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46B55" w14:textId="77777777" w:rsidR="006A3682" w:rsidRDefault="00970386">
      <w:pPr>
        <w:ind w:left="3828"/>
        <w:rPr>
          <w:sz w:val="20"/>
        </w:rPr>
      </w:pPr>
      <w:r>
        <w:rPr>
          <w:noProof/>
          <w:sz w:val="20"/>
        </w:rPr>
        <w:drawing>
          <wp:inline distT="0" distB="0" distL="0" distR="0" wp14:anchorId="5E1FBA70" wp14:editId="02403FD8">
            <wp:extent cx="896731" cy="119329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896731" cy="1193292"/>
                    </a:xfrm>
                    <a:prstGeom prst="rect">
                      <a:avLst/>
                    </a:prstGeom>
                  </pic:spPr>
                </pic:pic>
              </a:graphicData>
            </a:graphic>
          </wp:inline>
        </w:drawing>
      </w:r>
    </w:p>
    <w:p w14:paraId="50968AFF" w14:textId="77777777" w:rsidR="006A3682" w:rsidRDefault="00970386">
      <w:pPr>
        <w:pStyle w:val="Ttulo"/>
      </w:pPr>
      <w:r>
        <w:rPr>
          <w:spacing w:val="-4"/>
        </w:rPr>
        <w:t>UNIVERSIDAD</w:t>
      </w:r>
      <w:r>
        <w:t xml:space="preserve"> </w:t>
      </w:r>
      <w:r>
        <w:rPr>
          <w:spacing w:val="-4"/>
        </w:rPr>
        <w:t>ESTATAL</w:t>
      </w:r>
      <w:r>
        <w:rPr>
          <w:spacing w:val="-18"/>
        </w:rPr>
        <w:t xml:space="preserve"> </w:t>
      </w:r>
      <w:r>
        <w:rPr>
          <w:spacing w:val="-4"/>
        </w:rPr>
        <w:t>DE</w:t>
      </w:r>
      <w:r>
        <w:rPr>
          <w:spacing w:val="-2"/>
        </w:rPr>
        <w:t xml:space="preserve"> </w:t>
      </w:r>
      <w:r>
        <w:rPr>
          <w:spacing w:val="-4"/>
        </w:rPr>
        <w:t>BOLÍVAR</w:t>
      </w:r>
    </w:p>
    <w:p w14:paraId="3A5F40DD" w14:textId="77777777" w:rsidR="006A3682" w:rsidRDefault="00970386">
      <w:pPr>
        <w:pStyle w:val="Ttulo1"/>
        <w:spacing w:before="181" w:line="360" w:lineRule="auto"/>
        <w:ind w:left="643"/>
      </w:pPr>
      <w:r>
        <w:t>Facultad</w:t>
      </w:r>
      <w:r>
        <w:rPr>
          <w:spacing w:val="-8"/>
        </w:rPr>
        <w:t xml:space="preserve"> </w:t>
      </w:r>
      <w:r>
        <w:t>de</w:t>
      </w:r>
      <w:r>
        <w:rPr>
          <w:spacing w:val="-6"/>
        </w:rPr>
        <w:t xml:space="preserve"> </w:t>
      </w:r>
      <w:r>
        <w:t>Ciencias</w:t>
      </w:r>
      <w:r>
        <w:rPr>
          <w:spacing w:val="-18"/>
        </w:rPr>
        <w:t xml:space="preserve"> </w:t>
      </w:r>
      <w:r>
        <w:t>Agropecuarias,</w:t>
      </w:r>
      <w:r>
        <w:rPr>
          <w:spacing w:val="-3"/>
        </w:rPr>
        <w:t xml:space="preserve"> </w:t>
      </w:r>
      <w:r>
        <w:t>Recursos</w:t>
      </w:r>
      <w:r>
        <w:rPr>
          <w:spacing w:val="-9"/>
        </w:rPr>
        <w:t xml:space="preserve"> </w:t>
      </w:r>
      <w:r>
        <w:t>Naturales</w:t>
      </w:r>
      <w:r>
        <w:rPr>
          <w:spacing w:val="-7"/>
        </w:rPr>
        <w:t xml:space="preserve"> </w:t>
      </w:r>
      <w:r>
        <w:t>y</w:t>
      </w:r>
      <w:r>
        <w:rPr>
          <w:spacing w:val="-6"/>
        </w:rPr>
        <w:t xml:space="preserve"> </w:t>
      </w:r>
      <w:r>
        <w:t xml:space="preserve">del </w:t>
      </w:r>
      <w:r>
        <w:rPr>
          <w:spacing w:val="-2"/>
        </w:rPr>
        <w:t>Ambiente</w:t>
      </w:r>
    </w:p>
    <w:p w14:paraId="73482B29" w14:textId="77777777" w:rsidR="006A3682" w:rsidRDefault="00970386">
      <w:pPr>
        <w:spacing w:before="2"/>
        <w:ind w:left="643" w:right="11"/>
        <w:jc w:val="center"/>
        <w:rPr>
          <w:sz w:val="28"/>
        </w:rPr>
      </w:pPr>
      <w:r>
        <w:rPr>
          <w:sz w:val="28"/>
        </w:rPr>
        <w:t>CARRERA</w:t>
      </w:r>
      <w:r>
        <w:rPr>
          <w:spacing w:val="-5"/>
          <w:sz w:val="28"/>
        </w:rPr>
        <w:t xml:space="preserve"> </w:t>
      </w:r>
      <w:r>
        <w:rPr>
          <w:sz w:val="28"/>
        </w:rPr>
        <w:t>DE</w:t>
      </w:r>
      <w:r>
        <w:rPr>
          <w:spacing w:val="-5"/>
          <w:sz w:val="28"/>
        </w:rPr>
        <w:t xml:space="preserve"> </w:t>
      </w:r>
      <w:r>
        <w:rPr>
          <w:sz w:val="28"/>
        </w:rPr>
        <w:t>MEDICINA</w:t>
      </w:r>
      <w:r>
        <w:rPr>
          <w:spacing w:val="-13"/>
          <w:sz w:val="28"/>
        </w:rPr>
        <w:t xml:space="preserve"> </w:t>
      </w:r>
      <w:r>
        <w:rPr>
          <w:spacing w:val="-2"/>
          <w:sz w:val="28"/>
        </w:rPr>
        <w:t>VETERINARIA</w:t>
      </w:r>
    </w:p>
    <w:p w14:paraId="32ACABAC" w14:textId="77777777" w:rsidR="006A3682" w:rsidRDefault="006A3682">
      <w:pPr>
        <w:pStyle w:val="Textoindependiente"/>
      </w:pPr>
    </w:p>
    <w:p w14:paraId="2542AEFE" w14:textId="77777777" w:rsidR="006A3682" w:rsidRDefault="006A3682">
      <w:pPr>
        <w:pStyle w:val="Textoindependiente"/>
        <w:spacing w:before="24"/>
      </w:pPr>
    </w:p>
    <w:p w14:paraId="0A400105" w14:textId="77777777" w:rsidR="006A3682" w:rsidRDefault="00970386">
      <w:pPr>
        <w:pStyle w:val="Textoindependiente"/>
        <w:ind w:left="643" w:right="78"/>
        <w:jc w:val="center"/>
      </w:pPr>
      <w:r>
        <w:rPr>
          <w:spacing w:val="-2"/>
        </w:rPr>
        <w:t>Tema:</w:t>
      </w:r>
    </w:p>
    <w:p w14:paraId="5473DFE0" w14:textId="77777777" w:rsidR="006A3682" w:rsidRDefault="00970386">
      <w:pPr>
        <w:pStyle w:val="Textoindependiente"/>
        <w:spacing w:before="134" w:line="362" w:lineRule="auto"/>
        <w:ind w:left="643" w:right="78"/>
        <w:jc w:val="center"/>
      </w:pPr>
      <w:r>
        <w:t>EVALUACIÓN</w:t>
      </w:r>
      <w:r>
        <w:rPr>
          <w:spacing w:val="-7"/>
        </w:rPr>
        <w:t xml:space="preserve"> </w:t>
      </w:r>
      <w:r>
        <w:t>DE</w:t>
      </w:r>
      <w:r>
        <w:rPr>
          <w:spacing w:val="-9"/>
        </w:rPr>
        <w:t xml:space="preserve"> </w:t>
      </w:r>
      <w:r>
        <w:t>LA</w:t>
      </w:r>
      <w:r>
        <w:rPr>
          <w:spacing w:val="-9"/>
        </w:rPr>
        <w:t xml:space="preserve"> </w:t>
      </w:r>
      <w:r>
        <w:t>CALIDAD</w:t>
      </w:r>
      <w:r>
        <w:rPr>
          <w:spacing w:val="-7"/>
        </w:rPr>
        <w:t xml:space="preserve"> </w:t>
      </w:r>
      <w:r>
        <w:t>MICROBIOLÓGICA</w:t>
      </w:r>
      <w:r>
        <w:rPr>
          <w:spacing w:val="-6"/>
        </w:rPr>
        <w:t xml:space="preserve"> </w:t>
      </w:r>
      <w:r>
        <w:t>DE</w:t>
      </w:r>
      <w:r>
        <w:rPr>
          <w:spacing w:val="-5"/>
        </w:rPr>
        <w:t xml:space="preserve"> </w:t>
      </w:r>
      <w:r>
        <w:t>LA</w:t>
      </w:r>
      <w:r>
        <w:rPr>
          <w:spacing w:val="-5"/>
        </w:rPr>
        <w:t xml:space="preserve"> </w:t>
      </w:r>
      <w:r>
        <w:t>CARNE</w:t>
      </w:r>
      <w:r>
        <w:rPr>
          <w:spacing w:val="-5"/>
        </w:rPr>
        <w:t xml:space="preserve"> </w:t>
      </w:r>
      <w:r>
        <w:t>DE CUY (</w:t>
      </w:r>
      <w:r>
        <w:rPr>
          <w:i/>
        </w:rPr>
        <w:t>Cavia porcellus</w:t>
      </w:r>
      <w:r>
        <w:t>) EN GRANJAS DE GUARANDA MEDIANTE EL</w:t>
      </w:r>
    </w:p>
    <w:p w14:paraId="7C608404" w14:textId="77777777" w:rsidR="006A3682" w:rsidRDefault="00970386">
      <w:pPr>
        <w:spacing w:line="362" w:lineRule="auto"/>
        <w:ind w:left="646" w:right="79"/>
        <w:jc w:val="center"/>
        <w:rPr>
          <w:sz w:val="24"/>
        </w:rPr>
      </w:pPr>
      <w:r>
        <w:rPr>
          <w:sz w:val="24"/>
        </w:rPr>
        <w:t>CONTEO</w:t>
      </w:r>
      <w:r>
        <w:rPr>
          <w:spacing w:val="-6"/>
          <w:sz w:val="24"/>
        </w:rPr>
        <w:t xml:space="preserve"> </w:t>
      </w:r>
      <w:r>
        <w:rPr>
          <w:sz w:val="24"/>
        </w:rPr>
        <w:t xml:space="preserve">DE </w:t>
      </w:r>
      <w:r>
        <w:rPr>
          <w:i/>
          <w:sz w:val="24"/>
        </w:rPr>
        <w:t>Clostridium</w:t>
      </w:r>
      <w:r>
        <w:rPr>
          <w:i/>
          <w:spacing w:val="-7"/>
          <w:sz w:val="24"/>
        </w:rPr>
        <w:t xml:space="preserve"> </w:t>
      </w:r>
      <w:r>
        <w:rPr>
          <w:i/>
          <w:sz w:val="24"/>
        </w:rPr>
        <w:t>perfringens,</w:t>
      </w:r>
      <w:r>
        <w:rPr>
          <w:i/>
          <w:spacing w:val="-6"/>
          <w:sz w:val="24"/>
        </w:rPr>
        <w:t xml:space="preserve"> </w:t>
      </w:r>
      <w:r>
        <w:rPr>
          <w:i/>
          <w:sz w:val="24"/>
        </w:rPr>
        <w:t>Listeria</w:t>
      </w:r>
      <w:r>
        <w:rPr>
          <w:i/>
          <w:spacing w:val="-6"/>
          <w:sz w:val="24"/>
        </w:rPr>
        <w:t xml:space="preserve"> </w:t>
      </w:r>
      <w:r>
        <w:rPr>
          <w:i/>
          <w:sz w:val="24"/>
        </w:rPr>
        <w:t>monocytogenes</w:t>
      </w:r>
      <w:r>
        <w:rPr>
          <w:i/>
          <w:spacing w:val="-7"/>
          <w:sz w:val="24"/>
        </w:rPr>
        <w:t xml:space="preserve"> </w:t>
      </w:r>
      <w:r>
        <w:rPr>
          <w:i/>
          <w:sz w:val="24"/>
        </w:rPr>
        <w:t>y</w:t>
      </w:r>
      <w:r>
        <w:rPr>
          <w:i/>
          <w:spacing w:val="-3"/>
          <w:sz w:val="24"/>
        </w:rPr>
        <w:t xml:space="preserve"> </w:t>
      </w:r>
      <w:r>
        <w:rPr>
          <w:i/>
          <w:sz w:val="24"/>
        </w:rPr>
        <w:t xml:space="preserve">Helicobacter </w:t>
      </w:r>
      <w:r>
        <w:rPr>
          <w:sz w:val="24"/>
        </w:rPr>
        <w:t xml:space="preserve">spp., PREVIAMENTE CARACTERIZADAS POR TÉCNICAS </w:t>
      </w:r>
      <w:r>
        <w:rPr>
          <w:spacing w:val="-2"/>
          <w:sz w:val="24"/>
        </w:rPr>
        <w:t>BIOQUÍMICAS.</w:t>
      </w:r>
    </w:p>
    <w:p w14:paraId="1DB58005" w14:textId="77777777" w:rsidR="006A3682" w:rsidRDefault="00970386">
      <w:pPr>
        <w:pStyle w:val="Textoindependiente"/>
        <w:spacing w:before="55" w:line="362" w:lineRule="auto"/>
        <w:ind w:left="580" w:right="23"/>
        <w:jc w:val="both"/>
      </w:pPr>
      <w:r>
        <w:t>Proyecto de Investigación previo a la obtención del título de Médico Veterinario. Otorgado</w:t>
      </w:r>
      <w:r>
        <w:rPr>
          <w:spacing w:val="-4"/>
        </w:rPr>
        <w:t xml:space="preserve"> </w:t>
      </w:r>
      <w:r>
        <w:t>por</w:t>
      </w:r>
      <w:r>
        <w:rPr>
          <w:spacing w:val="-4"/>
        </w:rPr>
        <w:t xml:space="preserve"> </w:t>
      </w:r>
      <w:r>
        <w:t>la</w:t>
      </w:r>
      <w:r>
        <w:rPr>
          <w:spacing w:val="-3"/>
        </w:rPr>
        <w:t xml:space="preserve"> </w:t>
      </w:r>
      <w:r>
        <w:t>Universidad</w:t>
      </w:r>
      <w:r>
        <w:rPr>
          <w:spacing w:val="-4"/>
        </w:rPr>
        <w:t xml:space="preserve"> </w:t>
      </w:r>
      <w:r>
        <w:t>Estatal</w:t>
      </w:r>
      <w:r>
        <w:rPr>
          <w:spacing w:val="-3"/>
        </w:rPr>
        <w:t xml:space="preserve"> </w:t>
      </w:r>
      <w:r>
        <w:t>de</w:t>
      </w:r>
      <w:r>
        <w:rPr>
          <w:spacing w:val="-3"/>
        </w:rPr>
        <w:t xml:space="preserve"> </w:t>
      </w:r>
      <w:r>
        <w:t>Bolívar</w:t>
      </w:r>
      <w:r>
        <w:rPr>
          <w:spacing w:val="-4"/>
        </w:rPr>
        <w:t xml:space="preserve"> </w:t>
      </w:r>
      <w:r>
        <w:t>a</w:t>
      </w:r>
      <w:r>
        <w:rPr>
          <w:spacing w:val="-7"/>
        </w:rPr>
        <w:t xml:space="preserve"> </w:t>
      </w:r>
      <w:r>
        <w:t>través</w:t>
      </w:r>
      <w:r>
        <w:rPr>
          <w:spacing w:val="-6"/>
        </w:rPr>
        <w:t xml:space="preserve"> </w:t>
      </w:r>
      <w:r>
        <w:t>de</w:t>
      </w:r>
      <w:r>
        <w:rPr>
          <w:spacing w:val="-3"/>
        </w:rPr>
        <w:t xml:space="preserve"> </w:t>
      </w:r>
      <w:r>
        <w:t>la</w:t>
      </w:r>
      <w:r>
        <w:rPr>
          <w:spacing w:val="-3"/>
        </w:rPr>
        <w:t xml:space="preserve"> </w:t>
      </w:r>
      <w:r>
        <w:t>Facultad</w:t>
      </w:r>
      <w:r>
        <w:rPr>
          <w:spacing w:val="-4"/>
        </w:rPr>
        <w:t xml:space="preserve"> </w:t>
      </w:r>
      <w:r>
        <w:t>de</w:t>
      </w:r>
      <w:r>
        <w:rPr>
          <w:spacing w:val="-3"/>
        </w:rPr>
        <w:t xml:space="preserve"> </w:t>
      </w:r>
      <w:r>
        <w:t>Ciencias Agropecuarias, Recursos Naturales y del</w:t>
      </w:r>
      <w:r>
        <w:rPr>
          <w:spacing w:val="-4"/>
        </w:rPr>
        <w:t xml:space="preserve"> </w:t>
      </w:r>
      <w:r>
        <w:t>Ambiente, Medicina Veterinaria</w:t>
      </w:r>
    </w:p>
    <w:p w14:paraId="56FD0F50" w14:textId="77777777" w:rsidR="006A3682" w:rsidRDefault="006A3682">
      <w:pPr>
        <w:pStyle w:val="Textoindependiente"/>
        <w:spacing w:before="173"/>
      </w:pPr>
    </w:p>
    <w:p w14:paraId="4541658D" w14:textId="77777777" w:rsidR="006A3682" w:rsidRDefault="00970386">
      <w:pPr>
        <w:pStyle w:val="Textoindependiente"/>
        <w:spacing w:before="1"/>
        <w:ind w:left="643" w:right="78"/>
        <w:jc w:val="center"/>
      </w:pPr>
      <w:r>
        <w:rPr>
          <w:spacing w:val="-2"/>
        </w:rPr>
        <w:t>Autoras:</w:t>
      </w:r>
    </w:p>
    <w:p w14:paraId="78E1A4DE" w14:textId="77777777" w:rsidR="006A3682" w:rsidRDefault="006A3682">
      <w:pPr>
        <w:pStyle w:val="Textoindependiente"/>
        <w:spacing w:before="94"/>
      </w:pPr>
    </w:p>
    <w:p w14:paraId="037EBFE7" w14:textId="77777777" w:rsidR="006A3682" w:rsidRDefault="00970386">
      <w:pPr>
        <w:pStyle w:val="Textoindependiente"/>
        <w:spacing w:before="1" w:line="571" w:lineRule="auto"/>
        <w:ind w:left="2653" w:right="1171" w:hanging="181"/>
      </w:pPr>
      <w:r>
        <w:t>LISSETH</w:t>
      </w:r>
      <w:r>
        <w:rPr>
          <w:spacing w:val="-14"/>
        </w:rPr>
        <w:t xml:space="preserve"> </w:t>
      </w:r>
      <w:r>
        <w:t>PAMELA</w:t>
      </w:r>
      <w:r>
        <w:rPr>
          <w:spacing w:val="-12"/>
        </w:rPr>
        <w:t xml:space="preserve"> </w:t>
      </w:r>
      <w:r>
        <w:t>DELEG</w:t>
      </w:r>
      <w:r>
        <w:rPr>
          <w:spacing w:val="-14"/>
        </w:rPr>
        <w:t xml:space="preserve"> </w:t>
      </w:r>
      <w:r>
        <w:t>BALAREZO JOCSY JORGETTE PINTO BOSQUEZ</w:t>
      </w:r>
    </w:p>
    <w:p w14:paraId="3094C015" w14:textId="77777777" w:rsidR="006A3682" w:rsidRDefault="00970386">
      <w:pPr>
        <w:pStyle w:val="Textoindependiente"/>
        <w:spacing w:before="265"/>
        <w:ind w:left="643" w:right="73"/>
        <w:jc w:val="center"/>
      </w:pPr>
      <w:r>
        <w:rPr>
          <w:spacing w:val="-2"/>
        </w:rPr>
        <w:t>Tutor:</w:t>
      </w:r>
    </w:p>
    <w:p w14:paraId="5599C430" w14:textId="77777777" w:rsidR="006A3682" w:rsidRDefault="006A3682">
      <w:pPr>
        <w:pStyle w:val="Textoindependiente"/>
        <w:spacing w:before="104"/>
      </w:pPr>
    </w:p>
    <w:p w14:paraId="0708481F" w14:textId="77777777" w:rsidR="006A3682" w:rsidRDefault="00970386">
      <w:pPr>
        <w:pStyle w:val="Textoindependiente"/>
        <w:ind w:left="2122"/>
      </w:pPr>
      <w:r>
        <w:t>Dr.</w:t>
      </w:r>
      <w:r>
        <w:rPr>
          <w:spacing w:val="-6"/>
        </w:rPr>
        <w:t xml:space="preserve"> </w:t>
      </w:r>
      <w:r>
        <w:t>EDISON</w:t>
      </w:r>
      <w:r>
        <w:rPr>
          <w:spacing w:val="-6"/>
        </w:rPr>
        <w:t xml:space="preserve"> </w:t>
      </w:r>
      <w:r>
        <w:t>RIVELIÑO</w:t>
      </w:r>
      <w:r>
        <w:rPr>
          <w:spacing w:val="-7"/>
        </w:rPr>
        <w:t xml:space="preserve"> </w:t>
      </w:r>
      <w:r>
        <w:t>RAMÓN</w:t>
      </w:r>
      <w:r>
        <w:rPr>
          <w:spacing w:val="-6"/>
        </w:rPr>
        <w:t xml:space="preserve"> </w:t>
      </w:r>
      <w:r>
        <w:t>CURAY</w:t>
      </w:r>
      <w:r>
        <w:rPr>
          <w:spacing w:val="-5"/>
        </w:rPr>
        <w:t xml:space="preserve"> </w:t>
      </w:r>
      <w:r>
        <w:rPr>
          <w:spacing w:val="-4"/>
        </w:rPr>
        <w:t>MSc.</w:t>
      </w:r>
    </w:p>
    <w:p w14:paraId="63C38934" w14:textId="77777777" w:rsidR="006A3682" w:rsidRDefault="006A3682">
      <w:pPr>
        <w:pStyle w:val="Textoindependiente"/>
        <w:spacing w:before="220"/>
      </w:pPr>
    </w:p>
    <w:p w14:paraId="5F7375B7" w14:textId="77777777" w:rsidR="006A3682" w:rsidRDefault="00970386">
      <w:pPr>
        <w:pStyle w:val="Textoindependiente"/>
        <w:spacing w:line="408" w:lineRule="auto"/>
        <w:ind w:left="3356" w:right="2787"/>
        <w:jc w:val="center"/>
      </w:pPr>
      <w:r>
        <w:t>Guaranda</w:t>
      </w:r>
      <w:r>
        <w:rPr>
          <w:spacing w:val="-15"/>
        </w:rPr>
        <w:t xml:space="preserve"> </w:t>
      </w:r>
      <w:r>
        <w:t>–</w:t>
      </w:r>
      <w:r>
        <w:rPr>
          <w:spacing w:val="-15"/>
        </w:rPr>
        <w:t xml:space="preserve"> </w:t>
      </w:r>
      <w:r>
        <w:t xml:space="preserve">Ecuador </w:t>
      </w:r>
      <w:r>
        <w:rPr>
          <w:spacing w:val="-4"/>
        </w:rPr>
        <w:t>2026</w:t>
      </w:r>
    </w:p>
    <w:p w14:paraId="6B77E7E9" w14:textId="77777777" w:rsidR="006A3682" w:rsidRDefault="006A3682">
      <w:pPr>
        <w:pStyle w:val="Textoindependiente"/>
        <w:spacing w:line="408" w:lineRule="auto"/>
        <w:jc w:val="center"/>
        <w:sectPr w:rsidR="006A3682">
          <w:type w:val="continuous"/>
          <w:pgSz w:w="11910" w:h="16840"/>
          <w:pgMar w:top="1680" w:right="1700" w:bottom="280" w:left="1700" w:header="720" w:footer="720" w:gutter="0"/>
          <w:cols w:space="720"/>
        </w:sectPr>
      </w:pPr>
    </w:p>
    <w:p w14:paraId="7208CE34" w14:textId="77777777" w:rsidR="006A3682" w:rsidRDefault="00970386">
      <w:pPr>
        <w:pStyle w:val="Textoindependiente"/>
        <w:spacing w:before="4"/>
        <w:rPr>
          <w:sz w:val="17"/>
        </w:rPr>
      </w:pPr>
      <w:r>
        <w:rPr>
          <w:noProof/>
          <w:sz w:val="17"/>
        </w:rPr>
        <w:lastRenderedPageBreak/>
        <w:drawing>
          <wp:anchor distT="0" distB="0" distL="0" distR="0" simplePos="0" relativeHeight="15728640" behindDoc="0" locked="0" layoutInCell="1" allowOverlap="1" wp14:anchorId="75DDFD2F" wp14:editId="6046EB5C">
            <wp:simplePos x="0" y="0"/>
            <wp:positionH relativeFrom="page">
              <wp:posOffset>0</wp:posOffset>
            </wp:positionH>
            <wp:positionV relativeFrom="page">
              <wp:posOffset>0</wp:posOffset>
            </wp:positionV>
            <wp:extent cx="7524153" cy="1069340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524153" cy="10693400"/>
                    </a:xfrm>
                    <a:prstGeom prst="rect">
                      <a:avLst/>
                    </a:prstGeom>
                  </pic:spPr>
                </pic:pic>
              </a:graphicData>
            </a:graphic>
          </wp:anchor>
        </w:drawing>
      </w:r>
    </w:p>
    <w:p w14:paraId="56DB84C5" w14:textId="77777777" w:rsidR="006A3682" w:rsidRDefault="006A3682">
      <w:pPr>
        <w:pStyle w:val="Textoindependiente"/>
        <w:rPr>
          <w:sz w:val="17"/>
        </w:rPr>
        <w:sectPr w:rsidR="006A3682">
          <w:pgSz w:w="11900" w:h="16840"/>
          <w:pgMar w:top="1940" w:right="1700" w:bottom="280" w:left="1700" w:header="720" w:footer="720" w:gutter="0"/>
          <w:cols w:space="720"/>
        </w:sectPr>
      </w:pPr>
    </w:p>
    <w:p w14:paraId="3E81585A" w14:textId="77777777" w:rsidR="006A3682" w:rsidRDefault="00970386">
      <w:pPr>
        <w:pStyle w:val="Textoindependiente"/>
        <w:spacing w:before="4"/>
        <w:rPr>
          <w:sz w:val="17"/>
        </w:rPr>
      </w:pPr>
      <w:r>
        <w:rPr>
          <w:noProof/>
          <w:sz w:val="17"/>
        </w:rPr>
        <w:lastRenderedPageBreak/>
        <w:drawing>
          <wp:anchor distT="0" distB="0" distL="0" distR="0" simplePos="0" relativeHeight="15729152" behindDoc="0" locked="0" layoutInCell="1" allowOverlap="1" wp14:anchorId="1BC01FEF" wp14:editId="3495E2CD">
            <wp:simplePos x="0" y="0"/>
            <wp:positionH relativeFrom="page">
              <wp:posOffset>0</wp:posOffset>
            </wp:positionH>
            <wp:positionV relativeFrom="page">
              <wp:posOffset>0</wp:posOffset>
            </wp:positionV>
            <wp:extent cx="7556500" cy="1069340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7556500" cy="10693400"/>
                    </a:xfrm>
                    <a:prstGeom prst="rect">
                      <a:avLst/>
                    </a:prstGeom>
                  </pic:spPr>
                </pic:pic>
              </a:graphicData>
            </a:graphic>
          </wp:anchor>
        </w:drawing>
      </w:r>
    </w:p>
    <w:p w14:paraId="032745EC" w14:textId="77777777" w:rsidR="006A3682" w:rsidRDefault="006A3682">
      <w:pPr>
        <w:pStyle w:val="Textoindependiente"/>
        <w:rPr>
          <w:sz w:val="17"/>
        </w:rPr>
        <w:sectPr w:rsidR="006A3682">
          <w:pgSz w:w="11900" w:h="16840"/>
          <w:pgMar w:top="1940" w:right="1700" w:bottom="280" w:left="1700" w:header="720" w:footer="720" w:gutter="0"/>
          <w:cols w:space="720"/>
        </w:sectPr>
      </w:pPr>
    </w:p>
    <w:p w14:paraId="14B21E51" w14:textId="77777777" w:rsidR="006A3682" w:rsidRDefault="00970386">
      <w:pPr>
        <w:pStyle w:val="Textoindependiente"/>
        <w:spacing w:before="4"/>
        <w:rPr>
          <w:sz w:val="17"/>
        </w:rPr>
      </w:pPr>
      <w:r>
        <w:rPr>
          <w:noProof/>
          <w:sz w:val="17"/>
        </w:rPr>
        <w:lastRenderedPageBreak/>
        <w:drawing>
          <wp:anchor distT="0" distB="0" distL="0" distR="0" simplePos="0" relativeHeight="15729664" behindDoc="0" locked="0" layoutInCell="1" allowOverlap="1" wp14:anchorId="752A972E" wp14:editId="7DF6AF33">
            <wp:simplePos x="0" y="0"/>
            <wp:positionH relativeFrom="page">
              <wp:posOffset>0</wp:posOffset>
            </wp:positionH>
            <wp:positionV relativeFrom="page">
              <wp:posOffset>0</wp:posOffset>
            </wp:positionV>
            <wp:extent cx="7556500" cy="1069340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7556500" cy="10693400"/>
                    </a:xfrm>
                    <a:prstGeom prst="rect">
                      <a:avLst/>
                    </a:prstGeom>
                  </pic:spPr>
                </pic:pic>
              </a:graphicData>
            </a:graphic>
          </wp:anchor>
        </w:drawing>
      </w:r>
    </w:p>
    <w:p w14:paraId="1041CA05" w14:textId="77777777" w:rsidR="006A3682" w:rsidRDefault="006A3682">
      <w:pPr>
        <w:pStyle w:val="Textoindependiente"/>
        <w:rPr>
          <w:sz w:val="17"/>
        </w:rPr>
        <w:sectPr w:rsidR="006A3682">
          <w:pgSz w:w="11900" w:h="16840"/>
          <w:pgMar w:top="1940" w:right="1700" w:bottom="280" w:left="1700" w:header="720" w:footer="720" w:gutter="0"/>
          <w:cols w:space="720"/>
        </w:sectPr>
      </w:pPr>
    </w:p>
    <w:p w14:paraId="46EFDBF6" w14:textId="77777777" w:rsidR="006A3682" w:rsidRDefault="00970386">
      <w:pPr>
        <w:pStyle w:val="Textoindependiente"/>
        <w:spacing w:before="4"/>
        <w:rPr>
          <w:sz w:val="17"/>
        </w:rPr>
      </w:pPr>
      <w:r>
        <w:rPr>
          <w:noProof/>
          <w:sz w:val="17"/>
        </w:rPr>
        <w:lastRenderedPageBreak/>
        <w:drawing>
          <wp:anchor distT="0" distB="0" distL="0" distR="0" simplePos="0" relativeHeight="15730176" behindDoc="0" locked="0" layoutInCell="1" allowOverlap="1" wp14:anchorId="7BAC4284" wp14:editId="1A80C00F">
            <wp:simplePos x="0" y="0"/>
            <wp:positionH relativeFrom="page">
              <wp:posOffset>0</wp:posOffset>
            </wp:positionH>
            <wp:positionV relativeFrom="page">
              <wp:posOffset>0</wp:posOffset>
            </wp:positionV>
            <wp:extent cx="7556500" cy="1069340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7556500" cy="10693400"/>
                    </a:xfrm>
                    <a:prstGeom prst="rect">
                      <a:avLst/>
                    </a:prstGeom>
                  </pic:spPr>
                </pic:pic>
              </a:graphicData>
            </a:graphic>
          </wp:anchor>
        </w:drawing>
      </w:r>
    </w:p>
    <w:p w14:paraId="7AD64468" w14:textId="77777777" w:rsidR="006A3682" w:rsidRDefault="006A3682">
      <w:pPr>
        <w:pStyle w:val="Textoindependiente"/>
        <w:rPr>
          <w:sz w:val="17"/>
        </w:rPr>
        <w:sectPr w:rsidR="006A3682">
          <w:pgSz w:w="11900" w:h="16840"/>
          <w:pgMar w:top="1940" w:right="1700" w:bottom="280" w:left="1700" w:header="720" w:footer="720" w:gutter="0"/>
          <w:cols w:space="720"/>
        </w:sectPr>
      </w:pPr>
    </w:p>
    <w:p w14:paraId="090B3409" w14:textId="77777777" w:rsidR="006A3682" w:rsidRDefault="00970386">
      <w:pPr>
        <w:pStyle w:val="Ttulo2"/>
        <w:ind w:left="465" w:right="749" w:firstLine="0"/>
      </w:pPr>
      <w:r>
        <w:rPr>
          <w:spacing w:val="-2"/>
        </w:rPr>
        <w:lastRenderedPageBreak/>
        <w:t>DEDICATORIA</w:t>
      </w:r>
    </w:p>
    <w:p w14:paraId="0DD7E044" w14:textId="77777777" w:rsidR="006A3682" w:rsidRDefault="006A3682">
      <w:pPr>
        <w:pStyle w:val="Textoindependiente"/>
        <w:spacing w:before="104"/>
        <w:rPr>
          <w:b/>
        </w:rPr>
      </w:pPr>
    </w:p>
    <w:p w14:paraId="2DC33D83" w14:textId="77777777" w:rsidR="006A3682" w:rsidRDefault="00970386">
      <w:pPr>
        <w:pStyle w:val="Textoindependiente"/>
        <w:spacing w:line="360" w:lineRule="auto"/>
        <w:ind w:left="568" w:right="856"/>
        <w:jc w:val="both"/>
      </w:pPr>
      <w:r>
        <w:t>Con</w:t>
      </w:r>
      <w:r>
        <w:rPr>
          <w:spacing w:val="-11"/>
        </w:rPr>
        <w:t xml:space="preserve"> </w:t>
      </w:r>
      <w:r>
        <w:t>el</w:t>
      </w:r>
      <w:r>
        <w:rPr>
          <w:spacing w:val="-9"/>
        </w:rPr>
        <w:t xml:space="preserve"> </w:t>
      </w:r>
      <w:r>
        <w:t>corazón</w:t>
      </w:r>
      <w:r>
        <w:rPr>
          <w:spacing w:val="-10"/>
        </w:rPr>
        <w:t xml:space="preserve"> </w:t>
      </w:r>
      <w:r>
        <w:t>lleno</w:t>
      </w:r>
      <w:r>
        <w:rPr>
          <w:spacing w:val="-10"/>
        </w:rPr>
        <w:t xml:space="preserve"> </w:t>
      </w:r>
      <w:r>
        <w:t>de</w:t>
      </w:r>
      <w:r>
        <w:rPr>
          <w:spacing w:val="-9"/>
        </w:rPr>
        <w:t xml:space="preserve"> </w:t>
      </w:r>
      <w:r>
        <w:t>gratitud,</w:t>
      </w:r>
      <w:r>
        <w:rPr>
          <w:spacing w:val="-10"/>
        </w:rPr>
        <w:t xml:space="preserve"> </w:t>
      </w:r>
      <w:r>
        <w:t>dedico</w:t>
      </w:r>
      <w:r>
        <w:rPr>
          <w:spacing w:val="-10"/>
        </w:rPr>
        <w:t xml:space="preserve"> </w:t>
      </w:r>
      <w:r>
        <w:t>este</w:t>
      </w:r>
      <w:r>
        <w:rPr>
          <w:spacing w:val="-9"/>
        </w:rPr>
        <w:t xml:space="preserve"> </w:t>
      </w:r>
      <w:r>
        <w:t>trabajo</w:t>
      </w:r>
      <w:r>
        <w:rPr>
          <w:spacing w:val="-10"/>
        </w:rPr>
        <w:t xml:space="preserve"> </w:t>
      </w:r>
      <w:r>
        <w:t>a</w:t>
      </w:r>
      <w:r>
        <w:rPr>
          <w:spacing w:val="-9"/>
        </w:rPr>
        <w:t xml:space="preserve"> </w:t>
      </w:r>
      <w:r>
        <w:t>Dios,</w:t>
      </w:r>
      <w:r>
        <w:rPr>
          <w:spacing w:val="-10"/>
        </w:rPr>
        <w:t xml:space="preserve"> </w:t>
      </w:r>
      <w:r>
        <w:t>por</w:t>
      </w:r>
      <w:r>
        <w:rPr>
          <w:spacing w:val="-10"/>
        </w:rPr>
        <w:t xml:space="preserve"> </w:t>
      </w:r>
      <w:r>
        <w:t>ser</w:t>
      </w:r>
      <w:r>
        <w:rPr>
          <w:spacing w:val="-10"/>
        </w:rPr>
        <w:t xml:space="preserve"> </w:t>
      </w:r>
      <w:r>
        <w:t>mi</w:t>
      </w:r>
      <w:r>
        <w:rPr>
          <w:spacing w:val="-9"/>
        </w:rPr>
        <w:t xml:space="preserve"> </w:t>
      </w:r>
      <w:r>
        <w:t>guía</w:t>
      </w:r>
      <w:r>
        <w:rPr>
          <w:spacing w:val="-9"/>
        </w:rPr>
        <w:t xml:space="preserve"> </w:t>
      </w:r>
      <w:r>
        <w:t>en</w:t>
      </w:r>
      <w:r>
        <w:rPr>
          <w:spacing w:val="-10"/>
        </w:rPr>
        <w:t xml:space="preserve"> </w:t>
      </w:r>
      <w:r>
        <w:t>cada paso de este camino, por darme fortaleza en los momentos de dificultad y por bendecirme con la oportunidad de alcanzar una de mis metas más importantes.</w:t>
      </w:r>
    </w:p>
    <w:p w14:paraId="361B95E5" w14:textId="77777777" w:rsidR="006A3682" w:rsidRDefault="00970386">
      <w:pPr>
        <w:pStyle w:val="Textoindependiente"/>
        <w:spacing w:before="239" w:line="360" w:lineRule="auto"/>
        <w:ind w:left="568" w:right="855"/>
        <w:jc w:val="both"/>
      </w:pPr>
      <w:r>
        <w:t>A mis padres Teresa Balarezo y Alberto De</w:t>
      </w:r>
      <w:r>
        <w:t>leg, quienes han sido el pilar fundamental</w:t>
      </w:r>
      <w:r>
        <w:rPr>
          <w:spacing w:val="-8"/>
        </w:rPr>
        <w:t xml:space="preserve"> </w:t>
      </w:r>
      <w:r>
        <w:t>de</w:t>
      </w:r>
      <w:r>
        <w:rPr>
          <w:spacing w:val="-7"/>
        </w:rPr>
        <w:t xml:space="preserve"> </w:t>
      </w:r>
      <w:r>
        <w:t>mi</w:t>
      </w:r>
      <w:r>
        <w:rPr>
          <w:spacing w:val="-8"/>
        </w:rPr>
        <w:t xml:space="preserve"> </w:t>
      </w:r>
      <w:r>
        <w:t>vida.</w:t>
      </w:r>
      <w:r>
        <w:rPr>
          <w:spacing w:val="-9"/>
        </w:rPr>
        <w:t xml:space="preserve"> </w:t>
      </w:r>
      <w:r>
        <w:t>Gracias</w:t>
      </w:r>
      <w:r>
        <w:rPr>
          <w:spacing w:val="-10"/>
        </w:rPr>
        <w:t xml:space="preserve"> </w:t>
      </w:r>
      <w:r>
        <w:t>por</w:t>
      </w:r>
      <w:r>
        <w:rPr>
          <w:spacing w:val="-8"/>
        </w:rPr>
        <w:t xml:space="preserve"> </w:t>
      </w:r>
      <w:r>
        <w:t>su</w:t>
      </w:r>
      <w:r>
        <w:rPr>
          <w:spacing w:val="-9"/>
        </w:rPr>
        <w:t xml:space="preserve"> </w:t>
      </w:r>
      <w:r>
        <w:t>amor</w:t>
      </w:r>
      <w:r>
        <w:rPr>
          <w:spacing w:val="-8"/>
        </w:rPr>
        <w:t xml:space="preserve"> </w:t>
      </w:r>
      <w:r>
        <w:t>infinito,</w:t>
      </w:r>
      <w:r>
        <w:rPr>
          <w:spacing w:val="-9"/>
        </w:rPr>
        <w:t xml:space="preserve"> </w:t>
      </w:r>
      <w:r>
        <w:t>por</w:t>
      </w:r>
      <w:r>
        <w:rPr>
          <w:spacing w:val="-8"/>
        </w:rPr>
        <w:t xml:space="preserve"> </w:t>
      </w:r>
      <w:r>
        <w:t>cada</w:t>
      </w:r>
      <w:r>
        <w:rPr>
          <w:spacing w:val="-7"/>
        </w:rPr>
        <w:t xml:space="preserve"> </w:t>
      </w:r>
      <w:r>
        <w:t>sacrificio</w:t>
      </w:r>
      <w:r>
        <w:rPr>
          <w:spacing w:val="-9"/>
        </w:rPr>
        <w:t xml:space="preserve"> </w:t>
      </w:r>
      <w:r>
        <w:t>realizado, por confiar en mí incluso cuando yo dudaba y por enseñarme que los sueños se alcanzan con esfuerzo, humildad y perseverancia, por creer en m</w:t>
      </w:r>
      <w:r>
        <w:t>i cada instante y apoyarme en cada momento y permitirme regresar siempre a casa a estar con mis seres queridos. Este logro es tan suyo como mío.</w:t>
      </w:r>
    </w:p>
    <w:p w14:paraId="5B523AB8" w14:textId="77777777" w:rsidR="006A3682" w:rsidRDefault="00970386">
      <w:pPr>
        <w:pStyle w:val="Textoindependiente"/>
        <w:spacing w:before="241" w:line="360" w:lineRule="auto"/>
        <w:ind w:left="568" w:right="851"/>
        <w:jc w:val="both"/>
      </w:pPr>
      <w:r>
        <w:t>A</w:t>
      </w:r>
      <w:r>
        <w:rPr>
          <w:spacing w:val="-15"/>
        </w:rPr>
        <w:t xml:space="preserve"> </w:t>
      </w:r>
      <w:r>
        <w:t>mis</w:t>
      </w:r>
      <w:r>
        <w:rPr>
          <w:spacing w:val="-4"/>
        </w:rPr>
        <w:t xml:space="preserve"> </w:t>
      </w:r>
      <w:r>
        <w:t>hermanos</w:t>
      </w:r>
      <w:r>
        <w:rPr>
          <w:spacing w:val="-4"/>
        </w:rPr>
        <w:t xml:space="preserve"> </w:t>
      </w:r>
      <w:r>
        <w:t>Ruth</w:t>
      </w:r>
      <w:r>
        <w:rPr>
          <w:spacing w:val="-2"/>
        </w:rPr>
        <w:t xml:space="preserve"> </w:t>
      </w:r>
      <w:r>
        <w:t>Deleg,</w:t>
      </w:r>
      <w:r>
        <w:rPr>
          <w:spacing w:val="-2"/>
        </w:rPr>
        <w:t xml:space="preserve"> </w:t>
      </w:r>
      <w:r>
        <w:t>Rafael</w:t>
      </w:r>
      <w:r>
        <w:rPr>
          <w:spacing w:val="-1"/>
        </w:rPr>
        <w:t xml:space="preserve"> </w:t>
      </w:r>
      <w:r>
        <w:t>Deleg,</w:t>
      </w:r>
      <w:r>
        <w:rPr>
          <w:spacing w:val="-2"/>
        </w:rPr>
        <w:t xml:space="preserve"> </w:t>
      </w:r>
      <w:r>
        <w:t>Claudio</w:t>
      </w:r>
      <w:r>
        <w:rPr>
          <w:spacing w:val="-2"/>
        </w:rPr>
        <w:t xml:space="preserve"> </w:t>
      </w:r>
      <w:r>
        <w:t>Deleg</w:t>
      </w:r>
      <w:r>
        <w:rPr>
          <w:spacing w:val="-2"/>
        </w:rPr>
        <w:t xml:space="preserve"> </w:t>
      </w:r>
      <w:r>
        <w:t>y</w:t>
      </w:r>
      <w:r>
        <w:rPr>
          <w:spacing w:val="-2"/>
        </w:rPr>
        <w:t xml:space="preserve"> </w:t>
      </w:r>
      <w:r>
        <w:t>Steven</w:t>
      </w:r>
      <w:r>
        <w:rPr>
          <w:spacing w:val="-2"/>
        </w:rPr>
        <w:t xml:space="preserve"> </w:t>
      </w:r>
      <w:r>
        <w:t>Naula,</w:t>
      </w:r>
      <w:r>
        <w:rPr>
          <w:spacing w:val="-2"/>
        </w:rPr>
        <w:t xml:space="preserve"> </w:t>
      </w:r>
      <w:r>
        <w:t>por</w:t>
      </w:r>
      <w:r>
        <w:rPr>
          <w:spacing w:val="-2"/>
        </w:rPr>
        <w:t xml:space="preserve"> </w:t>
      </w:r>
      <w:r>
        <w:t>ser una</w:t>
      </w:r>
      <w:r>
        <w:rPr>
          <w:spacing w:val="-9"/>
        </w:rPr>
        <w:t xml:space="preserve"> </w:t>
      </w:r>
      <w:r>
        <w:t>parte</w:t>
      </w:r>
      <w:r>
        <w:rPr>
          <w:spacing w:val="-9"/>
        </w:rPr>
        <w:t xml:space="preserve"> </w:t>
      </w:r>
      <w:r>
        <w:t>fundamental</w:t>
      </w:r>
      <w:r>
        <w:rPr>
          <w:spacing w:val="-9"/>
        </w:rPr>
        <w:t xml:space="preserve"> </w:t>
      </w:r>
      <w:r>
        <w:t>de</w:t>
      </w:r>
      <w:r>
        <w:rPr>
          <w:spacing w:val="-9"/>
        </w:rPr>
        <w:t xml:space="preserve"> </w:t>
      </w:r>
      <w:r>
        <w:t>mi</w:t>
      </w:r>
      <w:r>
        <w:rPr>
          <w:spacing w:val="-9"/>
        </w:rPr>
        <w:t xml:space="preserve"> </w:t>
      </w:r>
      <w:r>
        <w:t>vida</w:t>
      </w:r>
      <w:r>
        <w:rPr>
          <w:spacing w:val="-9"/>
        </w:rPr>
        <w:t xml:space="preserve"> </w:t>
      </w:r>
      <w:r>
        <w:t>y</w:t>
      </w:r>
      <w:r>
        <w:rPr>
          <w:spacing w:val="-10"/>
        </w:rPr>
        <w:t xml:space="preserve"> </w:t>
      </w:r>
      <w:r>
        <w:t>acompañarme</w:t>
      </w:r>
      <w:r>
        <w:rPr>
          <w:spacing w:val="-9"/>
        </w:rPr>
        <w:t xml:space="preserve"> </w:t>
      </w:r>
      <w:r>
        <w:t>con</w:t>
      </w:r>
      <w:r>
        <w:rPr>
          <w:spacing w:val="-10"/>
        </w:rPr>
        <w:t xml:space="preserve"> </w:t>
      </w:r>
      <w:r>
        <w:t>su</w:t>
      </w:r>
      <w:r>
        <w:rPr>
          <w:spacing w:val="-10"/>
        </w:rPr>
        <w:t xml:space="preserve"> </w:t>
      </w:r>
      <w:r>
        <w:t>cariño,</w:t>
      </w:r>
      <w:r>
        <w:rPr>
          <w:spacing w:val="-10"/>
        </w:rPr>
        <w:t xml:space="preserve"> </w:t>
      </w:r>
      <w:r>
        <w:t>apoyo</w:t>
      </w:r>
      <w:r>
        <w:rPr>
          <w:spacing w:val="-10"/>
        </w:rPr>
        <w:t xml:space="preserve"> </w:t>
      </w:r>
      <w:r>
        <w:t>y</w:t>
      </w:r>
      <w:r>
        <w:rPr>
          <w:spacing w:val="-10"/>
        </w:rPr>
        <w:t xml:space="preserve"> </w:t>
      </w:r>
      <w:r>
        <w:t>confianza a lo largo de este camino. Aunque la distancia nos haya separado en algunos momentos, siempre</w:t>
      </w:r>
      <w:r>
        <w:rPr>
          <w:spacing w:val="-2"/>
        </w:rPr>
        <w:t xml:space="preserve"> </w:t>
      </w:r>
      <w:r>
        <w:t>he sentido su presencia en</w:t>
      </w:r>
      <w:r>
        <w:rPr>
          <w:spacing w:val="-3"/>
        </w:rPr>
        <w:t xml:space="preserve"> </w:t>
      </w:r>
      <w:r>
        <w:t>cada</w:t>
      </w:r>
      <w:r>
        <w:rPr>
          <w:spacing w:val="-2"/>
        </w:rPr>
        <w:t xml:space="preserve"> </w:t>
      </w:r>
      <w:r>
        <w:t>paso que he dado.</w:t>
      </w:r>
      <w:r>
        <w:rPr>
          <w:spacing w:val="-4"/>
        </w:rPr>
        <w:t xml:space="preserve"> </w:t>
      </w:r>
      <w:r>
        <w:t>Gracias</w:t>
      </w:r>
      <w:r>
        <w:rPr>
          <w:spacing w:val="-1"/>
        </w:rPr>
        <w:t xml:space="preserve"> </w:t>
      </w:r>
      <w:r>
        <w:t>por creer</w:t>
      </w:r>
      <w:r>
        <w:rPr>
          <w:spacing w:val="-9"/>
        </w:rPr>
        <w:t xml:space="preserve"> </w:t>
      </w:r>
      <w:r>
        <w:t>en</w:t>
      </w:r>
      <w:r>
        <w:rPr>
          <w:spacing w:val="-9"/>
        </w:rPr>
        <w:t xml:space="preserve"> </w:t>
      </w:r>
      <w:r>
        <w:t>mí,</w:t>
      </w:r>
      <w:r>
        <w:rPr>
          <w:spacing w:val="-10"/>
        </w:rPr>
        <w:t xml:space="preserve"> </w:t>
      </w:r>
      <w:r>
        <w:t>por</w:t>
      </w:r>
      <w:r>
        <w:rPr>
          <w:spacing w:val="-9"/>
        </w:rPr>
        <w:t xml:space="preserve"> </w:t>
      </w:r>
      <w:r>
        <w:t>alentarme</w:t>
      </w:r>
      <w:r>
        <w:rPr>
          <w:spacing w:val="-9"/>
        </w:rPr>
        <w:t xml:space="preserve"> </w:t>
      </w:r>
      <w:r>
        <w:t>cuando</w:t>
      </w:r>
      <w:r>
        <w:rPr>
          <w:spacing w:val="-9"/>
        </w:rPr>
        <w:t xml:space="preserve"> </w:t>
      </w:r>
      <w:r>
        <w:t>las</w:t>
      </w:r>
      <w:r>
        <w:rPr>
          <w:spacing w:val="-11"/>
        </w:rPr>
        <w:t xml:space="preserve"> </w:t>
      </w:r>
      <w:r>
        <w:t>fuerzas</w:t>
      </w:r>
      <w:r>
        <w:rPr>
          <w:spacing w:val="-11"/>
        </w:rPr>
        <w:t xml:space="preserve"> </w:t>
      </w:r>
      <w:r>
        <w:t>fa</w:t>
      </w:r>
      <w:r>
        <w:t>ltaban</w:t>
      </w:r>
      <w:r>
        <w:rPr>
          <w:spacing w:val="-9"/>
        </w:rPr>
        <w:t xml:space="preserve"> </w:t>
      </w:r>
      <w:r>
        <w:t>y</w:t>
      </w:r>
      <w:r>
        <w:rPr>
          <w:spacing w:val="-9"/>
        </w:rPr>
        <w:t xml:space="preserve"> </w:t>
      </w:r>
      <w:r>
        <w:t>por</w:t>
      </w:r>
      <w:r>
        <w:rPr>
          <w:spacing w:val="-10"/>
        </w:rPr>
        <w:t xml:space="preserve"> </w:t>
      </w:r>
      <w:r>
        <w:t>alegrarse</w:t>
      </w:r>
      <w:r>
        <w:rPr>
          <w:spacing w:val="-9"/>
        </w:rPr>
        <w:t xml:space="preserve"> </w:t>
      </w:r>
      <w:r>
        <w:t>de</w:t>
      </w:r>
      <w:r>
        <w:rPr>
          <w:spacing w:val="-9"/>
        </w:rPr>
        <w:t xml:space="preserve"> </w:t>
      </w:r>
      <w:r>
        <w:t>mis</w:t>
      </w:r>
      <w:r>
        <w:rPr>
          <w:spacing w:val="-11"/>
        </w:rPr>
        <w:t xml:space="preserve"> </w:t>
      </w:r>
      <w:r>
        <w:t>logros como</w:t>
      </w:r>
      <w:r>
        <w:rPr>
          <w:spacing w:val="-12"/>
        </w:rPr>
        <w:t xml:space="preserve"> </w:t>
      </w:r>
      <w:r>
        <w:t>si</w:t>
      </w:r>
      <w:r>
        <w:rPr>
          <w:spacing w:val="-11"/>
        </w:rPr>
        <w:t xml:space="preserve"> </w:t>
      </w:r>
      <w:r>
        <w:t>fueran</w:t>
      </w:r>
      <w:r>
        <w:rPr>
          <w:spacing w:val="-12"/>
        </w:rPr>
        <w:t xml:space="preserve"> </w:t>
      </w:r>
      <w:r>
        <w:t>propios.</w:t>
      </w:r>
      <w:r>
        <w:rPr>
          <w:spacing w:val="-12"/>
        </w:rPr>
        <w:t xml:space="preserve"> </w:t>
      </w:r>
      <w:r>
        <w:t>Este</w:t>
      </w:r>
      <w:r>
        <w:rPr>
          <w:spacing w:val="-11"/>
        </w:rPr>
        <w:t xml:space="preserve"> </w:t>
      </w:r>
      <w:r>
        <w:t>sueño</w:t>
      </w:r>
      <w:r>
        <w:rPr>
          <w:spacing w:val="-12"/>
        </w:rPr>
        <w:t xml:space="preserve"> </w:t>
      </w:r>
      <w:r>
        <w:t>cumplido</w:t>
      </w:r>
      <w:r>
        <w:rPr>
          <w:spacing w:val="-12"/>
        </w:rPr>
        <w:t xml:space="preserve"> </w:t>
      </w:r>
      <w:r>
        <w:t>también</w:t>
      </w:r>
      <w:r>
        <w:rPr>
          <w:spacing w:val="-12"/>
        </w:rPr>
        <w:t xml:space="preserve"> </w:t>
      </w:r>
      <w:r>
        <w:t>les</w:t>
      </w:r>
      <w:r>
        <w:rPr>
          <w:spacing w:val="-14"/>
        </w:rPr>
        <w:t xml:space="preserve"> </w:t>
      </w:r>
      <w:r>
        <w:t>pertenece,</w:t>
      </w:r>
      <w:r>
        <w:rPr>
          <w:spacing w:val="-12"/>
        </w:rPr>
        <w:t xml:space="preserve"> </w:t>
      </w:r>
      <w:r>
        <w:t>porque</w:t>
      </w:r>
      <w:r>
        <w:rPr>
          <w:spacing w:val="-15"/>
        </w:rPr>
        <w:t xml:space="preserve"> </w:t>
      </w:r>
      <w:r>
        <w:t>el</w:t>
      </w:r>
      <w:r>
        <w:rPr>
          <w:spacing w:val="-11"/>
        </w:rPr>
        <w:t xml:space="preserve"> </w:t>
      </w:r>
      <w:r>
        <w:t>amor de los hermanos no conoce distancias y porque, sin importar dónde estemos, siempre encontraremos la manera de permanecer unidos.</w:t>
      </w:r>
    </w:p>
    <w:p w14:paraId="7CA39E73" w14:textId="77777777" w:rsidR="006A3682" w:rsidRDefault="00970386">
      <w:pPr>
        <w:pStyle w:val="Textoindependiente"/>
        <w:spacing w:before="241" w:line="360" w:lineRule="auto"/>
        <w:ind w:left="568" w:right="854"/>
        <w:jc w:val="both"/>
      </w:pPr>
      <w:r>
        <w:t>A Elkin Calle, por su amor, trabajo y apoyo incondicional. Con mucho cariño y sincera gratitud, le agradezco por haber est</w:t>
      </w:r>
      <w:r>
        <w:t>ado presente durante esta importante etapa de mi vida, brindándome su confianza, compañía, ánimo y fortaleza para seguir adelante y alcanzar esta meta. Gracias por acompañarme en este camino y por ser parte de este logro tan importante para mí. Su apoyo si</w:t>
      </w:r>
      <w:r>
        <w:t>empre ocupará un lugar especial en mi corazón.</w:t>
      </w:r>
    </w:p>
    <w:p w14:paraId="2C029A6A" w14:textId="77777777" w:rsidR="006A3682" w:rsidRDefault="00970386">
      <w:pPr>
        <w:pStyle w:val="Textoindependiente"/>
        <w:spacing w:before="240" w:line="360" w:lineRule="auto"/>
        <w:ind w:left="568" w:right="857"/>
        <w:jc w:val="both"/>
      </w:pPr>
      <w:r>
        <w:t>A mí misma, por no rendirme ante las dificultades y por tener el valor de seguir adelante incluso en los momentos más difíciles. Por cada esfuerzo, cada sacrificio y cada vez que elegí</w:t>
      </w:r>
      <w:r>
        <w:rPr>
          <w:spacing w:val="-1"/>
        </w:rPr>
        <w:t xml:space="preserve"> </w:t>
      </w:r>
      <w:r>
        <w:t>continuar a pesar del</w:t>
      </w:r>
      <w:r>
        <w:rPr>
          <w:spacing w:val="-1"/>
        </w:rPr>
        <w:t xml:space="preserve"> </w:t>
      </w:r>
      <w:r>
        <w:t>ca</w:t>
      </w:r>
      <w:r>
        <w:t>nsancio y</w:t>
      </w:r>
      <w:r>
        <w:rPr>
          <w:spacing w:val="-2"/>
        </w:rPr>
        <w:t xml:space="preserve"> </w:t>
      </w:r>
      <w:r>
        <w:t>las dudas. Hoy miro atrás y me</w:t>
      </w:r>
      <w:r>
        <w:rPr>
          <w:spacing w:val="30"/>
        </w:rPr>
        <w:t xml:space="preserve"> </w:t>
      </w:r>
      <w:r>
        <w:t>siento</w:t>
      </w:r>
      <w:r>
        <w:rPr>
          <w:spacing w:val="32"/>
        </w:rPr>
        <w:t xml:space="preserve"> </w:t>
      </w:r>
      <w:r>
        <w:t>orgullosa</w:t>
      </w:r>
      <w:r>
        <w:rPr>
          <w:spacing w:val="31"/>
        </w:rPr>
        <w:t xml:space="preserve"> </w:t>
      </w:r>
      <w:r>
        <w:t>de</w:t>
      </w:r>
      <w:r>
        <w:rPr>
          <w:spacing w:val="30"/>
        </w:rPr>
        <w:t xml:space="preserve"> </w:t>
      </w:r>
      <w:r>
        <w:t>todo</w:t>
      </w:r>
      <w:r>
        <w:rPr>
          <w:spacing w:val="30"/>
        </w:rPr>
        <w:t xml:space="preserve"> </w:t>
      </w:r>
      <w:r>
        <w:t>lo</w:t>
      </w:r>
      <w:r>
        <w:rPr>
          <w:spacing w:val="29"/>
        </w:rPr>
        <w:t xml:space="preserve"> </w:t>
      </w:r>
      <w:r>
        <w:t>que</w:t>
      </w:r>
      <w:r>
        <w:rPr>
          <w:spacing w:val="31"/>
        </w:rPr>
        <w:t xml:space="preserve"> </w:t>
      </w:r>
      <w:r>
        <w:t>he</w:t>
      </w:r>
      <w:r>
        <w:rPr>
          <w:spacing w:val="30"/>
        </w:rPr>
        <w:t xml:space="preserve"> </w:t>
      </w:r>
      <w:r>
        <w:t>logrado.</w:t>
      </w:r>
      <w:r>
        <w:rPr>
          <w:spacing w:val="30"/>
        </w:rPr>
        <w:t xml:space="preserve"> </w:t>
      </w:r>
      <w:r>
        <w:t>Esta</w:t>
      </w:r>
      <w:r>
        <w:rPr>
          <w:spacing w:val="30"/>
        </w:rPr>
        <w:t xml:space="preserve"> </w:t>
      </w:r>
      <w:r>
        <w:t>meta</w:t>
      </w:r>
      <w:r>
        <w:rPr>
          <w:spacing w:val="31"/>
        </w:rPr>
        <w:t xml:space="preserve"> </w:t>
      </w:r>
      <w:r>
        <w:t>representa</w:t>
      </w:r>
      <w:r>
        <w:rPr>
          <w:spacing w:val="30"/>
        </w:rPr>
        <w:t xml:space="preserve"> </w:t>
      </w:r>
      <w:r>
        <w:t>no</w:t>
      </w:r>
      <w:r>
        <w:rPr>
          <w:spacing w:val="30"/>
        </w:rPr>
        <w:t xml:space="preserve"> </w:t>
      </w:r>
      <w:r>
        <w:t>solo</w:t>
      </w:r>
      <w:r>
        <w:rPr>
          <w:spacing w:val="30"/>
        </w:rPr>
        <w:t xml:space="preserve"> </w:t>
      </w:r>
      <w:r>
        <w:rPr>
          <w:spacing w:val="-5"/>
        </w:rPr>
        <w:t>el</w:t>
      </w:r>
    </w:p>
    <w:p w14:paraId="7AEA9910" w14:textId="77777777" w:rsidR="006A3682" w:rsidRDefault="006A3682">
      <w:pPr>
        <w:pStyle w:val="Textoindependiente"/>
        <w:spacing w:line="360" w:lineRule="auto"/>
        <w:jc w:val="both"/>
        <w:sectPr w:rsidR="006A3682">
          <w:footerReference w:type="default" r:id="rId12"/>
          <w:pgSz w:w="11910" w:h="16840"/>
          <w:pgMar w:top="1620" w:right="850" w:bottom="1200" w:left="1700" w:header="0" w:footer="1017" w:gutter="0"/>
          <w:pgNumType w:start="4"/>
          <w:cols w:space="720"/>
        </w:sectPr>
      </w:pPr>
    </w:p>
    <w:p w14:paraId="14FF02BC" w14:textId="77777777" w:rsidR="006A3682" w:rsidRDefault="00970386">
      <w:pPr>
        <w:pStyle w:val="Textoindependiente"/>
        <w:spacing w:before="64" w:line="362" w:lineRule="auto"/>
        <w:ind w:left="568" w:right="714"/>
      </w:pPr>
      <w:r>
        <w:lastRenderedPageBreak/>
        <w:t>resultado de años de estudio, sino también mi constancia, dedicación y fortaleza</w:t>
      </w:r>
      <w:r>
        <w:rPr>
          <w:spacing w:val="40"/>
        </w:rPr>
        <w:t xml:space="preserve"> </w:t>
      </w:r>
      <w:r>
        <w:t>para llegar hasta aquí.</w:t>
      </w:r>
    </w:p>
    <w:p w14:paraId="1618ACF5" w14:textId="77777777" w:rsidR="006A3682" w:rsidRDefault="00970386">
      <w:pPr>
        <w:pStyle w:val="Textoindependiente"/>
        <w:spacing w:before="235"/>
        <w:ind w:left="568"/>
      </w:pPr>
      <w:r>
        <w:t>“Todo</w:t>
      </w:r>
      <w:r>
        <w:rPr>
          <w:spacing w:val="-3"/>
        </w:rPr>
        <w:t xml:space="preserve"> </w:t>
      </w:r>
      <w:r>
        <w:t>lo</w:t>
      </w:r>
      <w:r>
        <w:rPr>
          <w:spacing w:val="-2"/>
        </w:rPr>
        <w:t xml:space="preserve"> </w:t>
      </w:r>
      <w:r>
        <w:t>que</w:t>
      </w:r>
      <w:r>
        <w:rPr>
          <w:spacing w:val="-2"/>
        </w:rPr>
        <w:t xml:space="preserve"> </w:t>
      </w:r>
      <w:r>
        <w:t>un</w:t>
      </w:r>
      <w:r>
        <w:rPr>
          <w:spacing w:val="-2"/>
        </w:rPr>
        <w:t xml:space="preserve"> </w:t>
      </w:r>
      <w:r>
        <w:t>día</w:t>
      </w:r>
      <w:r>
        <w:rPr>
          <w:spacing w:val="-2"/>
        </w:rPr>
        <w:t xml:space="preserve"> </w:t>
      </w:r>
      <w:r>
        <w:t>parecía</w:t>
      </w:r>
      <w:r>
        <w:rPr>
          <w:spacing w:val="-1"/>
        </w:rPr>
        <w:t xml:space="preserve"> </w:t>
      </w:r>
      <w:r>
        <w:t>difícil,</w:t>
      </w:r>
      <w:r>
        <w:rPr>
          <w:spacing w:val="-3"/>
        </w:rPr>
        <w:t xml:space="preserve"> </w:t>
      </w:r>
      <w:r>
        <w:t>hoy</w:t>
      </w:r>
      <w:r>
        <w:rPr>
          <w:spacing w:val="-2"/>
        </w:rPr>
        <w:t xml:space="preserve"> </w:t>
      </w:r>
      <w:r>
        <w:t>se</w:t>
      </w:r>
      <w:r>
        <w:rPr>
          <w:spacing w:val="-6"/>
        </w:rPr>
        <w:t xml:space="preserve"> </w:t>
      </w:r>
      <w:r>
        <w:t>convierte</w:t>
      </w:r>
      <w:r>
        <w:rPr>
          <w:spacing w:val="-1"/>
        </w:rPr>
        <w:t xml:space="preserve"> </w:t>
      </w:r>
      <w:r>
        <w:t>en</w:t>
      </w:r>
      <w:r>
        <w:rPr>
          <w:spacing w:val="-3"/>
        </w:rPr>
        <w:t xml:space="preserve"> </w:t>
      </w:r>
      <w:r>
        <w:t>motivo</w:t>
      </w:r>
      <w:r>
        <w:rPr>
          <w:spacing w:val="-2"/>
        </w:rPr>
        <w:t xml:space="preserve"> </w:t>
      </w:r>
      <w:r>
        <w:t>de</w:t>
      </w:r>
      <w:r>
        <w:rPr>
          <w:spacing w:val="-1"/>
        </w:rPr>
        <w:t xml:space="preserve"> </w:t>
      </w:r>
      <w:r>
        <w:rPr>
          <w:spacing w:val="-2"/>
        </w:rPr>
        <w:t>orgullo.”</w:t>
      </w:r>
    </w:p>
    <w:p w14:paraId="4BAFF17E" w14:textId="77777777" w:rsidR="006A3682" w:rsidRDefault="006A3682">
      <w:pPr>
        <w:pStyle w:val="Textoindependiente"/>
        <w:spacing w:before="104"/>
      </w:pPr>
    </w:p>
    <w:p w14:paraId="37D05B58" w14:textId="77777777" w:rsidR="006A3682" w:rsidRDefault="00970386">
      <w:pPr>
        <w:ind w:left="568"/>
        <w:rPr>
          <w:i/>
          <w:sz w:val="24"/>
        </w:rPr>
      </w:pPr>
      <w:r>
        <w:rPr>
          <w:i/>
          <w:sz w:val="24"/>
        </w:rPr>
        <w:t>Lisseth</w:t>
      </w:r>
      <w:r>
        <w:rPr>
          <w:i/>
          <w:spacing w:val="-1"/>
          <w:sz w:val="24"/>
        </w:rPr>
        <w:t xml:space="preserve"> </w:t>
      </w:r>
      <w:r>
        <w:rPr>
          <w:i/>
          <w:sz w:val="24"/>
        </w:rPr>
        <w:t>Pamela</w:t>
      </w:r>
      <w:r>
        <w:rPr>
          <w:i/>
          <w:spacing w:val="-1"/>
          <w:sz w:val="24"/>
        </w:rPr>
        <w:t xml:space="preserve"> </w:t>
      </w:r>
      <w:r>
        <w:rPr>
          <w:i/>
          <w:sz w:val="24"/>
        </w:rPr>
        <w:t>Deleg</w:t>
      </w:r>
      <w:r>
        <w:rPr>
          <w:i/>
          <w:spacing w:val="-5"/>
          <w:sz w:val="24"/>
        </w:rPr>
        <w:t xml:space="preserve"> </w:t>
      </w:r>
      <w:r>
        <w:rPr>
          <w:i/>
          <w:spacing w:val="-2"/>
          <w:sz w:val="24"/>
        </w:rPr>
        <w:t>Balarezo</w:t>
      </w:r>
    </w:p>
    <w:p w14:paraId="4F4D2060" w14:textId="77777777" w:rsidR="006A3682" w:rsidRDefault="006A3682">
      <w:pPr>
        <w:rPr>
          <w:i/>
          <w:sz w:val="24"/>
        </w:rPr>
        <w:sectPr w:rsidR="006A3682">
          <w:pgSz w:w="11910" w:h="16840"/>
          <w:pgMar w:top="1620" w:right="850" w:bottom="1200" w:left="1700" w:header="0" w:footer="1017" w:gutter="0"/>
          <w:cols w:space="720"/>
        </w:sectPr>
      </w:pPr>
    </w:p>
    <w:p w14:paraId="5CDFE1CF" w14:textId="77777777" w:rsidR="006A3682" w:rsidRDefault="00970386">
      <w:pPr>
        <w:pStyle w:val="Ttulo2"/>
        <w:ind w:left="465" w:right="749" w:firstLine="0"/>
      </w:pPr>
      <w:r>
        <w:rPr>
          <w:spacing w:val="-2"/>
        </w:rPr>
        <w:lastRenderedPageBreak/>
        <w:t>DEDICATORIA</w:t>
      </w:r>
    </w:p>
    <w:p w14:paraId="13E6A15C" w14:textId="77777777" w:rsidR="006A3682" w:rsidRDefault="00970386">
      <w:pPr>
        <w:pStyle w:val="Textoindependiente"/>
        <w:spacing w:before="264" w:line="360" w:lineRule="auto"/>
        <w:ind w:left="568" w:right="852"/>
        <w:jc w:val="both"/>
      </w:pPr>
      <w:r>
        <w:t>Quiero</w:t>
      </w:r>
      <w:r>
        <w:rPr>
          <w:spacing w:val="-3"/>
        </w:rPr>
        <w:t xml:space="preserve"> </w:t>
      </w:r>
      <w:r>
        <w:t>comenzar</w:t>
      </w:r>
      <w:r>
        <w:rPr>
          <w:spacing w:val="-7"/>
        </w:rPr>
        <w:t xml:space="preserve"> </w:t>
      </w:r>
      <w:r>
        <w:t>dándole</w:t>
      </w:r>
      <w:r>
        <w:rPr>
          <w:spacing w:val="-2"/>
        </w:rPr>
        <w:t xml:space="preserve"> </w:t>
      </w:r>
      <w:r>
        <w:t>gracias</w:t>
      </w:r>
      <w:r>
        <w:rPr>
          <w:spacing w:val="-9"/>
        </w:rPr>
        <w:t xml:space="preserve"> </w:t>
      </w:r>
      <w:r>
        <w:t>a</w:t>
      </w:r>
      <w:r>
        <w:rPr>
          <w:spacing w:val="-2"/>
        </w:rPr>
        <w:t xml:space="preserve"> </w:t>
      </w:r>
      <w:r>
        <w:t>Dios,</w:t>
      </w:r>
      <w:r>
        <w:rPr>
          <w:spacing w:val="-8"/>
        </w:rPr>
        <w:t xml:space="preserve"> </w:t>
      </w:r>
      <w:r>
        <w:t>porque</w:t>
      </w:r>
      <w:r>
        <w:rPr>
          <w:spacing w:val="-2"/>
        </w:rPr>
        <w:t xml:space="preserve"> </w:t>
      </w:r>
      <w:r>
        <w:t>me</w:t>
      </w:r>
      <w:r>
        <w:rPr>
          <w:spacing w:val="-6"/>
        </w:rPr>
        <w:t xml:space="preserve"> </w:t>
      </w:r>
      <w:r>
        <w:t>ha</w:t>
      </w:r>
      <w:r>
        <w:rPr>
          <w:spacing w:val="-2"/>
        </w:rPr>
        <w:t xml:space="preserve"> </w:t>
      </w:r>
      <w:r>
        <w:t>visto</w:t>
      </w:r>
      <w:r>
        <w:rPr>
          <w:spacing w:val="-3"/>
        </w:rPr>
        <w:t xml:space="preserve"> </w:t>
      </w:r>
      <w:r>
        <w:t>de</w:t>
      </w:r>
      <w:r>
        <w:rPr>
          <w:spacing w:val="-2"/>
        </w:rPr>
        <w:t xml:space="preserve"> </w:t>
      </w:r>
      <w:r>
        <w:t>rodillas</w:t>
      </w:r>
      <w:r>
        <w:rPr>
          <w:spacing w:val="-5"/>
        </w:rPr>
        <w:t xml:space="preserve"> </w:t>
      </w:r>
      <w:r>
        <w:t>en</w:t>
      </w:r>
      <w:r>
        <w:rPr>
          <w:spacing w:val="-3"/>
        </w:rPr>
        <w:t xml:space="preserve"> </w:t>
      </w:r>
      <w:r>
        <w:t>su</w:t>
      </w:r>
      <w:r>
        <w:rPr>
          <w:spacing w:val="-3"/>
        </w:rPr>
        <w:t xml:space="preserve"> </w:t>
      </w:r>
      <w:r>
        <w:t>casa rogando por siempre tener claridad, la veces que quise rendirme y las veces que lloré</w:t>
      </w:r>
      <w:r>
        <w:rPr>
          <w:spacing w:val="-2"/>
        </w:rPr>
        <w:t xml:space="preserve"> </w:t>
      </w:r>
      <w:r>
        <w:t>por</w:t>
      </w:r>
      <w:r>
        <w:rPr>
          <w:spacing w:val="-6"/>
        </w:rPr>
        <w:t xml:space="preserve"> </w:t>
      </w:r>
      <w:r>
        <w:t>lo</w:t>
      </w:r>
      <w:r>
        <w:rPr>
          <w:spacing w:val="-3"/>
        </w:rPr>
        <w:t xml:space="preserve"> </w:t>
      </w:r>
      <w:r>
        <w:t>sola</w:t>
      </w:r>
      <w:r>
        <w:rPr>
          <w:spacing w:val="-2"/>
        </w:rPr>
        <w:t xml:space="preserve"> </w:t>
      </w:r>
      <w:r>
        <w:t>que</w:t>
      </w:r>
      <w:r>
        <w:rPr>
          <w:spacing w:val="-6"/>
        </w:rPr>
        <w:t xml:space="preserve"> </w:t>
      </w:r>
      <w:r>
        <w:t>me</w:t>
      </w:r>
      <w:r>
        <w:rPr>
          <w:spacing w:val="-6"/>
        </w:rPr>
        <w:t xml:space="preserve"> </w:t>
      </w:r>
      <w:r>
        <w:t>sentía</w:t>
      </w:r>
      <w:r>
        <w:rPr>
          <w:spacing w:val="-2"/>
        </w:rPr>
        <w:t xml:space="preserve"> </w:t>
      </w:r>
      <w:r>
        <w:t>en</w:t>
      </w:r>
      <w:r>
        <w:rPr>
          <w:spacing w:val="-7"/>
        </w:rPr>
        <w:t xml:space="preserve"> </w:t>
      </w:r>
      <w:r>
        <w:t>una</w:t>
      </w:r>
      <w:r>
        <w:rPr>
          <w:spacing w:val="-6"/>
        </w:rPr>
        <w:t xml:space="preserve"> </w:t>
      </w:r>
      <w:r>
        <w:t>ciudad</w:t>
      </w:r>
      <w:r>
        <w:rPr>
          <w:spacing w:val="-3"/>
        </w:rPr>
        <w:t xml:space="preserve"> </w:t>
      </w:r>
      <w:r>
        <w:t>que</w:t>
      </w:r>
      <w:r>
        <w:rPr>
          <w:spacing w:val="-2"/>
        </w:rPr>
        <w:t xml:space="preserve"> </w:t>
      </w:r>
      <w:r>
        <w:t>no</w:t>
      </w:r>
      <w:r>
        <w:rPr>
          <w:spacing w:val="-7"/>
        </w:rPr>
        <w:t xml:space="preserve"> </w:t>
      </w:r>
      <w:r>
        <w:t>es</w:t>
      </w:r>
      <w:r>
        <w:rPr>
          <w:spacing w:val="-5"/>
        </w:rPr>
        <w:t xml:space="preserve"> </w:t>
      </w:r>
      <w:r>
        <w:t>la</w:t>
      </w:r>
      <w:r>
        <w:rPr>
          <w:spacing w:val="-2"/>
        </w:rPr>
        <w:t xml:space="preserve"> </w:t>
      </w:r>
      <w:r>
        <w:t>mía,</w:t>
      </w:r>
      <w:r>
        <w:rPr>
          <w:spacing w:val="-3"/>
        </w:rPr>
        <w:t xml:space="preserve"> </w:t>
      </w:r>
      <w:r>
        <w:t>gracias</w:t>
      </w:r>
      <w:r>
        <w:rPr>
          <w:spacing w:val="-5"/>
        </w:rPr>
        <w:t xml:space="preserve"> </w:t>
      </w:r>
      <w:r>
        <w:t>por</w:t>
      </w:r>
      <w:r>
        <w:rPr>
          <w:spacing w:val="-3"/>
        </w:rPr>
        <w:t xml:space="preserve"> </w:t>
      </w:r>
      <w:r>
        <w:t>hacerme una</w:t>
      </w:r>
      <w:r>
        <w:rPr>
          <w:spacing w:val="-2"/>
        </w:rPr>
        <w:t xml:space="preserve"> </w:t>
      </w:r>
      <w:r>
        <w:t>persona</w:t>
      </w:r>
      <w:r>
        <w:rPr>
          <w:spacing w:val="-2"/>
        </w:rPr>
        <w:t xml:space="preserve"> </w:t>
      </w:r>
      <w:r>
        <w:t>resiliente</w:t>
      </w:r>
      <w:r>
        <w:rPr>
          <w:spacing w:val="-2"/>
        </w:rPr>
        <w:t xml:space="preserve"> </w:t>
      </w:r>
      <w:r>
        <w:t>y</w:t>
      </w:r>
      <w:r>
        <w:rPr>
          <w:spacing w:val="-3"/>
        </w:rPr>
        <w:t xml:space="preserve"> </w:t>
      </w:r>
      <w:r>
        <w:t>sobre</w:t>
      </w:r>
      <w:r>
        <w:rPr>
          <w:spacing w:val="-2"/>
        </w:rPr>
        <w:t xml:space="preserve"> </w:t>
      </w:r>
      <w:r>
        <w:t>todo</w:t>
      </w:r>
      <w:r>
        <w:rPr>
          <w:spacing w:val="-3"/>
        </w:rPr>
        <w:t xml:space="preserve"> </w:t>
      </w:r>
      <w:r>
        <w:t>por</w:t>
      </w:r>
      <w:r>
        <w:rPr>
          <w:spacing w:val="-3"/>
        </w:rPr>
        <w:t xml:space="preserve"> </w:t>
      </w:r>
      <w:r>
        <w:t>nunca</w:t>
      </w:r>
      <w:r>
        <w:rPr>
          <w:spacing w:val="-2"/>
        </w:rPr>
        <w:t xml:space="preserve"> </w:t>
      </w:r>
      <w:r>
        <w:t>abandonarme</w:t>
      </w:r>
      <w:r>
        <w:rPr>
          <w:spacing w:val="-2"/>
        </w:rPr>
        <w:t xml:space="preserve"> </w:t>
      </w:r>
      <w:r>
        <w:t>Padre,</w:t>
      </w:r>
      <w:r>
        <w:rPr>
          <w:spacing w:val="-3"/>
        </w:rPr>
        <w:t xml:space="preserve"> </w:t>
      </w:r>
      <w:r>
        <w:t>aunque</w:t>
      </w:r>
      <w:r>
        <w:rPr>
          <w:spacing w:val="-2"/>
        </w:rPr>
        <w:t xml:space="preserve"> </w:t>
      </w:r>
      <w:r>
        <w:t>muchas veces me arrodillé preguntándome si esta carrera y esta ciudad eran para mí solo me demostraste que yo puedo, que yo siempre puedo.</w:t>
      </w:r>
    </w:p>
    <w:p w14:paraId="11C91420" w14:textId="77777777" w:rsidR="006A3682" w:rsidRDefault="00970386">
      <w:pPr>
        <w:pStyle w:val="Textoindependiente"/>
        <w:spacing w:before="241" w:line="360" w:lineRule="auto"/>
        <w:ind w:left="568" w:right="853"/>
        <w:jc w:val="both"/>
      </w:pPr>
      <w:r>
        <w:t>A</w:t>
      </w:r>
      <w:r>
        <w:rPr>
          <w:spacing w:val="-4"/>
        </w:rPr>
        <w:t xml:space="preserve"> </w:t>
      </w:r>
      <w:r>
        <w:t>mi madre Dolores Bosquez y a mi Padre Jacinto P</w:t>
      </w:r>
      <w:r>
        <w:t xml:space="preserve">into no saben la gratitud y el amor que les tengo, gracias por enseñarme que el estudio es la mejor herencia que </w:t>
      </w:r>
      <w:r>
        <w:rPr>
          <w:spacing w:val="-2"/>
        </w:rPr>
        <w:t>me</w:t>
      </w:r>
      <w:r>
        <w:rPr>
          <w:spacing w:val="-3"/>
        </w:rPr>
        <w:t xml:space="preserve"> </w:t>
      </w:r>
      <w:r>
        <w:rPr>
          <w:spacing w:val="-2"/>
        </w:rPr>
        <w:t>han</w:t>
      </w:r>
      <w:r>
        <w:rPr>
          <w:spacing w:val="-10"/>
        </w:rPr>
        <w:t xml:space="preserve"> </w:t>
      </w:r>
      <w:r>
        <w:rPr>
          <w:spacing w:val="-2"/>
        </w:rPr>
        <w:t>podido</w:t>
      </w:r>
      <w:r>
        <w:rPr>
          <w:spacing w:val="-10"/>
        </w:rPr>
        <w:t xml:space="preserve"> </w:t>
      </w:r>
      <w:r>
        <w:rPr>
          <w:spacing w:val="-2"/>
        </w:rPr>
        <w:t>dejar,</w:t>
      </w:r>
      <w:r>
        <w:rPr>
          <w:spacing w:val="-10"/>
        </w:rPr>
        <w:t xml:space="preserve"> </w:t>
      </w:r>
      <w:r>
        <w:rPr>
          <w:spacing w:val="-2"/>
        </w:rPr>
        <w:t>por</w:t>
      </w:r>
      <w:r>
        <w:rPr>
          <w:spacing w:val="-4"/>
        </w:rPr>
        <w:t xml:space="preserve"> </w:t>
      </w:r>
      <w:r>
        <w:rPr>
          <w:spacing w:val="-2"/>
        </w:rPr>
        <w:t>enseñarme</w:t>
      </w:r>
      <w:r>
        <w:rPr>
          <w:spacing w:val="-8"/>
        </w:rPr>
        <w:t xml:space="preserve"> </w:t>
      </w:r>
      <w:r>
        <w:rPr>
          <w:spacing w:val="-2"/>
        </w:rPr>
        <w:t>que</w:t>
      </w:r>
      <w:r>
        <w:rPr>
          <w:spacing w:val="-8"/>
        </w:rPr>
        <w:t xml:space="preserve"> </w:t>
      </w:r>
      <w:r>
        <w:rPr>
          <w:spacing w:val="-2"/>
        </w:rPr>
        <w:t>con</w:t>
      </w:r>
      <w:r>
        <w:rPr>
          <w:spacing w:val="-4"/>
        </w:rPr>
        <w:t xml:space="preserve"> </w:t>
      </w:r>
      <w:r>
        <w:rPr>
          <w:spacing w:val="-2"/>
        </w:rPr>
        <w:t>humildad</w:t>
      </w:r>
      <w:r>
        <w:rPr>
          <w:spacing w:val="-4"/>
        </w:rPr>
        <w:t xml:space="preserve"> </w:t>
      </w:r>
      <w:r>
        <w:rPr>
          <w:spacing w:val="-2"/>
        </w:rPr>
        <w:t>y</w:t>
      </w:r>
      <w:r>
        <w:rPr>
          <w:spacing w:val="-10"/>
        </w:rPr>
        <w:t xml:space="preserve"> </w:t>
      </w:r>
      <w:r>
        <w:rPr>
          <w:spacing w:val="-2"/>
        </w:rPr>
        <w:t>perseverancia</w:t>
      </w:r>
      <w:r>
        <w:rPr>
          <w:spacing w:val="-3"/>
        </w:rPr>
        <w:t xml:space="preserve"> </w:t>
      </w:r>
      <w:r>
        <w:rPr>
          <w:spacing w:val="-2"/>
        </w:rPr>
        <w:t>puedo</w:t>
      </w:r>
      <w:r>
        <w:rPr>
          <w:spacing w:val="-4"/>
        </w:rPr>
        <w:t xml:space="preserve"> </w:t>
      </w:r>
      <w:r>
        <w:rPr>
          <w:spacing w:val="-2"/>
        </w:rPr>
        <w:t xml:space="preserve">lograr </w:t>
      </w:r>
      <w:r>
        <w:t>cualquier cosa que esté en mi cabeza, gracias por siempre apoy</w:t>
      </w:r>
      <w:r>
        <w:t>arme y dejarme volar, por siempre estar para mí, esto es mío, pero mucho más de ustedes.</w:t>
      </w:r>
    </w:p>
    <w:p w14:paraId="6A15D0F6" w14:textId="77777777" w:rsidR="006A3682" w:rsidRDefault="00970386">
      <w:pPr>
        <w:pStyle w:val="Textoindependiente"/>
        <w:spacing w:before="239" w:line="360" w:lineRule="auto"/>
        <w:ind w:left="568" w:right="852"/>
        <w:jc w:val="both"/>
      </w:pPr>
      <w:r>
        <w:t>A</w:t>
      </w:r>
      <w:r>
        <w:rPr>
          <w:spacing w:val="-15"/>
        </w:rPr>
        <w:t xml:space="preserve"> </w:t>
      </w:r>
      <w:r>
        <w:t>mis</w:t>
      </w:r>
      <w:r>
        <w:rPr>
          <w:spacing w:val="-15"/>
        </w:rPr>
        <w:t xml:space="preserve"> </w:t>
      </w:r>
      <w:r>
        <w:t>queridos</w:t>
      </w:r>
      <w:r>
        <w:rPr>
          <w:spacing w:val="-15"/>
        </w:rPr>
        <w:t xml:space="preserve"> </w:t>
      </w:r>
      <w:r>
        <w:t>hermanos</w:t>
      </w:r>
      <w:r>
        <w:rPr>
          <w:spacing w:val="-15"/>
        </w:rPr>
        <w:t xml:space="preserve"> </w:t>
      </w:r>
      <w:r>
        <w:t>Omar</w:t>
      </w:r>
      <w:r>
        <w:rPr>
          <w:spacing w:val="-12"/>
        </w:rPr>
        <w:t xml:space="preserve"> </w:t>
      </w:r>
      <w:r>
        <w:t>Pinto</w:t>
      </w:r>
      <w:r>
        <w:rPr>
          <w:spacing w:val="-15"/>
        </w:rPr>
        <w:t xml:space="preserve"> </w:t>
      </w:r>
      <w:r>
        <w:t>y</w:t>
      </w:r>
      <w:r>
        <w:rPr>
          <w:spacing w:val="-11"/>
        </w:rPr>
        <w:t xml:space="preserve"> </w:t>
      </w:r>
      <w:r>
        <w:t>Ginger</w:t>
      </w:r>
      <w:r>
        <w:rPr>
          <w:spacing w:val="-11"/>
        </w:rPr>
        <w:t xml:space="preserve"> </w:t>
      </w:r>
      <w:r>
        <w:t>Pinto</w:t>
      </w:r>
      <w:r>
        <w:rPr>
          <w:spacing w:val="-11"/>
        </w:rPr>
        <w:t xml:space="preserve"> </w:t>
      </w:r>
      <w:r>
        <w:t>gracias</w:t>
      </w:r>
      <w:r>
        <w:rPr>
          <w:spacing w:val="-13"/>
        </w:rPr>
        <w:t xml:space="preserve"> </w:t>
      </w:r>
      <w:r>
        <w:t>porque</w:t>
      </w:r>
      <w:r>
        <w:rPr>
          <w:spacing w:val="-10"/>
        </w:rPr>
        <w:t xml:space="preserve"> </w:t>
      </w:r>
      <w:r>
        <w:t>siempre</w:t>
      </w:r>
      <w:r>
        <w:rPr>
          <w:spacing w:val="-10"/>
        </w:rPr>
        <w:t xml:space="preserve"> </w:t>
      </w:r>
      <w:r>
        <w:t>se</w:t>
      </w:r>
      <w:r>
        <w:rPr>
          <w:spacing w:val="-10"/>
        </w:rPr>
        <w:t xml:space="preserve"> </w:t>
      </w:r>
      <w:r>
        <w:t>que tengo</w:t>
      </w:r>
      <w:r>
        <w:rPr>
          <w:spacing w:val="-8"/>
        </w:rPr>
        <w:t xml:space="preserve"> </w:t>
      </w:r>
      <w:r>
        <w:t>un</w:t>
      </w:r>
      <w:r>
        <w:rPr>
          <w:spacing w:val="-8"/>
        </w:rPr>
        <w:t xml:space="preserve"> </w:t>
      </w:r>
      <w:r>
        <w:t>lugar</w:t>
      </w:r>
      <w:r>
        <w:rPr>
          <w:spacing w:val="-7"/>
        </w:rPr>
        <w:t xml:space="preserve"> </w:t>
      </w:r>
      <w:r>
        <w:t>seguro</w:t>
      </w:r>
      <w:r>
        <w:rPr>
          <w:spacing w:val="-7"/>
        </w:rPr>
        <w:t xml:space="preserve"> </w:t>
      </w:r>
      <w:r>
        <w:t>donde</w:t>
      </w:r>
      <w:r>
        <w:rPr>
          <w:spacing w:val="-6"/>
        </w:rPr>
        <w:t xml:space="preserve"> </w:t>
      </w:r>
      <w:r>
        <w:t>regresar,</w:t>
      </w:r>
      <w:r>
        <w:rPr>
          <w:spacing w:val="-8"/>
        </w:rPr>
        <w:t xml:space="preserve"> </w:t>
      </w:r>
      <w:r>
        <w:t>gracias</w:t>
      </w:r>
      <w:r>
        <w:rPr>
          <w:spacing w:val="-9"/>
        </w:rPr>
        <w:t xml:space="preserve"> </w:t>
      </w:r>
      <w:r>
        <w:t>por</w:t>
      </w:r>
      <w:r>
        <w:rPr>
          <w:spacing w:val="-7"/>
        </w:rPr>
        <w:t xml:space="preserve"> </w:t>
      </w:r>
      <w:r>
        <w:t>el</w:t>
      </w:r>
      <w:r>
        <w:rPr>
          <w:spacing w:val="-7"/>
        </w:rPr>
        <w:t xml:space="preserve"> </w:t>
      </w:r>
      <w:r>
        <w:t>apoyo</w:t>
      </w:r>
      <w:r>
        <w:rPr>
          <w:spacing w:val="-11"/>
        </w:rPr>
        <w:t xml:space="preserve"> </w:t>
      </w:r>
      <w:r>
        <w:t>constante</w:t>
      </w:r>
      <w:r>
        <w:rPr>
          <w:spacing w:val="-6"/>
        </w:rPr>
        <w:t xml:space="preserve"> </w:t>
      </w:r>
      <w:r>
        <w:t>y</w:t>
      </w:r>
      <w:r>
        <w:rPr>
          <w:spacing w:val="-8"/>
        </w:rPr>
        <w:t xml:space="preserve"> </w:t>
      </w:r>
      <w:r>
        <w:t>los</w:t>
      </w:r>
      <w:r>
        <w:rPr>
          <w:spacing w:val="-9"/>
        </w:rPr>
        <w:t xml:space="preserve"> </w:t>
      </w:r>
      <w:r>
        <w:t>consejos que</w:t>
      </w:r>
      <w:r>
        <w:rPr>
          <w:spacing w:val="-6"/>
        </w:rPr>
        <w:t xml:space="preserve"> </w:t>
      </w:r>
      <w:r>
        <w:t>me</w:t>
      </w:r>
      <w:r>
        <w:rPr>
          <w:spacing w:val="-6"/>
        </w:rPr>
        <w:t xml:space="preserve"> </w:t>
      </w:r>
      <w:r>
        <w:t>dan,</w:t>
      </w:r>
      <w:r>
        <w:rPr>
          <w:spacing w:val="-7"/>
        </w:rPr>
        <w:t xml:space="preserve"> </w:t>
      </w:r>
      <w:r>
        <w:t>atesoro</w:t>
      </w:r>
      <w:r>
        <w:rPr>
          <w:spacing w:val="-7"/>
        </w:rPr>
        <w:t xml:space="preserve"> </w:t>
      </w:r>
      <w:r>
        <w:t>cada</w:t>
      </w:r>
      <w:r>
        <w:rPr>
          <w:spacing w:val="-6"/>
        </w:rPr>
        <w:t xml:space="preserve"> </w:t>
      </w:r>
      <w:r>
        <w:t>uno</w:t>
      </w:r>
      <w:r>
        <w:rPr>
          <w:spacing w:val="-7"/>
        </w:rPr>
        <w:t xml:space="preserve"> </w:t>
      </w:r>
      <w:r>
        <w:t>de</w:t>
      </w:r>
      <w:r>
        <w:rPr>
          <w:spacing w:val="-9"/>
        </w:rPr>
        <w:t xml:space="preserve"> </w:t>
      </w:r>
      <w:r>
        <w:t>ellos</w:t>
      </w:r>
      <w:r>
        <w:rPr>
          <w:spacing w:val="-8"/>
        </w:rPr>
        <w:t xml:space="preserve"> </w:t>
      </w:r>
      <w:r>
        <w:t>siempre,</w:t>
      </w:r>
      <w:r>
        <w:rPr>
          <w:spacing w:val="-7"/>
        </w:rPr>
        <w:t xml:space="preserve"> </w:t>
      </w:r>
      <w:r>
        <w:t>por</w:t>
      </w:r>
      <w:r>
        <w:rPr>
          <w:spacing w:val="-7"/>
        </w:rPr>
        <w:t xml:space="preserve"> </w:t>
      </w:r>
      <w:r>
        <w:t>enseñarme</w:t>
      </w:r>
      <w:r>
        <w:rPr>
          <w:spacing w:val="-9"/>
        </w:rPr>
        <w:t xml:space="preserve"> </w:t>
      </w:r>
      <w:r>
        <w:t>que</w:t>
      </w:r>
      <w:r>
        <w:rPr>
          <w:spacing w:val="-6"/>
        </w:rPr>
        <w:t xml:space="preserve"> </w:t>
      </w:r>
      <w:r>
        <w:t>de</w:t>
      </w:r>
      <w:r>
        <w:rPr>
          <w:spacing w:val="-9"/>
        </w:rPr>
        <w:t xml:space="preserve"> </w:t>
      </w:r>
      <w:r>
        <w:t>los</w:t>
      </w:r>
      <w:r>
        <w:rPr>
          <w:spacing w:val="-8"/>
        </w:rPr>
        <w:t xml:space="preserve"> </w:t>
      </w:r>
      <w:r>
        <w:t>errores</w:t>
      </w:r>
      <w:r>
        <w:rPr>
          <w:spacing w:val="-8"/>
        </w:rPr>
        <w:t xml:space="preserve"> </w:t>
      </w:r>
      <w:r>
        <w:t>se aprende</w:t>
      </w:r>
      <w:r>
        <w:rPr>
          <w:spacing w:val="-2"/>
        </w:rPr>
        <w:t xml:space="preserve"> </w:t>
      </w:r>
      <w:r>
        <w:t>y</w:t>
      </w:r>
      <w:r>
        <w:rPr>
          <w:spacing w:val="-6"/>
        </w:rPr>
        <w:t xml:space="preserve"> </w:t>
      </w:r>
      <w:r>
        <w:t>que,</w:t>
      </w:r>
      <w:r>
        <w:rPr>
          <w:spacing w:val="-8"/>
        </w:rPr>
        <w:t xml:space="preserve"> </w:t>
      </w:r>
      <w:r>
        <w:t>aunque</w:t>
      </w:r>
      <w:r>
        <w:rPr>
          <w:spacing w:val="-6"/>
        </w:rPr>
        <w:t xml:space="preserve"> </w:t>
      </w:r>
      <w:r>
        <w:t>no</w:t>
      </w:r>
      <w:r>
        <w:rPr>
          <w:spacing w:val="-3"/>
        </w:rPr>
        <w:t xml:space="preserve"> </w:t>
      </w:r>
      <w:r>
        <w:t>seamos</w:t>
      </w:r>
      <w:r>
        <w:rPr>
          <w:spacing w:val="-5"/>
        </w:rPr>
        <w:t xml:space="preserve"> </w:t>
      </w:r>
      <w:r>
        <w:t>perfectos,</w:t>
      </w:r>
      <w:r>
        <w:rPr>
          <w:spacing w:val="-3"/>
        </w:rPr>
        <w:t xml:space="preserve"> </w:t>
      </w:r>
      <w:r>
        <w:t>somos</w:t>
      </w:r>
      <w:r>
        <w:rPr>
          <w:spacing w:val="-5"/>
        </w:rPr>
        <w:t xml:space="preserve"> </w:t>
      </w:r>
      <w:r>
        <w:t>hermanos</w:t>
      </w:r>
      <w:r>
        <w:rPr>
          <w:spacing w:val="-5"/>
        </w:rPr>
        <w:t xml:space="preserve"> </w:t>
      </w:r>
      <w:r>
        <w:t>y</w:t>
      </w:r>
      <w:r>
        <w:rPr>
          <w:spacing w:val="-8"/>
        </w:rPr>
        <w:t xml:space="preserve"> </w:t>
      </w:r>
      <w:r>
        <w:t>eso</w:t>
      </w:r>
      <w:r>
        <w:rPr>
          <w:spacing w:val="-3"/>
        </w:rPr>
        <w:t xml:space="preserve"> </w:t>
      </w:r>
      <w:r>
        <w:t>es</w:t>
      </w:r>
      <w:r>
        <w:rPr>
          <w:spacing w:val="-9"/>
        </w:rPr>
        <w:t xml:space="preserve"> </w:t>
      </w:r>
      <w:r>
        <w:t>lo</w:t>
      </w:r>
      <w:r>
        <w:rPr>
          <w:spacing w:val="-3"/>
        </w:rPr>
        <w:t xml:space="preserve"> </w:t>
      </w:r>
      <w:r>
        <w:t>único</w:t>
      </w:r>
      <w:r>
        <w:rPr>
          <w:spacing w:val="-3"/>
        </w:rPr>
        <w:t xml:space="preserve"> </w:t>
      </w:r>
      <w:r>
        <w:t xml:space="preserve">que </w:t>
      </w:r>
      <w:r>
        <w:rPr>
          <w:spacing w:val="-2"/>
        </w:rPr>
        <w:t>importa.</w:t>
      </w:r>
    </w:p>
    <w:p w14:paraId="61FE5631" w14:textId="77777777" w:rsidR="006A3682" w:rsidRDefault="00970386">
      <w:pPr>
        <w:pStyle w:val="Textoindependiente"/>
        <w:spacing w:before="249" w:line="360" w:lineRule="auto"/>
        <w:ind w:left="552" w:right="812" w:firstLine="16"/>
        <w:jc w:val="both"/>
      </w:pPr>
      <w:r>
        <w:t>Gracias a las personas que he conocido a lo largo de estos años universitarios y a mis</w:t>
      </w:r>
      <w:r>
        <w:rPr>
          <w:spacing w:val="80"/>
        </w:rPr>
        <w:t xml:space="preserve"> </w:t>
      </w:r>
      <w:r>
        <w:t>amigos</w:t>
      </w:r>
      <w:r>
        <w:rPr>
          <w:spacing w:val="80"/>
        </w:rPr>
        <w:t xml:space="preserve"> </w:t>
      </w:r>
      <w:r>
        <w:t>de</w:t>
      </w:r>
      <w:r>
        <w:rPr>
          <w:spacing w:val="80"/>
        </w:rPr>
        <w:t xml:space="preserve"> </w:t>
      </w:r>
      <w:r>
        <w:t>vida,</w:t>
      </w:r>
      <w:r>
        <w:rPr>
          <w:spacing w:val="80"/>
        </w:rPr>
        <w:t xml:space="preserve"> </w:t>
      </w:r>
      <w:r>
        <w:t>Iván,</w:t>
      </w:r>
      <w:r>
        <w:rPr>
          <w:spacing w:val="80"/>
        </w:rPr>
        <w:t xml:space="preserve"> </w:t>
      </w:r>
      <w:r>
        <w:t>Scarlet,</w:t>
      </w:r>
      <w:r>
        <w:rPr>
          <w:spacing w:val="80"/>
        </w:rPr>
        <w:t xml:space="preserve"> </w:t>
      </w:r>
      <w:r>
        <w:t>Kenneth, gracias</w:t>
      </w:r>
      <w:r>
        <w:rPr>
          <w:spacing w:val="80"/>
        </w:rPr>
        <w:t xml:space="preserve"> </w:t>
      </w:r>
      <w:r>
        <w:t>por apoyarme</w:t>
      </w:r>
      <w:r>
        <w:rPr>
          <w:spacing w:val="25"/>
        </w:rPr>
        <w:t xml:space="preserve"> </w:t>
      </w:r>
      <w:r>
        <w:t>un</w:t>
      </w:r>
      <w:r>
        <w:rPr>
          <w:spacing w:val="23"/>
        </w:rPr>
        <w:t xml:space="preserve"> </w:t>
      </w:r>
      <w:r>
        <w:t>sin</w:t>
      </w:r>
      <w:r>
        <w:rPr>
          <w:spacing w:val="23"/>
        </w:rPr>
        <w:t xml:space="preserve"> </w:t>
      </w:r>
      <w:r>
        <w:t>fin de veces, por escucharme y por siempre preocuparse por mí, gracias</w:t>
      </w:r>
      <w:r>
        <w:rPr>
          <w:spacing w:val="-4"/>
        </w:rPr>
        <w:t xml:space="preserve"> </w:t>
      </w:r>
      <w:r>
        <w:t>por</w:t>
      </w:r>
      <w:r>
        <w:rPr>
          <w:spacing w:val="-6"/>
        </w:rPr>
        <w:t xml:space="preserve"> </w:t>
      </w:r>
      <w:r>
        <w:t>siempre tener</w:t>
      </w:r>
      <w:r>
        <w:rPr>
          <w:spacing w:val="-15"/>
        </w:rPr>
        <w:t xml:space="preserve"> </w:t>
      </w:r>
      <w:r>
        <w:t>una</w:t>
      </w:r>
      <w:r>
        <w:rPr>
          <w:spacing w:val="-15"/>
        </w:rPr>
        <w:t xml:space="preserve"> </w:t>
      </w:r>
      <w:r>
        <w:t>sonrisa</w:t>
      </w:r>
      <w:r>
        <w:rPr>
          <w:spacing w:val="-15"/>
        </w:rPr>
        <w:t xml:space="preserve"> </w:t>
      </w:r>
      <w:r>
        <w:t>para</w:t>
      </w:r>
      <w:r>
        <w:rPr>
          <w:spacing w:val="-15"/>
        </w:rPr>
        <w:t xml:space="preserve"> </w:t>
      </w:r>
      <w:r>
        <w:t>mí</w:t>
      </w:r>
      <w:r>
        <w:rPr>
          <w:spacing w:val="-15"/>
        </w:rPr>
        <w:t xml:space="preserve"> </w:t>
      </w:r>
      <w:r>
        <w:t>y</w:t>
      </w:r>
      <w:r>
        <w:rPr>
          <w:spacing w:val="-15"/>
        </w:rPr>
        <w:t xml:space="preserve"> </w:t>
      </w:r>
      <w:r>
        <w:t>siempre</w:t>
      </w:r>
      <w:r>
        <w:rPr>
          <w:spacing w:val="-15"/>
        </w:rPr>
        <w:t xml:space="preserve"> </w:t>
      </w:r>
      <w:r>
        <w:t>ayudarme</w:t>
      </w:r>
      <w:r>
        <w:rPr>
          <w:spacing w:val="-15"/>
        </w:rPr>
        <w:t xml:space="preserve"> </w:t>
      </w:r>
      <w:r>
        <w:t>a</w:t>
      </w:r>
      <w:r>
        <w:rPr>
          <w:spacing w:val="-15"/>
        </w:rPr>
        <w:t xml:space="preserve"> </w:t>
      </w:r>
      <w:r>
        <w:t>cambiar</w:t>
      </w:r>
      <w:r>
        <w:rPr>
          <w:spacing w:val="-15"/>
        </w:rPr>
        <w:t xml:space="preserve"> </w:t>
      </w:r>
      <w:r>
        <w:t>cuando</w:t>
      </w:r>
      <w:r>
        <w:rPr>
          <w:spacing w:val="-15"/>
        </w:rPr>
        <w:t xml:space="preserve"> </w:t>
      </w:r>
      <w:r>
        <w:t>ya</w:t>
      </w:r>
      <w:r>
        <w:rPr>
          <w:spacing w:val="-10"/>
        </w:rPr>
        <w:t xml:space="preserve"> </w:t>
      </w:r>
      <w:r>
        <w:t>no</w:t>
      </w:r>
      <w:r>
        <w:rPr>
          <w:spacing w:val="-3"/>
        </w:rPr>
        <w:t xml:space="preserve"> </w:t>
      </w:r>
      <w:r>
        <w:t>me</w:t>
      </w:r>
      <w:r>
        <w:rPr>
          <w:spacing w:val="-2"/>
        </w:rPr>
        <w:t xml:space="preserve"> </w:t>
      </w:r>
      <w:r>
        <w:t>gustaba</w:t>
      </w:r>
      <w:r>
        <w:rPr>
          <w:spacing w:val="-2"/>
        </w:rPr>
        <w:t xml:space="preserve"> </w:t>
      </w:r>
      <w:r>
        <w:t>el cuarto donde vivía.</w:t>
      </w:r>
    </w:p>
    <w:p w14:paraId="753D740F" w14:textId="77777777" w:rsidR="006A3682" w:rsidRDefault="00970386">
      <w:pPr>
        <w:pStyle w:val="Textoindependiente"/>
        <w:spacing w:before="232" w:line="360" w:lineRule="auto"/>
        <w:ind w:left="568" w:right="858"/>
        <w:jc w:val="both"/>
      </w:pPr>
      <w:r>
        <w:t xml:space="preserve">Le doy las gracias a Mateo porque en estos años siempre se preocupó por mí, si había comido o no, si me sentía estresada o no, si estaba bien en mis exámenes o no, gracias </w:t>
      </w:r>
      <w:r>
        <w:t>por siempre cuidarme.</w:t>
      </w:r>
    </w:p>
    <w:p w14:paraId="519A509E" w14:textId="77777777" w:rsidR="006A3682" w:rsidRDefault="00970386">
      <w:pPr>
        <w:pStyle w:val="Textoindependiente"/>
        <w:spacing w:before="239" w:line="362" w:lineRule="auto"/>
        <w:ind w:left="568" w:right="855"/>
        <w:jc w:val="both"/>
      </w:pPr>
      <w:r>
        <w:t>Gracias</w:t>
      </w:r>
      <w:r>
        <w:rPr>
          <w:spacing w:val="-1"/>
        </w:rPr>
        <w:t xml:space="preserve"> </w:t>
      </w:r>
      <w:r>
        <w:t>a la vida universitaria por enseñarme que si conoces</w:t>
      </w:r>
      <w:r>
        <w:rPr>
          <w:spacing w:val="-1"/>
        </w:rPr>
        <w:t xml:space="preserve"> </w:t>
      </w:r>
      <w:r>
        <w:t>personas</w:t>
      </w:r>
      <w:r>
        <w:rPr>
          <w:spacing w:val="-1"/>
        </w:rPr>
        <w:t xml:space="preserve"> </w:t>
      </w:r>
      <w:r>
        <w:t>importantes y que con el tiempo se convierten en tu familia por elección.</w:t>
      </w:r>
    </w:p>
    <w:p w14:paraId="2813B044" w14:textId="77777777" w:rsidR="006A3682" w:rsidRDefault="006A3682">
      <w:pPr>
        <w:pStyle w:val="Textoindependiente"/>
        <w:spacing w:line="362" w:lineRule="auto"/>
        <w:jc w:val="both"/>
        <w:sectPr w:rsidR="006A3682">
          <w:footerReference w:type="default" r:id="rId13"/>
          <w:pgSz w:w="11910" w:h="16840"/>
          <w:pgMar w:top="1620" w:right="850" w:bottom="1200" w:left="1700" w:header="0" w:footer="1017" w:gutter="0"/>
          <w:pgNumType w:start="1"/>
          <w:cols w:space="720"/>
        </w:sectPr>
      </w:pPr>
    </w:p>
    <w:p w14:paraId="165DE5A4" w14:textId="77777777" w:rsidR="006A3682" w:rsidRDefault="00970386">
      <w:pPr>
        <w:pStyle w:val="Textoindependiente"/>
        <w:spacing w:before="64" w:line="360" w:lineRule="auto"/>
        <w:ind w:left="568" w:right="852"/>
        <w:jc w:val="both"/>
      </w:pPr>
      <w:r>
        <w:lastRenderedPageBreak/>
        <w:t>Saimon, Barry, Gordo, Chaki y Ziam espero verlos en mi siguiente vida los he amado con todo mi corazón y cada uno me ha dolido de forma distinta, gracias a ustedes</w:t>
      </w:r>
      <w:r>
        <w:rPr>
          <w:spacing w:val="-4"/>
        </w:rPr>
        <w:t xml:space="preserve"> </w:t>
      </w:r>
      <w:r>
        <w:t>se lo</w:t>
      </w:r>
      <w:r>
        <w:rPr>
          <w:spacing w:val="-6"/>
        </w:rPr>
        <w:t xml:space="preserve"> </w:t>
      </w:r>
      <w:r>
        <w:t>que</w:t>
      </w:r>
      <w:r>
        <w:rPr>
          <w:spacing w:val="-4"/>
        </w:rPr>
        <w:t xml:space="preserve"> </w:t>
      </w:r>
      <w:r>
        <w:t>es</w:t>
      </w:r>
      <w:r>
        <w:rPr>
          <w:spacing w:val="-3"/>
        </w:rPr>
        <w:t xml:space="preserve"> </w:t>
      </w:r>
      <w:r>
        <w:t>amar</w:t>
      </w:r>
      <w:r>
        <w:rPr>
          <w:spacing w:val="-1"/>
        </w:rPr>
        <w:t xml:space="preserve"> </w:t>
      </w:r>
      <w:r>
        <w:t>a</w:t>
      </w:r>
      <w:r>
        <w:rPr>
          <w:spacing w:val="-5"/>
        </w:rPr>
        <w:t xml:space="preserve"> </w:t>
      </w:r>
      <w:r>
        <w:t>un</w:t>
      </w:r>
      <w:r>
        <w:rPr>
          <w:spacing w:val="-1"/>
        </w:rPr>
        <w:t xml:space="preserve"> </w:t>
      </w:r>
      <w:r>
        <w:t>animal como</w:t>
      </w:r>
      <w:r>
        <w:rPr>
          <w:spacing w:val="-1"/>
        </w:rPr>
        <w:t xml:space="preserve"> </w:t>
      </w:r>
      <w:r>
        <w:t>si fuera</w:t>
      </w:r>
      <w:r>
        <w:rPr>
          <w:spacing w:val="-5"/>
        </w:rPr>
        <w:t xml:space="preserve"> </w:t>
      </w:r>
      <w:r>
        <w:t>un</w:t>
      </w:r>
      <w:r>
        <w:rPr>
          <w:spacing w:val="-1"/>
        </w:rPr>
        <w:t xml:space="preserve"> </w:t>
      </w:r>
      <w:r>
        <w:t>miembro</w:t>
      </w:r>
      <w:r>
        <w:rPr>
          <w:spacing w:val="-5"/>
        </w:rPr>
        <w:t xml:space="preserve"> </w:t>
      </w:r>
      <w:r>
        <w:t>más</w:t>
      </w:r>
      <w:r>
        <w:rPr>
          <w:spacing w:val="-3"/>
        </w:rPr>
        <w:t xml:space="preserve"> </w:t>
      </w:r>
      <w:r>
        <w:t xml:space="preserve">de la </w:t>
      </w:r>
      <w:r>
        <w:rPr>
          <w:spacing w:val="-2"/>
        </w:rPr>
        <w:t>familia.</w:t>
      </w:r>
    </w:p>
    <w:p w14:paraId="2B3F7C40" w14:textId="77777777" w:rsidR="006A3682" w:rsidRDefault="00970386">
      <w:pPr>
        <w:pStyle w:val="Textoindependiente"/>
        <w:spacing w:before="243" w:line="360" w:lineRule="auto"/>
        <w:ind w:left="568" w:right="858"/>
        <w:jc w:val="both"/>
      </w:pPr>
      <w:r>
        <w:t>Este</w:t>
      </w:r>
      <w:r>
        <w:rPr>
          <w:spacing w:val="-12"/>
        </w:rPr>
        <w:t xml:space="preserve"> </w:t>
      </w:r>
      <w:r>
        <w:t>logro</w:t>
      </w:r>
      <w:r>
        <w:rPr>
          <w:spacing w:val="-13"/>
        </w:rPr>
        <w:t xml:space="preserve"> </w:t>
      </w:r>
      <w:r>
        <w:t>se</w:t>
      </w:r>
      <w:r>
        <w:rPr>
          <w:spacing w:val="-12"/>
        </w:rPr>
        <w:t xml:space="preserve"> </w:t>
      </w:r>
      <w:r>
        <w:t>lo</w:t>
      </w:r>
      <w:r>
        <w:rPr>
          <w:spacing w:val="-13"/>
        </w:rPr>
        <w:t xml:space="preserve"> </w:t>
      </w:r>
      <w:r>
        <w:t>d</w:t>
      </w:r>
      <w:r>
        <w:t>edico</w:t>
      </w:r>
      <w:r>
        <w:rPr>
          <w:spacing w:val="-13"/>
        </w:rPr>
        <w:t xml:space="preserve"> </w:t>
      </w:r>
      <w:r>
        <w:t>a</w:t>
      </w:r>
      <w:r>
        <w:rPr>
          <w:spacing w:val="-12"/>
        </w:rPr>
        <w:t xml:space="preserve"> </w:t>
      </w:r>
      <w:r>
        <w:t>todas</w:t>
      </w:r>
      <w:r>
        <w:rPr>
          <w:spacing w:val="-15"/>
        </w:rPr>
        <w:t xml:space="preserve"> </w:t>
      </w:r>
      <w:r>
        <w:t>las</w:t>
      </w:r>
      <w:r>
        <w:rPr>
          <w:spacing w:val="-15"/>
        </w:rPr>
        <w:t xml:space="preserve"> </w:t>
      </w:r>
      <w:r>
        <w:t>personas</w:t>
      </w:r>
      <w:r>
        <w:rPr>
          <w:spacing w:val="-15"/>
        </w:rPr>
        <w:t xml:space="preserve"> </w:t>
      </w:r>
      <w:r>
        <w:t>que</w:t>
      </w:r>
      <w:r>
        <w:rPr>
          <w:spacing w:val="-12"/>
        </w:rPr>
        <w:t xml:space="preserve"> </w:t>
      </w:r>
      <w:r>
        <w:t>han</w:t>
      </w:r>
      <w:r>
        <w:rPr>
          <w:spacing w:val="-13"/>
        </w:rPr>
        <w:t xml:space="preserve"> </w:t>
      </w:r>
      <w:r>
        <w:t>formado</w:t>
      </w:r>
      <w:r>
        <w:rPr>
          <w:spacing w:val="-13"/>
        </w:rPr>
        <w:t xml:space="preserve"> </w:t>
      </w:r>
      <w:r>
        <w:t>parte</w:t>
      </w:r>
      <w:r>
        <w:rPr>
          <w:spacing w:val="-12"/>
        </w:rPr>
        <w:t xml:space="preserve"> </w:t>
      </w:r>
      <w:r>
        <w:t>de</w:t>
      </w:r>
      <w:r>
        <w:rPr>
          <w:spacing w:val="-12"/>
        </w:rPr>
        <w:t xml:space="preserve"> </w:t>
      </w:r>
      <w:r>
        <w:t>mí,</w:t>
      </w:r>
      <w:r>
        <w:rPr>
          <w:spacing w:val="-13"/>
        </w:rPr>
        <w:t xml:space="preserve"> </w:t>
      </w:r>
      <w:r>
        <w:t>pero</w:t>
      </w:r>
      <w:r>
        <w:rPr>
          <w:spacing w:val="-13"/>
        </w:rPr>
        <w:t xml:space="preserve"> </w:t>
      </w:r>
      <w:r>
        <w:t>sobre todo y con mucho amor y respeto a mi familia Pinto Bosquez, lo único que tengo es gratitud y amor hacia ustedes.</w:t>
      </w:r>
    </w:p>
    <w:p w14:paraId="3D8E7B84" w14:textId="77777777" w:rsidR="006A3682" w:rsidRDefault="00970386">
      <w:pPr>
        <w:spacing w:before="158"/>
        <w:ind w:left="568"/>
        <w:jc w:val="both"/>
        <w:rPr>
          <w:i/>
          <w:sz w:val="24"/>
        </w:rPr>
      </w:pPr>
      <w:r>
        <w:rPr>
          <w:i/>
          <w:sz w:val="24"/>
        </w:rPr>
        <w:t>Jocsy</w:t>
      </w:r>
      <w:r>
        <w:rPr>
          <w:i/>
          <w:spacing w:val="-2"/>
          <w:sz w:val="24"/>
        </w:rPr>
        <w:t xml:space="preserve"> </w:t>
      </w:r>
      <w:r>
        <w:rPr>
          <w:i/>
          <w:sz w:val="24"/>
        </w:rPr>
        <w:t>Jorgette</w:t>
      </w:r>
      <w:r>
        <w:rPr>
          <w:i/>
          <w:spacing w:val="-6"/>
          <w:sz w:val="24"/>
        </w:rPr>
        <w:t xml:space="preserve"> </w:t>
      </w:r>
      <w:r>
        <w:rPr>
          <w:i/>
          <w:sz w:val="24"/>
        </w:rPr>
        <w:t>Pinto</w:t>
      </w:r>
      <w:r>
        <w:rPr>
          <w:i/>
          <w:spacing w:val="-7"/>
          <w:sz w:val="24"/>
        </w:rPr>
        <w:t xml:space="preserve"> </w:t>
      </w:r>
      <w:r>
        <w:rPr>
          <w:i/>
          <w:spacing w:val="-2"/>
          <w:sz w:val="24"/>
        </w:rPr>
        <w:t>Bosquez</w:t>
      </w:r>
    </w:p>
    <w:p w14:paraId="1E254FBF" w14:textId="77777777" w:rsidR="006A3682" w:rsidRDefault="006A3682">
      <w:pPr>
        <w:jc w:val="both"/>
        <w:rPr>
          <w:i/>
          <w:sz w:val="24"/>
        </w:rPr>
        <w:sectPr w:rsidR="006A3682">
          <w:pgSz w:w="11910" w:h="16840"/>
          <w:pgMar w:top="1620" w:right="850" w:bottom="1200" w:left="1700" w:header="0" w:footer="1017" w:gutter="0"/>
          <w:cols w:space="720"/>
        </w:sectPr>
      </w:pPr>
    </w:p>
    <w:p w14:paraId="18710F3B" w14:textId="77777777" w:rsidR="006A3682" w:rsidRDefault="00970386">
      <w:pPr>
        <w:pStyle w:val="Ttulo2"/>
        <w:ind w:left="0" w:right="287" w:firstLine="0"/>
      </w:pPr>
      <w:r>
        <w:rPr>
          <w:spacing w:val="-2"/>
        </w:rPr>
        <w:lastRenderedPageBreak/>
        <w:t>AGRADECIMIENTO</w:t>
      </w:r>
    </w:p>
    <w:p w14:paraId="446210CB" w14:textId="77777777" w:rsidR="006A3682" w:rsidRDefault="006A3682">
      <w:pPr>
        <w:pStyle w:val="Textoindependiente"/>
        <w:spacing w:before="104"/>
        <w:rPr>
          <w:b/>
        </w:rPr>
      </w:pPr>
    </w:p>
    <w:p w14:paraId="012B04BB" w14:textId="77777777" w:rsidR="006A3682" w:rsidRDefault="00970386">
      <w:pPr>
        <w:pStyle w:val="Textoindependiente"/>
        <w:spacing w:line="360" w:lineRule="auto"/>
        <w:ind w:left="568" w:right="847"/>
        <w:jc w:val="both"/>
      </w:pPr>
      <w:r>
        <w:t>Con</w:t>
      </w:r>
      <w:r>
        <w:rPr>
          <w:spacing w:val="-13"/>
        </w:rPr>
        <w:t xml:space="preserve"> </w:t>
      </w:r>
      <w:r>
        <w:t>profunda</w:t>
      </w:r>
      <w:r>
        <w:rPr>
          <w:spacing w:val="-13"/>
        </w:rPr>
        <w:t xml:space="preserve"> </w:t>
      </w:r>
      <w:r>
        <w:t>gratitud,</w:t>
      </w:r>
      <w:r>
        <w:rPr>
          <w:spacing w:val="-13"/>
        </w:rPr>
        <w:t xml:space="preserve"> </w:t>
      </w:r>
      <w:r>
        <w:t>agradezco</w:t>
      </w:r>
      <w:r>
        <w:rPr>
          <w:spacing w:val="-14"/>
        </w:rPr>
        <w:t xml:space="preserve"> </w:t>
      </w:r>
      <w:r>
        <w:t>a</w:t>
      </w:r>
      <w:r>
        <w:rPr>
          <w:spacing w:val="-13"/>
        </w:rPr>
        <w:t xml:space="preserve"> </w:t>
      </w:r>
      <w:r>
        <w:t>Dios,</w:t>
      </w:r>
      <w:r>
        <w:rPr>
          <w:spacing w:val="-13"/>
        </w:rPr>
        <w:t xml:space="preserve"> </w:t>
      </w:r>
      <w:r>
        <w:t>por</w:t>
      </w:r>
      <w:r>
        <w:rPr>
          <w:spacing w:val="-14"/>
        </w:rPr>
        <w:t xml:space="preserve"> </w:t>
      </w:r>
      <w:r>
        <w:t>su</w:t>
      </w:r>
      <w:r>
        <w:rPr>
          <w:spacing w:val="-13"/>
        </w:rPr>
        <w:t xml:space="preserve"> </w:t>
      </w:r>
      <w:r>
        <w:t>infinita</w:t>
      </w:r>
      <w:r>
        <w:rPr>
          <w:spacing w:val="-13"/>
        </w:rPr>
        <w:t xml:space="preserve"> </w:t>
      </w:r>
      <w:r>
        <w:t>bondad</w:t>
      </w:r>
      <w:r>
        <w:rPr>
          <w:spacing w:val="-13"/>
        </w:rPr>
        <w:t xml:space="preserve"> </w:t>
      </w:r>
      <w:r>
        <w:t>y</w:t>
      </w:r>
      <w:r>
        <w:rPr>
          <w:spacing w:val="-14"/>
        </w:rPr>
        <w:t xml:space="preserve"> </w:t>
      </w:r>
      <w:r>
        <w:t>por</w:t>
      </w:r>
      <w:r>
        <w:rPr>
          <w:spacing w:val="-13"/>
        </w:rPr>
        <w:t xml:space="preserve"> </w:t>
      </w:r>
      <w:r>
        <w:t>estar</w:t>
      </w:r>
      <w:r>
        <w:rPr>
          <w:spacing w:val="-14"/>
        </w:rPr>
        <w:t xml:space="preserve"> </w:t>
      </w:r>
      <w:r>
        <w:t>presente en cada momento de este recorrido que no ha sido fácil. Su guía, fortaleza y bendición</w:t>
      </w:r>
      <w:r>
        <w:rPr>
          <w:spacing w:val="-15"/>
        </w:rPr>
        <w:t xml:space="preserve"> </w:t>
      </w:r>
      <w:r>
        <w:t>me</w:t>
      </w:r>
      <w:r>
        <w:rPr>
          <w:spacing w:val="-15"/>
        </w:rPr>
        <w:t xml:space="preserve"> </w:t>
      </w:r>
      <w:r>
        <w:t>permitieron</w:t>
      </w:r>
      <w:r>
        <w:rPr>
          <w:spacing w:val="-15"/>
        </w:rPr>
        <w:t xml:space="preserve"> </w:t>
      </w:r>
      <w:r>
        <w:t>superar</w:t>
      </w:r>
      <w:r>
        <w:rPr>
          <w:spacing w:val="-15"/>
        </w:rPr>
        <w:t xml:space="preserve"> </w:t>
      </w:r>
      <w:r>
        <w:t>los</w:t>
      </w:r>
      <w:r>
        <w:rPr>
          <w:spacing w:val="-15"/>
        </w:rPr>
        <w:t xml:space="preserve"> </w:t>
      </w:r>
      <w:r>
        <w:t>desafíos</w:t>
      </w:r>
      <w:r>
        <w:rPr>
          <w:spacing w:val="-15"/>
        </w:rPr>
        <w:t xml:space="preserve"> </w:t>
      </w:r>
      <w:r>
        <w:t>encontrados</w:t>
      </w:r>
      <w:r>
        <w:rPr>
          <w:spacing w:val="-15"/>
        </w:rPr>
        <w:t xml:space="preserve"> </w:t>
      </w:r>
      <w:r>
        <w:t>en</w:t>
      </w:r>
      <w:r>
        <w:rPr>
          <w:spacing w:val="-15"/>
        </w:rPr>
        <w:t xml:space="preserve"> </w:t>
      </w:r>
      <w:r>
        <w:t>el</w:t>
      </w:r>
      <w:r>
        <w:rPr>
          <w:spacing w:val="-15"/>
        </w:rPr>
        <w:t xml:space="preserve"> </w:t>
      </w:r>
      <w:r>
        <w:t>camino</w:t>
      </w:r>
      <w:r>
        <w:rPr>
          <w:spacing w:val="-15"/>
        </w:rPr>
        <w:t xml:space="preserve"> </w:t>
      </w:r>
      <w:r>
        <w:t>y</w:t>
      </w:r>
      <w:r>
        <w:rPr>
          <w:spacing w:val="-15"/>
        </w:rPr>
        <w:t xml:space="preserve"> </w:t>
      </w:r>
      <w:r>
        <w:t>mantener viva la esperanz</w:t>
      </w:r>
      <w:r>
        <w:t>a de alcanzar esta meta. A él encomiendo este logro, que hoy representa el fruto de años de esfuerzo, dedicación y perseverancia.</w:t>
      </w:r>
    </w:p>
    <w:p w14:paraId="6A612A43" w14:textId="77777777" w:rsidR="006A3682" w:rsidRDefault="00970386">
      <w:pPr>
        <w:pStyle w:val="Textoindependiente"/>
        <w:spacing w:before="239" w:line="360" w:lineRule="auto"/>
        <w:ind w:left="568" w:right="852"/>
        <w:jc w:val="both"/>
      </w:pPr>
      <w:r>
        <w:t>A mis padres, Teresa Balarezo y Alberto Deleg, les expreso mi más sincero agradecimiento por su amor incondicional, su esfuerz</w:t>
      </w:r>
      <w:r>
        <w:t>o incansable y la confianza que siempre depositaron en mí. Su ejemplo de responsabilidad, honestidad y perseverancia ha sido la base de mi formación personal y profesional. Cada logro alcanzado lleva consigo una parte de su sacrificio y dedicación.</w:t>
      </w:r>
    </w:p>
    <w:p w14:paraId="2C9F2C40" w14:textId="77777777" w:rsidR="006A3682" w:rsidRDefault="00970386">
      <w:pPr>
        <w:pStyle w:val="Textoindependiente"/>
        <w:spacing w:before="243" w:line="360" w:lineRule="auto"/>
        <w:ind w:left="568" w:right="853"/>
        <w:jc w:val="both"/>
      </w:pPr>
      <w:r>
        <w:t>Expreso</w:t>
      </w:r>
      <w:r>
        <w:rPr>
          <w:spacing w:val="-15"/>
        </w:rPr>
        <w:t xml:space="preserve"> </w:t>
      </w:r>
      <w:r>
        <w:t>mi</w:t>
      </w:r>
      <w:r>
        <w:rPr>
          <w:spacing w:val="-15"/>
        </w:rPr>
        <w:t xml:space="preserve"> </w:t>
      </w:r>
      <w:r>
        <w:t>especial</w:t>
      </w:r>
      <w:r>
        <w:rPr>
          <w:spacing w:val="-15"/>
        </w:rPr>
        <w:t xml:space="preserve"> </w:t>
      </w:r>
      <w:r>
        <w:t>reconocimiento</w:t>
      </w:r>
      <w:r>
        <w:rPr>
          <w:spacing w:val="-15"/>
        </w:rPr>
        <w:t xml:space="preserve"> </w:t>
      </w:r>
      <w:r>
        <w:t>al</w:t>
      </w:r>
      <w:r>
        <w:rPr>
          <w:spacing w:val="-15"/>
        </w:rPr>
        <w:t xml:space="preserve"> </w:t>
      </w:r>
      <w:r>
        <w:t>Dr.</w:t>
      </w:r>
      <w:r>
        <w:rPr>
          <w:spacing w:val="-15"/>
        </w:rPr>
        <w:t xml:space="preserve"> </w:t>
      </w:r>
      <w:r>
        <w:t>Edisson</w:t>
      </w:r>
      <w:r>
        <w:rPr>
          <w:spacing w:val="-15"/>
        </w:rPr>
        <w:t xml:space="preserve"> </w:t>
      </w:r>
      <w:r>
        <w:t>Ribeliño</w:t>
      </w:r>
      <w:r>
        <w:rPr>
          <w:spacing w:val="-15"/>
        </w:rPr>
        <w:t xml:space="preserve"> </w:t>
      </w:r>
      <w:r>
        <w:t>Ramón</w:t>
      </w:r>
      <w:r>
        <w:rPr>
          <w:spacing w:val="-15"/>
        </w:rPr>
        <w:t xml:space="preserve"> </w:t>
      </w:r>
      <w:r>
        <w:t>Curay,</w:t>
      </w:r>
      <w:r>
        <w:rPr>
          <w:spacing w:val="-15"/>
        </w:rPr>
        <w:t xml:space="preserve"> </w:t>
      </w:r>
      <w:r>
        <w:t>director de esta investigación, por su acertada orientación, disposición y acompañamiento académico durante el desarrollo de este trabajo.</w:t>
      </w:r>
    </w:p>
    <w:p w14:paraId="7171655E" w14:textId="77777777" w:rsidR="006A3682" w:rsidRDefault="00970386">
      <w:pPr>
        <w:pStyle w:val="Textoindependiente"/>
        <w:spacing w:before="238" w:line="360" w:lineRule="auto"/>
        <w:ind w:left="568" w:right="846"/>
        <w:jc w:val="both"/>
      </w:pPr>
      <w:r>
        <w:t>Asimismo,</w:t>
      </w:r>
      <w:r>
        <w:rPr>
          <w:spacing w:val="-2"/>
        </w:rPr>
        <w:t xml:space="preserve"> </w:t>
      </w:r>
      <w:r>
        <w:t>manifiesto</w:t>
      </w:r>
      <w:r>
        <w:rPr>
          <w:spacing w:val="-2"/>
        </w:rPr>
        <w:t xml:space="preserve"> </w:t>
      </w:r>
      <w:r>
        <w:t>mi</w:t>
      </w:r>
      <w:r>
        <w:rPr>
          <w:spacing w:val="-1"/>
        </w:rPr>
        <w:t xml:space="preserve"> </w:t>
      </w:r>
      <w:r>
        <w:t>agradecimiento</w:t>
      </w:r>
      <w:r>
        <w:rPr>
          <w:spacing w:val="-2"/>
        </w:rPr>
        <w:t xml:space="preserve"> </w:t>
      </w:r>
      <w:r>
        <w:t>a los</w:t>
      </w:r>
      <w:r>
        <w:rPr>
          <w:spacing w:val="-2"/>
        </w:rPr>
        <w:t xml:space="preserve"> </w:t>
      </w:r>
      <w:r>
        <w:t>Laboratorios del</w:t>
      </w:r>
      <w:r>
        <w:rPr>
          <w:spacing w:val="-3"/>
        </w:rPr>
        <w:t xml:space="preserve"> </w:t>
      </w:r>
      <w:r>
        <w:t>Vicerrectorado de Investigación y Vinculación de la Universidad Estatal de Bolívar, en especial al Laboratorio de Biología Molecular y Biotecnología, por brindar las facilidades técnicas, recursos e instalaciones necesarias para la ejecuci</w:t>
      </w:r>
      <w:r>
        <w:t>ón de la fase experimental.</w:t>
      </w:r>
      <w:r>
        <w:rPr>
          <w:spacing w:val="-8"/>
        </w:rPr>
        <w:t xml:space="preserve"> </w:t>
      </w:r>
      <w:r>
        <w:t>Su</w:t>
      </w:r>
      <w:r>
        <w:rPr>
          <w:spacing w:val="-8"/>
        </w:rPr>
        <w:t xml:space="preserve"> </w:t>
      </w:r>
      <w:r>
        <w:t>colaboración</w:t>
      </w:r>
      <w:r>
        <w:rPr>
          <w:spacing w:val="-12"/>
        </w:rPr>
        <w:t xml:space="preserve"> </w:t>
      </w:r>
      <w:r>
        <w:t>fue</w:t>
      </w:r>
      <w:r>
        <w:rPr>
          <w:spacing w:val="-6"/>
        </w:rPr>
        <w:t xml:space="preserve"> </w:t>
      </w:r>
      <w:r>
        <w:t>fundamental</w:t>
      </w:r>
      <w:r>
        <w:rPr>
          <w:spacing w:val="-10"/>
        </w:rPr>
        <w:t xml:space="preserve"> </w:t>
      </w:r>
      <w:r>
        <w:t>para</w:t>
      </w:r>
      <w:r>
        <w:rPr>
          <w:spacing w:val="-10"/>
        </w:rPr>
        <w:t xml:space="preserve"> </w:t>
      </w:r>
      <w:r>
        <w:t>el</w:t>
      </w:r>
      <w:r>
        <w:rPr>
          <w:spacing w:val="-7"/>
        </w:rPr>
        <w:t xml:space="preserve"> </w:t>
      </w:r>
      <w:r>
        <w:t>desarrollo</w:t>
      </w:r>
      <w:r>
        <w:rPr>
          <w:spacing w:val="-8"/>
        </w:rPr>
        <w:t xml:space="preserve"> </w:t>
      </w:r>
      <w:r>
        <w:t>y</w:t>
      </w:r>
      <w:r>
        <w:rPr>
          <w:spacing w:val="-12"/>
        </w:rPr>
        <w:t xml:space="preserve"> </w:t>
      </w:r>
      <w:r>
        <w:t>culminación</w:t>
      </w:r>
      <w:r>
        <w:rPr>
          <w:spacing w:val="-8"/>
        </w:rPr>
        <w:t xml:space="preserve"> </w:t>
      </w:r>
      <w:r>
        <w:t>de esta investigación.</w:t>
      </w:r>
    </w:p>
    <w:p w14:paraId="264ACA5A" w14:textId="77777777" w:rsidR="006A3682" w:rsidRDefault="00970386">
      <w:pPr>
        <w:pStyle w:val="Textoindependiente"/>
        <w:spacing w:before="241" w:line="360" w:lineRule="auto"/>
        <w:ind w:left="568" w:right="854"/>
        <w:jc w:val="both"/>
      </w:pPr>
      <w:r>
        <w:t>A</w:t>
      </w:r>
      <w:r>
        <w:rPr>
          <w:spacing w:val="-15"/>
        </w:rPr>
        <w:t xml:space="preserve"> </w:t>
      </w:r>
      <w:r>
        <w:t>mi</w:t>
      </w:r>
      <w:r>
        <w:rPr>
          <w:spacing w:val="-10"/>
        </w:rPr>
        <w:t xml:space="preserve"> </w:t>
      </w:r>
      <w:r>
        <w:t>compañera</w:t>
      </w:r>
      <w:r>
        <w:rPr>
          <w:spacing w:val="-5"/>
        </w:rPr>
        <w:t xml:space="preserve"> </w:t>
      </w:r>
      <w:r>
        <w:t>de</w:t>
      </w:r>
      <w:r>
        <w:rPr>
          <w:spacing w:val="-5"/>
        </w:rPr>
        <w:t xml:space="preserve"> </w:t>
      </w:r>
      <w:r>
        <w:t>tesis</w:t>
      </w:r>
      <w:r>
        <w:rPr>
          <w:spacing w:val="-8"/>
        </w:rPr>
        <w:t xml:space="preserve"> </w:t>
      </w:r>
      <w:r>
        <w:t>y</w:t>
      </w:r>
      <w:r>
        <w:rPr>
          <w:spacing w:val="-7"/>
        </w:rPr>
        <w:t xml:space="preserve"> </w:t>
      </w:r>
      <w:r>
        <w:t>gran</w:t>
      </w:r>
      <w:r>
        <w:rPr>
          <w:spacing w:val="-7"/>
        </w:rPr>
        <w:t xml:space="preserve"> </w:t>
      </w:r>
      <w:r>
        <w:t>amiga,</w:t>
      </w:r>
      <w:r>
        <w:rPr>
          <w:spacing w:val="-7"/>
        </w:rPr>
        <w:t xml:space="preserve"> </w:t>
      </w:r>
      <w:r>
        <w:t>Jocsy</w:t>
      </w:r>
      <w:r>
        <w:rPr>
          <w:spacing w:val="-7"/>
        </w:rPr>
        <w:t xml:space="preserve"> </w:t>
      </w:r>
      <w:r>
        <w:t>Pinto,</w:t>
      </w:r>
      <w:r>
        <w:rPr>
          <w:spacing w:val="-7"/>
        </w:rPr>
        <w:t xml:space="preserve"> </w:t>
      </w:r>
      <w:r>
        <w:t>por</w:t>
      </w:r>
      <w:r>
        <w:rPr>
          <w:spacing w:val="-6"/>
        </w:rPr>
        <w:t xml:space="preserve"> </w:t>
      </w:r>
      <w:r>
        <w:t>haber</w:t>
      </w:r>
      <w:r>
        <w:rPr>
          <w:spacing w:val="-6"/>
        </w:rPr>
        <w:t xml:space="preserve"> </w:t>
      </w:r>
      <w:r>
        <w:t>compartido</w:t>
      </w:r>
      <w:r>
        <w:rPr>
          <w:spacing w:val="-7"/>
        </w:rPr>
        <w:t xml:space="preserve"> </w:t>
      </w:r>
      <w:r>
        <w:t>conmigo cada etapa de esta hermosa experiencia universitaria. Gracia</w:t>
      </w:r>
      <w:r>
        <w:t>s por tu amistad sincera,</w:t>
      </w:r>
      <w:r>
        <w:rPr>
          <w:spacing w:val="-15"/>
        </w:rPr>
        <w:t xml:space="preserve"> </w:t>
      </w:r>
      <w:r>
        <w:t>tu</w:t>
      </w:r>
      <w:r>
        <w:rPr>
          <w:spacing w:val="-15"/>
        </w:rPr>
        <w:t xml:space="preserve"> </w:t>
      </w:r>
      <w:r>
        <w:t>apoyo</w:t>
      </w:r>
      <w:r>
        <w:rPr>
          <w:spacing w:val="-15"/>
        </w:rPr>
        <w:t xml:space="preserve"> </w:t>
      </w:r>
      <w:r>
        <w:t>incondicional,</w:t>
      </w:r>
      <w:r>
        <w:rPr>
          <w:spacing w:val="-15"/>
        </w:rPr>
        <w:t xml:space="preserve"> </w:t>
      </w:r>
      <w:r>
        <w:t>tu</w:t>
      </w:r>
      <w:r>
        <w:rPr>
          <w:spacing w:val="-15"/>
        </w:rPr>
        <w:t xml:space="preserve"> </w:t>
      </w:r>
      <w:r>
        <w:t>compañerismo</w:t>
      </w:r>
      <w:r>
        <w:rPr>
          <w:spacing w:val="-15"/>
        </w:rPr>
        <w:t xml:space="preserve"> </w:t>
      </w:r>
      <w:r>
        <w:t>y</w:t>
      </w:r>
      <w:r>
        <w:rPr>
          <w:spacing w:val="-15"/>
        </w:rPr>
        <w:t xml:space="preserve"> </w:t>
      </w:r>
      <w:r>
        <w:t>por</w:t>
      </w:r>
      <w:r>
        <w:rPr>
          <w:spacing w:val="-15"/>
        </w:rPr>
        <w:t xml:space="preserve"> </w:t>
      </w:r>
      <w:r>
        <w:t>estar</w:t>
      </w:r>
      <w:r>
        <w:rPr>
          <w:spacing w:val="-15"/>
        </w:rPr>
        <w:t xml:space="preserve"> </w:t>
      </w:r>
      <w:r>
        <w:t>presente</w:t>
      </w:r>
      <w:r>
        <w:rPr>
          <w:spacing w:val="-15"/>
        </w:rPr>
        <w:t xml:space="preserve"> </w:t>
      </w:r>
      <w:r>
        <w:t>durante</w:t>
      </w:r>
      <w:r>
        <w:rPr>
          <w:spacing w:val="-15"/>
        </w:rPr>
        <w:t xml:space="preserve"> </w:t>
      </w:r>
      <w:r>
        <w:t>todos estos años de formación.</w:t>
      </w:r>
    </w:p>
    <w:p w14:paraId="1E419445" w14:textId="77777777" w:rsidR="006A3682" w:rsidRDefault="00970386">
      <w:pPr>
        <w:spacing w:before="240"/>
        <w:ind w:left="568"/>
        <w:jc w:val="both"/>
        <w:rPr>
          <w:i/>
          <w:sz w:val="24"/>
        </w:rPr>
      </w:pPr>
      <w:r>
        <w:rPr>
          <w:i/>
          <w:sz w:val="24"/>
        </w:rPr>
        <w:t>Lisseth</w:t>
      </w:r>
      <w:r>
        <w:rPr>
          <w:i/>
          <w:spacing w:val="-1"/>
          <w:sz w:val="24"/>
        </w:rPr>
        <w:t xml:space="preserve"> </w:t>
      </w:r>
      <w:r>
        <w:rPr>
          <w:i/>
          <w:sz w:val="24"/>
        </w:rPr>
        <w:t>Pamela</w:t>
      </w:r>
      <w:r>
        <w:rPr>
          <w:i/>
          <w:spacing w:val="-1"/>
          <w:sz w:val="24"/>
        </w:rPr>
        <w:t xml:space="preserve"> </w:t>
      </w:r>
      <w:r>
        <w:rPr>
          <w:i/>
          <w:sz w:val="24"/>
        </w:rPr>
        <w:t>Deleg</w:t>
      </w:r>
      <w:r>
        <w:rPr>
          <w:i/>
          <w:spacing w:val="-5"/>
          <w:sz w:val="24"/>
        </w:rPr>
        <w:t xml:space="preserve"> </w:t>
      </w:r>
      <w:r>
        <w:rPr>
          <w:i/>
          <w:spacing w:val="-2"/>
          <w:sz w:val="24"/>
        </w:rPr>
        <w:t>Balarezo</w:t>
      </w:r>
    </w:p>
    <w:p w14:paraId="54E1F009" w14:textId="77777777" w:rsidR="006A3682" w:rsidRDefault="006A3682">
      <w:pPr>
        <w:jc w:val="both"/>
        <w:rPr>
          <w:i/>
          <w:sz w:val="24"/>
        </w:rPr>
        <w:sectPr w:rsidR="006A3682">
          <w:pgSz w:w="11910" w:h="16840"/>
          <w:pgMar w:top="1620" w:right="850" w:bottom="1200" w:left="1700" w:header="0" w:footer="1017" w:gutter="0"/>
          <w:cols w:space="720"/>
        </w:sectPr>
      </w:pPr>
    </w:p>
    <w:p w14:paraId="7AC2625B" w14:textId="77777777" w:rsidR="006A3682" w:rsidRDefault="00970386">
      <w:pPr>
        <w:pStyle w:val="Ttulo2"/>
        <w:ind w:left="0" w:right="287" w:firstLine="0"/>
      </w:pPr>
      <w:r>
        <w:rPr>
          <w:spacing w:val="-2"/>
        </w:rPr>
        <w:lastRenderedPageBreak/>
        <w:t>AGRADECIMIENTO</w:t>
      </w:r>
    </w:p>
    <w:p w14:paraId="0E443C24" w14:textId="77777777" w:rsidR="006A3682" w:rsidRDefault="006A3682">
      <w:pPr>
        <w:pStyle w:val="Textoindependiente"/>
        <w:spacing w:before="104"/>
        <w:rPr>
          <w:b/>
        </w:rPr>
      </w:pPr>
    </w:p>
    <w:p w14:paraId="6AC3E6F3" w14:textId="77777777" w:rsidR="006A3682" w:rsidRDefault="00970386">
      <w:pPr>
        <w:pStyle w:val="Textoindependiente"/>
        <w:spacing w:line="360" w:lineRule="auto"/>
        <w:ind w:left="568" w:right="852"/>
        <w:jc w:val="both"/>
      </w:pPr>
      <w:r>
        <w:t>Gracias</w:t>
      </w:r>
      <w:r>
        <w:rPr>
          <w:spacing w:val="-4"/>
        </w:rPr>
        <w:t xml:space="preserve"> </w:t>
      </w:r>
      <w:r>
        <w:t>a</w:t>
      </w:r>
      <w:r>
        <w:rPr>
          <w:spacing w:val="-5"/>
        </w:rPr>
        <w:t xml:space="preserve"> </w:t>
      </w:r>
      <w:r>
        <w:t>Dios</w:t>
      </w:r>
      <w:r>
        <w:rPr>
          <w:spacing w:val="-4"/>
        </w:rPr>
        <w:t xml:space="preserve"> </w:t>
      </w:r>
      <w:r>
        <w:t>por</w:t>
      </w:r>
      <w:r>
        <w:rPr>
          <w:spacing w:val="-2"/>
        </w:rPr>
        <w:t xml:space="preserve"> </w:t>
      </w:r>
      <w:r>
        <w:t>permitirme</w:t>
      </w:r>
      <w:r>
        <w:rPr>
          <w:spacing w:val="-5"/>
        </w:rPr>
        <w:t xml:space="preserve"> </w:t>
      </w:r>
      <w:r>
        <w:t>estar</w:t>
      </w:r>
      <w:r>
        <w:rPr>
          <w:spacing w:val="-6"/>
        </w:rPr>
        <w:t xml:space="preserve"> </w:t>
      </w:r>
      <w:r>
        <w:t>aquí,</w:t>
      </w:r>
      <w:r>
        <w:rPr>
          <w:spacing w:val="-11"/>
        </w:rPr>
        <w:t xml:space="preserve"> </w:t>
      </w:r>
      <w:r>
        <w:t>viviendo</w:t>
      </w:r>
      <w:r>
        <w:rPr>
          <w:spacing w:val="-7"/>
        </w:rPr>
        <w:t xml:space="preserve"> </w:t>
      </w:r>
      <w:r>
        <w:t>esta</w:t>
      </w:r>
      <w:r>
        <w:rPr>
          <w:spacing w:val="-5"/>
        </w:rPr>
        <w:t xml:space="preserve"> </w:t>
      </w:r>
      <w:r>
        <w:t>experiencia</w:t>
      </w:r>
      <w:r>
        <w:rPr>
          <w:spacing w:val="-1"/>
        </w:rPr>
        <w:t xml:space="preserve"> </w:t>
      </w:r>
      <w:r>
        <w:t>universitaria,</w:t>
      </w:r>
      <w:r>
        <w:rPr>
          <w:spacing w:val="-7"/>
        </w:rPr>
        <w:t xml:space="preserve"> </w:t>
      </w:r>
      <w:r>
        <w:t>a mis padres Dolores Bosquez y Jacinto pinto por ayudarme siempre no solo de manera económica sino también con su apoyo y su dedicación hacia mí, a mis hermanos</w:t>
      </w:r>
      <w:r>
        <w:rPr>
          <w:spacing w:val="-1"/>
        </w:rPr>
        <w:t xml:space="preserve"> </w:t>
      </w:r>
      <w:r>
        <w:t>Omar</w:t>
      </w:r>
      <w:r>
        <w:rPr>
          <w:spacing w:val="-2"/>
        </w:rPr>
        <w:t xml:space="preserve"> </w:t>
      </w:r>
      <w:r>
        <w:t>pinto y Ginger pinto</w:t>
      </w:r>
      <w:r>
        <w:rPr>
          <w:spacing w:val="-2"/>
        </w:rPr>
        <w:t xml:space="preserve"> </w:t>
      </w:r>
      <w:r>
        <w:t>les</w:t>
      </w:r>
      <w:r>
        <w:rPr>
          <w:spacing w:val="-1"/>
        </w:rPr>
        <w:t xml:space="preserve"> </w:t>
      </w:r>
      <w:r>
        <w:t>agradezco</w:t>
      </w:r>
      <w:r>
        <w:rPr>
          <w:spacing w:val="-3"/>
        </w:rPr>
        <w:t xml:space="preserve"> </w:t>
      </w:r>
      <w:r>
        <w:t>de</w:t>
      </w:r>
      <w:r>
        <w:rPr>
          <w:spacing w:val="-1"/>
        </w:rPr>
        <w:t xml:space="preserve"> </w:t>
      </w:r>
      <w:r>
        <w:t>todo corazón que me hayan</w:t>
      </w:r>
      <w:r>
        <w:t xml:space="preserve"> acompañado en este arduo camino.</w:t>
      </w:r>
    </w:p>
    <w:p w14:paraId="787FE91E" w14:textId="77777777" w:rsidR="006A3682" w:rsidRDefault="00970386">
      <w:pPr>
        <w:pStyle w:val="Textoindependiente"/>
        <w:spacing w:before="239" w:line="360" w:lineRule="auto"/>
        <w:ind w:left="568" w:right="845"/>
        <w:jc w:val="both"/>
      </w:pPr>
      <w:r>
        <w:t>Manifiesto mi más sincero agradecimiento al Dr. Edisson Ribeliño Ramón Curay, quien desempeño el rol de director de esta investigación, por su asesoramiento y aporte académico fueron esenciales para alcanzar los objetivos planteados.</w:t>
      </w:r>
    </w:p>
    <w:p w14:paraId="5E1F12DE" w14:textId="77777777" w:rsidR="006A3682" w:rsidRDefault="00970386">
      <w:pPr>
        <w:pStyle w:val="Textoindependiente"/>
        <w:spacing w:before="242" w:line="360" w:lineRule="auto"/>
        <w:ind w:left="568" w:right="856"/>
        <w:jc w:val="both"/>
      </w:pPr>
      <w:r>
        <w:t>También</w:t>
      </w:r>
      <w:r>
        <w:rPr>
          <w:spacing w:val="-5"/>
        </w:rPr>
        <w:t xml:space="preserve"> </w:t>
      </w:r>
      <w:r>
        <w:t>le</w:t>
      </w:r>
      <w:r>
        <w:rPr>
          <w:spacing w:val="-4"/>
        </w:rPr>
        <w:t xml:space="preserve"> </w:t>
      </w:r>
      <w:r>
        <w:t>agradezco</w:t>
      </w:r>
      <w:r>
        <w:rPr>
          <w:spacing w:val="-6"/>
        </w:rPr>
        <w:t xml:space="preserve"> </w:t>
      </w:r>
      <w:r>
        <w:t>a</w:t>
      </w:r>
      <w:r>
        <w:t xml:space="preserve"> nuestros</w:t>
      </w:r>
      <w:r>
        <w:rPr>
          <w:spacing w:val="-3"/>
        </w:rPr>
        <w:t xml:space="preserve"> </w:t>
      </w:r>
      <w:r>
        <w:t>pares</w:t>
      </w:r>
      <w:r>
        <w:rPr>
          <w:spacing w:val="-7"/>
        </w:rPr>
        <w:t xml:space="preserve"> </w:t>
      </w:r>
      <w:r>
        <w:t>lectores,</w:t>
      </w:r>
      <w:r>
        <w:rPr>
          <w:spacing w:val="-2"/>
        </w:rPr>
        <w:t xml:space="preserve"> </w:t>
      </w:r>
      <w:r>
        <w:t>el</w:t>
      </w:r>
      <w:r>
        <w:rPr>
          <w:spacing w:val="-4"/>
        </w:rPr>
        <w:t xml:space="preserve"> </w:t>
      </w:r>
      <w:r>
        <w:t>Dr</w:t>
      </w:r>
      <w:r>
        <w:rPr>
          <w:spacing w:val="-2"/>
        </w:rPr>
        <w:t xml:space="preserve"> </w:t>
      </w:r>
      <w:r>
        <w:t>Danilo</w:t>
      </w:r>
      <w:r>
        <w:rPr>
          <w:spacing w:val="-13"/>
        </w:rPr>
        <w:t xml:space="preserve"> </w:t>
      </w:r>
      <w:r>
        <w:t>Yanez y</w:t>
      </w:r>
      <w:r>
        <w:rPr>
          <w:spacing w:val="-6"/>
        </w:rPr>
        <w:t xml:space="preserve"> </w:t>
      </w:r>
      <w:r>
        <w:t>el</w:t>
      </w:r>
      <w:r>
        <w:rPr>
          <w:spacing w:val="-4"/>
        </w:rPr>
        <w:t xml:space="preserve"> </w:t>
      </w:r>
      <w:r>
        <w:t>Dr</w:t>
      </w:r>
      <w:r>
        <w:rPr>
          <w:spacing w:val="-2"/>
        </w:rPr>
        <w:t xml:space="preserve"> </w:t>
      </w:r>
      <w:r>
        <w:t>Favian Bayas, gracias por saber guiarnos durante este largo proceso, su experiencia y compromiso nos ayudaron a lograr culminar este proyecto</w:t>
      </w:r>
    </w:p>
    <w:p w14:paraId="6923A8EF" w14:textId="77777777" w:rsidR="006A3682" w:rsidRDefault="00970386">
      <w:pPr>
        <w:pStyle w:val="Textoindependiente"/>
        <w:spacing w:before="239" w:line="360" w:lineRule="auto"/>
        <w:ind w:left="568" w:right="845"/>
        <w:jc w:val="both"/>
      </w:pPr>
      <w:r>
        <w:t>Un gran agradecimiento a los Laboratorios del Vicerrectorado de Investigación y Vinculación de la Universidad Estatal de Bolívar, en especial al Laboratorio de Biología Molecular y Biotecnología, por brindar las facilidades técnicas, recursos e instalacion</w:t>
      </w:r>
      <w:r>
        <w:t>es necesarias para la ejecución de la fase experimental.</w:t>
      </w:r>
    </w:p>
    <w:p w14:paraId="1814D44F" w14:textId="77777777" w:rsidR="006A3682" w:rsidRDefault="00970386">
      <w:pPr>
        <w:pStyle w:val="Textoindependiente"/>
        <w:spacing w:before="240" w:line="360" w:lineRule="auto"/>
        <w:ind w:left="568" w:right="848"/>
        <w:jc w:val="both"/>
      </w:pPr>
      <w:r>
        <w:t>A mi compañera de tesis y gran amiga, Pamela Deleg, gracias por siempre haber tenido la paciencia suficiente para guiarme y explicarme muchas veces lo que no comprendía, gracias</w:t>
      </w:r>
      <w:r>
        <w:rPr>
          <w:spacing w:val="-2"/>
        </w:rPr>
        <w:t xml:space="preserve"> </w:t>
      </w:r>
      <w:r>
        <w:t>por</w:t>
      </w:r>
      <w:r>
        <w:rPr>
          <w:spacing w:val="-4"/>
        </w:rPr>
        <w:t xml:space="preserve"> </w:t>
      </w:r>
      <w:r>
        <w:t>el</w:t>
      </w:r>
      <w:r>
        <w:rPr>
          <w:spacing w:val="-4"/>
        </w:rPr>
        <w:t xml:space="preserve"> </w:t>
      </w:r>
      <w:r>
        <w:t>apoyo mutuo qu</w:t>
      </w:r>
      <w:r>
        <w:t>e</w:t>
      </w:r>
      <w:r>
        <w:rPr>
          <w:spacing w:val="1"/>
        </w:rPr>
        <w:t xml:space="preserve"> </w:t>
      </w:r>
      <w:r>
        <w:t>hemos</w:t>
      </w:r>
      <w:r>
        <w:rPr>
          <w:spacing w:val="-2"/>
        </w:rPr>
        <w:t xml:space="preserve"> </w:t>
      </w:r>
      <w:r>
        <w:t>tenido</w:t>
      </w:r>
      <w:r>
        <w:rPr>
          <w:spacing w:val="-5"/>
        </w:rPr>
        <w:t xml:space="preserve"> </w:t>
      </w:r>
      <w:r>
        <w:t>este</w:t>
      </w:r>
      <w:r>
        <w:rPr>
          <w:spacing w:val="1"/>
        </w:rPr>
        <w:t xml:space="preserve"> </w:t>
      </w:r>
      <w:r>
        <w:t>logro</w:t>
      </w:r>
      <w:r>
        <w:rPr>
          <w:spacing w:val="-4"/>
        </w:rPr>
        <w:t xml:space="preserve"> </w:t>
      </w:r>
      <w:r>
        <w:t>es</w:t>
      </w:r>
      <w:r>
        <w:rPr>
          <w:spacing w:val="-2"/>
        </w:rPr>
        <w:t xml:space="preserve"> </w:t>
      </w:r>
      <w:r>
        <w:t>de</w:t>
      </w:r>
      <w:r>
        <w:rPr>
          <w:spacing w:val="1"/>
        </w:rPr>
        <w:t xml:space="preserve"> </w:t>
      </w:r>
      <w:r>
        <w:t>las</w:t>
      </w:r>
      <w:r>
        <w:rPr>
          <w:spacing w:val="-2"/>
        </w:rPr>
        <w:t xml:space="preserve"> </w:t>
      </w:r>
      <w:r>
        <w:rPr>
          <w:spacing w:val="-4"/>
        </w:rPr>
        <w:t>dos.</w:t>
      </w:r>
    </w:p>
    <w:p w14:paraId="72219B5C" w14:textId="77777777" w:rsidR="006A3682" w:rsidRDefault="006A3682">
      <w:pPr>
        <w:pStyle w:val="Textoindependiente"/>
      </w:pPr>
    </w:p>
    <w:p w14:paraId="0E520F43" w14:textId="77777777" w:rsidR="006A3682" w:rsidRDefault="006A3682">
      <w:pPr>
        <w:pStyle w:val="Textoindependiente"/>
        <w:spacing w:before="23"/>
      </w:pPr>
    </w:p>
    <w:p w14:paraId="7D20341C" w14:textId="77777777" w:rsidR="006A3682" w:rsidRDefault="00970386">
      <w:pPr>
        <w:ind w:left="568"/>
        <w:jc w:val="both"/>
        <w:rPr>
          <w:i/>
          <w:sz w:val="24"/>
        </w:rPr>
      </w:pPr>
      <w:r>
        <w:rPr>
          <w:i/>
          <w:sz w:val="24"/>
        </w:rPr>
        <w:t>Jocsy</w:t>
      </w:r>
      <w:r>
        <w:rPr>
          <w:i/>
          <w:spacing w:val="-2"/>
          <w:sz w:val="24"/>
        </w:rPr>
        <w:t xml:space="preserve"> </w:t>
      </w:r>
      <w:r>
        <w:rPr>
          <w:i/>
          <w:sz w:val="24"/>
        </w:rPr>
        <w:t>Jorgette</w:t>
      </w:r>
      <w:r>
        <w:rPr>
          <w:i/>
          <w:spacing w:val="-6"/>
          <w:sz w:val="24"/>
        </w:rPr>
        <w:t xml:space="preserve"> </w:t>
      </w:r>
      <w:r>
        <w:rPr>
          <w:i/>
          <w:sz w:val="24"/>
        </w:rPr>
        <w:t>Pinto</w:t>
      </w:r>
      <w:r>
        <w:rPr>
          <w:i/>
          <w:spacing w:val="-7"/>
          <w:sz w:val="24"/>
        </w:rPr>
        <w:t xml:space="preserve"> </w:t>
      </w:r>
      <w:r>
        <w:rPr>
          <w:i/>
          <w:spacing w:val="-2"/>
          <w:sz w:val="24"/>
        </w:rPr>
        <w:t>Bosquez</w:t>
      </w:r>
    </w:p>
    <w:p w14:paraId="577C0DE8" w14:textId="77777777" w:rsidR="006A3682" w:rsidRDefault="006A3682">
      <w:pPr>
        <w:jc w:val="both"/>
        <w:rPr>
          <w:i/>
          <w:sz w:val="24"/>
        </w:rPr>
        <w:sectPr w:rsidR="006A3682">
          <w:footerReference w:type="default" r:id="rId14"/>
          <w:pgSz w:w="11910" w:h="16840"/>
          <w:pgMar w:top="1620" w:right="850" w:bottom="1200" w:left="1700" w:header="0" w:footer="1017" w:gutter="0"/>
          <w:pgNumType w:start="9"/>
          <w:cols w:space="720"/>
        </w:sectPr>
      </w:pPr>
    </w:p>
    <w:p w14:paraId="4D2E614F" w14:textId="77777777" w:rsidR="006A3682" w:rsidRDefault="00970386">
      <w:pPr>
        <w:pStyle w:val="Ttulo2"/>
        <w:ind w:left="0" w:right="282" w:firstLine="0"/>
      </w:pPr>
      <w:r>
        <w:rPr>
          <w:spacing w:val="-2"/>
        </w:rPr>
        <w:lastRenderedPageBreak/>
        <w:t>RESUMEN</w:t>
      </w:r>
    </w:p>
    <w:p w14:paraId="07580059" w14:textId="77777777" w:rsidR="006A3682" w:rsidRDefault="006A3682">
      <w:pPr>
        <w:pStyle w:val="Textoindependiente"/>
        <w:spacing w:before="104"/>
        <w:rPr>
          <w:b/>
        </w:rPr>
      </w:pPr>
    </w:p>
    <w:p w14:paraId="56121858" w14:textId="77777777" w:rsidR="006A3682" w:rsidRDefault="00970386">
      <w:pPr>
        <w:pStyle w:val="Textoindependiente"/>
        <w:spacing w:line="360" w:lineRule="auto"/>
        <w:ind w:left="568" w:right="845"/>
        <w:jc w:val="both"/>
      </w:pPr>
      <w:r>
        <w:t>La carne de cuy (</w:t>
      </w:r>
      <w:r>
        <w:rPr>
          <w:i/>
        </w:rPr>
        <w:t xml:space="preserve">Cavia porcellus) </w:t>
      </w:r>
      <w:r>
        <w:t>constituye un alimento de alto valor nutricional y cultural en la región andina; sin embargo, su producción y faenamiento bajo condiciones</w:t>
      </w:r>
      <w:r>
        <w:rPr>
          <w:spacing w:val="-15"/>
        </w:rPr>
        <w:t xml:space="preserve"> </w:t>
      </w:r>
      <w:r>
        <w:t>higiénicas</w:t>
      </w:r>
      <w:r>
        <w:rPr>
          <w:spacing w:val="-15"/>
        </w:rPr>
        <w:t xml:space="preserve"> </w:t>
      </w:r>
      <w:r>
        <w:t>limitadas</w:t>
      </w:r>
      <w:r>
        <w:rPr>
          <w:spacing w:val="-15"/>
        </w:rPr>
        <w:t xml:space="preserve"> </w:t>
      </w:r>
      <w:r>
        <w:t>pueden</w:t>
      </w:r>
      <w:r>
        <w:rPr>
          <w:spacing w:val="-15"/>
        </w:rPr>
        <w:t xml:space="preserve"> </w:t>
      </w:r>
      <w:r>
        <w:t>representar</w:t>
      </w:r>
      <w:r>
        <w:rPr>
          <w:spacing w:val="-13"/>
        </w:rPr>
        <w:t xml:space="preserve"> </w:t>
      </w:r>
      <w:r>
        <w:t>un</w:t>
      </w:r>
      <w:r>
        <w:rPr>
          <w:spacing w:val="-14"/>
        </w:rPr>
        <w:t xml:space="preserve"> </w:t>
      </w:r>
      <w:r>
        <w:t>riesgo</w:t>
      </w:r>
      <w:r>
        <w:rPr>
          <w:spacing w:val="-14"/>
        </w:rPr>
        <w:t xml:space="preserve"> </w:t>
      </w:r>
      <w:r>
        <w:t>para</w:t>
      </w:r>
      <w:r>
        <w:rPr>
          <w:spacing w:val="-13"/>
        </w:rPr>
        <w:t xml:space="preserve"> </w:t>
      </w:r>
      <w:r>
        <w:t>la</w:t>
      </w:r>
      <w:r>
        <w:rPr>
          <w:spacing w:val="-13"/>
        </w:rPr>
        <w:t xml:space="preserve"> </w:t>
      </w:r>
      <w:r>
        <w:t>salud</w:t>
      </w:r>
      <w:r>
        <w:rPr>
          <w:spacing w:val="-14"/>
        </w:rPr>
        <w:t xml:space="preserve"> </w:t>
      </w:r>
      <w:r>
        <w:t>pública. La presencia de bacterias patógenas en productos cárnicos puede relacionarse con contaminación gastrointestinal, manipulación inadecuada, deficiente limpieza de utensilios</w:t>
      </w:r>
      <w:r>
        <w:rPr>
          <w:spacing w:val="-9"/>
        </w:rPr>
        <w:t xml:space="preserve"> </w:t>
      </w:r>
      <w:r>
        <w:t>y</w:t>
      </w:r>
      <w:r>
        <w:rPr>
          <w:spacing w:val="-8"/>
        </w:rPr>
        <w:t xml:space="preserve"> </w:t>
      </w:r>
      <w:r>
        <w:t>fallas</w:t>
      </w:r>
      <w:r>
        <w:rPr>
          <w:spacing w:val="-9"/>
        </w:rPr>
        <w:t xml:space="preserve"> </w:t>
      </w:r>
      <w:r>
        <w:t>en</w:t>
      </w:r>
      <w:r>
        <w:rPr>
          <w:spacing w:val="-8"/>
        </w:rPr>
        <w:t xml:space="preserve"> </w:t>
      </w:r>
      <w:r>
        <w:t>la</w:t>
      </w:r>
      <w:r>
        <w:rPr>
          <w:spacing w:val="-9"/>
        </w:rPr>
        <w:t xml:space="preserve"> </w:t>
      </w:r>
      <w:r>
        <w:t>conservación</w:t>
      </w:r>
      <w:r>
        <w:rPr>
          <w:spacing w:val="-8"/>
        </w:rPr>
        <w:t xml:space="preserve"> </w:t>
      </w:r>
      <w:r>
        <w:t>posterior</w:t>
      </w:r>
      <w:r>
        <w:rPr>
          <w:spacing w:val="-7"/>
        </w:rPr>
        <w:t xml:space="preserve"> </w:t>
      </w:r>
      <w:r>
        <w:t>al</w:t>
      </w:r>
      <w:r>
        <w:rPr>
          <w:spacing w:val="-7"/>
        </w:rPr>
        <w:t xml:space="preserve"> </w:t>
      </w:r>
      <w:r>
        <w:t>sacrificio.</w:t>
      </w:r>
      <w:r>
        <w:rPr>
          <w:spacing w:val="-8"/>
        </w:rPr>
        <w:t xml:space="preserve"> </w:t>
      </w:r>
      <w:r>
        <w:t>Esta</w:t>
      </w:r>
      <w:r>
        <w:rPr>
          <w:spacing w:val="-6"/>
        </w:rPr>
        <w:t xml:space="preserve"> </w:t>
      </w:r>
      <w:r>
        <w:t>investigación</w:t>
      </w:r>
      <w:r>
        <w:rPr>
          <w:spacing w:val="-8"/>
        </w:rPr>
        <w:t xml:space="preserve"> </w:t>
      </w:r>
      <w:r>
        <w:t>tuv</w:t>
      </w:r>
      <w:r>
        <w:t xml:space="preserve">o como objetivo evaluar la calidad microbiológica de la carne de cuy producida en granjas del cantón Guaranda, provincia de Bolívar, mediante el aislamiento e identificación de </w:t>
      </w:r>
      <w:r>
        <w:rPr>
          <w:i/>
        </w:rPr>
        <w:t>Clostridium perfringens</w:t>
      </w:r>
      <w:r>
        <w:t xml:space="preserve">, </w:t>
      </w:r>
      <w:r>
        <w:rPr>
          <w:i/>
        </w:rPr>
        <w:t xml:space="preserve">Listeria monocytogenes </w:t>
      </w:r>
      <w:r>
        <w:t xml:space="preserve">y </w:t>
      </w:r>
      <w:r>
        <w:rPr>
          <w:i/>
        </w:rPr>
        <w:t xml:space="preserve">Helicobacter </w:t>
      </w:r>
      <w:r>
        <w:t>spp., caracteriz</w:t>
      </w:r>
      <w:r>
        <w:t>adas por técnicas bioquímicas.</w:t>
      </w:r>
    </w:p>
    <w:p w14:paraId="0F3CC2C9" w14:textId="77777777" w:rsidR="006A3682" w:rsidRDefault="00970386">
      <w:pPr>
        <w:pStyle w:val="Textoindependiente"/>
        <w:spacing w:before="241" w:line="360" w:lineRule="auto"/>
        <w:ind w:left="568" w:right="845"/>
        <w:jc w:val="both"/>
      </w:pPr>
      <w:r>
        <w:t>El estudio se desarrolló mediante un Diseño Completamente al Azar (</w:t>
      </w:r>
      <w:r>
        <w:rPr>
          <w:b/>
        </w:rPr>
        <w:t>DCA</w:t>
      </w:r>
      <w:r>
        <w:t>) con arreglo factorial, considerando como factores la procedencia de las muestras y las bacterias evaluadas. Se aplicaron pruebas de cultivo selectivo, ti</w:t>
      </w:r>
      <w:r>
        <w:t>nción de Gram, catalasa, oxidasa, recuento bacteriano y sensibilidad antimicrobiana mediante difusión</w:t>
      </w:r>
      <w:r>
        <w:rPr>
          <w:spacing w:val="-2"/>
        </w:rPr>
        <w:t xml:space="preserve"> </w:t>
      </w:r>
      <w:r>
        <w:t>en</w:t>
      </w:r>
      <w:r>
        <w:rPr>
          <w:spacing w:val="-2"/>
        </w:rPr>
        <w:t xml:space="preserve"> </w:t>
      </w:r>
      <w:r>
        <w:t>disco</w:t>
      </w:r>
      <w:r>
        <w:rPr>
          <w:spacing w:val="-2"/>
        </w:rPr>
        <w:t xml:space="preserve"> </w:t>
      </w:r>
      <w:r>
        <w:t>Kirby-Bauer.</w:t>
      </w:r>
      <w:r>
        <w:rPr>
          <w:spacing w:val="-8"/>
        </w:rPr>
        <w:t xml:space="preserve"> </w:t>
      </w:r>
      <w:r>
        <w:t>Los</w:t>
      </w:r>
      <w:r>
        <w:rPr>
          <w:spacing w:val="-4"/>
        </w:rPr>
        <w:t xml:space="preserve"> </w:t>
      </w:r>
      <w:r>
        <w:t>resultados</w:t>
      </w:r>
      <w:r>
        <w:rPr>
          <w:spacing w:val="-4"/>
        </w:rPr>
        <w:t xml:space="preserve"> </w:t>
      </w:r>
      <w:r>
        <w:t>evidenciaron</w:t>
      </w:r>
      <w:r>
        <w:rPr>
          <w:spacing w:val="-2"/>
        </w:rPr>
        <w:t xml:space="preserve"> </w:t>
      </w:r>
      <w:r>
        <w:t>una</w:t>
      </w:r>
      <w:r>
        <w:rPr>
          <w:spacing w:val="-2"/>
        </w:rPr>
        <w:t xml:space="preserve"> </w:t>
      </w:r>
      <w:r>
        <w:t>prevalencia</w:t>
      </w:r>
      <w:r>
        <w:rPr>
          <w:spacing w:val="-1"/>
        </w:rPr>
        <w:t xml:space="preserve"> </w:t>
      </w:r>
      <w:r>
        <w:t>del</w:t>
      </w:r>
      <w:r>
        <w:rPr>
          <w:spacing w:val="-1"/>
        </w:rPr>
        <w:t xml:space="preserve"> </w:t>
      </w:r>
      <w:r>
        <w:rPr>
          <w:spacing w:val="-5"/>
        </w:rPr>
        <w:t>60</w:t>
      </w:r>
    </w:p>
    <w:p w14:paraId="29095231" w14:textId="77777777" w:rsidR="006A3682" w:rsidRDefault="00970386">
      <w:pPr>
        <w:spacing w:line="360" w:lineRule="auto"/>
        <w:ind w:left="568" w:right="848"/>
        <w:jc w:val="both"/>
        <w:rPr>
          <w:sz w:val="24"/>
        </w:rPr>
      </w:pPr>
      <w:r>
        <w:rPr>
          <w:sz w:val="24"/>
        </w:rPr>
        <w:t xml:space="preserve">% para </w:t>
      </w:r>
      <w:r>
        <w:rPr>
          <w:i/>
          <w:sz w:val="24"/>
        </w:rPr>
        <w:t xml:space="preserve">Helicobacter </w:t>
      </w:r>
      <w:r>
        <w:rPr>
          <w:sz w:val="24"/>
        </w:rPr>
        <w:t xml:space="preserve">spp. y del 40 % para </w:t>
      </w:r>
      <w:r>
        <w:rPr>
          <w:i/>
          <w:sz w:val="24"/>
        </w:rPr>
        <w:t>Clostridium perfringens</w:t>
      </w:r>
      <w:r>
        <w:rPr>
          <w:sz w:val="24"/>
        </w:rPr>
        <w:t xml:space="preserve">, mientras que </w:t>
      </w:r>
      <w:r>
        <w:rPr>
          <w:i/>
          <w:sz w:val="24"/>
        </w:rPr>
        <w:t>Li</w:t>
      </w:r>
      <w:r>
        <w:rPr>
          <w:i/>
          <w:sz w:val="24"/>
        </w:rPr>
        <w:t xml:space="preserve">steria monocytogenes </w:t>
      </w:r>
      <w:r>
        <w:rPr>
          <w:sz w:val="24"/>
        </w:rPr>
        <w:t xml:space="preserve">no fue detectada. En la prueba de sensibilidad, </w:t>
      </w:r>
      <w:r>
        <w:rPr>
          <w:i/>
          <w:sz w:val="24"/>
        </w:rPr>
        <w:t xml:space="preserve">Helicobacter </w:t>
      </w:r>
      <w:r>
        <w:rPr>
          <w:sz w:val="24"/>
        </w:rPr>
        <w:t xml:space="preserve">spp. presentó halos de inhibición frente a doxiciclina, amoxicilina y enrofloxacina, siendo la amoxicilina el antibiótico con mayor respuesta. En </w:t>
      </w:r>
      <w:r>
        <w:rPr>
          <w:i/>
          <w:sz w:val="24"/>
        </w:rPr>
        <w:t>Clostridium</w:t>
      </w:r>
      <w:r>
        <w:rPr>
          <w:i/>
          <w:spacing w:val="-13"/>
          <w:sz w:val="24"/>
        </w:rPr>
        <w:t xml:space="preserve"> </w:t>
      </w:r>
      <w:r>
        <w:rPr>
          <w:i/>
          <w:sz w:val="24"/>
        </w:rPr>
        <w:t>perfringens</w:t>
      </w:r>
      <w:r>
        <w:rPr>
          <w:sz w:val="24"/>
        </w:rPr>
        <w:t>,</w:t>
      </w:r>
      <w:r>
        <w:rPr>
          <w:spacing w:val="-11"/>
          <w:sz w:val="24"/>
        </w:rPr>
        <w:t xml:space="preserve"> </w:t>
      </w:r>
      <w:r>
        <w:rPr>
          <w:sz w:val="24"/>
        </w:rPr>
        <w:t>el</w:t>
      </w:r>
      <w:r>
        <w:rPr>
          <w:spacing w:val="-10"/>
          <w:sz w:val="24"/>
        </w:rPr>
        <w:t xml:space="preserve"> </w:t>
      </w:r>
      <w:r>
        <w:rPr>
          <w:sz w:val="24"/>
        </w:rPr>
        <w:t>50</w:t>
      </w:r>
      <w:r>
        <w:rPr>
          <w:spacing w:val="-11"/>
          <w:sz w:val="24"/>
        </w:rPr>
        <w:t xml:space="preserve"> </w:t>
      </w:r>
      <w:r>
        <w:rPr>
          <w:sz w:val="24"/>
        </w:rPr>
        <w:t>%</w:t>
      </w:r>
      <w:r>
        <w:rPr>
          <w:spacing w:val="-15"/>
          <w:sz w:val="24"/>
        </w:rPr>
        <w:t xml:space="preserve"> </w:t>
      </w:r>
      <w:r>
        <w:rPr>
          <w:sz w:val="24"/>
        </w:rPr>
        <w:t>de</w:t>
      </w:r>
      <w:r>
        <w:rPr>
          <w:spacing w:val="-10"/>
          <w:sz w:val="24"/>
        </w:rPr>
        <w:t xml:space="preserve"> </w:t>
      </w:r>
      <w:r>
        <w:rPr>
          <w:sz w:val="24"/>
        </w:rPr>
        <w:t>los</w:t>
      </w:r>
      <w:r>
        <w:rPr>
          <w:spacing w:val="-13"/>
          <w:sz w:val="24"/>
        </w:rPr>
        <w:t xml:space="preserve"> </w:t>
      </w:r>
      <w:r>
        <w:rPr>
          <w:sz w:val="24"/>
        </w:rPr>
        <w:t>aislamientos</w:t>
      </w:r>
      <w:r>
        <w:rPr>
          <w:spacing w:val="-13"/>
          <w:sz w:val="24"/>
        </w:rPr>
        <w:t xml:space="preserve"> </w:t>
      </w:r>
      <w:r>
        <w:rPr>
          <w:sz w:val="24"/>
        </w:rPr>
        <w:t>presentó</w:t>
      </w:r>
      <w:r>
        <w:rPr>
          <w:spacing w:val="-15"/>
          <w:sz w:val="24"/>
        </w:rPr>
        <w:t xml:space="preserve"> </w:t>
      </w:r>
      <w:r>
        <w:rPr>
          <w:sz w:val="24"/>
        </w:rPr>
        <w:t>resistencia</w:t>
      </w:r>
      <w:r>
        <w:rPr>
          <w:spacing w:val="-10"/>
          <w:sz w:val="24"/>
        </w:rPr>
        <w:t xml:space="preserve"> </w:t>
      </w:r>
      <w:r>
        <w:rPr>
          <w:sz w:val="24"/>
        </w:rPr>
        <w:t>fenotípica frente a penicilina, metronidazol y clindamicina.</w:t>
      </w:r>
    </w:p>
    <w:p w14:paraId="65A2EBFA" w14:textId="77777777" w:rsidR="006A3682" w:rsidRDefault="00970386">
      <w:pPr>
        <w:pStyle w:val="Textoindependiente"/>
        <w:spacing w:before="240" w:line="360" w:lineRule="auto"/>
        <w:ind w:left="568" w:right="853"/>
        <w:jc w:val="both"/>
      </w:pPr>
      <w:r>
        <w:t>El análisis estadístico mediante ADEVA no evidenció diferencias significativas entre granjas ni entre bacterias (P&gt;0,05).. En conclusión, la carne de</w:t>
      </w:r>
      <w:r>
        <w:t xml:space="preserve"> cuy evaluada presentó contaminación microbiológica, por lo que se recomienda fortalecer las buenas prácticas de faenamiento, manipulación, conservación, vigilancia microbiológica y uso responsable de antimicrobianos.</w:t>
      </w:r>
    </w:p>
    <w:p w14:paraId="3643CF48" w14:textId="77777777" w:rsidR="006A3682" w:rsidRDefault="00970386">
      <w:pPr>
        <w:spacing w:before="243" w:line="357" w:lineRule="auto"/>
        <w:ind w:left="568" w:right="848"/>
        <w:jc w:val="both"/>
        <w:rPr>
          <w:sz w:val="24"/>
        </w:rPr>
      </w:pPr>
      <w:r>
        <w:rPr>
          <w:b/>
          <w:sz w:val="24"/>
        </w:rPr>
        <w:t xml:space="preserve">Palabras clave: </w:t>
      </w:r>
      <w:r>
        <w:rPr>
          <w:sz w:val="24"/>
        </w:rPr>
        <w:t xml:space="preserve">carne de cuy, calidad </w:t>
      </w:r>
      <w:r>
        <w:rPr>
          <w:sz w:val="24"/>
        </w:rPr>
        <w:t xml:space="preserve">microbiológica, </w:t>
      </w:r>
      <w:r>
        <w:rPr>
          <w:i/>
          <w:sz w:val="24"/>
        </w:rPr>
        <w:t xml:space="preserve">Clostridium perfringens, Helicobacter </w:t>
      </w:r>
      <w:r>
        <w:rPr>
          <w:sz w:val="24"/>
        </w:rPr>
        <w:t>spp., sensibilidad antimicrobiana.</w:t>
      </w:r>
    </w:p>
    <w:p w14:paraId="6273C17D" w14:textId="77777777" w:rsidR="006A3682" w:rsidRDefault="006A3682">
      <w:pPr>
        <w:spacing w:line="357" w:lineRule="auto"/>
        <w:jc w:val="both"/>
        <w:rPr>
          <w:sz w:val="24"/>
        </w:rPr>
        <w:sectPr w:rsidR="006A3682">
          <w:pgSz w:w="11910" w:h="16840"/>
          <w:pgMar w:top="1620" w:right="850" w:bottom="1200" w:left="1700" w:header="0" w:footer="1017" w:gutter="0"/>
          <w:cols w:space="720"/>
        </w:sectPr>
      </w:pPr>
    </w:p>
    <w:p w14:paraId="0DD2CB6E" w14:textId="77777777" w:rsidR="006A3682" w:rsidRDefault="00970386">
      <w:pPr>
        <w:pStyle w:val="Ttulo2"/>
        <w:ind w:left="0" w:right="283" w:firstLine="0"/>
      </w:pPr>
      <w:r>
        <w:rPr>
          <w:spacing w:val="-2"/>
        </w:rPr>
        <w:lastRenderedPageBreak/>
        <w:t>SUMMARY</w:t>
      </w:r>
    </w:p>
    <w:p w14:paraId="6AD2E777" w14:textId="77777777" w:rsidR="006A3682" w:rsidRDefault="006A3682">
      <w:pPr>
        <w:pStyle w:val="Textoindependiente"/>
        <w:spacing w:before="104"/>
        <w:rPr>
          <w:b/>
        </w:rPr>
      </w:pPr>
    </w:p>
    <w:p w14:paraId="3806BC63" w14:textId="77777777" w:rsidR="006A3682" w:rsidRDefault="00970386">
      <w:pPr>
        <w:pStyle w:val="Textoindependiente"/>
        <w:spacing w:line="360" w:lineRule="auto"/>
        <w:ind w:left="568" w:right="845"/>
        <w:jc w:val="both"/>
      </w:pPr>
      <w:r>
        <w:t>Guinea pig meat (</w:t>
      </w:r>
      <w:r>
        <w:rPr>
          <w:i/>
        </w:rPr>
        <w:t>Cavia porcellus</w:t>
      </w:r>
      <w:r>
        <w:t>) is a food of high nutritional and cultural value in</w:t>
      </w:r>
      <w:r>
        <w:rPr>
          <w:spacing w:val="-10"/>
        </w:rPr>
        <w:t xml:space="preserve"> </w:t>
      </w:r>
      <w:r>
        <w:t>the</w:t>
      </w:r>
      <w:r>
        <w:rPr>
          <w:spacing w:val="-15"/>
        </w:rPr>
        <w:t xml:space="preserve"> </w:t>
      </w:r>
      <w:r>
        <w:t>Andean</w:t>
      </w:r>
      <w:r>
        <w:rPr>
          <w:spacing w:val="-8"/>
        </w:rPr>
        <w:t xml:space="preserve"> </w:t>
      </w:r>
      <w:r>
        <w:t>region;</w:t>
      </w:r>
      <w:r>
        <w:rPr>
          <w:spacing w:val="-7"/>
        </w:rPr>
        <w:t xml:space="preserve"> </w:t>
      </w:r>
      <w:r>
        <w:t>however,</w:t>
      </w:r>
      <w:r>
        <w:rPr>
          <w:spacing w:val="-8"/>
        </w:rPr>
        <w:t xml:space="preserve"> </w:t>
      </w:r>
      <w:r>
        <w:t>its</w:t>
      </w:r>
      <w:r>
        <w:rPr>
          <w:spacing w:val="-9"/>
        </w:rPr>
        <w:t xml:space="preserve"> </w:t>
      </w:r>
      <w:r>
        <w:t>production</w:t>
      </w:r>
      <w:r>
        <w:rPr>
          <w:spacing w:val="-8"/>
        </w:rPr>
        <w:t xml:space="preserve"> </w:t>
      </w:r>
      <w:r>
        <w:t>and</w:t>
      </w:r>
      <w:r>
        <w:rPr>
          <w:spacing w:val="-8"/>
        </w:rPr>
        <w:t xml:space="preserve"> </w:t>
      </w:r>
      <w:r>
        <w:t>slaught</w:t>
      </w:r>
      <w:r>
        <w:t>er</w:t>
      </w:r>
      <w:r>
        <w:rPr>
          <w:spacing w:val="-7"/>
        </w:rPr>
        <w:t xml:space="preserve"> </w:t>
      </w:r>
      <w:r>
        <w:t>under</w:t>
      </w:r>
      <w:r>
        <w:rPr>
          <w:spacing w:val="-7"/>
        </w:rPr>
        <w:t xml:space="preserve"> </w:t>
      </w:r>
      <w:r>
        <w:t>limited</w:t>
      </w:r>
      <w:r>
        <w:rPr>
          <w:spacing w:val="-8"/>
        </w:rPr>
        <w:t xml:space="preserve"> </w:t>
      </w:r>
      <w:r>
        <w:t>hygienic conditions may represent</w:t>
      </w:r>
      <w:r>
        <w:rPr>
          <w:spacing w:val="-1"/>
        </w:rPr>
        <w:t xml:space="preserve"> </w:t>
      </w:r>
      <w:r>
        <w:t>a public health risk.</w:t>
      </w:r>
      <w:r>
        <w:rPr>
          <w:spacing w:val="-2"/>
        </w:rPr>
        <w:t xml:space="preserve"> </w:t>
      </w:r>
      <w:r>
        <w:t>The presence of pathogenic bacteria in</w:t>
      </w:r>
      <w:r>
        <w:rPr>
          <w:spacing w:val="-11"/>
        </w:rPr>
        <w:t xml:space="preserve"> </w:t>
      </w:r>
      <w:r>
        <w:t>meat</w:t>
      </w:r>
      <w:r>
        <w:rPr>
          <w:spacing w:val="-11"/>
        </w:rPr>
        <w:t xml:space="preserve"> </w:t>
      </w:r>
      <w:r>
        <w:t>products</w:t>
      </w:r>
      <w:r>
        <w:rPr>
          <w:spacing w:val="-13"/>
        </w:rPr>
        <w:t xml:space="preserve"> </w:t>
      </w:r>
      <w:r>
        <w:t>may</w:t>
      </w:r>
      <w:r>
        <w:rPr>
          <w:spacing w:val="-11"/>
        </w:rPr>
        <w:t xml:space="preserve"> </w:t>
      </w:r>
      <w:r>
        <w:t>be</w:t>
      </w:r>
      <w:r>
        <w:rPr>
          <w:spacing w:val="-14"/>
        </w:rPr>
        <w:t xml:space="preserve"> </w:t>
      </w:r>
      <w:r>
        <w:t>associated</w:t>
      </w:r>
      <w:r>
        <w:rPr>
          <w:spacing w:val="-11"/>
        </w:rPr>
        <w:t xml:space="preserve"> </w:t>
      </w:r>
      <w:r>
        <w:t>with</w:t>
      </w:r>
      <w:r>
        <w:rPr>
          <w:spacing w:val="-7"/>
        </w:rPr>
        <w:t xml:space="preserve"> </w:t>
      </w:r>
      <w:r>
        <w:t>gastrointestinal</w:t>
      </w:r>
      <w:r>
        <w:rPr>
          <w:spacing w:val="-14"/>
        </w:rPr>
        <w:t xml:space="preserve"> </w:t>
      </w:r>
      <w:r>
        <w:t>contamination,</w:t>
      </w:r>
      <w:r>
        <w:rPr>
          <w:spacing w:val="-15"/>
        </w:rPr>
        <w:t xml:space="preserve"> </w:t>
      </w:r>
      <w:r>
        <w:t>inadequate handling,</w:t>
      </w:r>
      <w:r>
        <w:rPr>
          <w:spacing w:val="-15"/>
        </w:rPr>
        <w:t xml:space="preserve"> </w:t>
      </w:r>
      <w:r>
        <w:t>poor</w:t>
      </w:r>
      <w:r>
        <w:rPr>
          <w:spacing w:val="-14"/>
        </w:rPr>
        <w:t xml:space="preserve"> </w:t>
      </w:r>
      <w:r>
        <w:t>cleaning</w:t>
      </w:r>
      <w:r>
        <w:rPr>
          <w:spacing w:val="-15"/>
        </w:rPr>
        <w:t xml:space="preserve"> </w:t>
      </w:r>
      <w:r>
        <w:t>of</w:t>
      </w:r>
      <w:r>
        <w:rPr>
          <w:spacing w:val="-11"/>
        </w:rPr>
        <w:t xml:space="preserve"> </w:t>
      </w:r>
      <w:r>
        <w:t>utensils,</w:t>
      </w:r>
      <w:r>
        <w:rPr>
          <w:spacing w:val="-11"/>
        </w:rPr>
        <w:t xml:space="preserve"> </w:t>
      </w:r>
      <w:r>
        <w:t>and</w:t>
      </w:r>
      <w:r>
        <w:rPr>
          <w:spacing w:val="-11"/>
        </w:rPr>
        <w:t xml:space="preserve"> </w:t>
      </w:r>
      <w:r>
        <w:t>failures</w:t>
      </w:r>
      <w:r>
        <w:rPr>
          <w:spacing w:val="-13"/>
        </w:rPr>
        <w:t xml:space="preserve"> </w:t>
      </w:r>
      <w:r>
        <w:t>in</w:t>
      </w:r>
      <w:r>
        <w:rPr>
          <w:spacing w:val="-11"/>
        </w:rPr>
        <w:t xml:space="preserve"> </w:t>
      </w:r>
      <w:r>
        <w:t>post-slaughter</w:t>
      </w:r>
      <w:r>
        <w:rPr>
          <w:spacing w:val="-15"/>
        </w:rPr>
        <w:t xml:space="preserve"> </w:t>
      </w:r>
      <w:r>
        <w:t>preservation.</w:t>
      </w:r>
      <w:r>
        <w:rPr>
          <w:spacing w:val="-15"/>
        </w:rPr>
        <w:t xml:space="preserve"> </w:t>
      </w:r>
      <w:r>
        <w:t>This research</w:t>
      </w:r>
      <w:r>
        <w:rPr>
          <w:spacing w:val="-10"/>
        </w:rPr>
        <w:t xml:space="preserve"> </w:t>
      </w:r>
      <w:r>
        <w:t>aimed</w:t>
      </w:r>
      <w:r>
        <w:rPr>
          <w:spacing w:val="-14"/>
        </w:rPr>
        <w:t xml:space="preserve"> </w:t>
      </w:r>
      <w:r>
        <w:t>to</w:t>
      </w:r>
      <w:r>
        <w:rPr>
          <w:spacing w:val="-10"/>
        </w:rPr>
        <w:t xml:space="preserve"> </w:t>
      </w:r>
      <w:r>
        <w:t>evaluate</w:t>
      </w:r>
      <w:r>
        <w:rPr>
          <w:spacing w:val="-13"/>
        </w:rPr>
        <w:t xml:space="preserve"> </w:t>
      </w:r>
      <w:r>
        <w:t>the</w:t>
      </w:r>
      <w:r>
        <w:rPr>
          <w:spacing w:val="-9"/>
        </w:rPr>
        <w:t xml:space="preserve"> </w:t>
      </w:r>
      <w:r>
        <w:t>microbiological</w:t>
      </w:r>
      <w:r>
        <w:rPr>
          <w:spacing w:val="-9"/>
        </w:rPr>
        <w:t xml:space="preserve"> </w:t>
      </w:r>
      <w:r>
        <w:t>quality</w:t>
      </w:r>
      <w:r>
        <w:rPr>
          <w:spacing w:val="-10"/>
        </w:rPr>
        <w:t xml:space="preserve"> </w:t>
      </w:r>
      <w:r>
        <w:t>of</w:t>
      </w:r>
      <w:r>
        <w:rPr>
          <w:spacing w:val="-10"/>
        </w:rPr>
        <w:t xml:space="preserve"> </w:t>
      </w:r>
      <w:r>
        <w:t>guinea</w:t>
      </w:r>
      <w:r>
        <w:rPr>
          <w:spacing w:val="-9"/>
        </w:rPr>
        <w:t xml:space="preserve"> </w:t>
      </w:r>
      <w:r>
        <w:t>pig</w:t>
      </w:r>
      <w:r>
        <w:rPr>
          <w:spacing w:val="-14"/>
        </w:rPr>
        <w:t xml:space="preserve"> </w:t>
      </w:r>
      <w:r>
        <w:t>meat</w:t>
      </w:r>
      <w:r>
        <w:rPr>
          <w:spacing w:val="-9"/>
        </w:rPr>
        <w:t xml:space="preserve"> </w:t>
      </w:r>
      <w:r>
        <w:t xml:space="preserve">produced on farms in Guaranda canton, Bolívar province, through the isolation and identification of </w:t>
      </w:r>
      <w:r>
        <w:rPr>
          <w:i/>
        </w:rPr>
        <w:t>Clostridium perfringens, Listeria monocytogenes</w:t>
      </w:r>
      <w:r>
        <w:t>,</w:t>
      </w:r>
      <w:r>
        <w:t xml:space="preserve"> and </w:t>
      </w:r>
      <w:r>
        <w:rPr>
          <w:i/>
        </w:rPr>
        <w:t xml:space="preserve">Helicobacter </w:t>
      </w:r>
      <w:r>
        <w:t>spp., characterized by biochemical techniques.</w:t>
      </w:r>
    </w:p>
    <w:p w14:paraId="7575FB0D" w14:textId="77777777" w:rsidR="006A3682" w:rsidRDefault="00970386">
      <w:pPr>
        <w:pStyle w:val="Textoindependiente"/>
        <w:spacing w:before="239" w:line="362" w:lineRule="auto"/>
        <w:ind w:left="568" w:right="845"/>
        <w:jc w:val="both"/>
      </w:pPr>
      <w:r>
        <w:t>The study was carried out using a Completely Randomized Design (CRD) with a factorial arrangement, considering sample origin and the bacteria evaluated as factors. Selective culture, Gram sta</w:t>
      </w:r>
      <w:r>
        <w:t xml:space="preserve">ining, catalase, oxidase, bacterial count, and antimicrobial susceptibility testing using the Kirby-Bauer disk diffusion method were applied. The results showed a prevalence of 60% for </w:t>
      </w:r>
      <w:r>
        <w:rPr>
          <w:i/>
        </w:rPr>
        <w:t xml:space="preserve">Helicobacter </w:t>
      </w:r>
      <w:r>
        <w:t xml:space="preserve">spp. and 40% for </w:t>
      </w:r>
      <w:r>
        <w:rPr>
          <w:i/>
        </w:rPr>
        <w:t>Clostridium perfringens</w:t>
      </w:r>
      <w:r>
        <w:t xml:space="preserve">, while </w:t>
      </w:r>
      <w:r>
        <w:rPr>
          <w:i/>
        </w:rPr>
        <w:t>Listeria m</w:t>
      </w:r>
      <w:r>
        <w:rPr>
          <w:i/>
        </w:rPr>
        <w:t xml:space="preserve">onocytogenes </w:t>
      </w:r>
      <w:r>
        <w:t xml:space="preserve">was not detected. In the susceptibility test, </w:t>
      </w:r>
      <w:r>
        <w:rPr>
          <w:i/>
        </w:rPr>
        <w:t xml:space="preserve">Helicobacter </w:t>
      </w:r>
      <w:r>
        <w:t xml:space="preserve">spp. showed inhibition zones against doxycycline, amoxicillin, and enrofloxacin, with amoxicillin showing the highest response. In </w:t>
      </w:r>
      <w:r>
        <w:rPr>
          <w:i/>
        </w:rPr>
        <w:t>Clostridium perfringens</w:t>
      </w:r>
      <w:r>
        <w:t>, 50% of the isolates showed p</w:t>
      </w:r>
      <w:r>
        <w:t>henotypic resistance to penicillin, metronidazole, and clindamycin.</w:t>
      </w:r>
    </w:p>
    <w:p w14:paraId="4A2D20CD" w14:textId="77777777" w:rsidR="006A3682" w:rsidRDefault="00970386">
      <w:pPr>
        <w:pStyle w:val="Textoindependiente"/>
        <w:spacing w:before="214" w:line="360" w:lineRule="auto"/>
        <w:ind w:left="568" w:right="854"/>
        <w:jc w:val="both"/>
      </w:pPr>
      <w:r>
        <w:t>The statistical analysis using</w:t>
      </w:r>
      <w:r>
        <w:rPr>
          <w:spacing w:val="-4"/>
        </w:rPr>
        <w:t xml:space="preserve"> </w:t>
      </w:r>
      <w:r>
        <w:t>ANOVA</w:t>
      </w:r>
      <w:r>
        <w:rPr>
          <w:spacing w:val="-2"/>
        </w:rPr>
        <w:t xml:space="preserve"> </w:t>
      </w:r>
      <w:r>
        <w:t>showed no significant differences between farms or bacteria (p &gt; 0.05). In conclusion, the evaluated guinea pig meat showed microbiological contaminati</w:t>
      </w:r>
      <w:r>
        <w:t>on; therefore, it is recommended to strengthen good slaughtering,</w:t>
      </w:r>
      <w:r>
        <w:rPr>
          <w:spacing w:val="-6"/>
        </w:rPr>
        <w:t xml:space="preserve"> </w:t>
      </w:r>
      <w:r>
        <w:t>handling,</w:t>
      </w:r>
      <w:r>
        <w:rPr>
          <w:spacing w:val="-6"/>
        </w:rPr>
        <w:t xml:space="preserve"> </w:t>
      </w:r>
      <w:r>
        <w:t>preservation,</w:t>
      </w:r>
      <w:r>
        <w:rPr>
          <w:spacing w:val="-6"/>
        </w:rPr>
        <w:t xml:space="preserve"> </w:t>
      </w:r>
      <w:r>
        <w:t>microbiological</w:t>
      </w:r>
      <w:r>
        <w:rPr>
          <w:spacing w:val="-5"/>
        </w:rPr>
        <w:t xml:space="preserve"> </w:t>
      </w:r>
      <w:r>
        <w:t>surveillance,</w:t>
      </w:r>
      <w:r>
        <w:rPr>
          <w:spacing w:val="-6"/>
        </w:rPr>
        <w:t xml:space="preserve"> </w:t>
      </w:r>
      <w:r>
        <w:t>and</w:t>
      </w:r>
      <w:r>
        <w:rPr>
          <w:spacing w:val="-6"/>
        </w:rPr>
        <w:t xml:space="preserve"> </w:t>
      </w:r>
      <w:r>
        <w:t>responsible antimicrobial use practices.</w:t>
      </w:r>
    </w:p>
    <w:p w14:paraId="405034B6" w14:textId="77777777" w:rsidR="006A3682" w:rsidRDefault="00970386">
      <w:pPr>
        <w:spacing w:before="243" w:line="357" w:lineRule="auto"/>
        <w:ind w:left="568" w:right="848"/>
        <w:jc w:val="both"/>
        <w:rPr>
          <w:b/>
          <w:sz w:val="24"/>
        </w:rPr>
      </w:pPr>
      <w:r>
        <w:rPr>
          <w:b/>
          <w:sz w:val="24"/>
        </w:rPr>
        <w:t xml:space="preserve">Keywords: </w:t>
      </w:r>
      <w:r>
        <w:rPr>
          <w:sz w:val="24"/>
        </w:rPr>
        <w:t xml:space="preserve">guinea pig meat, microbiological quality, </w:t>
      </w:r>
      <w:r>
        <w:rPr>
          <w:i/>
          <w:sz w:val="24"/>
        </w:rPr>
        <w:t xml:space="preserve">Clostridium perfringens, Helicobacter </w:t>
      </w:r>
      <w:r>
        <w:rPr>
          <w:sz w:val="24"/>
        </w:rPr>
        <w:t>spp., antimicrobial susceptibility.</w:t>
      </w:r>
      <w:r>
        <w:rPr>
          <w:b/>
          <w:sz w:val="24"/>
        </w:rPr>
        <w:t>.</w:t>
      </w:r>
    </w:p>
    <w:p w14:paraId="6002F498" w14:textId="77777777" w:rsidR="006A3682" w:rsidRDefault="006A3682">
      <w:pPr>
        <w:spacing w:line="357" w:lineRule="auto"/>
        <w:jc w:val="both"/>
        <w:rPr>
          <w:b/>
          <w:sz w:val="24"/>
        </w:rPr>
        <w:sectPr w:rsidR="006A3682">
          <w:footerReference w:type="default" r:id="rId15"/>
          <w:pgSz w:w="11910" w:h="16840"/>
          <w:pgMar w:top="1620" w:right="850" w:bottom="1200" w:left="1700" w:header="0" w:footer="1017" w:gutter="0"/>
          <w:pgNumType w:start="1"/>
          <w:cols w:space="720"/>
        </w:sectPr>
      </w:pPr>
    </w:p>
    <w:p w14:paraId="6C6E5A2F" w14:textId="77777777" w:rsidR="006A3682" w:rsidRDefault="00970386">
      <w:pPr>
        <w:pStyle w:val="Ttulo2"/>
        <w:ind w:left="0" w:right="288" w:firstLine="0"/>
      </w:pPr>
      <w:r>
        <w:lastRenderedPageBreak/>
        <w:t>ÍNDICE</w:t>
      </w:r>
      <w:r>
        <w:rPr>
          <w:spacing w:val="-4"/>
        </w:rPr>
        <w:t xml:space="preserve"> </w:t>
      </w:r>
      <w:r>
        <w:t>DE</w:t>
      </w:r>
      <w:r>
        <w:rPr>
          <w:spacing w:val="-4"/>
        </w:rPr>
        <w:t xml:space="preserve"> </w:t>
      </w:r>
      <w:r>
        <w:rPr>
          <w:spacing w:val="-2"/>
        </w:rPr>
        <w:t>CONTENIDOS</w:t>
      </w:r>
    </w:p>
    <w:p w14:paraId="6086BDA6" w14:textId="77777777" w:rsidR="006A3682" w:rsidRDefault="006A3682">
      <w:pPr>
        <w:pStyle w:val="Ttulo2"/>
        <w:sectPr w:rsidR="006A3682">
          <w:pgSz w:w="11910" w:h="16840"/>
          <w:pgMar w:top="1620" w:right="850" w:bottom="1897" w:left="1700" w:header="0" w:footer="1017" w:gutter="0"/>
          <w:cols w:space="720"/>
        </w:sectPr>
      </w:pPr>
    </w:p>
    <w:sdt>
      <w:sdtPr>
        <w:id w:val="-672727697"/>
        <w:docPartObj>
          <w:docPartGallery w:val="Table of Contents"/>
          <w:docPartUnique/>
        </w:docPartObj>
      </w:sdtPr>
      <w:sdtEndPr/>
      <w:sdtContent>
        <w:p w14:paraId="2C267DD2" w14:textId="77777777" w:rsidR="006A3682" w:rsidRDefault="00970386">
          <w:pPr>
            <w:pStyle w:val="TDC1"/>
            <w:tabs>
              <w:tab w:val="left" w:pos="7810"/>
            </w:tabs>
            <w:spacing w:before="380"/>
          </w:pPr>
          <w:hyperlink w:anchor="_bookmark0" w:history="1">
            <w:r>
              <w:t>CAPÍTULO</w:t>
            </w:r>
            <w:r>
              <w:rPr>
                <w:spacing w:val="-9"/>
              </w:rPr>
              <w:t xml:space="preserve"> </w:t>
            </w:r>
            <w:r>
              <w:rPr>
                <w:spacing w:val="-10"/>
              </w:rPr>
              <w:t>I</w:t>
            </w:r>
            <w:r>
              <w:tab/>
            </w:r>
            <w:r>
              <w:rPr>
                <w:spacing w:val="-10"/>
              </w:rPr>
              <w:t>1</w:t>
            </w:r>
          </w:hyperlink>
        </w:p>
        <w:p w14:paraId="5BB5A612" w14:textId="77777777" w:rsidR="006A3682" w:rsidRDefault="00970386">
          <w:pPr>
            <w:pStyle w:val="TDC2"/>
            <w:numPr>
              <w:ilvl w:val="1"/>
              <w:numId w:val="17"/>
            </w:numPr>
            <w:tabs>
              <w:tab w:val="left" w:pos="1008"/>
              <w:tab w:val="left" w:pos="8386"/>
            </w:tabs>
            <w:ind w:left="1008" w:hanging="440"/>
            <w:rPr>
              <w:rFonts w:ascii="Calibri" w:hAnsi="Calibri"/>
              <w:sz w:val="22"/>
            </w:rPr>
          </w:pPr>
          <w:hyperlink w:anchor="_bookmark1" w:history="1">
            <w:r>
              <w:rPr>
                <w:spacing w:val="-2"/>
              </w:rPr>
              <w:t>INTRODUCCIÓN.</w:t>
            </w:r>
            <w:r>
              <w:tab/>
            </w:r>
            <w:r>
              <w:rPr>
                <w:rFonts w:ascii="Calibri" w:hAnsi="Calibri"/>
                <w:spacing w:val="-10"/>
                <w:sz w:val="22"/>
              </w:rPr>
              <w:t>1</w:t>
            </w:r>
          </w:hyperlink>
        </w:p>
        <w:p w14:paraId="62B0F700" w14:textId="77777777" w:rsidR="006A3682" w:rsidRDefault="00970386">
          <w:pPr>
            <w:pStyle w:val="TDC2"/>
            <w:numPr>
              <w:ilvl w:val="1"/>
              <w:numId w:val="17"/>
            </w:numPr>
            <w:tabs>
              <w:tab w:val="left" w:pos="1008"/>
              <w:tab w:val="left" w:pos="8386"/>
            </w:tabs>
            <w:spacing w:before="382"/>
            <w:ind w:left="1008" w:hanging="440"/>
            <w:rPr>
              <w:rFonts w:ascii="Calibri"/>
              <w:sz w:val="22"/>
            </w:rPr>
          </w:pPr>
          <w:hyperlink w:anchor="_bookmark2" w:history="1">
            <w:r>
              <w:rPr>
                <w:spacing w:val="-2"/>
              </w:rPr>
              <w:t>PROBLEMA</w:t>
            </w:r>
            <w:r>
              <w:tab/>
            </w:r>
            <w:r>
              <w:rPr>
                <w:rFonts w:ascii="Calibri"/>
                <w:spacing w:val="-10"/>
                <w:sz w:val="22"/>
              </w:rPr>
              <w:t>3</w:t>
            </w:r>
          </w:hyperlink>
        </w:p>
        <w:p w14:paraId="3A009B82" w14:textId="77777777" w:rsidR="006A3682" w:rsidRDefault="00970386">
          <w:pPr>
            <w:pStyle w:val="TDC2"/>
            <w:numPr>
              <w:ilvl w:val="1"/>
              <w:numId w:val="17"/>
            </w:numPr>
            <w:tabs>
              <w:tab w:val="left" w:pos="1008"/>
              <w:tab w:val="left" w:pos="8386"/>
            </w:tabs>
            <w:ind w:left="1008" w:hanging="440"/>
            <w:rPr>
              <w:rFonts w:ascii="Calibri"/>
              <w:sz w:val="22"/>
            </w:rPr>
          </w:pPr>
          <w:hyperlink w:anchor="_bookmark3" w:history="1">
            <w:r>
              <w:rPr>
                <w:spacing w:val="-2"/>
              </w:rPr>
              <w:t>OBJETIVOS</w:t>
            </w:r>
            <w:r>
              <w:tab/>
            </w:r>
            <w:r>
              <w:rPr>
                <w:rFonts w:ascii="Calibri"/>
                <w:spacing w:val="-10"/>
                <w:sz w:val="22"/>
              </w:rPr>
              <w:t>5</w:t>
            </w:r>
          </w:hyperlink>
        </w:p>
        <w:p w14:paraId="445AA244" w14:textId="77777777" w:rsidR="006A3682" w:rsidRDefault="00970386">
          <w:pPr>
            <w:pStyle w:val="TDC2"/>
            <w:numPr>
              <w:ilvl w:val="1"/>
              <w:numId w:val="17"/>
            </w:numPr>
            <w:tabs>
              <w:tab w:val="left" w:pos="1008"/>
              <w:tab w:val="left" w:pos="8386"/>
            </w:tabs>
            <w:spacing w:before="377"/>
            <w:ind w:left="1008" w:hanging="440"/>
            <w:rPr>
              <w:rFonts w:ascii="Calibri" w:hAnsi="Calibri"/>
              <w:sz w:val="22"/>
            </w:rPr>
          </w:pPr>
          <w:hyperlink w:anchor="_bookmark4" w:history="1">
            <w:r>
              <w:rPr>
                <w:spacing w:val="-2"/>
              </w:rPr>
              <w:t>HIPÓTESIS</w:t>
            </w:r>
            <w:r>
              <w:tab/>
            </w:r>
            <w:r>
              <w:rPr>
                <w:rFonts w:ascii="Calibri" w:hAnsi="Calibri"/>
                <w:spacing w:val="-10"/>
                <w:sz w:val="22"/>
              </w:rPr>
              <w:t>6</w:t>
            </w:r>
          </w:hyperlink>
        </w:p>
        <w:p w14:paraId="640FF4F3" w14:textId="77777777" w:rsidR="006A3682" w:rsidRDefault="00970386">
          <w:pPr>
            <w:pStyle w:val="TDC1"/>
            <w:tabs>
              <w:tab w:val="left" w:pos="7810"/>
            </w:tabs>
          </w:pPr>
          <w:hyperlink w:anchor="_bookmark5" w:history="1">
            <w:r>
              <w:t>CAPÍTULO</w:t>
            </w:r>
            <w:r>
              <w:rPr>
                <w:spacing w:val="-9"/>
              </w:rPr>
              <w:t xml:space="preserve"> </w:t>
            </w:r>
            <w:r>
              <w:rPr>
                <w:spacing w:val="-5"/>
              </w:rPr>
              <w:t>II</w:t>
            </w:r>
            <w:r>
              <w:tab/>
            </w:r>
            <w:r>
              <w:rPr>
                <w:spacing w:val="-10"/>
              </w:rPr>
              <w:t>7</w:t>
            </w:r>
          </w:hyperlink>
        </w:p>
        <w:p w14:paraId="5334FDD8" w14:textId="77777777" w:rsidR="006A3682" w:rsidRDefault="00970386">
          <w:pPr>
            <w:pStyle w:val="TDC6"/>
            <w:numPr>
              <w:ilvl w:val="2"/>
              <w:numId w:val="17"/>
            </w:numPr>
            <w:tabs>
              <w:tab w:val="left" w:pos="1228"/>
              <w:tab w:val="left" w:pos="8378"/>
            </w:tabs>
            <w:ind w:left="1228" w:hanging="439"/>
          </w:pPr>
          <w:hyperlink w:anchor="_bookmark6" w:history="1">
            <w:r>
              <w:t>MARCO</w:t>
            </w:r>
            <w:r>
              <w:rPr>
                <w:spacing w:val="-12"/>
              </w:rPr>
              <w:t xml:space="preserve"> </w:t>
            </w:r>
            <w:r>
              <w:rPr>
                <w:spacing w:val="-2"/>
              </w:rPr>
              <w:t>TEÓRICO</w:t>
            </w:r>
            <w:r>
              <w:tab/>
            </w:r>
            <w:r>
              <w:rPr>
                <w:spacing w:val="-10"/>
              </w:rPr>
              <w:t>7</w:t>
            </w:r>
          </w:hyperlink>
        </w:p>
        <w:p w14:paraId="32FB3311" w14:textId="77777777" w:rsidR="006A3682" w:rsidRDefault="00970386">
          <w:pPr>
            <w:pStyle w:val="TDC5"/>
            <w:numPr>
              <w:ilvl w:val="3"/>
              <w:numId w:val="17"/>
            </w:numPr>
            <w:tabs>
              <w:tab w:val="left" w:pos="1008"/>
              <w:tab w:val="left" w:pos="8386"/>
            </w:tabs>
            <w:spacing w:before="376"/>
            <w:ind w:left="1008" w:hanging="440"/>
            <w:rPr>
              <w:rFonts w:ascii="Calibri"/>
              <w:b w:val="0"/>
              <w:i w:val="0"/>
            </w:rPr>
          </w:pPr>
          <w:hyperlink w:anchor="_bookmark7" w:history="1">
            <w:r>
              <w:rPr>
                <w:b w:val="0"/>
                <w:i w:val="0"/>
                <w:sz w:val="24"/>
              </w:rPr>
              <w:t>Importancia</w:t>
            </w:r>
            <w:r>
              <w:rPr>
                <w:b w:val="0"/>
                <w:i w:val="0"/>
                <w:spacing w:val="1"/>
                <w:sz w:val="24"/>
              </w:rPr>
              <w:t xml:space="preserve"> </w:t>
            </w:r>
            <w:r>
              <w:rPr>
                <w:b w:val="0"/>
                <w:i w:val="0"/>
                <w:sz w:val="24"/>
              </w:rPr>
              <w:t>sanitaria</w:t>
            </w:r>
            <w:r>
              <w:rPr>
                <w:b w:val="0"/>
                <w:i w:val="0"/>
                <w:spacing w:val="1"/>
                <w:sz w:val="24"/>
              </w:rPr>
              <w:t xml:space="preserve"> </w:t>
            </w:r>
            <w:r>
              <w:rPr>
                <w:b w:val="0"/>
                <w:i w:val="0"/>
                <w:sz w:val="24"/>
              </w:rPr>
              <w:t>y nutricional</w:t>
            </w:r>
            <w:r>
              <w:rPr>
                <w:b w:val="0"/>
                <w:i w:val="0"/>
                <w:spacing w:val="1"/>
                <w:sz w:val="24"/>
              </w:rPr>
              <w:t xml:space="preserve"> </w:t>
            </w:r>
            <w:r>
              <w:rPr>
                <w:b w:val="0"/>
                <w:i w:val="0"/>
                <w:sz w:val="24"/>
              </w:rPr>
              <w:t>de</w:t>
            </w:r>
            <w:r>
              <w:rPr>
                <w:b w:val="0"/>
                <w:i w:val="0"/>
                <w:spacing w:val="-3"/>
                <w:sz w:val="24"/>
              </w:rPr>
              <w:t xml:space="preserve"> </w:t>
            </w:r>
            <w:r>
              <w:rPr>
                <w:b w:val="0"/>
                <w:i w:val="0"/>
                <w:sz w:val="24"/>
              </w:rPr>
              <w:t>la</w:t>
            </w:r>
            <w:r>
              <w:rPr>
                <w:b w:val="0"/>
                <w:i w:val="0"/>
                <w:spacing w:val="1"/>
                <w:sz w:val="24"/>
              </w:rPr>
              <w:t xml:space="preserve"> </w:t>
            </w:r>
            <w:r>
              <w:rPr>
                <w:b w:val="0"/>
                <w:i w:val="0"/>
                <w:sz w:val="24"/>
              </w:rPr>
              <w:t>carne</w:t>
            </w:r>
            <w:r>
              <w:rPr>
                <w:b w:val="0"/>
                <w:i w:val="0"/>
                <w:spacing w:val="1"/>
                <w:sz w:val="24"/>
              </w:rPr>
              <w:t xml:space="preserve"> </w:t>
            </w:r>
            <w:r>
              <w:rPr>
                <w:b w:val="0"/>
                <w:i w:val="0"/>
                <w:sz w:val="24"/>
              </w:rPr>
              <w:t>de</w:t>
            </w:r>
            <w:r>
              <w:rPr>
                <w:b w:val="0"/>
                <w:i w:val="0"/>
                <w:spacing w:val="1"/>
                <w:sz w:val="24"/>
              </w:rPr>
              <w:t xml:space="preserve"> </w:t>
            </w:r>
            <w:r>
              <w:rPr>
                <w:b w:val="0"/>
                <w:i w:val="0"/>
                <w:sz w:val="24"/>
              </w:rPr>
              <w:t>cuy</w:t>
            </w:r>
            <w:r>
              <w:rPr>
                <w:b w:val="0"/>
                <w:i w:val="0"/>
                <w:spacing w:val="-5"/>
                <w:sz w:val="24"/>
              </w:rPr>
              <w:t xml:space="preserve"> </w:t>
            </w:r>
            <w:r>
              <w:rPr>
                <w:b w:val="0"/>
                <w:i w:val="0"/>
                <w:sz w:val="24"/>
              </w:rPr>
              <w:t>(</w:t>
            </w:r>
            <w:r>
              <w:rPr>
                <w:b w:val="0"/>
                <w:sz w:val="24"/>
              </w:rPr>
              <w:t>Cavia</w:t>
            </w:r>
            <w:r>
              <w:rPr>
                <w:b w:val="0"/>
                <w:spacing w:val="1"/>
                <w:sz w:val="24"/>
              </w:rPr>
              <w:t xml:space="preserve"> </w:t>
            </w:r>
            <w:r>
              <w:rPr>
                <w:b w:val="0"/>
                <w:spacing w:val="-2"/>
                <w:sz w:val="24"/>
              </w:rPr>
              <w:t>porcellus</w:t>
            </w:r>
            <w:r>
              <w:rPr>
                <w:b w:val="0"/>
                <w:i w:val="0"/>
                <w:spacing w:val="-2"/>
                <w:sz w:val="24"/>
              </w:rPr>
              <w:t>)</w:t>
            </w:r>
            <w:r>
              <w:rPr>
                <w:b w:val="0"/>
                <w:i w:val="0"/>
                <w:sz w:val="24"/>
              </w:rPr>
              <w:tab/>
            </w:r>
            <w:r>
              <w:rPr>
                <w:rFonts w:ascii="Calibri"/>
                <w:b w:val="0"/>
                <w:i w:val="0"/>
                <w:spacing w:val="-10"/>
              </w:rPr>
              <w:t>7</w:t>
            </w:r>
          </w:hyperlink>
        </w:p>
        <w:p w14:paraId="69E2E6B8" w14:textId="77777777" w:rsidR="006A3682" w:rsidRDefault="00970386">
          <w:pPr>
            <w:pStyle w:val="TDC3"/>
            <w:numPr>
              <w:ilvl w:val="3"/>
              <w:numId w:val="17"/>
            </w:numPr>
            <w:tabs>
              <w:tab w:val="left" w:pos="1008"/>
              <w:tab w:val="left" w:pos="8386"/>
            </w:tabs>
            <w:spacing w:before="381"/>
            <w:ind w:left="1008" w:hanging="440"/>
            <w:rPr>
              <w:rFonts w:ascii="Calibri" w:hAnsi="Calibri"/>
              <w:sz w:val="22"/>
            </w:rPr>
          </w:pPr>
          <w:hyperlink w:anchor="_bookmark8" w:history="1">
            <w:r>
              <w:t>Contaminación</w:t>
            </w:r>
            <w:r>
              <w:rPr>
                <w:spacing w:val="-6"/>
              </w:rPr>
              <w:t xml:space="preserve"> </w:t>
            </w:r>
            <w:r>
              <w:t>microbiológica</w:t>
            </w:r>
            <w:r>
              <w:rPr>
                <w:spacing w:val="-3"/>
              </w:rPr>
              <w:t xml:space="preserve"> </w:t>
            </w:r>
            <w:r>
              <w:t>en carnes</w:t>
            </w:r>
            <w:r>
              <w:rPr>
                <w:spacing w:val="-2"/>
              </w:rPr>
              <w:t xml:space="preserve"> </w:t>
            </w:r>
            <w:r>
              <w:t>de</w:t>
            </w:r>
            <w:r>
              <w:rPr>
                <w:spacing w:val="1"/>
              </w:rPr>
              <w:t xml:space="preserve"> </w:t>
            </w:r>
            <w:r>
              <w:t xml:space="preserve">consumo </w:t>
            </w:r>
            <w:r>
              <w:rPr>
                <w:spacing w:val="-2"/>
              </w:rPr>
              <w:t>humano</w:t>
            </w:r>
            <w:r>
              <w:tab/>
            </w:r>
            <w:r>
              <w:rPr>
                <w:rFonts w:ascii="Calibri" w:hAnsi="Calibri"/>
                <w:spacing w:val="-10"/>
                <w:sz w:val="22"/>
              </w:rPr>
              <w:t>9</w:t>
            </w:r>
          </w:hyperlink>
        </w:p>
        <w:p w14:paraId="40BA0EFD" w14:textId="77777777" w:rsidR="006A3682" w:rsidRDefault="00970386">
          <w:pPr>
            <w:pStyle w:val="TDC4"/>
            <w:numPr>
              <w:ilvl w:val="3"/>
              <w:numId w:val="17"/>
            </w:numPr>
            <w:tabs>
              <w:tab w:val="left" w:pos="1008"/>
              <w:tab w:val="left" w:pos="8274"/>
            </w:tabs>
            <w:ind w:left="1008" w:hanging="440"/>
            <w:rPr>
              <w:rFonts w:ascii="Calibri"/>
              <w:i w:val="0"/>
              <w:sz w:val="22"/>
            </w:rPr>
          </w:pPr>
          <w:hyperlink w:anchor="_bookmark9" w:history="1">
            <w:r>
              <w:t>Clostridium</w:t>
            </w:r>
            <w:r>
              <w:rPr>
                <w:spacing w:val="-4"/>
              </w:rPr>
              <w:t xml:space="preserve"> </w:t>
            </w:r>
            <w:r>
              <w:rPr>
                <w:spacing w:val="-2"/>
              </w:rPr>
              <w:t>perfringens</w:t>
            </w:r>
            <w:r>
              <w:rPr>
                <w:i w:val="0"/>
              </w:rPr>
              <w:tab/>
            </w:r>
            <w:r>
              <w:rPr>
                <w:rFonts w:ascii="Calibri"/>
                <w:i w:val="0"/>
                <w:spacing w:val="-5"/>
                <w:sz w:val="22"/>
              </w:rPr>
              <w:t>10</w:t>
            </w:r>
          </w:hyperlink>
        </w:p>
        <w:p w14:paraId="3CDDDA33" w14:textId="77777777" w:rsidR="006A3682" w:rsidRDefault="00970386">
          <w:pPr>
            <w:pStyle w:val="TDC4"/>
            <w:numPr>
              <w:ilvl w:val="3"/>
              <w:numId w:val="17"/>
            </w:numPr>
            <w:tabs>
              <w:tab w:val="left" w:pos="1008"/>
              <w:tab w:val="left" w:pos="8274"/>
            </w:tabs>
            <w:ind w:left="1008" w:hanging="440"/>
            <w:rPr>
              <w:rFonts w:ascii="Calibri"/>
              <w:i w:val="0"/>
              <w:sz w:val="22"/>
            </w:rPr>
          </w:pPr>
          <w:hyperlink w:anchor="_bookmark11" w:history="1">
            <w:r>
              <w:t>Listeria</w:t>
            </w:r>
            <w:r>
              <w:rPr>
                <w:spacing w:val="-2"/>
              </w:rPr>
              <w:t xml:space="preserve"> monocytogenes</w:t>
            </w:r>
            <w:r>
              <w:rPr>
                <w:i w:val="0"/>
              </w:rPr>
              <w:tab/>
            </w:r>
            <w:r>
              <w:rPr>
                <w:rFonts w:ascii="Calibri"/>
                <w:i w:val="0"/>
                <w:spacing w:val="-5"/>
                <w:sz w:val="22"/>
              </w:rPr>
              <w:t>15</w:t>
            </w:r>
          </w:hyperlink>
        </w:p>
        <w:p w14:paraId="2608ABA6" w14:textId="77777777" w:rsidR="006A3682" w:rsidRDefault="00970386">
          <w:pPr>
            <w:pStyle w:val="TDC5"/>
            <w:numPr>
              <w:ilvl w:val="3"/>
              <w:numId w:val="17"/>
            </w:numPr>
            <w:tabs>
              <w:tab w:val="left" w:pos="1008"/>
              <w:tab w:val="left" w:pos="8274"/>
            </w:tabs>
            <w:ind w:left="1008" w:hanging="440"/>
            <w:rPr>
              <w:rFonts w:ascii="Calibri"/>
              <w:b w:val="0"/>
              <w:i w:val="0"/>
            </w:rPr>
          </w:pPr>
          <w:hyperlink w:anchor="_bookmark13" w:history="1">
            <w:r>
              <w:rPr>
                <w:b w:val="0"/>
                <w:sz w:val="24"/>
              </w:rPr>
              <w:t>Helicobacter</w:t>
            </w:r>
            <w:r>
              <w:rPr>
                <w:b w:val="0"/>
                <w:spacing w:val="1"/>
                <w:sz w:val="24"/>
              </w:rPr>
              <w:t xml:space="preserve"> </w:t>
            </w:r>
            <w:r>
              <w:rPr>
                <w:b w:val="0"/>
                <w:i w:val="0"/>
                <w:spacing w:val="-4"/>
                <w:sz w:val="24"/>
              </w:rPr>
              <w:t>spp.</w:t>
            </w:r>
            <w:r>
              <w:rPr>
                <w:b w:val="0"/>
                <w:i w:val="0"/>
                <w:sz w:val="24"/>
              </w:rPr>
              <w:tab/>
            </w:r>
            <w:r>
              <w:rPr>
                <w:rFonts w:ascii="Calibri"/>
                <w:b w:val="0"/>
                <w:i w:val="0"/>
                <w:spacing w:val="-5"/>
              </w:rPr>
              <w:t>19</w:t>
            </w:r>
          </w:hyperlink>
        </w:p>
        <w:p w14:paraId="35ADBFF8" w14:textId="77777777" w:rsidR="006A3682" w:rsidRDefault="00970386">
          <w:pPr>
            <w:pStyle w:val="TDC3"/>
            <w:numPr>
              <w:ilvl w:val="3"/>
              <w:numId w:val="17"/>
            </w:numPr>
            <w:tabs>
              <w:tab w:val="left" w:pos="1008"/>
              <w:tab w:val="left" w:pos="8274"/>
            </w:tabs>
            <w:spacing w:before="381"/>
            <w:ind w:left="1008" w:hanging="440"/>
            <w:rPr>
              <w:rFonts w:ascii="Calibri"/>
              <w:sz w:val="22"/>
            </w:rPr>
          </w:pPr>
          <w:hyperlink w:anchor="_bookmark15" w:history="1">
            <w:r>
              <w:t>Normas</w:t>
            </w:r>
            <w:r>
              <w:rPr>
                <w:spacing w:val="-6"/>
              </w:rPr>
              <w:t xml:space="preserve"> </w:t>
            </w:r>
            <w:r>
              <w:t>internacionales</w:t>
            </w:r>
            <w:r>
              <w:rPr>
                <w:spacing w:val="-3"/>
              </w:rPr>
              <w:t xml:space="preserve"> </w:t>
            </w:r>
            <w:r>
              <w:t>y</w:t>
            </w:r>
            <w:r>
              <w:rPr>
                <w:spacing w:val="-2"/>
              </w:rPr>
              <w:t xml:space="preserve"> </w:t>
            </w:r>
            <w:r>
              <w:t>ecuatorianas</w:t>
            </w:r>
            <w:r>
              <w:rPr>
                <w:spacing w:val="-3"/>
              </w:rPr>
              <w:t xml:space="preserve"> </w:t>
            </w:r>
            <w:r>
              <w:t>sobre</w:t>
            </w:r>
            <w:r>
              <w:rPr>
                <w:spacing w:val="-1"/>
              </w:rPr>
              <w:t xml:space="preserve"> </w:t>
            </w:r>
            <w:r>
              <w:t>inocuidad</w:t>
            </w:r>
            <w:r>
              <w:rPr>
                <w:spacing w:val="-1"/>
              </w:rPr>
              <w:t xml:space="preserve"> </w:t>
            </w:r>
            <w:r>
              <w:rPr>
                <w:spacing w:val="-2"/>
              </w:rPr>
              <w:t>aliment</w:t>
            </w:r>
            <w:r>
              <w:rPr>
                <w:spacing w:val="-2"/>
              </w:rPr>
              <w:t>aria</w:t>
            </w:r>
            <w:r>
              <w:tab/>
            </w:r>
            <w:r>
              <w:rPr>
                <w:rFonts w:ascii="Calibri"/>
                <w:spacing w:val="-5"/>
                <w:sz w:val="22"/>
              </w:rPr>
              <w:t>22</w:t>
            </w:r>
          </w:hyperlink>
        </w:p>
        <w:p w14:paraId="65AA5D91" w14:textId="77777777" w:rsidR="006A3682" w:rsidRDefault="00970386">
          <w:pPr>
            <w:pStyle w:val="TDC5"/>
            <w:numPr>
              <w:ilvl w:val="3"/>
              <w:numId w:val="17"/>
            </w:numPr>
            <w:tabs>
              <w:tab w:val="left" w:pos="1008"/>
              <w:tab w:val="left" w:pos="8274"/>
            </w:tabs>
            <w:spacing w:line="362" w:lineRule="auto"/>
            <w:ind w:left="1008" w:right="845"/>
            <w:rPr>
              <w:rFonts w:ascii="Calibri" w:hAnsi="Calibri"/>
              <w:b w:val="0"/>
              <w:i w:val="0"/>
            </w:rPr>
          </w:pPr>
          <w:hyperlink w:anchor="_bookmark16" w:history="1">
            <w:r>
              <w:rPr>
                <w:b w:val="0"/>
                <w:i w:val="0"/>
                <w:sz w:val="24"/>
              </w:rPr>
              <w:t>Técnicas</w:t>
            </w:r>
            <w:r>
              <w:rPr>
                <w:b w:val="0"/>
                <w:i w:val="0"/>
                <w:spacing w:val="-6"/>
                <w:sz w:val="24"/>
              </w:rPr>
              <w:t xml:space="preserve"> </w:t>
            </w:r>
            <w:r>
              <w:rPr>
                <w:b w:val="0"/>
                <w:i w:val="0"/>
                <w:sz w:val="24"/>
              </w:rPr>
              <w:t>de</w:t>
            </w:r>
            <w:r>
              <w:rPr>
                <w:b w:val="0"/>
                <w:i w:val="0"/>
                <w:spacing w:val="-7"/>
                <w:sz w:val="24"/>
              </w:rPr>
              <w:t xml:space="preserve"> </w:t>
            </w:r>
            <w:r>
              <w:rPr>
                <w:b w:val="0"/>
                <w:i w:val="0"/>
                <w:sz w:val="24"/>
              </w:rPr>
              <w:t>cultivo,</w:t>
            </w:r>
            <w:r>
              <w:rPr>
                <w:b w:val="0"/>
                <w:i w:val="0"/>
                <w:spacing w:val="-9"/>
                <w:sz w:val="24"/>
              </w:rPr>
              <w:t xml:space="preserve"> </w:t>
            </w:r>
            <w:r>
              <w:rPr>
                <w:b w:val="0"/>
                <w:i w:val="0"/>
                <w:sz w:val="24"/>
              </w:rPr>
              <w:t>aislamiento</w:t>
            </w:r>
            <w:r>
              <w:rPr>
                <w:b w:val="0"/>
                <w:i w:val="0"/>
                <w:spacing w:val="-4"/>
                <w:sz w:val="24"/>
              </w:rPr>
              <w:t xml:space="preserve"> </w:t>
            </w:r>
            <w:r>
              <w:rPr>
                <w:b w:val="0"/>
                <w:i w:val="0"/>
                <w:sz w:val="24"/>
              </w:rPr>
              <w:t>y</w:t>
            </w:r>
            <w:r>
              <w:rPr>
                <w:b w:val="0"/>
                <w:i w:val="0"/>
                <w:spacing w:val="-4"/>
                <w:sz w:val="24"/>
              </w:rPr>
              <w:t xml:space="preserve"> </w:t>
            </w:r>
            <w:r>
              <w:rPr>
                <w:b w:val="0"/>
                <w:i w:val="0"/>
                <w:sz w:val="24"/>
              </w:rPr>
              <w:t>caracterización</w:t>
            </w:r>
            <w:r>
              <w:rPr>
                <w:b w:val="0"/>
                <w:i w:val="0"/>
                <w:spacing w:val="-4"/>
                <w:sz w:val="24"/>
              </w:rPr>
              <w:t xml:space="preserve"> </w:t>
            </w:r>
            <w:r>
              <w:rPr>
                <w:b w:val="0"/>
                <w:i w:val="0"/>
                <w:sz w:val="24"/>
              </w:rPr>
              <w:t xml:space="preserve">de </w:t>
            </w:r>
            <w:r>
              <w:rPr>
                <w:b w:val="0"/>
                <w:sz w:val="24"/>
              </w:rPr>
              <w:t>Clostridium</w:t>
            </w:r>
            <w:r>
              <w:rPr>
                <w:b w:val="0"/>
                <w:spacing w:val="-6"/>
                <w:sz w:val="24"/>
              </w:rPr>
              <w:t xml:space="preserve"> </w:t>
            </w:r>
            <w:r>
              <w:rPr>
                <w:b w:val="0"/>
                <w:sz w:val="24"/>
              </w:rPr>
              <w:t>perfringens</w:t>
            </w:r>
            <w:r>
              <w:rPr>
                <w:b w:val="0"/>
                <w:i w:val="0"/>
                <w:sz w:val="24"/>
              </w:rPr>
              <w:t>,</w:t>
            </w:r>
          </w:hyperlink>
          <w:r>
            <w:rPr>
              <w:b w:val="0"/>
              <w:i w:val="0"/>
              <w:sz w:val="24"/>
            </w:rPr>
            <w:t xml:space="preserve"> </w:t>
          </w:r>
          <w:hyperlink w:anchor="_bookmark16" w:history="1">
            <w:r>
              <w:rPr>
                <w:b w:val="0"/>
                <w:sz w:val="24"/>
              </w:rPr>
              <w:t>Listeria</w:t>
            </w:r>
            <w:r>
              <w:rPr>
                <w:b w:val="0"/>
                <w:spacing w:val="-2"/>
                <w:sz w:val="24"/>
              </w:rPr>
              <w:t xml:space="preserve"> </w:t>
            </w:r>
            <w:r>
              <w:rPr>
                <w:b w:val="0"/>
                <w:sz w:val="24"/>
              </w:rPr>
              <w:t>monocytogenes</w:t>
            </w:r>
            <w:r>
              <w:rPr>
                <w:b w:val="0"/>
                <w:spacing w:val="-2"/>
                <w:sz w:val="24"/>
              </w:rPr>
              <w:t xml:space="preserve"> </w:t>
            </w:r>
            <w:r>
              <w:rPr>
                <w:b w:val="0"/>
                <w:i w:val="0"/>
                <w:sz w:val="24"/>
              </w:rPr>
              <w:t>y</w:t>
            </w:r>
            <w:r>
              <w:rPr>
                <w:b w:val="0"/>
                <w:i w:val="0"/>
                <w:spacing w:val="-1"/>
                <w:sz w:val="24"/>
              </w:rPr>
              <w:t xml:space="preserve"> </w:t>
            </w:r>
            <w:r>
              <w:rPr>
                <w:b w:val="0"/>
                <w:sz w:val="24"/>
              </w:rPr>
              <w:t>Helicobacter</w:t>
            </w:r>
            <w:r>
              <w:rPr>
                <w:b w:val="0"/>
                <w:spacing w:val="-2"/>
                <w:sz w:val="24"/>
              </w:rPr>
              <w:t xml:space="preserve"> </w:t>
            </w:r>
            <w:r>
              <w:rPr>
                <w:b w:val="0"/>
                <w:i w:val="0"/>
                <w:spacing w:val="-4"/>
                <w:sz w:val="24"/>
              </w:rPr>
              <w:t>spp.</w:t>
            </w:r>
            <w:r>
              <w:rPr>
                <w:b w:val="0"/>
                <w:i w:val="0"/>
                <w:sz w:val="24"/>
              </w:rPr>
              <w:tab/>
            </w:r>
            <w:r>
              <w:rPr>
                <w:rFonts w:ascii="Calibri" w:hAnsi="Calibri"/>
                <w:b w:val="0"/>
                <w:i w:val="0"/>
                <w:spacing w:val="-5"/>
              </w:rPr>
              <w:t>25</w:t>
            </w:r>
          </w:hyperlink>
        </w:p>
        <w:p w14:paraId="53D460A9" w14:textId="77777777" w:rsidR="006A3682" w:rsidRDefault="00970386">
          <w:pPr>
            <w:pStyle w:val="TDC3"/>
            <w:numPr>
              <w:ilvl w:val="3"/>
              <w:numId w:val="17"/>
            </w:numPr>
            <w:tabs>
              <w:tab w:val="left" w:pos="1008"/>
              <w:tab w:val="left" w:pos="8274"/>
            </w:tabs>
            <w:spacing w:before="235"/>
            <w:ind w:left="1008" w:hanging="440"/>
            <w:rPr>
              <w:rFonts w:ascii="Calibri"/>
              <w:sz w:val="22"/>
            </w:rPr>
          </w:pPr>
          <w:hyperlink w:anchor="_bookmark21" w:history="1">
            <w:r>
              <w:t>Sensibilidad</w:t>
            </w:r>
            <w:r>
              <w:rPr>
                <w:spacing w:val="-4"/>
              </w:rPr>
              <w:t xml:space="preserve"> </w:t>
            </w:r>
            <w:r>
              <w:rPr>
                <w:spacing w:val="-2"/>
              </w:rPr>
              <w:t>antimicrobiana</w:t>
            </w:r>
            <w:r>
              <w:tab/>
            </w:r>
            <w:r>
              <w:rPr>
                <w:rFonts w:ascii="Calibri"/>
                <w:spacing w:val="-5"/>
                <w:sz w:val="22"/>
              </w:rPr>
              <w:t>32</w:t>
            </w:r>
          </w:hyperlink>
        </w:p>
        <w:p w14:paraId="158D1D32" w14:textId="77777777" w:rsidR="006A3682" w:rsidRDefault="00970386">
          <w:pPr>
            <w:pStyle w:val="TDC1"/>
            <w:tabs>
              <w:tab w:val="left" w:pos="7690"/>
            </w:tabs>
          </w:pPr>
          <w:hyperlink w:anchor="_bookmark22" w:history="1">
            <w:r>
              <w:t>CAPÍTULO</w:t>
            </w:r>
            <w:r>
              <w:rPr>
                <w:spacing w:val="-9"/>
              </w:rPr>
              <w:t xml:space="preserve"> </w:t>
            </w:r>
            <w:r>
              <w:rPr>
                <w:spacing w:val="-5"/>
              </w:rPr>
              <w:t>III</w:t>
            </w:r>
            <w:r>
              <w:tab/>
            </w:r>
            <w:r>
              <w:rPr>
                <w:spacing w:val="-5"/>
              </w:rPr>
              <w:t>35</w:t>
            </w:r>
          </w:hyperlink>
        </w:p>
        <w:p w14:paraId="61A5CCEC" w14:textId="77777777" w:rsidR="006A3682" w:rsidRDefault="00970386">
          <w:pPr>
            <w:pStyle w:val="TDC6"/>
            <w:numPr>
              <w:ilvl w:val="2"/>
              <w:numId w:val="17"/>
            </w:numPr>
            <w:tabs>
              <w:tab w:val="left" w:pos="1228"/>
              <w:tab w:val="left" w:pos="8258"/>
            </w:tabs>
            <w:ind w:left="1228" w:hanging="439"/>
          </w:pPr>
          <w:hyperlink w:anchor="_bookmark23" w:history="1">
            <w:r>
              <w:t>MARCO</w:t>
            </w:r>
            <w:r>
              <w:rPr>
                <w:spacing w:val="-8"/>
              </w:rPr>
              <w:t xml:space="preserve"> </w:t>
            </w:r>
            <w:r>
              <w:rPr>
                <w:spacing w:val="-2"/>
              </w:rPr>
              <w:t>METODOLÓGICO</w:t>
            </w:r>
            <w:r>
              <w:tab/>
            </w:r>
            <w:r>
              <w:rPr>
                <w:spacing w:val="-5"/>
              </w:rPr>
              <w:t>35</w:t>
            </w:r>
          </w:hyperlink>
        </w:p>
        <w:p w14:paraId="30B357B2" w14:textId="77777777" w:rsidR="006A3682" w:rsidRDefault="00970386">
          <w:pPr>
            <w:pStyle w:val="TDC3"/>
            <w:numPr>
              <w:ilvl w:val="3"/>
              <w:numId w:val="17"/>
            </w:numPr>
            <w:tabs>
              <w:tab w:val="left" w:pos="1008"/>
              <w:tab w:val="left" w:pos="8274"/>
            </w:tabs>
            <w:ind w:left="1008" w:hanging="440"/>
            <w:rPr>
              <w:rFonts w:ascii="Calibri" w:hAnsi="Calibri"/>
              <w:sz w:val="22"/>
            </w:rPr>
          </w:pPr>
          <w:hyperlink w:anchor="_bookmark24" w:history="1">
            <w:r>
              <w:t>Ubicación</w:t>
            </w:r>
            <w:r>
              <w:rPr>
                <w:spacing w:val="-2"/>
              </w:rPr>
              <w:t xml:space="preserve"> </w:t>
            </w:r>
            <w:r>
              <w:t>de</w:t>
            </w:r>
            <w:r>
              <w:rPr>
                <w:spacing w:val="-1"/>
              </w:rPr>
              <w:t xml:space="preserve"> </w:t>
            </w:r>
            <w:r>
              <w:t xml:space="preserve">la </w:t>
            </w:r>
            <w:r>
              <w:rPr>
                <w:spacing w:val="-2"/>
              </w:rPr>
              <w:t>investigación</w:t>
            </w:r>
            <w:r>
              <w:tab/>
            </w:r>
            <w:r>
              <w:rPr>
                <w:rFonts w:ascii="Calibri" w:hAnsi="Calibri"/>
                <w:spacing w:val="-5"/>
                <w:sz w:val="22"/>
              </w:rPr>
              <w:t>35</w:t>
            </w:r>
          </w:hyperlink>
        </w:p>
        <w:p w14:paraId="6B3818F5" w14:textId="77777777" w:rsidR="006A3682" w:rsidRDefault="00970386">
          <w:pPr>
            <w:pStyle w:val="TDC3"/>
            <w:numPr>
              <w:ilvl w:val="3"/>
              <w:numId w:val="17"/>
            </w:numPr>
            <w:tabs>
              <w:tab w:val="left" w:pos="1008"/>
              <w:tab w:val="left" w:pos="8274"/>
            </w:tabs>
            <w:spacing w:before="377" w:after="20"/>
            <w:ind w:left="1008" w:hanging="440"/>
            <w:rPr>
              <w:rFonts w:ascii="Calibri" w:hAnsi="Calibri"/>
              <w:sz w:val="22"/>
            </w:rPr>
          </w:pPr>
          <w:hyperlink w:anchor="_bookmark25" w:history="1">
            <w:r>
              <w:rPr>
                <w:spacing w:val="-2"/>
              </w:rPr>
              <w:t>Metodología</w:t>
            </w:r>
            <w:r>
              <w:tab/>
            </w:r>
            <w:r>
              <w:rPr>
                <w:rFonts w:ascii="Calibri" w:hAnsi="Calibri"/>
                <w:spacing w:val="-5"/>
                <w:sz w:val="22"/>
              </w:rPr>
              <w:t>36</w:t>
            </w:r>
          </w:hyperlink>
        </w:p>
        <w:p w14:paraId="62227247" w14:textId="77777777" w:rsidR="006A3682" w:rsidRDefault="00970386">
          <w:pPr>
            <w:pStyle w:val="TDC2"/>
            <w:tabs>
              <w:tab w:val="right" w:pos="8498"/>
            </w:tabs>
            <w:spacing w:before="68"/>
            <w:ind w:left="568" w:firstLine="0"/>
          </w:pPr>
          <w:hyperlink w:anchor="_bookmark28" w:history="1">
            <w:r>
              <w:t>CAPÍTULO</w:t>
            </w:r>
            <w:r>
              <w:rPr>
                <w:spacing w:val="-9"/>
              </w:rPr>
              <w:t xml:space="preserve"> </w:t>
            </w:r>
            <w:r>
              <w:rPr>
                <w:spacing w:val="-5"/>
              </w:rPr>
              <w:t>IV</w:t>
            </w:r>
            <w:r>
              <w:tab/>
            </w:r>
            <w:r>
              <w:rPr>
                <w:spacing w:val="-5"/>
              </w:rPr>
              <w:t>47</w:t>
            </w:r>
          </w:hyperlink>
        </w:p>
        <w:p w14:paraId="5E86F09F" w14:textId="77777777" w:rsidR="006A3682" w:rsidRDefault="00970386">
          <w:pPr>
            <w:pStyle w:val="TDC6"/>
            <w:numPr>
              <w:ilvl w:val="2"/>
              <w:numId w:val="17"/>
            </w:numPr>
            <w:tabs>
              <w:tab w:val="left" w:pos="1228"/>
              <w:tab w:val="right" w:pos="8498"/>
            </w:tabs>
            <w:ind w:left="1228" w:hanging="439"/>
          </w:pPr>
          <w:hyperlink w:anchor="_bookmark29" w:history="1">
            <w:r>
              <w:rPr>
                <w:spacing w:val="-6"/>
              </w:rPr>
              <w:t>RESULTADOS</w:t>
            </w:r>
            <w:r>
              <w:rPr>
                <w:spacing w:val="-3"/>
              </w:rPr>
              <w:t xml:space="preserve"> </w:t>
            </w:r>
            <w:r>
              <w:rPr>
                <w:spacing w:val="-6"/>
              </w:rPr>
              <w:t>Y</w:t>
            </w:r>
            <w:r>
              <w:t xml:space="preserve"> </w:t>
            </w:r>
            <w:r>
              <w:rPr>
                <w:spacing w:val="-6"/>
              </w:rPr>
              <w:t>DISCUSIÓN</w:t>
            </w:r>
            <w:r>
              <w:tab/>
            </w:r>
            <w:r>
              <w:rPr>
                <w:spacing w:val="-5"/>
              </w:rPr>
              <w:t>47</w:t>
            </w:r>
          </w:hyperlink>
        </w:p>
        <w:p w14:paraId="79C9F400" w14:textId="77777777" w:rsidR="006A3682" w:rsidRDefault="00970386">
          <w:pPr>
            <w:pStyle w:val="TDC3"/>
            <w:numPr>
              <w:ilvl w:val="3"/>
              <w:numId w:val="17"/>
            </w:numPr>
            <w:tabs>
              <w:tab w:val="left" w:pos="1008"/>
              <w:tab w:val="right" w:pos="8498"/>
            </w:tabs>
            <w:ind w:left="1008" w:hanging="440"/>
            <w:rPr>
              <w:rFonts w:ascii="Calibri" w:hAnsi="Calibri"/>
              <w:sz w:val="22"/>
            </w:rPr>
          </w:pPr>
          <w:hyperlink w:anchor="_bookmark30" w:history="1">
            <w:r>
              <w:t>Interpretación</w:t>
            </w:r>
            <w:r>
              <w:rPr>
                <w:spacing w:val="-1"/>
              </w:rPr>
              <w:t xml:space="preserve"> </w:t>
            </w:r>
            <w:r>
              <w:t>de</w:t>
            </w:r>
            <w:r>
              <w:rPr>
                <w:spacing w:val="1"/>
              </w:rPr>
              <w:t xml:space="preserve"> </w:t>
            </w:r>
            <w:r>
              <w:rPr>
                <w:spacing w:val="-2"/>
              </w:rPr>
              <w:t>resultados</w:t>
            </w:r>
            <w:r>
              <w:tab/>
            </w:r>
            <w:r>
              <w:rPr>
                <w:rFonts w:ascii="Calibri" w:hAnsi="Calibri"/>
                <w:spacing w:val="-5"/>
                <w:sz w:val="22"/>
              </w:rPr>
              <w:t>47</w:t>
            </w:r>
          </w:hyperlink>
        </w:p>
        <w:p w14:paraId="53A2A7F3" w14:textId="77777777" w:rsidR="006A3682" w:rsidRDefault="00970386">
          <w:pPr>
            <w:pStyle w:val="TDC2"/>
            <w:tabs>
              <w:tab w:val="right" w:pos="8498"/>
            </w:tabs>
            <w:spacing w:before="382"/>
            <w:ind w:left="568" w:firstLine="0"/>
          </w:pPr>
          <w:hyperlink w:anchor="_bookmark47" w:history="1">
            <w:r>
              <w:t>CAPÍTULO</w:t>
            </w:r>
            <w:r>
              <w:rPr>
                <w:spacing w:val="-13"/>
              </w:rPr>
              <w:t xml:space="preserve"> </w:t>
            </w:r>
            <w:r>
              <w:rPr>
                <w:spacing w:val="-10"/>
              </w:rPr>
              <w:t>V</w:t>
            </w:r>
            <w:r>
              <w:tab/>
            </w:r>
            <w:r>
              <w:rPr>
                <w:spacing w:val="-5"/>
              </w:rPr>
              <w:t>68</w:t>
            </w:r>
          </w:hyperlink>
        </w:p>
        <w:p w14:paraId="2211EA2C" w14:textId="77777777" w:rsidR="006A3682" w:rsidRDefault="00970386">
          <w:pPr>
            <w:pStyle w:val="TDC6"/>
            <w:numPr>
              <w:ilvl w:val="2"/>
              <w:numId w:val="17"/>
            </w:numPr>
            <w:tabs>
              <w:tab w:val="left" w:pos="1228"/>
              <w:tab w:val="right" w:pos="8498"/>
            </w:tabs>
            <w:spacing w:before="376"/>
            <w:ind w:left="1228" w:hanging="439"/>
          </w:pPr>
          <w:hyperlink w:anchor="_bookmark48" w:history="1">
            <w:r>
              <w:t>CONCLUSIONES</w:t>
            </w:r>
            <w:r>
              <w:rPr>
                <w:spacing w:val="-14"/>
              </w:rPr>
              <w:t xml:space="preserve"> </w:t>
            </w:r>
            <w:r>
              <w:t>Y</w:t>
            </w:r>
            <w:r>
              <w:rPr>
                <w:spacing w:val="-14"/>
              </w:rPr>
              <w:t xml:space="preserve"> </w:t>
            </w:r>
            <w:r>
              <w:rPr>
                <w:spacing w:val="-2"/>
              </w:rPr>
              <w:t>R</w:t>
            </w:r>
            <w:r>
              <w:rPr>
                <w:spacing w:val="-2"/>
              </w:rPr>
              <w:t>ECOMENDACIONES</w:t>
            </w:r>
            <w:r>
              <w:tab/>
            </w:r>
            <w:r>
              <w:rPr>
                <w:spacing w:val="-5"/>
              </w:rPr>
              <w:t>68</w:t>
            </w:r>
          </w:hyperlink>
        </w:p>
        <w:p w14:paraId="24516C1C" w14:textId="77777777" w:rsidR="006A3682" w:rsidRDefault="00970386">
          <w:pPr>
            <w:pStyle w:val="TDC3"/>
            <w:numPr>
              <w:ilvl w:val="3"/>
              <w:numId w:val="17"/>
            </w:numPr>
            <w:tabs>
              <w:tab w:val="left" w:pos="1008"/>
              <w:tab w:val="right" w:pos="8498"/>
            </w:tabs>
            <w:ind w:left="1008" w:hanging="440"/>
            <w:rPr>
              <w:rFonts w:ascii="Calibri"/>
              <w:sz w:val="22"/>
            </w:rPr>
          </w:pPr>
          <w:hyperlink w:anchor="_bookmark49" w:history="1">
            <w:r>
              <w:rPr>
                <w:spacing w:val="-2"/>
              </w:rPr>
              <w:t>Conclusiones</w:t>
            </w:r>
            <w:r>
              <w:tab/>
            </w:r>
            <w:r>
              <w:rPr>
                <w:rFonts w:ascii="Calibri"/>
                <w:spacing w:val="-5"/>
                <w:sz w:val="22"/>
              </w:rPr>
              <w:t>68</w:t>
            </w:r>
          </w:hyperlink>
        </w:p>
        <w:p w14:paraId="62AD24A5" w14:textId="77777777" w:rsidR="006A3682" w:rsidRDefault="00970386">
          <w:pPr>
            <w:pStyle w:val="TDC3"/>
            <w:numPr>
              <w:ilvl w:val="3"/>
              <w:numId w:val="17"/>
            </w:numPr>
            <w:tabs>
              <w:tab w:val="left" w:pos="1008"/>
              <w:tab w:val="right" w:pos="8498"/>
            </w:tabs>
            <w:spacing w:before="381"/>
            <w:ind w:left="1008" w:hanging="440"/>
            <w:rPr>
              <w:rFonts w:ascii="Calibri"/>
              <w:sz w:val="22"/>
            </w:rPr>
          </w:pPr>
          <w:hyperlink w:anchor="_bookmark50" w:history="1">
            <w:r>
              <w:rPr>
                <w:spacing w:val="-2"/>
              </w:rPr>
              <w:t>Recomendaciones</w:t>
            </w:r>
            <w:r>
              <w:tab/>
            </w:r>
            <w:r>
              <w:rPr>
                <w:rFonts w:ascii="Calibri"/>
                <w:spacing w:val="-5"/>
                <w:sz w:val="22"/>
              </w:rPr>
              <w:t>70</w:t>
            </w:r>
          </w:hyperlink>
        </w:p>
        <w:p w14:paraId="2763A9CE" w14:textId="77777777" w:rsidR="006A3682" w:rsidRDefault="00970386">
          <w:pPr>
            <w:pStyle w:val="TDC3"/>
            <w:tabs>
              <w:tab w:val="right" w:pos="8498"/>
            </w:tabs>
            <w:spacing w:before="377"/>
            <w:ind w:left="568" w:firstLine="0"/>
          </w:pPr>
          <w:hyperlink w:anchor="_bookmark51" w:history="1">
            <w:r>
              <w:rPr>
                <w:spacing w:val="-2"/>
              </w:rPr>
              <w:t>Bibliografía</w:t>
            </w:r>
            <w:r>
              <w:tab/>
            </w:r>
            <w:r>
              <w:rPr>
                <w:spacing w:val="-5"/>
              </w:rPr>
              <w:t>72</w:t>
            </w:r>
          </w:hyperlink>
        </w:p>
      </w:sdtContent>
    </w:sdt>
    <w:p w14:paraId="357611D6" w14:textId="77777777" w:rsidR="006A3682" w:rsidRDefault="006A3682">
      <w:pPr>
        <w:pStyle w:val="TDC3"/>
        <w:sectPr w:rsidR="006A3682">
          <w:type w:val="continuous"/>
          <w:pgSz w:w="11910" w:h="16840"/>
          <w:pgMar w:top="1636" w:right="850" w:bottom="1897" w:left="1700" w:header="0" w:footer="1017" w:gutter="0"/>
          <w:cols w:space="720"/>
        </w:sectPr>
      </w:pPr>
    </w:p>
    <w:p w14:paraId="0D971BF5" w14:textId="77777777" w:rsidR="006A3682" w:rsidRDefault="00970386">
      <w:pPr>
        <w:pStyle w:val="Textoindependiente"/>
        <w:spacing w:before="380"/>
        <w:ind w:left="568"/>
      </w:pPr>
      <w:hyperlink w:anchor="_bookmark52" w:history="1">
        <w:r>
          <w:rPr>
            <w:spacing w:val="-2"/>
          </w:rPr>
          <w:t>ANEXOS</w:t>
        </w:r>
      </w:hyperlink>
    </w:p>
    <w:p w14:paraId="791837FA" w14:textId="77777777" w:rsidR="006A3682" w:rsidRDefault="006A3682">
      <w:pPr>
        <w:pStyle w:val="Textoindependiente"/>
        <w:sectPr w:rsidR="006A3682">
          <w:type w:val="continuous"/>
          <w:pgSz w:w="11910" w:h="16840"/>
          <w:pgMar w:top="1620" w:right="850" w:bottom="1200" w:left="1700" w:header="0" w:footer="1017" w:gutter="0"/>
          <w:cols w:space="720"/>
        </w:sectPr>
      </w:pPr>
    </w:p>
    <w:p w14:paraId="312877F1" w14:textId="77777777" w:rsidR="006A3682" w:rsidRDefault="00970386">
      <w:pPr>
        <w:pStyle w:val="Ttulo1"/>
        <w:ind w:right="283"/>
      </w:pPr>
      <w:r>
        <w:t>ÍNDICE</w:t>
      </w:r>
      <w:r>
        <w:rPr>
          <w:spacing w:val="-1"/>
        </w:rPr>
        <w:t xml:space="preserve"> </w:t>
      </w:r>
      <w:r>
        <w:t>DE</w:t>
      </w:r>
      <w:r>
        <w:rPr>
          <w:spacing w:val="-1"/>
        </w:rPr>
        <w:t xml:space="preserve"> </w:t>
      </w:r>
      <w:r>
        <w:rPr>
          <w:spacing w:val="-2"/>
        </w:rPr>
        <w:t>TABLAS</w:t>
      </w:r>
    </w:p>
    <w:p w14:paraId="788E37C8" w14:textId="77777777" w:rsidR="006A3682" w:rsidRDefault="00970386">
      <w:pPr>
        <w:pStyle w:val="Ttulo3"/>
        <w:tabs>
          <w:tab w:val="left" w:pos="3897"/>
          <w:tab w:val="left" w:pos="7914"/>
        </w:tabs>
        <w:spacing w:before="279"/>
        <w:ind w:left="676" w:firstLine="0"/>
      </w:pPr>
      <w:r>
        <w:rPr>
          <w:spacing w:val="-5"/>
        </w:rPr>
        <w:t>N.º</w:t>
      </w:r>
      <w:r>
        <w:tab/>
      </w:r>
      <w:r>
        <w:rPr>
          <w:spacing w:val="-2"/>
        </w:rPr>
        <w:t>Contenido</w:t>
      </w:r>
      <w:r>
        <w:tab/>
      </w:r>
      <w:r>
        <w:rPr>
          <w:spacing w:val="-4"/>
        </w:rPr>
        <w:t>Pág.</w:t>
      </w:r>
    </w:p>
    <w:p w14:paraId="02FEEEB1" w14:textId="77777777" w:rsidR="006A3682" w:rsidRDefault="006A3682">
      <w:pPr>
        <w:pStyle w:val="Textoindependiente"/>
        <w:spacing w:before="220"/>
        <w:rPr>
          <w:b/>
        </w:rPr>
      </w:pPr>
    </w:p>
    <w:p w14:paraId="0917B9AC" w14:textId="77777777" w:rsidR="006A3682" w:rsidRDefault="00970386">
      <w:pPr>
        <w:pStyle w:val="Prrafodelista"/>
        <w:numPr>
          <w:ilvl w:val="0"/>
          <w:numId w:val="16"/>
        </w:numPr>
        <w:tabs>
          <w:tab w:val="left" w:pos="869"/>
          <w:tab w:val="left" w:pos="8266"/>
        </w:tabs>
        <w:rPr>
          <w:sz w:val="24"/>
        </w:rPr>
      </w:pPr>
      <w:hyperlink w:anchor="_bookmark10" w:history="1">
        <w:r>
          <w:rPr>
            <w:sz w:val="24"/>
          </w:rPr>
          <w:t>Clasificación</w:t>
        </w:r>
        <w:r>
          <w:rPr>
            <w:spacing w:val="-8"/>
            <w:sz w:val="24"/>
          </w:rPr>
          <w:t xml:space="preserve"> </w:t>
        </w:r>
        <w:r>
          <w:rPr>
            <w:sz w:val="24"/>
          </w:rPr>
          <w:t>taxonómica</w:t>
        </w:r>
        <w:r>
          <w:rPr>
            <w:spacing w:val="-2"/>
            <w:sz w:val="24"/>
          </w:rPr>
          <w:t xml:space="preserve"> </w:t>
        </w:r>
        <w:r>
          <w:rPr>
            <w:sz w:val="24"/>
          </w:rPr>
          <w:t xml:space="preserve">de </w:t>
        </w:r>
        <w:r>
          <w:rPr>
            <w:i/>
            <w:sz w:val="24"/>
          </w:rPr>
          <w:t>Clostridium</w:t>
        </w:r>
        <w:r>
          <w:rPr>
            <w:i/>
            <w:spacing w:val="-4"/>
            <w:sz w:val="24"/>
          </w:rPr>
          <w:t xml:space="preserve"> </w:t>
        </w:r>
        <w:r>
          <w:rPr>
            <w:i/>
            <w:spacing w:val="-2"/>
            <w:sz w:val="24"/>
          </w:rPr>
          <w:t>perfringens</w:t>
        </w:r>
        <w:r>
          <w:rPr>
            <w:sz w:val="24"/>
          </w:rPr>
          <w:tab/>
        </w:r>
        <w:r>
          <w:rPr>
            <w:spacing w:val="-5"/>
            <w:sz w:val="24"/>
          </w:rPr>
          <w:t>11</w:t>
        </w:r>
      </w:hyperlink>
    </w:p>
    <w:p w14:paraId="6E3AA5E5" w14:textId="77777777" w:rsidR="006A3682" w:rsidRDefault="006A3682">
      <w:pPr>
        <w:pStyle w:val="Textoindependiente"/>
        <w:spacing w:before="105"/>
      </w:pPr>
    </w:p>
    <w:p w14:paraId="5AFB2BAE" w14:textId="77777777" w:rsidR="006A3682" w:rsidRDefault="00970386">
      <w:pPr>
        <w:pStyle w:val="Prrafodelista"/>
        <w:numPr>
          <w:ilvl w:val="0"/>
          <w:numId w:val="16"/>
        </w:numPr>
        <w:tabs>
          <w:tab w:val="left" w:pos="869"/>
          <w:tab w:val="left" w:pos="8258"/>
        </w:tabs>
        <w:rPr>
          <w:sz w:val="24"/>
        </w:rPr>
      </w:pPr>
      <w:hyperlink w:anchor="_bookmark12" w:history="1">
        <w:r>
          <w:rPr>
            <w:sz w:val="24"/>
          </w:rPr>
          <w:t>Clasificación</w:t>
        </w:r>
        <w:r>
          <w:rPr>
            <w:spacing w:val="-6"/>
            <w:sz w:val="24"/>
          </w:rPr>
          <w:t xml:space="preserve"> </w:t>
        </w:r>
        <w:r>
          <w:rPr>
            <w:sz w:val="24"/>
          </w:rPr>
          <w:t>taxonómica de</w:t>
        </w:r>
        <w:r>
          <w:rPr>
            <w:spacing w:val="3"/>
            <w:sz w:val="24"/>
          </w:rPr>
          <w:t xml:space="preserve"> </w:t>
        </w:r>
        <w:r>
          <w:rPr>
            <w:i/>
            <w:sz w:val="24"/>
          </w:rPr>
          <w:t xml:space="preserve">Listeria </w:t>
        </w:r>
        <w:r>
          <w:rPr>
            <w:i/>
            <w:spacing w:val="-2"/>
            <w:sz w:val="24"/>
          </w:rPr>
          <w:t>monocytogenes</w:t>
        </w:r>
        <w:r>
          <w:rPr>
            <w:sz w:val="24"/>
          </w:rPr>
          <w:tab/>
        </w:r>
        <w:r>
          <w:rPr>
            <w:spacing w:val="-5"/>
            <w:sz w:val="24"/>
          </w:rPr>
          <w:t>15</w:t>
        </w:r>
      </w:hyperlink>
    </w:p>
    <w:p w14:paraId="70C799AF" w14:textId="77777777" w:rsidR="006A3682" w:rsidRDefault="00970386">
      <w:pPr>
        <w:pStyle w:val="Prrafodelista"/>
        <w:numPr>
          <w:ilvl w:val="0"/>
          <w:numId w:val="16"/>
        </w:numPr>
        <w:tabs>
          <w:tab w:val="left" w:pos="929"/>
          <w:tab w:val="left" w:pos="8258"/>
        </w:tabs>
        <w:spacing w:before="260"/>
        <w:ind w:left="929" w:hanging="240"/>
        <w:rPr>
          <w:sz w:val="24"/>
        </w:rPr>
      </w:pPr>
      <w:hyperlink w:anchor="_bookmark14" w:history="1">
        <w:r>
          <w:rPr>
            <w:sz w:val="24"/>
          </w:rPr>
          <w:t>Clasificación</w:t>
        </w:r>
        <w:r>
          <w:rPr>
            <w:spacing w:val="-6"/>
            <w:sz w:val="24"/>
          </w:rPr>
          <w:t xml:space="preserve"> </w:t>
        </w:r>
        <w:r>
          <w:rPr>
            <w:sz w:val="24"/>
          </w:rPr>
          <w:t>taxonómica</w:t>
        </w:r>
        <w:r>
          <w:rPr>
            <w:spacing w:val="1"/>
            <w:sz w:val="24"/>
          </w:rPr>
          <w:t xml:space="preserve"> </w:t>
        </w:r>
        <w:r>
          <w:rPr>
            <w:sz w:val="24"/>
          </w:rPr>
          <w:t>del género</w:t>
        </w:r>
        <w:r>
          <w:rPr>
            <w:spacing w:val="1"/>
            <w:sz w:val="24"/>
          </w:rPr>
          <w:t xml:space="preserve"> </w:t>
        </w:r>
        <w:r>
          <w:rPr>
            <w:i/>
            <w:sz w:val="24"/>
          </w:rPr>
          <w:t xml:space="preserve">Helicobacter </w:t>
        </w:r>
        <w:r>
          <w:rPr>
            <w:spacing w:val="-4"/>
            <w:sz w:val="24"/>
          </w:rPr>
          <w:t>spp.</w:t>
        </w:r>
        <w:r>
          <w:rPr>
            <w:sz w:val="24"/>
          </w:rPr>
          <w:tab/>
        </w:r>
        <w:r>
          <w:rPr>
            <w:spacing w:val="-5"/>
            <w:sz w:val="24"/>
          </w:rPr>
          <w:t>19</w:t>
        </w:r>
      </w:hyperlink>
    </w:p>
    <w:p w14:paraId="345FC8DC" w14:textId="77777777" w:rsidR="006A3682" w:rsidRDefault="00970386">
      <w:pPr>
        <w:pStyle w:val="Prrafodelista"/>
        <w:numPr>
          <w:ilvl w:val="0"/>
          <w:numId w:val="16"/>
        </w:numPr>
        <w:tabs>
          <w:tab w:val="left" w:pos="929"/>
          <w:tab w:val="left" w:pos="8258"/>
        </w:tabs>
        <w:spacing w:before="264"/>
        <w:ind w:left="929" w:hanging="240"/>
        <w:rPr>
          <w:sz w:val="24"/>
        </w:rPr>
      </w:pPr>
      <w:hyperlink w:anchor="_bookmark17" w:history="1">
        <w:r>
          <w:rPr>
            <w:sz w:val="24"/>
          </w:rPr>
          <w:t>Condiciones</w:t>
        </w:r>
        <w:r>
          <w:rPr>
            <w:spacing w:val="-2"/>
            <w:sz w:val="24"/>
          </w:rPr>
          <w:t xml:space="preserve"> </w:t>
        </w:r>
        <w:r>
          <w:rPr>
            <w:sz w:val="24"/>
          </w:rPr>
          <w:t>generales</w:t>
        </w:r>
        <w:r>
          <w:rPr>
            <w:spacing w:val="-2"/>
            <w:sz w:val="24"/>
          </w:rPr>
          <w:t xml:space="preserve"> </w:t>
        </w:r>
        <w:r>
          <w:rPr>
            <w:sz w:val="24"/>
          </w:rPr>
          <w:t>para</w:t>
        </w:r>
        <w:r>
          <w:rPr>
            <w:spacing w:val="-3"/>
            <w:sz w:val="24"/>
          </w:rPr>
          <w:t xml:space="preserve"> </w:t>
        </w:r>
        <w:r>
          <w:rPr>
            <w:sz w:val="24"/>
          </w:rPr>
          <w:t>el</w:t>
        </w:r>
        <w:r>
          <w:rPr>
            <w:spacing w:val="1"/>
            <w:sz w:val="24"/>
          </w:rPr>
          <w:t xml:space="preserve"> </w:t>
        </w:r>
        <w:r>
          <w:rPr>
            <w:sz w:val="24"/>
          </w:rPr>
          <w:t>cultivo</w:t>
        </w:r>
        <w:r>
          <w:rPr>
            <w:spacing w:val="-4"/>
            <w:sz w:val="24"/>
          </w:rPr>
          <w:t xml:space="preserve"> </w:t>
        </w:r>
        <w:r>
          <w:rPr>
            <w:spacing w:val="-2"/>
            <w:sz w:val="24"/>
          </w:rPr>
          <w:t>bacteriano</w:t>
        </w:r>
        <w:r>
          <w:rPr>
            <w:sz w:val="24"/>
          </w:rPr>
          <w:tab/>
        </w:r>
        <w:r>
          <w:rPr>
            <w:spacing w:val="-5"/>
            <w:sz w:val="24"/>
          </w:rPr>
          <w:t>26</w:t>
        </w:r>
      </w:hyperlink>
    </w:p>
    <w:p w14:paraId="59A9642E" w14:textId="77777777" w:rsidR="006A3682" w:rsidRDefault="006A3682">
      <w:pPr>
        <w:pStyle w:val="Textoindependiente"/>
        <w:spacing w:before="100"/>
      </w:pPr>
    </w:p>
    <w:p w14:paraId="527524C2" w14:textId="77777777" w:rsidR="006A3682" w:rsidRDefault="00970386">
      <w:pPr>
        <w:pStyle w:val="Prrafodelista"/>
        <w:numPr>
          <w:ilvl w:val="0"/>
          <w:numId w:val="16"/>
        </w:numPr>
        <w:tabs>
          <w:tab w:val="left" w:pos="869"/>
        </w:tabs>
        <w:rPr>
          <w:sz w:val="24"/>
        </w:rPr>
      </w:pPr>
      <w:hyperlink w:anchor="_bookmark18" w:history="1">
        <w:r>
          <w:rPr>
            <w:sz w:val="24"/>
          </w:rPr>
          <w:t>Medios</w:t>
        </w:r>
        <w:r>
          <w:rPr>
            <w:spacing w:val="-6"/>
            <w:sz w:val="24"/>
          </w:rPr>
          <w:t xml:space="preserve"> </w:t>
        </w:r>
        <w:r>
          <w:rPr>
            <w:sz w:val="24"/>
          </w:rPr>
          <w:t>de cultivo</w:t>
        </w:r>
        <w:r>
          <w:rPr>
            <w:spacing w:val="-1"/>
            <w:sz w:val="24"/>
          </w:rPr>
          <w:t xml:space="preserve"> </w:t>
        </w:r>
        <w:r>
          <w:rPr>
            <w:sz w:val="24"/>
          </w:rPr>
          <w:t>y</w:t>
        </w:r>
        <w:r>
          <w:rPr>
            <w:spacing w:val="-1"/>
            <w:sz w:val="24"/>
          </w:rPr>
          <w:t xml:space="preserve"> </w:t>
        </w:r>
        <w:r>
          <w:rPr>
            <w:sz w:val="24"/>
          </w:rPr>
          <w:t>condiciones</w:t>
        </w:r>
        <w:r>
          <w:rPr>
            <w:spacing w:val="-3"/>
            <w:sz w:val="24"/>
          </w:rPr>
          <w:t xml:space="preserve"> </w:t>
        </w:r>
        <w:r>
          <w:rPr>
            <w:sz w:val="24"/>
          </w:rPr>
          <w:t>de incubación</w:t>
        </w:r>
        <w:r>
          <w:rPr>
            <w:spacing w:val="-1"/>
            <w:sz w:val="24"/>
          </w:rPr>
          <w:t xml:space="preserve"> </w:t>
        </w:r>
        <w:r>
          <w:rPr>
            <w:sz w:val="24"/>
          </w:rPr>
          <w:t>para C</w:t>
        </w:r>
        <w:r>
          <w:rPr>
            <w:i/>
            <w:sz w:val="24"/>
          </w:rPr>
          <w:t>lostridium</w:t>
        </w:r>
        <w:r>
          <w:rPr>
            <w:i/>
            <w:spacing w:val="-3"/>
            <w:sz w:val="24"/>
          </w:rPr>
          <w:t xml:space="preserve"> </w:t>
        </w:r>
        <w:r>
          <w:rPr>
            <w:i/>
            <w:sz w:val="24"/>
          </w:rPr>
          <w:t>perfringens</w:t>
        </w:r>
        <w:r>
          <w:rPr>
            <w:i/>
            <w:spacing w:val="-39"/>
            <w:sz w:val="24"/>
          </w:rPr>
          <w:t xml:space="preserve"> </w:t>
        </w:r>
        <w:r>
          <w:rPr>
            <w:spacing w:val="-5"/>
            <w:sz w:val="24"/>
          </w:rPr>
          <w:t>30</w:t>
        </w:r>
      </w:hyperlink>
    </w:p>
    <w:p w14:paraId="730FFD77" w14:textId="77777777" w:rsidR="006A3682" w:rsidRDefault="00970386">
      <w:pPr>
        <w:pStyle w:val="Prrafodelista"/>
        <w:numPr>
          <w:ilvl w:val="0"/>
          <w:numId w:val="16"/>
        </w:numPr>
        <w:tabs>
          <w:tab w:val="left" w:pos="869"/>
          <w:tab w:val="left" w:pos="8258"/>
        </w:tabs>
        <w:spacing w:before="264"/>
        <w:rPr>
          <w:sz w:val="24"/>
        </w:rPr>
      </w:pPr>
      <w:hyperlink w:anchor="_bookmark19" w:history="1">
        <w:r>
          <w:rPr>
            <w:sz w:val="24"/>
          </w:rPr>
          <w:t>Medios</w:t>
        </w:r>
        <w:r>
          <w:rPr>
            <w:spacing w:val="-4"/>
            <w:sz w:val="24"/>
          </w:rPr>
          <w:t xml:space="preserve"> </w:t>
        </w:r>
        <w:r>
          <w:rPr>
            <w:sz w:val="24"/>
          </w:rPr>
          <w:t>de cultivo</w:t>
        </w:r>
        <w:r>
          <w:rPr>
            <w:spacing w:val="-1"/>
            <w:sz w:val="24"/>
          </w:rPr>
          <w:t xml:space="preserve"> </w:t>
        </w:r>
        <w:r>
          <w:rPr>
            <w:sz w:val="24"/>
          </w:rPr>
          <w:t>y</w:t>
        </w:r>
        <w:r>
          <w:rPr>
            <w:spacing w:val="-2"/>
            <w:sz w:val="24"/>
          </w:rPr>
          <w:t xml:space="preserve"> </w:t>
        </w:r>
        <w:r>
          <w:rPr>
            <w:sz w:val="24"/>
          </w:rPr>
          <w:t>pruebas</w:t>
        </w:r>
        <w:r>
          <w:rPr>
            <w:spacing w:val="-3"/>
            <w:sz w:val="24"/>
          </w:rPr>
          <w:t xml:space="preserve"> </w:t>
        </w:r>
        <w:r>
          <w:rPr>
            <w:sz w:val="24"/>
          </w:rPr>
          <w:t>para</w:t>
        </w:r>
        <w:r>
          <w:rPr>
            <w:spacing w:val="4"/>
            <w:sz w:val="24"/>
          </w:rPr>
          <w:t xml:space="preserve"> </w:t>
        </w:r>
        <w:r>
          <w:rPr>
            <w:i/>
            <w:sz w:val="24"/>
          </w:rPr>
          <w:t>Listeria</w:t>
        </w:r>
        <w:r>
          <w:rPr>
            <w:i/>
            <w:spacing w:val="-1"/>
            <w:sz w:val="24"/>
          </w:rPr>
          <w:t xml:space="preserve"> </w:t>
        </w:r>
        <w:r>
          <w:rPr>
            <w:i/>
            <w:spacing w:val="-2"/>
            <w:sz w:val="24"/>
          </w:rPr>
          <w:t>monocytogenes</w:t>
        </w:r>
        <w:r>
          <w:rPr>
            <w:sz w:val="24"/>
          </w:rPr>
          <w:tab/>
        </w:r>
        <w:r>
          <w:rPr>
            <w:spacing w:val="-5"/>
            <w:sz w:val="24"/>
          </w:rPr>
          <w:t>31</w:t>
        </w:r>
      </w:hyperlink>
    </w:p>
    <w:p w14:paraId="477BBA03" w14:textId="77777777" w:rsidR="006A3682" w:rsidRDefault="00970386">
      <w:pPr>
        <w:pStyle w:val="Prrafodelista"/>
        <w:numPr>
          <w:ilvl w:val="0"/>
          <w:numId w:val="16"/>
        </w:numPr>
        <w:tabs>
          <w:tab w:val="left" w:pos="869"/>
          <w:tab w:val="left" w:pos="8258"/>
        </w:tabs>
        <w:spacing w:before="260"/>
        <w:rPr>
          <w:sz w:val="24"/>
        </w:rPr>
      </w:pPr>
      <w:hyperlink w:anchor="_bookmark20" w:history="1">
        <w:r>
          <w:rPr>
            <w:sz w:val="24"/>
          </w:rPr>
          <w:t>Medios</w:t>
        </w:r>
        <w:r>
          <w:rPr>
            <w:spacing w:val="-5"/>
            <w:sz w:val="24"/>
          </w:rPr>
          <w:t xml:space="preserve"> </w:t>
        </w:r>
        <w:r>
          <w:rPr>
            <w:sz w:val="24"/>
          </w:rPr>
          <w:t>de</w:t>
        </w:r>
        <w:r>
          <w:rPr>
            <w:spacing w:val="1"/>
            <w:sz w:val="24"/>
          </w:rPr>
          <w:t xml:space="preserve"> </w:t>
        </w:r>
        <w:r>
          <w:rPr>
            <w:sz w:val="24"/>
          </w:rPr>
          <w:t>cultivo</w:t>
        </w:r>
        <w:r>
          <w:rPr>
            <w:spacing w:val="-1"/>
            <w:sz w:val="24"/>
          </w:rPr>
          <w:t xml:space="preserve"> </w:t>
        </w:r>
        <w:r>
          <w:rPr>
            <w:sz w:val="24"/>
          </w:rPr>
          <w:t>y condiciones</w:t>
        </w:r>
        <w:r>
          <w:rPr>
            <w:spacing w:val="-3"/>
            <w:sz w:val="24"/>
          </w:rPr>
          <w:t xml:space="preserve"> </w:t>
        </w:r>
        <w:r>
          <w:rPr>
            <w:sz w:val="24"/>
          </w:rPr>
          <w:t>para</w:t>
        </w:r>
        <w:r>
          <w:rPr>
            <w:spacing w:val="1"/>
            <w:sz w:val="24"/>
          </w:rPr>
          <w:t xml:space="preserve"> </w:t>
        </w:r>
        <w:r>
          <w:rPr>
            <w:i/>
            <w:sz w:val="24"/>
          </w:rPr>
          <w:t xml:space="preserve">Helicobacter </w:t>
        </w:r>
        <w:r>
          <w:rPr>
            <w:spacing w:val="-4"/>
            <w:sz w:val="24"/>
          </w:rPr>
          <w:t>spp.</w:t>
        </w:r>
        <w:r>
          <w:rPr>
            <w:sz w:val="24"/>
          </w:rPr>
          <w:tab/>
        </w:r>
        <w:r>
          <w:rPr>
            <w:spacing w:val="-5"/>
            <w:sz w:val="24"/>
          </w:rPr>
          <w:t>32</w:t>
        </w:r>
      </w:hyperlink>
    </w:p>
    <w:p w14:paraId="709BE1A0" w14:textId="77777777" w:rsidR="006A3682" w:rsidRDefault="00970386">
      <w:pPr>
        <w:pStyle w:val="Prrafodelista"/>
        <w:numPr>
          <w:ilvl w:val="0"/>
          <w:numId w:val="16"/>
        </w:numPr>
        <w:tabs>
          <w:tab w:val="left" w:pos="865"/>
          <w:tab w:val="left" w:pos="8258"/>
        </w:tabs>
        <w:spacing w:before="265"/>
        <w:ind w:left="865" w:hanging="176"/>
        <w:rPr>
          <w:sz w:val="24"/>
        </w:rPr>
      </w:pPr>
      <w:hyperlink w:anchor="_bookmark26" w:history="1">
        <w:r>
          <w:rPr>
            <w:sz w:val="24"/>
          </w:rPr>
          <w:t>Tratamientos</w:t>
        </w:r>
        <w:r>
          <w:rPr>
            <w:spacing w:val="-6"/>
            <w:sz w:val="24"/>
          </w:rPr>
          <w:t xml:space="preserve"> </w:t>
        </w:r>
        <w:r>
          <w:rPr>
            <w:sz w:val="24"/>
          </w:rPr>
          <w:t>en</w:t>
        </w:r>
        <w:r>
          <w:rPr>
            <w:spacing w:val="-4"/>
            <w:sz w:val="24"/>
          </w:rPr>
          <w:t xml:space="preserve"> </w:t>
        </w:r>
        <w:r>
          <w:rPr>
            <w:spacing w:val="-2"/>
            <w:sz w:val="24"/>
          </w:rPr>
          <w:t>estudio</w:t>
        </w:r>
        <w:r>
          <w:rPr>
            <w:sz w:val="24"/>
          </w:rPr>
          <w:tab/>
        </w:r>
        <w:r>
          <w:rPr>
            <w:spacing w:val="-5"/>
            <w:sz w:val="24"/>
          </w:rPr>
          <w:t>37</w:t>
        </w:r>
      </w:hyperlink>
    </w:p>
    <w:p w14:paraId="272B9D7B" w14:textId="77777777" w:rsidR="006A3682" w:rsidRDefault="00970386">
      <w:pPr>
        <w:pStyle w:val="Prrafodelista"/>
        <w:numPr>
          <w:ilvl w:val="0"/>
          <w:numId w:val="16"/>
        </w:numPr>
        <w:tabs>
          <w:tab w:val="left" w:pos="857"/>
          <w:tab w:val="left" w:pos="8258"/>
        </w:tabs>
        <w:spacing w:before="260"/>
        <w:ind w:left="857" w:hanging="168"/>
        <w:rPr>
          <w:sz w:val="24"/>
        </w:rPr>
      </w:pPr>
      <w:hyperlink w:anchor="_bookmark27" w:history="1">
        <w:r>
          <w:rPr>
            <w:sz w:val="24"/>
          </w:rPr>
          <w:t>Antibióticos</w:t>
        </w:r>
        <w:r>
          <w:rPr>
            <w:spacing w:val="-5"/>
            <w:sz w:val="24"/>
          </w:rPr>
          <w:t xml:space="preserve"> </w:t>
        </w:r>
        <w:r>
          <w:rPr>
            <w:sz w:val="24"/>
          </w:rPr>
          <w:t>evaluados</w:t>
        </w:r>
        <w:r>
          <w:rPr>
            <w:spacing w:val="-4"/>
            <w:sz w:val="24"/>
          </w:rPr>
          <w:t xml:space="preserve"> </w:t>
        </w:r>
        <w:r>
          <w:rPr>
            <w:sz w:val="24"/>
          </w:rPr>
          <w:t>mediante</w:t>
        </w:r>
        <w:r>
          <w:rPr>
            <w:spacing w:val="-2"/>
            <w:sz w:val="24"/>
          </w:rPr>
          <w:t xml:space="preserve"> </w:t>
        </w:r>
        <w:r>
          <w:rPr>
            <w:sz w:val="24"/>
          </w:rPr>
          <w:t>difusión</w:t>
        </w:r>
        <w:r>
          <w:rPr>
            <w:spacing w:val="-2"/>
            <w:sz w:val="24"/>
          </w:rPr>
          <w:t xml:space="preserve"> </w:t>
        </w:r>
        <w:r>
          <w:rPr>
            <w:sz w:val="24"/>
          </w:rPr>
          <w:t>en</w:t>
        </w:r>
        <w:r>
          <w:rPr>
            <w:spacing w:val="-2"/>
            <w:sz w:val="24"/>
          </w:rPr>
          <w:t xml:space="preserve"> </w:t>
        </w:r>
        <w:r>
          <w:rPr>
            <w:spacing w:val="-4"/>
            <w:sz w:val="24"/>
          </w:rPr>
          <w:t>disco</w:t>
        </w:r>
        <w:r>
          <w:rPr>
            <w:sz w:val="24"/>
          </w:rPr>
          <w:tab/>
        </w:r>
        <w:r>
          <w:rPr>
            <w:spacing w:val="-5"/>
            <w:sz w:val="24"/>
          </w:rPr>
          <w:t>41</w:t>
        </w:r>
      </w:hyperlink>
    </w:p>
    <w:p w14:paraId="4F452FF4" w14:textId="77777777" w:rsidR="006A3682" w:rsidRDefault="00970386">
      <w:pPr>
        <w:pStyle w:val="Prrafodelista"/>
        <w:numPr>
          <w:ilvl w:val="0"/>
          <w:numId w:val="16"/>
        </w:numPr>
        <w:tabs>
          <w:tab w:val="left" w:pos="989"/>
          <w:tab w:val="left" w:pos="8258"/>
        </w:tabs>
        <w:spacing w:before="264"/>
        <w:ind w:left="989" w:hanging="300"/>
        <w:rPr>
          <w:sz w:val="24"/>
        </w:rPr>
      </w:pPr>
      <w:hyperlink w:anchor="_bookmark31" w:history="1">
        <w:r>
          <w:rPr>
            <w:sz w:val="24"/>
          </w:rPr>
          <w:t>Resultados</w:t>
        </w:r>
        <w:r>
          <w:rPr>
            <w:spacing w:val="-4"/>
            <w:sz w:val="24"/>
          </w:rPr>
          <w:t xml:space="preserve"> </w:t>
        </w:r>
        <w:r>
          <w:rPr>
            <w:sz w:val="24"/>
          </w:rPr>
          <w:t>prevalencia</w:t>
        </w:r>
        <w:r>
          <w:rPr>
            <w:spacing w:val="-1"/>
            <w:sz w:val="24"/>
          </w:rPr>
          <w:t xml:space="preserve"> </w:t>
        </w:r>
        <w:r>
          <w:rPr>
            <w:sz w:val="24"/>
          </w:rPr>
          <w:t>de</w:t>
        </w:r>
        <w:r>
          <w:rPr>
            <w:spacing w:val="-1"/>
            <w:sz w:val="24"/>
          </w:rPr>
          <w:t xml:space="preserve"> </w:t>
        </w:r>
        <w:r>
          <w:rPr>
            <w:sz w:val="24"/>
          </w:rPr>
          <w:t>las</w:t>
        </w:r>
        <w:r>
          <w:rPr>
            <w:spacing w:val="-4"/>
            <w:sz w:val="24"/>
          </w:rPr>
          <w:t xml:space="preserve"> </w:t>
        </w:r>
        <w:r>
          <w:rPr>
            <w:sz w:val="24"/>
          </w:rPr>
          <w:t>bacterias</w:t>
        </w:r>
        <w:r>
          <w:rPr>
            <w:spacing w:val="-4"/>
            <w:sz w:val="24"/>
          </w:rPr>
          <w:t xml:space="preserve"> </w:t>
        </w:r>
        <w:r>
          <w:rPr>
            <w:sz w:val="24"/>
          </w:rPr>
          <w:t>en</w:t>
        </w:r>
        <w:r>
          <w:rPr>
            <w:spacing w:val="-1"/>
            <w:sz w:val="24"/>
          </w:rPr>
          <w:t xml:space="preserve"> </w:t>
        </w:r>
        <w:r>
          <w:rPr>
            <w:spacing w:val="-2"/>
            <w:sz w:val="24"/>
          </w:rPr>
          <w:t>estudio</w:t>
        </w:r>
        <w:r>
          <w:rPr>
            <w:sz w:val="24"/>
          </w:rPr>
          <w:tab/>
        </w:r>
        <w:r>
          <w:rPr>
            <w:spacing w:val="-5"/>
            <w:sz w:val="24"/>
          </w:rPr>
          <w:t>47</w:t>
        </w:r>
      </w:hyperlink>
    </w:p>
    <w:p w14:paraId="2C4D8D4B" w14:textId="77777777" w:rsidR="006A3682" w:rsidRDefault="00970386">
      <w:pPr>
        <w:pStyle w:val="Prrafodelista"/>
        <w:numPr>
          <w:ilvl w:val="0"/>
          <w:numId w:val="16"/>
        </w:numPr>
        <w:tabs>
          <w:tab w:val="left" w:pos="981"/>
          <w:tab w:val="left" w:pos="8258"/>
        </w:tabs>
        <w:spacing w:before="260"/>
        <w:ind w:left="981" w:hanging="292"/>
        <w:rPr>
          <w:sz w:val="24"/>
        </w:rPr>
      </w:pPr>
      <w:hyperlink w:anchor="_bookmark33" w:history="1">
        <w:r>
          <w:rPr>
            <w:sz w:val="24"/>
          </w:rPr>
          <w:t>Resultados</w:t>
        </w:r>
        <w:r>
          <w:rPr>
            <w:spacing w:val="-4"/>
            <w:sz w:val="24"/>
          </w:rPr>
          <w:t xml:space="preserve"> </w:t>
        </w:r>
        <w:r>
          <w:rPr>
            <w:sz w:val="24"/>
          </w:rPr>
          <w:t xml:space="preserve">tinción </w:t>
        </w:r>
        <w:r>
          <w:rPr>
            <w:spacing w:val="-4"/>
            <w:sz w:val="24"/>
          </w:rPr>
          <w:t>Gram</w:t>
        </w:r>
        <w:r>
          <w:rPr>
            <w:sz w:val="24"/>
          </w:rPr>
          <w:tab/>
        </w:r>
        <w:r>
          <w:rPr>
            <w:spacing w:val="-5"/>
            <w:sz w:val="24"/>
          </w:rPr>
          <w:t>49</w:t>
        </w:r>
      </w:hyperlink>
    </w:p>
    <w:p w14:paraId="36322E12" w14:textId="77777777" w:rsidR="006A3682" w:rsidRDefault="00970386">
      <w:pPr>
        <w:pStyle w:val="Prrafodelista"/>
        <w:numPr>
          <w:ilvl w:val="0"/>
          <w:numId w:val="16"/>
        </w:numPr>
        <w:tabs>
          <w:tab w:val="left" w:pos="989"/>
          <w:tab w:val="left" w:pos="8258"/>
        </w:tabs>
        <w:spacing w:before="264"/>
        <w:ind w:left="989" w:hanging="300"/>
        <w:rPr>
          <w:sz w:val="24"/>
        </w:rPr>
      </w:pPr>
      <w:hyperlink w:anchor="_bookmark35" w:history="1">
        <w:r>
          <w:rPr>
            <w:sz w:val="24"/>
          </w:rPr>
          <w:t>Resultados</w:t>
        </w:r>
        <w:r>
          <w:rPr>
            <w:spacing w:val="-3"/>
            <w:sz w:val="24"/>
          </w:rPr>
          <w:t xml:space="preserve"> </w:t>
        </w:r>
        <w:r>
          <w:rPr>
            <w:sz w:val="24"/>
          </w:rPr>
          <w:t>Prueba</w:t>
        </w:r>
        <w:r>
          <w:rPr>
            <w:spacing w:val="1"/>
            <w:sz w:val="24"/>
          </w:rPr>
          <w:t xml:space="preserve"> </w:t>
        </w:r>
        <w:r>
          <w:rPr>
            <w:spacing w:val="-2"/>
            <w:sz w:val="24"/>
          </w:rPr>
          <w:t>Catalasa</w:t>
        </w:r>
        <w:r>
          <w:rPr>
            <w:sz w:val="24"/>
          </w:rPr>
          <w:tab/>
        </w:r>
        <w:r>
          <w:rPr>
            <w:spacing w:val="-5"/>
            <w:sz w:val="24"/>
          </w:rPr>
          <w:t>52</w:t>
        </w:r>
      </w:hyperlink>
    </w:p>
    <w:p w14:paraId="3E1E2861" w14:textId="77777777" w:rsidR="006A3682" w:rsidRDefault="00970386">
      <w:pPr>
        <w:pStyle w:val="Prrafodelista"/>
        <w:numPr>
          <w:ilvl w:val="0"/>
          <w:numId w:val="16"/>
        </w:numPr>
        <w:tabs>
          <w:tab w:val="left" w:pos="989"/>
          <w:tab w:val="left" w:pos="8258"/>
        </w:tabs>
        <w:spacing w:before="260"/>
        <w:ind w:left="989" w:hanging="300"/>
        <w:rPr>
          <w:sz w:val="24"/>
        </w:rPr>
      </w:pPr>
      <w:hyperlink w:anchor="_bookmark37" w:history="1">
        <w:r>
          <w:rPr>
            <w:sz w:val="24"/>
          </w:rPr>
          <w:t>Resultados</w:t>
        </w:r>
        <w:r>
          <w:rPr>
            <w:spacing w:val="-3"/>
            <w:sz w:val="24"/>
          </w:rPr>
          <w:t xml:space="preserve"> </w:t>
        </w:r>
        <w:r>
          <w:rPr>
            <w:sz w:val="24"/>
          </w:rPr>
          <w:t>Prueba</w:t>
        </w:r>
        <w:r>
          <w:rPr>
            <w:spacing w:val="1"/>
            <w:sz w:val="24"/>
          </w:rPr>
          <w:t xml:space="preserve"> </w:t>
        </w:r>
        <w:r>
          <w:rPr>
            <w:spacing w:val="-2"/>
            <w:sz w:val="24"/>
          </w:rPr>
          <w:t>Oxidasa</w:t>
        </w:r>
        <w:r>
          <w:rPr>
            <w:sz w:val="24"/>
          </w:rPr>
          <w:tab/>
        </w:r>
        <w:r>
          <w:rPr>
            <w:spacing w:val="-5"/>
            <w:sz w:val="24"/>
          </w:rPr>
          <w:t>55</w:t>
        </w:r>
      </w:hyperlink>
    </w:p>
    <w:p w14:paraId="25FFE1CA" w14:textId="77777777" w:rsidR="006A3682" w:rsidRDefault="00970386">
      <w:pPr>
        <w:pStyle w:val="Prrafodelista"/>
        <w:numPr>
          <w:ilvl w:val="0"/>
          <w:numId w:val="16"/>
        </w:numPr>
        <w:tabs>
          <w:tab w:val="left" w:pos="989"/>
        </w:tabs>
        <w:spacing w:before="261"/>
        <w:ind w:left="989" w:hanging="300"/>
        <w:rPr>
          <w:sz w:val="24"/>
        </w:rPr>
      </w:pPr>
      <w:hyperlink w:anchor="_bookmark39" w:history="1">
        <w:r>
          <w:rPr>
            <w:sz w:val="24"/>
          </w:rPr>
          <w:t>Hallazgos</w:t>
        </w:r>
        <w:r>
          <w:rPr>
            <w:spacing w:val="-7"/>
            <w:sz w:val="24"/>
          </w:rPr>
          <w:t xml:space="preserve"> </w:t>
        </w:r>
        <w:r>
          <w:rPr>
            <w:sz w:val="24"/>
          </w:rPr>
          <w:t>de</w:t>
        </w:r>
        <w:r>
          <w:rPr>
            <w:spacing w:val="-2"/>
            <w:sz w:val="24"/>
          </w:rPr>
          <w:t xml:space="preserve"> </w:t>
        </w:r>
        <w:r>
          <w:rPr>
            <w:sz w:val="24"/>
          </w:rPr>
          <w:t>sensibilidad</w:t>
        </w:r>
        <w:r>
          <w:rPr>
            <w:spacing w:val="-2"/>
            <w:sz w:val="24"/>
          </w:rPr>
          <w:t xml:space="preserve"> </w:t>
        </w:r>
        <w:r>
          <w:rPr>
            <w:sz w:val="24"/>
          </w:rPr>
          <w:t>antimicrobiana</w:t>
        </w:r>
        <w:r>
          <w:rPr>
            <w:spacing w:val="-2"/>
            <w:sz w:val="24"/>
          </w:rPr>
          <w:t xml:space="preserve"> </w:t>
        </w:r>
        <w:r>
          <w:rPr>
            <w:sz w:val="24"/>
          </w:rPr>
          <w:t>de</w:t>
        </w:r>
        <w:r>
          <w:rPr>
            <w:spacing w:val="4"/>
            <w:sz w:val="24"/>
          </w:rPr>
          <w:t xml:space="preserve"> </w:t>
        </w:r>
        <w:r>
          <w:rPr>
            <w:i/>
            <w:sz w:val="24"/>
          </w:rPr>
          <w:t>Helicobacter</w:t>
        </w:r>
        <w:r>
          <w:rPr>
            <w:i/>
            <w:spacing w:val="-3"/>
            <w:sz w:val="24"/>
          </w:rPr>
          <w:t xml:space="preserve"> </w:t>
        </w:r>
        <w:r>
          <w:rPr>
            <w:sz w:val="24"/>
          </w:rPr>
          <w:t>spp.</w:t>
        </w:r>
        <w:r>
          <w:rPr>
            <w:spacing w:val="-2"/>
            <w:sz w:val="24"/>
          </w:rPr>
          <w:t xml:space="preserve"> mediante</w:t>
        </w:r>
      </w:hyperlink>
    </w:p>
    <w:p w14:paraId="6485BFF9" w14:textId="77777777" w:rsidR="006A3682" w:rsidRDefault="00970386">
      <w:pPr>
        <w:pStyle w:val="Textoindependiente"/>
        <w:tabs>
          <w:tab w:val="left" w:pos="8258"/>
        </w:tabs>
        <w:spacing w:before="24"/>
        <w:ind w:left="568"/>
      </w:pPr>
      <w:hyperlink w:anchor="_bookmark39" w:history="1">
        <w:r>
          <w:t>difusión</w:t>
        </w:r>
        <w:r>
          <w:rPr>
            <w:spacing w:val="-3"/>
          </w:rPr>
          <w:t xml:space="preserve"> </w:t>
        </w:r>
        <w:r>
          <w:t xml:space="preserve">en </w:t>
        </w:r>
        <w:r>
          <w:rPr>
            <w:spacing w:val="-4"/>
          </w:rPr>
          <w:t>disco</w:t>
        </w:r>
        <w:r>
          <w:tab/>
        </w:r>
        <w:r>
          <w:rPr>
            <w:spacing w:val="-5"/>
          </w:rPr>
          <w:t>58</w:t>
        </w:r>
      </w:hyperlink>
    </w:p>
    <w:p w14:paraId="7A229922" w14:textId="77777777" w:rsidR="006A3682" w:rsidRDefault="00970386">
      <w:pPr>
        <w:pStyle w:val="Prrafodelista"/>
        <w:numPr>
          <w:ilvl w:val="0"/>
          <w:numId w:val="16"/>
        </w:numPr>
        <w:tabs>
          <w:tab w:val="left" w:pos="989"/>
        </w:tabs>
        <w:spacing w:before="260"/>
        <w:ind w:left="989" w:hanging="300"/>
        <w:rPr>
          <w:i/>
          <w:sz w:val="24"/>
        </w:rPr>
      </w:pPr>
      <w:hyperlink w:anchor="_bookmark40" w:history="1">
        <w:r>
          <w:rPr>
            <w:sz w:val="24"/>
          </w:rPr>
          <w:t>Hallazgos</w:t>
        </w:r>
        <w:r>
          <w:rPr>
            <w:spacing w:val="-8"/>
            <w:sz w:val="24"/>
          </w:rPr>
          <w:t xml:space="preserve"> </w:t>
        </w:r>
        <w:r>
          <w:rPr>
            <w:sz w:val="24"/>
          </w:rPr>
          <w:t>de</w:t>
        </w:r>
        <w:r>
          <w:rPr>
            <w:spacing w:val="-2"/>
            <w:sz w:val="24"/>
          </w:rPr>
          <w:t xml:space="preserve"> </w:t>
        </w:r>
        <w:r>
          <w:rPr>
            <w:sz w:val="24"/>
          </w:rPr>
          <w:t>sensibilidad</w:t>
        </w:r>
        <w:r>
          <w:rPr>
            <w:spacing w:val="-3"/>
            <w:sz w:val="24"/>
          </w:rPr>
          <w:t xml:space="preserve"> </w:t>
        </w:r>
        <w:r>
          <w:rPr>
            <w:sz w:val="24"/>
          </w:rPr>
          <w:t>antimicrobiana</w:t>
        </w:r>
        <w:r>
          <w:rPr>
            <w:spacing w:val="-3"/>
            <w:sz w:val="24"/>
          </w:rPr>
          <w:t xml:space="preserve"> </w:t>
        </w:r>
        <w:r>
          <w:rPr>
            <w:sz w:val="24"/>
          </w:rPr>
          <w:t>de</w:t>
        </w:r>
        <w:r>
          <w:rPr>
            <w:spacing w:val="4"/>
            <w:sz w:val="24"/>
          </w:rPr>
          <w:t xml:space="preserve"> </w:t>
        </w:r>
        <w:r>
          <w:rPr>
            <w:i/>
            <w:sz w:val="24"/>
          </w:rPr>
          <w:t>Clostridium</w:t>
        </w:r>
        <w:r>
          <w:rPr>
            <w:i/>
            <w:spacing w:val="-5"/>
            <w:sz w:val="24"/>
          </w:rPr>
          <w:t xml:space="preserve"> </w:t>
        </w:r>
        <w:r>
          <w:rPr>
            <w:i/>
            <w:spacing w:val="-2"/>
            <w:sz w:val="24"/>
          </w:rPr>
          <w:t>perfringens</w:t>
        </w:r>
      </w:hyperlink>
    </w:p>
    <w:p w14:paraId="1C5999DA" w14:textId="77777777" w:rsidR="006A3682" w:rsidRDefault="00970386">
      <w:pPr>
        <w:pStyle w:val="Textoindependiente"/>
        <w:tabs>
          <w:tab w:val="left" w:pos="8258"/>
        </w:tabs>
        <w:spacing w:before="24"/>
        <w:ind w:left="568"/>
      </w:pPr>
      <w:hyperlink w:anchor="_bookmark40" w:history="1">
        <w:r>
          <w:t>mediante</w:t>
        </w:r>
        <w:r>
          <w:rPr>
            <w:spacing w:val="-2"/>
          </w:rPr>
          <w:t xml:space="preserve"> </w:t>
        </w:r>
        <w:r>
          <w:t>difusión</w:t>
        </w:r>
        <w:r>
          <w:rPr>
            <w:spacing w:val="-5"/>
          </w:rPr>
          <w:t xml:space="preserve"> </w:t>
        </w:r>
        <w:r>
          <w:t xml:space="preserve">en </w:t>
        </w:r>
        <w:r>
          <w:rPr>
            <w:spacing w:val="-4"/>
          </w:rPr>
          <w:t>disco</w:t>
        </w:r>
        <w:r>
          <w:tab/>
        </w:r>
        <w:r>
          <w:rPr>
            <w:spacing w:val="-5"/>
          </w:rPr>
          <w:t>59</w:t>
        </w:r>
      </w:hyperlink>
    </w:p>
    <w:p w14:paraId="346FF446" w14:textId="77777777" w:rsidR="006A3682" w:rsidRDefault="00970386">
      <w:pPr>
        <w:pStyle w:val="Prrafodelista"/>
        <w:numPr>
          <w:ilvl w:val="0"/>
          <w:numId w:val="16"/>
        </w:numPr>
        <w:tabs>
          <w:tab w:val="left" w:pos="989"/>
          <w:tab w:val="left" w:pos="8258"/>
        </w:tabs>
        <w:spacing w:before="260"/>
        <w:ind w:left="989" w:hanging="300"/>
        <w:rPr>
          <w:sz w:val="24"/>
        </w:rPr>
      </w:pPr>
      <w:hyperlink w:anchor="_bookmark41" w:history="1">
        <w:r>
          <w:rPr>
            <w:sz w:val="24"/>
          </w:rPr>
          <w:t>Porcentaje</w:t>
        </w:r>
        <w:r>
          <w:rPr>
            <w:spacing w:val="-4"/>
            <w:sz w:val="24"/>
          </w:rPr>
          <w:t xml:space="preserve"> </w:t>
        </w:r>
        <w:r>
          <w:rPr>
            <w:sz w:val="24"/>
          </w:rPr>
          <w:t>de</w:t>
        </w:r>
        <w:r>
          <w:rPr>
            <w:spacing w:val="-1"/>
            <w:sz w:val="24"/>
          </w:rPr>
          <w:t xml:space="preserve"> </w:t>
        </w:r>
        <w:r>
          <w:rPr>
            <w:sz w:val="24"/>
          </w:rPr>
          <w:t>respuesta</w:t>
        </w:r>
        <w:r>
          <w:rPr>
            <w:spacing w:val="-1"/>
            <w:sz w:val="24"/>
          </w:rPr>
          <w:t xml:space="preserve"> </w:t>
        </w:r>
        <w:r>
          <w:rPr>
            <w:sz w:val="24"/>
          </w:rPr>
          <w:t>antimicrobiana</w:t>
        </w:r>
        <w:r>
          <w:rPr>
            <w:spacing w:val="-2"/>
            <w:sz w:val="24"/>
          </w:rPr>
          <w:t xml:space="preserve"> </w:t>
        </w:r>
        <w:r>
          <w:rPr>
            <w:sz w:val="24"/>
          </w:rPr>
          <w:t>de</w:t>
        </w:r>
        <w:r>
          <w:rPr>
            <w:spacing w:val="-1"/>
            <w:sz w:val="24"/>
          </w:rPr>
          <w:t xml:space="preserve"> </w:t>
        </w:r>
        <w:r>
          <w:rPr>
            <w:sz w:val="24"/>
          </w:rPr>
          <w:t>las</w:t>
        </w:r>
        <w:r>
          <w:rPr>
            <w:spacing w:val="-4"/>
            <w:sz w:val="24"/>
          </w:rPr>
          <w:t xml:space="preserve"> </w:t>
        </w:r>
        <w:r>
          <w:rPr>
            <w:sz w:val="24"/>
          </w:rPr>
          <w:t>bacterias</w:t>
        </w:r>
        <w:r>
          <w:rPr>
            <w:spacing w:val="-4"/>
            <w:sz w:val="24"/>
          </w:rPr>
          <w:t xml:space="preserve"> </w:t>
        </w:r>
        <w:r>
          <w:rPr>
            <w:spacing w:val="-2"/>
            <w:sz w:val="24"/>
          </w:rPr>
          <w:t>evaluadas</w:t>
        </w:r>
        <w:r>
          <w:rPr>
            <w:sz w:val="24"/>
          </w:rPr>
          <w:tab/>
        </w:r>
        <w:r>
          <w:rPr>
            <w:spacing w:val="-5"/>
            <w:sz w:val="24"/>
          </w:rPr>
          <w:t>60</w:t>
        </w:r>
      </w:hyperlink>
    </w:p>
    <w:p w14:paraId="45FADE1F" w14:textId="77777777" w:rsidR="006A3682" w:rsidRDefault="00970386">
      <w:pPr>
        <w:pStyle w:val="Prrafodelista"/>
        <w:numPr>
          <w:ilvl w:val="0"/>
          <w:numId w:val="16"/>
        </w:numPr>
        <w:tabs>
          <w:tab w:val="left" w:pos="977"/>
          <w:tab w:val="left" w:pos="8258"/>
        </w:tabs>
        <w:spacing w:before="264"/>
        <w:ind w:left="977" w:hanging="288"/>
        <w:rPr>
          <w:sz w:val="24"/>
        </w:rPr>
      </w:pPr>
      <w:hyperlink w:anchor="_bookmark42" w:history="1">
        <w:r>
          <w:rPr>
            <w:sz w:val="24"/>
          </w:rPr>
          <w:t>Análisis</w:t>
        </w:r>
        <w:r>
          <w:rPr>
            <w:spacing w:val="-6"/>
            <w:sz w:val="24"/>
          </w:rPr>
          <w:t xml:space="preserve"> </w:t>
        </w:r>
        <w:r>
          <w:rPr>
            <w:sz w:val="24"/>
          </w:rPr>
          <w:t>de</w:t>
        </w:r>
        <w:r>
          <w:rPr>
            <w:spacing w:val="-1"/>
            <w:sz w:val="24"/>
          </w:rPr>
          <w:t xml:space="preserve"> </w:t>
        </w:r>
        <w:r>
          <w:rPr>
            <w:sz w:val="24"/>
          </w:rPr>
          <w:t>varianza</w:t>
        </w:r>
        <w:r>
          <w:rPr>
            <w:spacing w:val="-1"/>
            <w:sz w:val="24"/>
          </w:rPr>
          <w:t xml:space="preserve"> </w:t>
        </w:r>
        <w:r>
          <w:rPr>
            <w:sz w:val="24"/>
          </w:rPr>
          <w:t xml:space="preserve">para </w:t>
        </w:r>
        <w:r>
          <w:rPr>
            <w:spacing w:val="-2"/>
            <w:sz w:val="24"/>
          </w:rPr>
          <w:t>Log10UFC</w:t>
        </w:r>
        <w:r>
          <w:rPr>
            <w:sz w:val="24"/>
          </w:rPr>
          <w:tab/>
        </w:r>
        <w:r>
          <w:rPr>
            <w:spacing w:val="-5"/>
            <w:sz w:val="24"/>
          </w:rPr>
          <w:t>61</w:t>
        </w:r>
      </w:hyperlink>
    </w:p>
    <w:p w14:paraId="44282A0C" w14:textId="77777777" w:rsidR="006A3682" w:rsidRDefault="00970386">
      <w:pPr>
        <w:pStyle w:val="Prrafodelista"/>
        <w:numPr>
          <w:ilvl w:val="0"/>
          <w:numId w:val="16"/>
        </w:numPr>
        <w:tabs>
          <w:tab w:val="left" w:pos="989"/>
          <w:tab w:val="left" w:pos="8258"/>
        </w:tabs>
        <w:spacing w:before="260"/>
        <w:ind w:left="989" w:hanging="300"/>
        <w:rPr>
          <w:sz w:val="24"/>
        </w:rPr>
      </w:pPr>
      <w:hyperlink w:anchor="_bookmark43" w:history="1">
        <w:r>
          <w:rPr>
            <w:sz w:val="24"/>
          </w:rPr>
          <w:t>Resultado de</w:t>
        </w:r>
        <w:r>
          <w:rPr>
            <w:spacing w:val="-3"/>
            <w:sz w:val="24"/>
          </w:rPr>
          <w:t xml:space="preserve"> </w:t>
        </w:r>
        <w:r>
          <w:rPr>
            <w:sz w:val="24"/>
          </w:rPr>
          <w:t>la</w:t>
        </w:r>
        <w:r>
          <w:rPr>
            <w:spacing w:val="1"/>
            <w:sz w:val="24"/>
          </w:rPr>
          <w:t xml:space="preserve"> </w:t>
        </w:r>
        <w:r>
          <w:rPr>
            <w:sz w:val="24"/>
          </w:rPr>
          <w:t>prueba</w:t>
        </w:r>
        <w:r>
          <w:rPr>
            <w:spacing w:val="1"/>
            <w:sz w:val="24"/>
          </w:rPr>
          <w:t xml:space="preserve"> </w:t>
        </w:r>
        <w:r>
          <w:rPr>
            <w:sz w:val="24"/>
          </w:rPr>
          <w:t>de</w:t>
        </w:r>
        <w:r>
          <w:rPr>
            <w:spacing w:val="1"/>
            <w:sz w:val="24"/>
          </w:rPr>
          <w:t xml:space="preserve"> </w:t>
        </w:r>
        <w:r>
          <w:rPr>
            <w:sz w:val="24"/>
          </w:rPr>
          <w:t>normalidad</w:t>
        </w:r>
        <w:r>
          <w:rPr>
            <w:spacing w:val="-4"/>
            <w:sz w:val="24"/>
          </w:rPr>
          <w:t xml:space="preserve"> </w:t>
        </w:r>
        <w:r>
          <w:rPr>
            <w:sz w:val="24"/>
          </w:rPr>
          <w:t>Shapiro-</w:t>
        </w:r>
        <w:r>
          <w:rPr>
            <w:spacing w:val="-4"/>
            <w:sz w:val="24"/>
          </w:rPr>
          <w:t>Wilk</w:t>
        </w:r>
        <w:r>
          <w:rPr>
            <w:sz w:val="24"/>
          </w:rPr>
          <w:tab/>
        </w:r>
        <w:r>
          <w:rPr>
            <w:spacing w:val="-5"/>
            <w:sz w:val="24"/>
          </w:rPr>
          <w:t>62</w:t>
        </w:r>
      </w:hyperlink>
    </w:p>
    <w:p w14:paraId="53E1DF95" w14:textId="77777777" w:rsidR="006A3682" w:rsidRDefault="00970386">
      <w:pPr>
        <w:pStyle w:val="Prrafodelista"/>
        <w:numPr>
          <w:ilvl w:val="0"/>
          <w:numId w:val="16"/>
        </w:numPr>
        <w:tabs>
          <w:tab w:val="left" w:pos="989"/>
          <w:tab w:val="left" w:pos="8258"/>
        </w:tabs>
        <w:spacing w:before="264"/>
        <w:ind w:left="989" w:hanging="300"/>
        <w:rPr>
          <w:sz w:val="24"/>
        </w:rPr>
      </w:pPr>
      <w:hyperlink w:anchor="_bookmark44" w:history="1">
        <w:r>
          <w:rPr>
            <w:sz w:val="24"/>
          </w:rPr>
          <w:t>Resultados</w:t>
        </w:r>
        <w:r>
          <w:rPr>
            <w:spacing w:val="-4"/>
            <w:sz w:val="24"/>
          </w:rPr>
          <w:t xml:space="preserve"> </w:t>
        </w:r>
        <w:r>
          <w:rPr>
            <w:sz w:val="24"/>
          </w:rPr>
          <w:t>de la</w:t>
        </w:r>
        <w:r>
          <w:rPr>
            <w:spacing w:val="-1"/>
            <w:sz w:val="24"/>
          </w:rPr>
          <w:t xml:space="preserve"> </w:t>
        </w:r>
        <w:r>
          <w:rPr>
            <w:sz w:val="24"/>
          </w:rPr>
          <w:t xml:space="preserve">prueba de </w:t>
        </w:r>
        <w:r>
          <w:rPr>
            <w:spacing w:val="-2"/>
            <w:sz w:val="24"/>
          </w:rPr>
          <w:t>Levene</w:t>
        </w:r>
        <w:r>
          <w:rPr>
            <w:sz w:val="24"/>
          </w:rPr>
          <w:tab/>
        </w:r>
        <w:r>
          <w:rPr>
            <w:spacing w:val="-5"/>
            <w:sz w:val="24"/>
          </w:rPr>
          <w:t>63</w:t>
        </w:r>
      </w:hyperlink>
    </w:p>
    <w:p w14:paraId="1B4B2D13" w14:textId="77777777" w:rsidR="006A3682" w:rsidRDefault="00970386">
      <w:pPr>
        <w:pStyle w:val="Prrafodelista"/>
        <w:numPr>
          <w:ilvl w:val="0"/>
          <w:numId w:val="16"/>
        </w:numPr>
        <w:tabs>
          <w:tab w:val="left" w:pos="989"/>
          <w:tab w:val="left" w:pos="8258"/>
        </w:tabs>
        <w:spacing w:before="260"/>
        <w:ind w:left="989" w:hanging="300"/>
        <w:rPr>
          <w:sz w:val="24"/>
        </w:rPr>
      </w:pPr>
      <w:hyperlink w:anchor="_bookmark45" w:history="1">
        <w:r>
          <w:rPr>
            <w:sz w:val="24"/>
          </w:rPr>
          <w:t>Resultados</w:t>
        </w:r>
        <w:r>
          <w:rPr>
            <w:spacing w:val="-5"/>
            <w:sz w:val="24"/>
          </w:rPr>
          <w:t xml:space="preserve"> </w:t>
        </w:r>
        <w:r>
          <w:rPr>
            <w:sz w:val="24"/>
          </w:rPr>
          <w:t>de</w:t>
        </w:r>
        <w:r>
          <w:rPr>
            <w:spacing w:val="-1"/>
            <w:sz w:val="24"/>
          </w:rPr>
          <w:t xml:space="preserve"> </w:t>
        </w:r>
        <w:r>
          <w:rPr>
            <w:sz w:val="24"/>
          </w:rPr>
          <w:t>la</w:t>
        </w:r>
        <w:r>
          <w:rPr>
            <w:spacing w:val="-1"/>
            <w:sz w:val="24"/>
          </w:rPr>
          <w:t xml:space="preserve"> </w:t>
        </w:r>
        <w:r>
          <w:rPr>
            <w:sz w:val="24"/>
          </w:rPr>
          <w:t>prueba</w:t>
        </w:r>
        <w:r>
          <w:rPr>
            <w:spacing w:val="-5"/>
            <w:sz w:val="24"/>
          </w:rPr>
          <w:t xml:space="preserve"> </w:t>
        </w:r>
        <w:r>
          <w:rPr>
            <w:sz w:val="24"/>
          </w:rPr>
          <w:t>Tukey</w:t>
        </w:r>
        <w:r>
          <w:rPr>
            <w:spacing w:val="-3"/>
            <w:sz w:val="24"/>
          </w:rPr>
          <w:t xml:space="preserve"> </w:t>
        </w:r>
        <w:r>
          <w:rPr>
            <w:sz w:val="24"/>
          </w:rPr>
          <w:t>HSD</w:t>
        </w:r>
        <w:r>
          <w:rPr>
            <w:spacing w:val="-4"/>
            <w:sz w:val="24"/>
          </w:rPr>
          <w:t xml:space="preserve"> </w:t>
        </w:r>
        <w:r>
          <w:rPr>
            <w:sz w:val="24"/>
          </w:rPr>
          <w:t>para</w:t>
        </w:r>
        <w:r>
          <w:rPr>
            <w:spacing w:val="-1"/>
            <w:sz w:val="24"/>
          </w:rPr>
          <w:t xml:space="preserve"> </w:t>
        </w:r>
        <w:r>
          <w:rPr>
            <w:sz w:val="24"/>
          </w:rPr>
          <w:t>el</w:t>
        </w:r>
        <w:r>
          <w:rPr>
            <w:spacing w:val="-1"/>
            <w:sz w:val="24"/>
          </w:rPr>
          <w:t xml:space="preserve"> </w:t>
        </w:r>
        <w:r>
          <w:rPr>
            <w:sz w:val="24"/>
          </w:rPr>
          <w:t>factor</w:t>
        </w:r>
        <w:r>
          <w:rPr>
            <w:spacing w:val="-2"/>
            <w:sz w:val="24"/>
          </w:rPr>
          <w:t xml:space="preserve"> Bacteria</w:t>
        </w:r>
        <w:r>
          <w:rPr>
            <w:sz w:val="24"/>
          </w:rPr>
          <w:tab/>
        </w:r>
        <w:r>
          <w:rPr>
            <w:spacing w:val="-5"/>
            <w:sz w:val="24"/>
          </w:rPr>
          <w:t>63</w:t>
        </w:r>
      </w:hyperlink>
    </w:p>
    <w:p w14:paraId="2E0CF27E" w14:textId="77777777" w:rsidR="006A3682" w:rsidRDefault="006A3682">
      <w:pPr>
        <w:pStyle w:val="Prrafodelista"/>
        <w:rPr>
          <w:sz w:val="24"/>
        </w:rPr>
        <w:sectPr w:rsidR="006A3682">
          <w:pgSz w:w="11910" w:h="16840"/>
          <w:pgMar w:top="1620" w:right="850" w:bottom="1200" w:left="1700" w:header="0" w:footer="1017" w:gutter="0"/>
          <w:cols w:space="720"/>
        </w:sectPr>
      </w:pPr>
    </w:p>
    <w:p w14:paraId="41BF9547" w14:textId="77777777" w:rsidR="006A3682" w:rsidRDefault="00970386">
      <w:pPr>
        <w:pStyle w:val="Ttulo1"/>
        <w:ind w:right="278"/>
      </w:pPr>
      <w:r>
        <w:t>ÍNDICE</w:t>
      </w:r>
      <w:r>
        <w:rPr>
          <w:spacing w:val="-2"/>
        </w:rPr>
        <w:t xml:space="preserve"> </w:t>
      </w:r>
      <w:r>
        <w:t>DE</w:t>
      </w:r>
      <w:r>
        <w:rPr>
          <w:spacing w:val="2"/>
        </w:rPr>
        <w:t xml:space="preserve"> </w:t>
      </w:r>
      <w:r>
        <w:rPr>
          <w:spacing w:val="-2"/>
        </w:rPr>
        <w:t>IMAGENES</w:t>
      </w:r>
    </w:p>
    <w:p w14:paraId="6DCEA5E6" w14:textId="77777777" w:rsidR="006A3682" w:rsidRDefault="00970386">
      <w:pPr>
        <w:tabs>
          <w:tab w:val="left" w:pos="3897"/>
          <w:tab w:val="left" w:pos="7914"/>
        </w:tabs>
        <w:spacing w:before="279"/>
        <w:ind w:left="676"/>
        <w:rPr>
          <w:b/>
          <w:sz w:val="24"/>
        </w:rPr>
      </w:pPr>
      <w:r>
        <w:rPr>
          <w:b/>
          <w:spacing w:val="-5"/>
          <w:sz w:val="24"/>
        </w:rPr>
        <w:t>N.º</w:t>
      </w:r>
      <w:r>
        <w:rPr>
          <w:b/>
          <w:sz w:val="24"/>
        </w:rPr>
        <w:tab/>
      </w:r>
      <w:r>
        <w:rPr>
          <w:b/>
          <w:spacing w:val="-2"/>
          <w:sz w:val="24"/>
        </w:rPr>
        <w:t>Contenido</w:t>
      </w:r>
      <w:r>
        <w:rPr>
          <w:b/>
          <w:sz w:val="24"/>
        </w:rPr>
        <w:tab/>
      </w:r>
      <w:r>
        <w:rPr>
          <w:b/>
          <w:spacing w:val="-4"/>
          <w:sz w:val="24"/>
        </w:rPr>
        <w:t>Pág.</w:t>
      </w:r>
    </w:p>
    <w:p w14:paraId="2BBF51FB" w14:textId="77777777" w:rsidR="006A3682" w:rsidRDefault="00970386">
      <w:pPr>
        <w:pStyle w:val="Prrafodelista"/>
        <w:numPr>
          <w:ilvl w:val="0"/>
          <w:numId w:val="15"/>
        </w:numPr>
        <w:tabs>
          <w:tab w:val="left" w:pos="869"/>
          <w:tab w:val="right" w:pos="8498"/>
        </w:tabs>
        <w:spacing w:before="673"/>
        <w:rPr>
          <w:sz w:val="24"/>
        </w:rPr>
      </w:pPr>
      <w:hyperlink w:anchor="_bookmark32" w:history="1">
        <w:r>
          <w:rPr>
            <w:sz w:val="24"/>
          </w:rPr>
          <w:t>Prevalencia de las</w:t>
        </w:r>
        <w:r>
          <w:rPr>
            <w:spacing w:val="-3"/>
            <w:sz w:val="24"/>
          </w:rPr>
          <w:t xml:space="preserve"> </w:t>
        </w:r>
        <w:r>
          <w:rPr>
            <w:sz w:val="24"/>
          </w:rPr>
          <w:t>bacterias</w:t>
        </w:r>
        <w:r>
          <w:rPr>
            <w:spacing w:val="-3"/>
            <w:sz w:val="24"/>
          </w:rPr>
          <w:t xml:space="preserve"> </w:t>
        </w:r>
        <w:r>
          <w:rPr>
            <w:sz w:val="24"/>
          </w:rPr>
          <w:t xml:space="preserve">en </w:t>
        </w:r>
        <w:r>
          <w:rPr>
            <w:spacing w:val="-2"/>
            <w:sz w:val="24"/>
          </w:rPr>
          <w:t>estudio</w:t>
        </w:r>
        <w:r>
          <w:rPr>
            <w:sz w:val="24"/>
          </w:rPr>
          <w:tab/>
        </w:r>
        <w:r>
          <w:rPr>
            <w:spacing w:val="-5"/>
            <w:sz w:val="24"/>
          </w:rPr>
          <w:t>47</w:t>
        </w:r>
      </w:hyperlink>
    </w:p>
    <w:p w14:paraId="65B8D389" w14:textId="77777777" w:rsidR="006A3682" w:rsidRDefault="00970386">
      <w:pPr>
        <w:pStyle w:val="Prrafodelista"/>
        <w:numPr>
          <w:ilvl w:val="0"/>
          <w:numId w:val="15"/>
        </w:numPr>
        <w:tabs>
          <w:tab w:val="left" w:pos="869"/>
          <w:tab w:val="right" w:pos="8498"/>
        </w:tabs>
        <w:spacing w:before="136"/>
        <w:rPr>
          <w:sz w:val="24"/>
        </w:rPr>
      </w:pPr>
      <w:hyperlink w:anchor="_bookmark34" w:history="1">
        <w:r>
          <w:rPr>
            <w:sz w:val="24"/>
          </w:rPr>
          <w:t>Resultados</w:t>
        </w:r>
        <w:r>
          <w:rPr>
            <w:spacing w:val="-5"/>
            <w:sz w:val="24"/>
          </w:rPr>
          <w:t xml:space="preserve"> </w:t>
        </w:r>
        <w:r>
          <w:rPr>
            <w:sz w:val="24"/>
          </w:rPr>
          <w:t xml:space="preserve">tinción </w:t>
        </w:r>
        <w:r>
          <w:rPr>
            <w:spacing w:val="-4"/>
            <w:sz w:val="24"/>
          </w:rPr>
          <w:t>Gram</w:t>
        </w:r>
        <w:r>
          <w:rPr>
            <w:sz w:val="24"/>
          </w:rPr>
          <w:tab/>
        </w:r>
        <w:r>
          <w:rPr>
            <w:spacing w:val="-5"/>
            <w:sz w:val="24"/>
          </w:rPr>
          <w:t>50</w:t>
        </w:r>
      </w:hyperlink>
    </w:p>
    <w:p w14:paraId="7E98284D" w14:textId="77777777" w:rsidR="006A3682" w:rsidRDefault="00970386">
      <w:pPr>
        <w:pStyle w:val="Prrafodelista"/>
        <w:numPr>
          <w:ilvl w:val="0"/>
          <w:numId w:val="15"/>
        </w:numPr>
        <w:tabs>
          <w:tab w:val="left" w:pos="869"/>
          <w:tab w:val="right" w:pos="8498"/>
        </w:tabs>
        <w:spacing w:before="140"/>
        <w:rPr>
          <w:sz w:val="24"/>
        </w:rPr>
      </w:pPr>
      <w:hyperlink w:anchor="_bookmark36" w:history="1">
        <w:r>
          <w:rPr>
            <w:sz w:val="24"/>
          </w:rPr>
          <w:t>Resultados</w:t>
        </w:r>
        <w:r>
          <w:rPr>
            <w:spacing w:val="-3"/>
            <w:sz w:val="24"/>
          </w:rPr>
          <w:t xml:space="preserve"> </w:t>
        </w:r>
        <w:r>
          <w:rPr>
            <w:sz w:val="24"/>
          </w:rPr>
          <w:t>Prueba</w:t>
        </w:r>
        <w:r>
          <w:rPr>
            <w:spacing w:val="1"/>
            <w:sz w:val="24"/>
          </w:rPr>
          <w:t xml:space="preserve"> </w:t>
        </w:r>
        <w:r>
          <w:rPr>
            <w:spacing w:val="-2"/>
            <w:sz w:val="24"/>
          </w:rPr>
          <w:t>Catalasa</w:t>
        </w:r>
        <w:r>
          <w:rPr>
            <w:sz w:val="24"/>
          </w:rPr>
          <w:tab/>
        </w:r>
        <w:r>
          <w:rPr>
            <w:spacing w:val="-5"/>
            <w:sz w:val="24"/>
          </w:rPr>
          <w:t>53</w:t>
        </w:r>
      </w:hyperlink>
    </w:p>
    <w:p w14:paraId="2E4F03A4" w14:textId="77777777" w:rsidR="006A3682" w:rsidRDefault="00970386">
      <w:pPr>
        <w:pStyle w:val="Prrafodelista"/>
        <w:numPr>
          <w:ilvl w:val="0"/>
          <w:numId w:val="15"/>
        </w:numPr>
        <w:tabs>
          <w:tab w:val="left" w:pos="869"/>
          <w:tab w:val="right" w:pos="8498"/>
        </w:tabs>
        <w:spacing w:before="136"/>
        <w:rPr>
          <w:sz w:val="24"/>
        </w:rPr>
      </w:pPr>
      <w:hyperlink w:anchor="_bookmark38" w:history="1">
        <w:r>
          <w:rPr>
            <w:sz w:val="24"/>
          </w:rPr>
          <w:t>Resultados</w:t>
        </w:r>
        <w:r>
          <w:rPr>
            <w:spacing w:val="-3"/>
            <w:sz w:val="24"/>
          </w:rPr>
          <w:t xml:space="preserve"> </w:t>
        </w:r>
        <w:r>
          <w:rPr>
            <w:sz w:val="24"/>
          </w:rPr>
          <w:t>Prueba</w:t>
        </w:r>
        <w:r>
          <w:rPr>
            <w:spacing w:val="1"/>
            <w:sz w:val="24"/>
          </w:rPr>
          <w:t xml:space="preserve"> </w:t>
        </w:r>
        <w:r>
          <w:rPr>
            <w:spacing w:val="-2"/>
            <w:sz w:val="24"/>
          </w:rPr>
          <w:t>Oxidasa</w:t>
        </w:r>
        <w:r>
          <w:rPr>
            <w:sz w:val="24"/>
          </w:rPr>
          <w:tab/>
        </w:r>
        <w:r>
          <w:rPr>
            <w:spacing w:val="-5"/>
            <w:sz w:val="24"/>
          </w:rPr>
          <w:t>56</w:t>
        </w:r>
      </w:hyperlink>
    </w:p>
    <w:p w14:paraId="284B732F" w14:textId="77777777" w:rsidR="006A3682" w:rsidRDefault="00970386">
      <w:pPr>
        <w:pStyle w:val="Prrafodelista"/>
        <w:numPr>
          <w:ilvl w:val="0"/>
          <w:numId w:val="15"/>
        </w:numPr>
        <w:tabs>
          <w:tab w:val="left" w:pos="869"/>
          <w:tab w:val="right" w:pos="8498"/>
        </w:tabs>
        <w:spacing w:before="140"/>
        <w:rPr>
          <w:sz w:val="24"/>
        </w:rPr>
      </w:pPr>
      <w:hyperlink w:anchor="_bookmark46" w:history="1">
        <w:r>
          <w:rPr>
            <w:sz w:val="24"/>
          </w:rPr>
          <w:t>Resultados</w:t>
        </w:r>
        <w:r>
          <w:rPr>
            <w:spacing w:val="-5"/>
            <w:sz w:val="24"/>
          </w:rPr>
          <w:t xml:space="preserve"> </w:t>
        </w:r>
        <w:r>
          <w:rPr>
            <w:sz w:val="24"/>
          </w:rPr>
          <w:t>Prueba</w:t>
        </w:r>
        <w:r>
          <w:rPr>
            <w:spacing w:val="-10"/>
            <w:sz w:val="24"/>
          </w:rPr>
          <w:t xml:space="preserve"> </w:t>
        </w:r>
        <w:r>
          <w:rPr>
            <w:sz w:val="24"/>
          </w:rPr>
          <w:t>Tukey</w:t>
        </w:r>
        <w:r>
          <w:rPr>
            <w:spacing w:val="-3"/>
            <w:sz w:val="24"/>
          </w:rPr>
          <w:t xml:space="preserve"> </w:t>
        </w:r>
        <w:r>
          <w:rPr>
            <w:sz w:val="24"/>
          </w:rPr>
          <w:t>HSD</w:t>
        </w:r>
        <w:r>
          <w:rPr>
            <w:spacing w:val="-4"/>
            <w:sz w:val="24"/>
          </w:rPr>
          <w:t xml:space="preserve"> </w:t>
        </w:r>
        <w:r>
          <w:rPr>
            <w:spacing w:val="-2"/>
            <w:sz w:val="24"/>
          </w:rPr>
          <w:t>Medias</w:t>
        </w:r>
        <w:r>
          <w:rPr>
            <w:sz w:val="24"/>
          </w:rPr>
          <w:tab/>
        </w:r>
        <w:r>
          <w:rPr>
            <w:spacing w:val="-5"/>
            <w:sz w:val="24"/>
          </w:rPr>
          <w:t>64</w:t>
        </w:r>
      </w:hyperlink>
    </w:p>
    <w:p w14:paraId="718EAC49" w14:textId="77777777" w:rsidR="006A3682" w:rsidRDefault="006A3682">
      <w:pPr>
        <w:pStyle w:val="Prrafodelista"/>
        <w:rPr>
          <w:sz w:val="24"/>
        </w:rPr>
        <w:sectPr w:rsidR="006A3682">
          <w:pgSz w:w="11910" w:h="16840"/>
          <w:pgMar w:top="1620" w:right="850" w:bottom="1200" w:left="1700" w:header="0" w:footer="1017" w:gutter="0"/>
          <w:cols w:space="720"/>
        </w:sectPr>
      </w:pPr>
    </w:p>
    <w:p w14:paraId="09746109" w14:textId="77777777" w:rsidR="006A3682" w:rsidRDefault="00970386">
      <w:pPr>
        <w:pStyle w:val="Ttulo2"/>
        <w:ind w:left="465" w:right="749" w:firstLine="0"/>
      </w:pPr>
      <w:r>
        <w:t>ÍNDICE</w:t>
      </w:r>
      <w:r>
        <w:rPr>
          <w:spacing w:val="-4"/>
        </w:rPr>
        <w:t xml:space="preserve"> </w:t>
      </w:r>
      <w:r>
        <w:t>DE</w:t>
      </w:r>
      <w:r>
        <w:rPr>
          <w:spacing w:val="-4"/>
        </w:rPr>
        <w:t xml:space="preserve"> </w:t>
      </w:r>
      <w:r>
        <w:rPr>
          <w:spacing w:val="-2"/>
        </w:rPr>
        <w:t>ANEXOS</w:t>
      </w:r>
    </w:p>
    <w:p w14:paraId="50BB5B21" w14:textId="77777777" w:rsidR="006A3682" w:rsidRDefault="00970386">
      <w:pPr>
        <w:pStyle w:val="Ttulo3"/>
        <w:tabs>
          <w:tab w:val="left" w:pos="3901"/>
        </w:tabs>
        <w:spacing w:before="260"/>
        <w:ind w:left="676" w:firstLine="0"/>
      </w:pPr>
      <w:r>
        <w:rPr>
          <w:spacing w:val="-5"/>
        </w:rPr>
        <w:t>N.º</w:t>
      </w:r>
      <w:r>
        <w:tab/>
      </w:r>
      <w:r>
        <w:rPr>
          <w:spacing w:val="-2"/>
        </w:rPr>
        <w:t>Contenido</w:t>
      </w:r>
    </w:p>
    <w:p w14:paraId="3EA3D80E" w14:textId="77777777" w:rsidR="006A3682" w:rsidRDefault="00970386">
      <w:pPr>
        <w:spacing w:before="255" w:line="256" w:lineRule="auto"/>
        <w:ind w:left="568" w:right="5396"/>
      </w:pPr>
      <w:hyperlink w:anchor="_bookmark53" w:history="1">
        <w:r>
          <w:t>Anexo</w:t>
        </w:r>
        <w:r>
          <w:rPr>
            <w:spacing w:val="-10"/>
          </w:rPr>
          <w:t xml:space="preserve"> </w:t>
        </w:r>
        <w:r>
          <w:t>1</w:t>
        </w:r>
        <w:r>
          <w:rPr>
            <w:spacing w:val="-8"/>
          </w:rPr>
          <w:t xml:space="preserve"> </w:t>
        </w:r>
        <w:r>
          <w:t>Lugar</w:t>
        </w:r>
        <w:r>
          <w:rPr>
            <w:spacing w:val="-9"/>
          </w:rPr>
          <w:t xml:space="preserve"> </w:t>
        </w:r>
        <w:r>
          <w:t>del</w:t>
        </w:r>
        <w:r>
          <w:rPr>
            <w:spacing w:val="-9"/>
          </w:rPr>
          <w:t xml:space="preserve"> </w:t>
        </w:r>
        <w:r>
          <w:t>experimento.</w:t>
        </w:r>
      </w:hyperlink>
      <w:r>
        <w:t xml:space="preserve"> </w:t>
      </w:r>
      <w:hyperlink w:anchor="_bookmark54" w:history="1">
        <w:r>
          <w:t>Anexo 2 Base de datos.</w:t>
        </w:r>
      </w:hyperlink>
    </w:p>
    <w:p w14:paraId="2EA46D79" w14:textId="77777777" w:rsidR="006A3682" w:rsidRDefault="00970386">
      <w:pPr>
        <w:spacing w:before="7" w:line="259" w:lineRule="auto"/>
        <w:ind w:left="568" w:right="4447"/>
      </w:pPr>
      <w:hyperlink w:anchor="_bookmark55" w:history="1">
        <w:r>
          <w:t>Anexo</w:t>
        </w:r>
        <w:r>
          <w:rPr>
            <w:spacing w:val="-11"/>
          </w:rPr>
          <w:t xml:space="preserve"> </w:t>
        </w:r>
        <w:r>
          <w:t>3</w:t>
        </w:r>
        <w:r>
          <w:rPr>
            <w:spacing w:val="-11"/>
          </w:rPr>
          <w:t xml:space="preserve"> </w:t>
        </w:r>
        <w:r>
          <w:t>Resultados</w:t>
        </w:r>
        <w:r>
          <w:rPr>
            <w:spacing w:val="-10"/>
          </w:rPr>
          <w:t xml:space="preserve"> </w:t>
        </w:r>
        <w:r>
          <w:t>sensibilidad</w:t>
        </w:r>
        <w:r>
          <w:rPr>
            <w:spacing w:val="-8"/>
          </w:rPr>
          <w:t xml:space="preserve"> </w:t>
        </w:r>
        <w:r>
          <w:t>antimicrobiana</w:t>
        </w:r>
      </w:hyperlink>
      <w:r>
        <w:t xml:space="preserve"> </w:t>
      </w:r>
      <w:hyperlink w:anchor="_bookmark56" w:history="1">
        <w:r>
          <w:t>Anexo 4 Fotografías</w:t>
        </w:r>
      </w:hyperlink>
    </w:p>
    <w:p w14:paraId="7508935F" w14:textId="77777777" w:rsidR="006A3682" w:rsidRDefault="00970386">
      <w:pPr>
        <w:spacing w:line="251" w:lineRule="exact"/>
        <w:ind w:left="568"/>
      </w:pPr>
      <w:hyperlink w:anchor="_bookmark57" w:history="1">
        <w:r>
          <w:t>Anexo</w:t>
        </w:r>
        <w:r>
          <w:rPr>
            <w:spacing w:val="-4"/>
          </w:rPr>
          <w:t xml:space="preserve"> </w:t>
        </w:r>
        <w:r>
          <w:t>5</w:t>
        </w:r>
        <w:r>
          <w:rPr>
            <w:spacing w:val="-4"/>
          </w:rPr>
          <w:t xml:space="preserve"> </w:t>
        </w:r>
        <w:r>
          <w:t>Glosario de</w:t>
        </w:r>
        <w:r>
          <w:rPr>
            <w:spacing w:val="-3"/>
          </w:rPr>
          <w:t xml:space="preserve"> </w:t>
        </w:r>
        <w:r>
          <w:rPr>
            <w:spacing w:val="-2"/>
          </w:rPr>
          <w:t>términos</w:t>
        </w:r>
      </w:hyperlink>
    </w:p>
    <w:p w14:paraId="650A8A3D" w14:textId="77777777" w:rsidR="006A3682" w:rsidRDefault="006A3682">
      <w:pPr>
        <w:spacing w:line="251" w:lineRule="exact"/>
        <w:sectPr w:rsidR="006A3682">
          <w:footerReference w:type="default" r:id="rId16"/>
          <w:pgSz w:w="11910" w:h="16840"/>
          <w:pgMar w:top="1620" w:right="850" w:bottom="1200" w:left="1700" w:header="0" w:footer="1017" w:gutter="0"/>
          <w:cols w:space="720"/>
        </w:sectPr>
      </w:pPr>
    </w:p>
    <w:p w14:paraId="60662132" w14:textId="77777777" w:rsidR="006A3682" w:rsidRDefault="00970386">
      <w:pPr>
        <w:pStyle w:val="Ttulo1"/>
        <w:ind w:right="749"/>
      </w:pPr>
      <w:bookmarkStart w:id="0" w:name="_bookmark0"/>
      <w:bookmarkEnd w:id="0"/>
      <w:r>
        <w:t>CAPÍTULO</w:t>
      </w:r>
      <w:r>
        <w:rPr>
          <w:spacing w:val="-2"/>
        </w:rPr>
        <w:t xml:space="preserve"> </w:t>
      </w:r>
      <w:r>
        <w:rPr>
          <w:spacing w:val="-10"/>
        </w:rPr>
        <w:t>I</w:t>
      </w:r>
    </w:p>
    <w:p w14:paraId="49146F9A" w14:textId="77777777" w:rsidR="006A3682" w:rsidRDefault="006A3682">
      <w:pPr>
        <w:pStyle w:val="Textoindependiente"/>
        <w:spacing w:before="123"/>
        <w:rPr>
          <w:b/>
        </w:rPr>
      </w:pPr>
    </w:p>
    <w:p w14:paraId="300A4B20" w14:textId="77777777" w:rsidR="006A3682" w:rsidRDefault="00970386">
      <w:pPr>
        <w:pStyle w:val="Ttulo2"/>
        <w:numPr>
          <w:ilvl w:val="1"/>
          <w:numId w:val="14"/>
        </w:numPr>
        <w:tabs>
          <w:tab w:val="left" w:pos="1276"/>
        </w:tabs>
        <w:spacing w:before="0"/>
        <w:ind w:left="1276" w:hanging="708"/>
      </w:pPr>
      <w:bookmarkStart w:id="1" w:name="_bookmark1"/>
      <w:bookmarkEnd w:id="1"/>
      <w:r>
        <w:rPr>
          <w:spacing w:val="-2"/>
        </w:rPr>
        <w:t>INTRODUCCIÓN.</w:t>
      </w:r>
    </w:p>
    <w:p w14:paraId="15F0DED9" w14:textId="77777777" w:rsidR="006A3682" w:rsidRDefault="006A3682">
      <w:pPr>
        <w:pStyle w:val="Textoindependiente"/>
        <w:spacing w:before="100"/>
        <w:rPr>
          <w:b/>
        </w:rPr>
      </w:pPr>
    </w:p>
    <w:p w14:paraId="54A1E49A" w14:textId="77777777" w:rsidR="006A3682" w:rsidRDefault="00970386">
      <w:pPr>
        <w:pStyle w:val="Textoindependiente"/>
        <w:spacing w:line="360" w:lineRule="auto"/>
        <w:ind w:left="568" w:right="846"/>
        <w:jc w:val="both"/>
      </w:pPr>
      <w:r>
        <w:t>La carne está formada de proteínas de alta calidad, vitaminas y minerales que contribuyen</w:t>
      </w:r>
      <w:r>
        <w:rPr>
          <w:spacing w:val="-15"/>
        </w:rPr>
        <w:t xml:space="preserve"> </w:t>
      </w:r>
      <w:r>
        <w:t>al</w:t>
      </w:r>
      <w:r>
        <w:rPr>
          <w:spacing w:val="-15"/>
        </w:rPr>
        <w:t xml:space="preserve"> </w:t>
      </w:r>
      <w:r>
        <w:t>desarrollo</w:t>
      </w:r>
      <w:r>
        <w:rPr>
          <w:spacing w:val="-15"/>
        </w:rPr>
        <w:t xml:space="preserve"> </w:t>
      </w:r>
      <w:r>
        <w:t>y</w:t>
      </w:r>
      <w:r>
        <w:rPr>
          <w:spacing w:val="-15"/>
        </w:rPr>
        <w:t xml:space="preserve"> </w:t>
      </w:r>
      <w:r>
        <w:t>mantenimiento</w:t>
      </w:r>
      <w:r>
        <w:rPr>
          <w:spacing w:val="-15"/>
        </w:rPr>
        <w:t xml:space="preserve"> </w:t>
      </w:r>
      <w:r>
        <w:t>de</w:t>
      </w:r>
      <w:r>
        <w:rPr>
          <w:spacing w:val="-15"/>
        </w:rPr>
        <w:t xml:space="preserve"> </w:t>
      </w:r>
      <w:r>
        <w:t>la</w:t>
      </w:r>
      <w:r>
        <w:rPr>
          <w:spacing w:val="-15"/>
        </w:rPr>
        <w:t xml:space="preserve"> </w:t>
      </w:r>
      <w:r>
        <w:t>salud</w:t>
      </w:r>
      <w:r>
        <w:rPr>
          <w:spacing w:val="-15"/>
        </w:rPr>
        <w:t xml:space="preserve"> </w:t>
      </w:r>
      <w:r>
        <w:t>humana.</w:t>
      </w:r>
      <w:r>
        <w:rPr>
          <w:spacing w:val="-15"/>
        </w:rPr>
        <w:t xml:space="preserve"> </w:t>
      </w:r>
      <w:r>
        <w:t>No</w:t>
      </w:r>
      <w:r>
        <w:rPr>
          <w:spacing w:val="-15"/>
        </w:rPr>
        <w:t xml:space="preserve"> </w:t>
      </w:r>
      <w:r>
        <w:t>obstante,</w:t>
      </w:r>
      <w:r>
        <w:rPr>
          <w:spacing w:val="-15"/>
        </w:rPr>
        <w:t xml:space="preserve"> </w:t>
      </w:r>
      <w:r>
        <w:t>al</w:t>
      </w:r>
      <w:r>
        <w:rPr>
          <w:spacing w:val="-15"/>
        </w:rPr>
        <w:t xml:space="preserve"> </w:t>
      </w:r>
      <w:r>
        <w:t>tener en su composición una mayor cantidad de agua y nutrientes se convierte en un medio favorable p</w:t>
      </w:r>
      <w:r>
        <w:t>ara el crecimiento microbiano si no se aplican prácticas adecuadas</w:t>
      </w:r>
      <w:r>
        <w:rPr>
          <w:spacing w:val="-15"/>
        </w:rPr>
        <w:t xml:space="preserve"> </w:t>
      </w:r>
      <w:r>
        <w:t>de</w:t>
      </w:r>
      <w:r>
        <w:rPr>
          <w:spacing w:val="-15"/>
        </w:rPr>
        <w:t xml:space="preserve"> </w:t>
      </w:r>
      <w:r>
        <w:t>manejo</w:t>
      </w:r>
      <w:r>
        <w:rPr>
          <w:spacing w:val="-15"/>
        </w:rPr>
        <w:t xml:space="preserve"> </w:t>
      </w:r>
      <w:r>
        <w:t>e</w:t>
      </w:r>
      <w:r>
        <w:rPr>
          <w:spacing w:val="-15"/>
        </w:rPr>
        <w:t xml:space="preserve"> </w:t>
      </w:r>
      <w:r>
        <w:t>higiene.</w:t>
      </w:r>
      <w:r>
        <w:rPr>
          <w:spacing w:val="-15"/>
        </w:rPr>
        <w:t xml:space="preserve"> </w:t>
      </w:r>
      <w:r>
        <w:t>En</w:t>
      </w:r>
      <w:r>
        <w:rPr>
          <w:spacing w:val="-15"/>
        </w:rPr>
        <w:t xml:space="preserve"> </w:t>
      </w:r>
      <w:r>
        <w:t>Ecuador,</w:t>
      </w:r>
      <w:r>
        <w:rPr>
          <w:spacing w:val="-15"/>
        </w:rPr>
        <w:t xml:space="preserve"> </w:t>
      </w:r>
      <w:r>
        <w:t>el</w:t>
      </w:r>
      <w:r>
        <w:rPr>
          <w:spacing w:val="-14"/>
        </w:rPr>
        <w:t xml:space="preserve"> </w:t>
      </w:r>
      <w:r>
        <w:t>cuy</w:t>
      </w:r>
      <w:r>
        <w:rPr>
          <w:spacing w:val="-15"/>
        </w:rPr>
        <w:t xml:space="preserve"> </w:t>
      </w:r>
      <w:r>
        <w:t>(</w:t>
      </w:r>
      <w:r>
        <w:rPr>
          <w:i/>
        </w:rPr>
        <w:t>Cavia</w:t>
      </w:r>
      <w:r>
        <w:rPr>
          <w:i/>
          <w:spacing w:val="-15"/>
        </w:rPr>
        <w:t xml:space="preserve"> </w:t>
      </w:r>
      <w:r>
        <w:rPr>
          <w:i/>
        </w:rPr>
        <w:t>porcellus</w:t>
      </w:r>
      <w:r>
        <w:t>)</w:t>
      </w:r>
      <w:r>
        <w:rPr>
          <w:spacing w:val="-15"/>
        </w:rPr>
        <w:t xml:space="preserve"> </w:t>
      </w:r>
      <w:r>
        <w:t>es</w:t>
      </w:r>
      <w:r>
        <w:rPr>
          <w:spacing w:val="-15"/>
        </w:rPr>
        <w:t xml:space="preserve"> </w:t>
      </w:r>
      <w:r>
        <w:t>una</w:t>
      </w:r>
      <w:r>
        <w:rPr>
          <w:spacing w:val="-14"/>
        </w:rPr>
        <w:t xml:space="preserve"> </w:t>
      </w:r>
      <w:r>
        <w:t>especie de gran importancia social y económica, especialmente en las regiones andinas, donde su crianza forma parte de la identidad cultural y de</w:t>
      </w:r>
      <w:r>
        <w:rPr>
          <w:spacing w:val="-2"/>
        </w:rPr>
        <w:t xml:space="preserve"> </w:t>
      </w:r>
      <w:r>
        <w:t>la seguridad alimentaria rural (Vásquez et al., 2023).</w:t>
      </w:r>
    </w:p>
    <w:p w14:paraId="61CBC382" w14:textId="77777777" w:rsidR="006A3682" w:rsidRDefault="00970386">
      <w:pPr>
        <w:pStyle w:val="Textoindependiente"/>
        <w:spacing w:before="242" w:line="360" w:lineRule="auto"/>
        <w:ind w:left="568" w:right="853"/>
        <w:jc w:val="both"/>
      </w:pPr>
      <w:r>
        <w:t>A</w:t>
      </w:r>
      <w:r>
        <w:rPr>
          <w:spacing w:val="-15"/>
        </w:rPr>
        <w:t xml:space="preserve"> </w:t>
      </w:r>
      <w:r>
        <w:t>pesar</w:t>
      </w:r>
      <w:r>
        <w:rPr>
          <w:spacing w:val="-13"/>
        </w:rPr>
        <w:t xml:space="preserve"> </w:t>
      </w:r>
      <w:r>
        <w:t>de</w:t>
      </w:r>
      <w:r>
        <w:rPr>
          <w:spacing w:val="-6"/>
        </w:rPr>
        <w:t xml:space="preserve"> </w:t>
      </w:r>
      <w:r>
        <w:t>su</w:t>
      </w:r>
      <w:r>
        <w:rPr>
          <w:spacing w:val="-8"/>
        </w:rPr>
        <w:t xml:space="preserve"> </w:t>
      </w:r>
      <w:r>
        <w:t>relevancia,</w:t>
      </w:r>
      <w:r>
        <w:rPr>
          <w:spacing w:val="-8"/>
        </w:rPr>
        <w:t xml:space="preserve"> </w:t>
      </w:r>
      <w:r>
        <w:t>la</w:t>
      </w:r>
      <w:r>
        <w:rPr>
          <w:spacing w:val="-6"/>
        </w:rPr>
        <w:t xml:space="preserve"> </w:t>
      </w:r>
      <w:r>
        <w:t>producción</w:t>
      </w:r>
      <w:r>
        <w:rPr>
          <w:spacing w:val="-12"/>
        </w:rPr>
        <w:t xml:space="preserve"> </w:t>
      </w:r>
      <w:r>
        <w:t>de</w:t>
      </w:r>
      <w:r>
        <w:rPr>
          <w:spacing w:val="-10"/>
        </w:rPr>
        <w:t xml:space="preserve"> </w:t>
      </w:r>
      <w:r>
        <w:t>carne</w:t>
      </w:r>
      <w:r>
        <w:rPr>
          <w:spacing w:val="-10"/>
        </w:rPr>
        <w:t xml:space="preserve"> </w:t>
      </w:r>
      <w:r>
        <w:t>de</w:t>
      </w:r>
      <w:r>
        <w:rPr>
          <w:spacing w:val="-10"/>
        </w:rPr>
        <w:t xml:space="preserve"> </w:t>
      </w:r>
      <w:r>
        <w:t>cuy</w:t>
      </w:r>
      <w:r>
        <w:rPr>
          <w:spacing w:val="-8"/>
        </w:rPr>
        <w:t xml:space="preserve"> </w:t>
      </w:r>
      <w:r>
        <w:t>suele</w:t>
      </w:r>
      <w:r>
        <w:rPr>
          <w:spacing w:val="-6"/>
        </w:rPr>
        <w:t xml:space="preserve"> </w:t>
      </w:r>
      <w:r>
        <w:t>realizarse</w:t>
      </w:r>
      <w:r>
        <w:rPr>
          <w:spacing w:val="-10"/>
        </w:rPr>
        <w:t xml:space="preserve"> </w:t>
      </w:r>
      <w:r>
        <w:t>en</w:t>
      </w:r>
      <w:r>
        <w:rPr>
          <w:spacing w:val="-12"/>
        </w:rPr>
        <w:t xml:space="preserve"> </w:t>
      </w:r>
      <w:r>
        <w:t>sistemas artesanales, con limitadas condiciones de control sanitario durante el faenamiento y la manipulación, lo que podría comprometer la inocuidad del producto final. En este contexto, los estudios microbiológicos son esenciales par</w:t>
      </w:r>
      <w:r>
        <w:t>a determinar la calidad sanitaria de la carne, identificar patógenos zoonóticos y prevenir enfermedades transmitidas por alimentos (ETAs).</w:t>
      </w:r>
    </w:p>
    <w:p w14:paraId="61182AB7" w14:textId="77777777" w:rsidR="006A3682" w:rsidRDefault="00970386">
      <w:pPr>
        <w:pStyle w:val="Textoindependiente"/>
        <w:spacing w:before="240" w:line="360" w:lineRule="auto"/>
        <w:ind w:left="568" w:right="844"/>
        <w:jc w:val="both"/>
      </w:pPr>
      <w:r>
        <w:t xml:space="preserve">Entre los microorganismos de mayor importancia en salud pública se encuentran </w:t>
      </w:r>
      <w:r>
        <w:rPr>
          <w:i/>
        </w:rPr>
        <w:t>Clostridium</w:t>
      </w:r>
      <w:r>
        <w:rPr>
          <w:i/>
          <w:spacing w:val="-15"/>
        </w:rPr>
        <w:t xml:space="preserve"> </w:t>
      </w:r>
      <w:r>
        <w:rPr>
          <w:i/>
        </w:rPr>
        <w:t>perfringens,</w:t>
      </w:r>
      <w:r>
        <w:rPr>
          <w:i/>
          <w:spacing w:val="-12"/>
        </w:rPr>
        <w:t xml:space="preserve"> </w:t>
      </w:r>
      <w:r>
        <w:rPr>
          <w:i/>
        </w:rPr>
        <w:t>Listeria</w:t>
      </w:r>
      <w:r>
        <w:rPr>
          <w:i/>
          <w:spacing w:val="-15"/>
        </w:rPr>
        <w:t xml:space="preserve"> </w:t>
      </w:r>
      <w:r>
        <w:rPr>
          <w:i/>
        </w:rPr>
        <w:t>monoc</w:t>
      </w:r>
      <w:r>
        <w:rPr>
          <w:i/>
        </w:rPr>
        <w:t>ytogenes</w:t>
      </w:r>
      <w:r>
        <w:rPr>
          <w:i/>
          <w:spacing w:val="-9"/>
        </w:rPr>
        <w:t xml:space="preserve"> </w:t>
      </w:r>
      <w:r>
        <w:t>y</w:t>
      </w:r>
      <w:r>
        <w:rPr>
          <w:spacing w:val="-12"/>
        </w:rPr>
        <w:t xml:space="preserve"> </w:t>
      </w:r>
      <w:r>
        <w:rPr>
          <w:i/>
        </w:rPr>
        <w:t>Helicobacter</w:t>
      </w:r>
      <w:r>
        <w:rPr>
          <w:i/>
          <w:spacing w:val="-13"/>
        </w:rPr>
        <w:t xml:space="preserve"> </w:t>
      </w:r>
      <w:r>
        <w:t>spp.</w:t>
      </w:r>
      <w:r>
        <w:rPr>
          <w:spacing w:val="-12"/>
        </w:rPr>
        <w:t xml:space="preserve"> </w:t>
      </w:r>
      <w:r>
        <w:t>El</w:t>
      </w:r>
      <w:r>
        <w:rPr>
          <w:spacing w:val="-11"/>
        </w:rPr>
        <w:t xml:space="preserve"> </w:t>
      </w:r>
      <w:r>
        <w:t>primero</w:t>
      </w:r>
      <w:r>
        <w:rPr>
          <w:spacing w:val="-15"/>
        </w:rPr>
        <w:t xml:space="preserve"> </w:t>
      </w:r>
      <w:r>
        <w:t xml:space="preserve">es un bacilo anaerobio esporulado, productor de toxinas entéricas que causan gastroenteritis y cuadros graves de intoxicación alimentaria (Bilska et al., 2024). </w:t>
      </w:r>
      <w:r>
        <w:rPr>
          <w:i/>
        </w:rPr>
        <w:t>Listeria monocytogenes</w:t>
      </w:r>
      <w:r>
        <w:t>, por su parte, es un patógeno ps</w:t>
      </w:r>
      <w:r>
        <w:t>icrótrofo capaz de desarrollarse incluso a temperaturas de refrigeración, asociado con meningitis, septicemia y</w:t>
      </w:r>
      <w:r>
        <w:rPr>
          <w:spacing w:val="-1"/>
        </w:rPr>
        <w:t xml:space="preserve"> </w:t>
      </w:r>
      <w:r>
        <w:t>abortos en</w:t>
      </w:r>
      <w:r>
        <w:rPr>
          <w:spacing w:val="-1"/>
        </w:rPr>
        <w:t xml:space="preserve"> </w:t>
      </w:r>
      <w:r>
        <w:t xml:space="preserve">humanos (Ali et al., 2022). Finalmente, </w:t>
      </w:r>
      <w:r>
        <w:rPr>
          <w:i/>
        </w:rPr>
        <w:t xml:space="preserve">Helicobacter </w:t>
      </w:r>
      <w:r>
        <w:t>spp. ha sido identificado como un microorganismo emergente con posible transmisi</w:t>
      </w:r>
      <w:r>
        <w:t>ón zoonótica a través del consumo de carnes contaminadas (Shah et al., 2023).</w:t>
      </w:r>
    </w:p>
    <w:p w14:paraId="772B9C2C" w14:textId="77777777" w:rsidR="006A3682" w:rsidRDefault="00970386">
      <w:pPr>
        <w:pStyle w:val="Textoindependiente"/>
        <w:spacing w:before="244" w:line="360" w:lineRule="auto"/>
        <w:ind w:left="568" w:right="846"/>
        <w:jc w:val="both"/>
      </w:pPr>
      <w:r>
        <w:t xml:space="preserve">Estudios recientes realizados en diferentes regiones del mundo demuestran la presencia de estos microorganismos en productos cárnicos y su vinculación con fallas en los procesos </w:t>
      </w:r>
      <w:r>
        <w:t>de manipulación y conservación (Warmate et al., 2023). En Ecuador,</w:t>
      </w:r>
      <w:r>
        <w:rPr>
          <w:spacing w:val="50"/>
        </w:rPr>
        <w:t xml:space="preserve">  </w:t>
      </w:r>
      <w:r>
        <w:t>investigaciones</w:t>
      </w:r>
      <w:r>
        <w:rPr>
          <w:spacing w:val="48"/>
        </w:rPr>
        <w:t xml:space="preserve">  </w:t>
      </w:r>
      <w:r>
        <w:t>en</w:t>
      </w:r>
      <w:r>
        <w:rPr>
          <w:spacing w:val="51"/>
        </w:rPr>
        <w:t xml:space="preserve">  </w:t>
      </w:r>
      <w:r>
        <w:t>alimentos</w:t>
      </w:r>
      <w:r>
        <w:rPr>
          <w:spacing w:val="50"/>
        </w:rPr>
        <w:t xml:space="preserve">  </w:t>
      </w:r>
      <w:r>
        <w:t>de</w:t>
      </w:r>
      <w:r>
        <w:rPr>
          <w:spacing w:val="51"/>
        </w:rPr>
        <w:t xml:space="preserve">  </w:t>
      </w:r>
      <w:r>
        <w:t>origen</w:t>
      </w:r>
      <w:r>
        <w:rPr>
          <w:spacing w:val="48"/>
        </w:rPr>
        <w:t xml:space="preserve">  </w:t>
      </w:r>
      <w:r>
        <w:t>animal</w:t>
      </w:r>
      <w:r>
        <w:rPr>
          <w:spacing w:val="50"/>
        </w:rPr>
        <w:t xml:space="preserve">  </w:t>
      </w:r>
      <w:r>
        <w:t>han</w:t>
      </w:r>
      <w:r>
        <w:rPr>
          <w:spacing w:val="50"/>
        </w:rPr>
        <w:t xml:space="preserve">  </w:t>
      </w:r>
      <w:r>
        <w:rPr>
          <w:spacing w:val="-2"/>
        </w:rPr>
        <w:t>revelado</w:t>
      </w:r>
    </w:p>
    <w:p w14:paraId="5F134130" w14:textId="77777777" w:rsidR="006A3682" w:rsidRDefault="006A3682">
      <w:pPr>
        <w:pStyle w:val="Textoindependiente"/>
        <w:spacing w:line="360" w:lineRule="auto"/>
        <w:jc w:val="both"/>
        <w:sectPr w:rsidR="006A3682">
          <w:footerReference w:type="default" r:id="rId17"/>
          <w:pgSz w:w="11910" w:h="16840"/>
          <w:pgMar w:top="1620" w:right="850" w:bottom="280" w:left="1700" w:header="0" w:footer="0" w:gutter="0"/>
          <w:cols w:space="720"/>
        </w:sectPr>
      </w:pPr>
    </w:p>
    <w:p w14:paraId="00B8BC5D" w14:textId="77777777" w:rsidR="006A3682" w:rsidRDefault="00970386">
      <w:pPr>
        <w:pStyle w:val="Textoindependiente"/>
        <w:spacing w:before="64" w:line="360" w:lineRule="auto"/>
        <w:ind w:left="568" w:right="855"/>
        <w:jc w:val="both"/>
      </w:pPr>
      <w:r>
        <w:t>incumplimientos de los límites microbiológicos establecidos por las normas nacionales,</w:t>
      </w:r>
      <w:r>
        <w:rPr>
          <w:spacing w:val="-8"/>
        </w:rPr>
        <w:t xml:space="preserve"> </w:t>
      </w:r>
      <w:r>
        <w:t>destacando</w:t>
      </w:r>
      <w:r>
        <w:rPr>
          <w:spacing w:val="-8"/>
        </w:rPr>
        <w:t xml:space="preserve"> </w:t>
      </w:r>
      <w:r>
        <w:t>la</w:t>
      </w:r>
      <w:r>
        <w:rPr>
          <w:spacing w:val="-6"/>
        </w:rPr>
        <w:t xml:space="preserve"> </w:t>
      </w:r>
      <w:r>
        <w:t>necesidad</w:t>
      </w:r>
      <w:r>
        <w:rPr>
          <w:spacing w:val="-8"/>
        </w:rPr>
        <w:t xml:space="preserve"> </w:t>
      </w:r>
      <w:r>
        <w:t>de</w:t>
      </w:r>
      <w:r>
        <w:rPr>
          <w:spacing w:val="-6"/>
        </w:rPr>
        <w:t xml:space="preserve"> </w:t>
      </w:r>
      <w:r>
        <w:t>fortalecer</w:t>
      </w:r>
      <w:r>
        <w:rPr>
          <w:spacing w:val="-7"/>
        </w:rPr>
        <w:t xml:space="preserve"> </w:t>
      </w:r>
      <w:r>
        <w:t>la</w:t>
      </w:r>
      <w:r>
        <w:rPr>
          <w:spacing w:val="-6"/>
        </w:rPr>
        <w:t xml:space="preserve"> </w:t>
      </w:r>
      <w:r>
        <w:t>vigilancia</w:t>
      </w:r>
      <w:r>
        <w:rPr>
          <w:spacing w:val="-6"/>
        </w:rPr>
        <w:t xml:space="preserve"> </w:t>
      </w:r>
      <w:r>
        <w:t>sanitaria</w:t>
      </w:r>
      <w:r>
        <w:rPr>
          <w:spacing w:val="-6"/>
        </w:rPr>
        <w:t xml:space="preserve"> </w:t>
      </w:r>
      <w:r>
        <w:t>y</w:t>
      </w:r>
      <w:r>
        <w:rPr>
          <w:spacing w:val="-8"/>
        </w:rPr>
        <w:t xml:space="preserve"> </w:t>
      </w:r>
      <w:r>
        <w:t>el</w:t>
      </w:r>
      <w:r>
        <w:rPr>
          <w:spacing w:val="-10"/>
        </w:rPr>
        <w:t xml:space="preserve"> </w:t>
      </w:r>
      <w:r>
        <w:t>control de inocuidad (Salazar-Llorente et al., 2021).</w:t>
      </w:r>
    </w:p>
    <w:p w14:paraId="4A1EDACE" w14:textId="77777777" w:rsidR="006A3682" w:rsidRDefault="00970386">
      <w:pPr>
        <w:pStyle w:val="Textoindependiente"/>
        <w:spacing w:before="243" w:line="360" w:lineRule="auto"/>
        <w:ind w:left="568" w:right="844"/>
        <w:jc w:val="both"/>
      </w:pPr>
      <w:r>
        <w:t>Ante</w:t>
      </w:r>
      <w:r>
        <w:rPr>
          <w:spacing w:val="-5"/>
        </w:rPr>
        <w:t xml:space="preserve"> </w:t>
      </w:r>
      <w:r>
        <w:t>este</w:t>
      </w:r>
      <w:r>
        <w:rPr>
          <w:spacing w:val="-9"/>
        </w:rPr>
        <w:t xml:space="preserve"> </w:t>
      </w:r>
      <w:r>
        <w:t>panorama,</w:t>
      </w:r>
      <w:r>
        <w:rPr>
          <w:spacing w:val="-11"/>
        </w:rPr>
        <w:t xml:space="preserve"> </w:t>
      </w:r>
      <w:r>
        <w:t>se</w:t>
      </w:r>
      <w:r>
        <w:rPr>
          <w:spacing w:val="-5"/>
        </w:rPr>
        <w:t xml:space="preserve"> </w:t>
      </w:r>
      <w:r>
        <w:t>hace</w:t>
      </w:r>
      <w:r>
        <w:rPr>
          <w:spacing w:val="-9"/>
        </w:rPr>
        <w:t xml:space="preserve"> </w:t>
      </w:r>
      <w:r>
        <w:t>imprescindible</w:t>
      </w:r>
      <w:r>
        <w:rPr>
          <w:spacing w:val="-5"/>
        </w:rPr>
        <w:t xml:space="preserve"> </w:t>
      </w:r>
      <w:r>
        <w:t>evalu</w:t>
      </w:r>
      <w:r>
        <w:t>ar</w:t>
      </w:r>
      <w:r>
        <w:rPr>
          <w:spacing w:val="-10"/>
        </w:rPr>
        <w:t xml:space="preserve"> </w:t>
      </w:r>
      <w:r>
        <w:t>la</w:t>
      </w:r>
      <w:r>
        <w:rPr>
          <w:spacing w:val="-9"/>
        </w:rPr>
        <w:t xml:space="preserve"> </w:t>
      </w:r>
      <w:r>
        <w:t>calidad</w:t>
      </w:r>
      <w:r>
        <w:rPr>
          <w:spacing w:val="-11"/>
        </w:rPr>
        <w:t xml:space="preserve"> </w:t>
      </w:r>
      <w:r>
        <w:t>microbiológica</w:t>
      </w:r>
      <w:r>
        <w:rPr>
          <w:spacing w:val="-9"/>
        </w:rPr>
        <w:t xml:space="preserve"> </w:t>
      </w:r>
      <w:r>
        <w:t>de</w:t>
      </w:r>
      <w:r>
        <w:rPr>
          <w:spacing w:val="-9"/>
        </w:rPr>
        <w:t xml:space="preserve"> </w:t>
      </w:r>
      <w:r>
        <w:t xml:space="preserve">la carne de cuy producida en el cantón Guaranda, provincia de Bolívar, mediante el aislamiento e identificación de </w:t>
      </w:r>
      <w:r>
        <w:rPr>
          <w:i/>
        </w:rPr>
        <w:t xml:space="preserve">C. perfringens, L. monocytogenes </w:t>
      </w:r>
      <w:r>
        <w:t xml:space="preserve">y </w:t>
      </w:r>
      <w:r>
        <w:rPr>
          <w:i/>
        </w:rPr>
        <w:t xml:space="preserve">Helicobacter </w:t>
      </w:r>
      <w:r>
        <w:t>spp</w:t>
      </w:r>
      <w:r>
        <w:rPr>
          <w:i/>
        </w:rPr>
        <w:t xml:space="preserve">. </w:t>
      </w:r>
      <w:r>
        <w:t>La información obtenida servirá para establecer un diagn</w:t>
      </w:r>
      <w:r>
        <w:t>óstico local sobre la inocuidad</w:t>
      </w:r>
      <w:r>
        <w:rPr>
          <w:spacing w:val="-7"/>
        </w:rPr>
        <w:t xml:space="preserve"> </w:t>
      </w:r>
      <w:r>
        <w:t>del</w:t>
      </w:r>
      <w:r>
        <w:rPr>
          <w:spacing w:val="-6"/>
        </w:rPr>
        <w:t xml:space="preserve"> </w:t>
      </w:r>
      <w:r>
        <w:t>producto</w:t>
      </w:r>
      <w:r>
        <w:rPr>
          <w:spacing w:val="-7"/>
        </w:rPr>
        <w:t xml:space="preserve"> </w:t>
      </w:r>
      <w:r>
        <w:t>y</w:t>
      </w:r>
      <w:r>
        <w:rPr>
          <w:spacing w:val="-7"/>
        </w:rPr>
        <w:t xml:space="preserve"> </w:t>
      </w:r>
      <w:r>
        <w:t>aportar</w:t>
      </w:r>
      <w:r>
        <w:rPr>
          <w:spacing w:val="-6"/>
        </w:rPr>
        <w:t xml:space="preserve"> </w:t>
      </w:r>
      <w:r>
        <w:t>evidencia</w:t>
      </w:r>
      <w:r>
        <w:rPr>
          <w:spacing w:val="-5"/>
        </w:rPr>
        <w:t xml:space="preserve"> </w:t>
      </w:r>
      <w:r>
        <w:t>científica</w:t>
      </w:r>
      <w:r>
        <w:rPr>
          <w:spacing w:val="-5"/>
        </w:rPr>
        <w:t xml:space="preserve"> </w:t>
      </w:r>
      <w:r>
        <w:t>para</w:t>
      </w:r>
      <w:r>
        <w:rPr>
          <w:spacing w:val="-5"/>
        </w:rPr>
        <w:t xml:space="preserve"> </w:t>
      </w:r>
      <w:r>
        <w:t>la</w:t>
      </w:r>
      <w:r>
        <w:rPr>
          <w:spacing w:val="-5"/>
        </w:rPr>
        <w:t xml:space="preserve"> </w:t>
      </w:r>
      <w:r>
        <w:t>aplicación</w:t>
      </w:r>
      <w:r>
        <w:rPr>
          <w:spacing w:val="-7"/>
        </w:rPr>
        <w:t xml:space="preserve"> </w:t>
      </w:r>
      <w:r>
        <w:t>de</w:t>
      </w:r>
      <w:r>
        <w:rPr>
          <w:spacing w:val="-5"/>
        </w:rPr>
        <w:t xml:space="preserve"> </w:t>
      </w:r>
      <w:r>
        <w:t>medidas preventivas que aseguren la salud del consumidor.</w:t>
      </w:r>
    </w:p>
    <w:p w14:paraId="1CBCF252" w14:textId="77777777" w:rsidR="006A3682" w:rsidRDefault="006A3682">
      <w:pPr>
        <w:pStyle w:val="Textoindependiente"/>
        <w:spacing w:line="360" w:lineRule="auto"/>
        <w:jc w:val="both"/>
        <w:sectPr w:rsidR="006A3682">
          <w:footerReference w:type="default" r:id="rId18"/>
          <w:pgSz w:w="11910" w:h="16840"/>
          <w:pgMar w:top="1620" w:right="850" w:bottom="1180" w:left="1700" w:header="0" w:footer="998" w:gutter="0"/>
          <w:pgNumType w:start="2"/>
          <w:cols w:space="720"/>
        </w:sectPr>
      </w:pPr>
    </w:p>
    <w:p w14:paraId="17A8FECC" w14:textId="77777777" w:rsidR="006A3682" w:rsidRDefault="00970386">
      <w:pPr>
        <w:pStyle w:val="Ttulo2"/>
        <w:numPr>
          <w:ilvl w:val="1"/>
          <w:numId w:val="14"/>
        </w:numPr>
        <w:tabs>
          <w:tab w:val="left" w:pos="1276"/>
        </w:tabs>
        <w:ind w:left="1276" w:hanging="708"/>
      </w:pPr>
      <w:bookmarkStart w:id="2" w:name="_bookmark2"/>
      <w:bookmarkEnd w:id="2"/>
      <w:r>
        <w:rPr>
          <w:spacing w:val="-2"/>
        </w:rPr>
        <w:t>PROBLEMA</w:t>
      </w:r>
    </w:p>
    <w:p w14:paraId="494384C4" w14:textId="77777777" w:rsidR="006A3682" w:rsidRDefault="006A3682">
      <w:pPr>
        <w:pStyle w:val="Textoindependiente"/>
        <w:spacing w:before="104"/>
        <w:rPr>
          <w:b/>
        </w:rPr>
      </w:pPr>
    </w:p>
    <w:p w14:paraId="3E4936EF" w14:textId="77777777" w:rsidR="006A3682" w:rsidRDefault="00970386">
      <w:pPr>
        <w:pStyle w:val="Textoindependiente"/>
        <w:spacing w:line="360" w:lineRule="auto"/>
        <w:ind w:left="568" w:right="850"/>
        <w:jc w:val="both"/>
      </w:pPr>
      <w:r>
        <w:t>En</w:t>
      </w:r>
      <w:r>
        <w:rPr>
          <w:spacing w:val="-7"/>
        </w:rPr>
        <w:t xml:space="preserve"> </w:t>
      </w:r>
      <w:r>
        <w:t>la</w:t>
      </w:r>
      <w:r>
        <w:rPr>
          <w:spacing w:val="-9"/>
        </w:rPr>
        <w:t xml:space="preserve"> </w:t>
      </w:r>
      <w:r>
        <w:t>actualidad,</w:t>
      </w:r>
      <w:r>
        <w:rPr>
          <w:spacing w:val="-11"/>
        </w:rPr>
        <w:t xml:space="preserve"> </w:t>
      </w:r>
      <w:r>
        <w:t>la</w:t>
      </w:r>
      <w:r>
        <w:rPr>
          <w:spacing w:val="-9"/>
        </w:rPr>
        <w:t xml:space="preserve"> </w:t>
      </w:r>
      <w:r>
        <w:t>producción</w:t>
      </w:r>
      <w:r>
        <w:rPr>
          <w:spacing w:val="-7"/>
        </w:rPr>
        <w:t xml:space="preserve"> </w:t>
      </w:r>
      <w:r>
        <w:t>de</w:t>
      </w:r>
      <w:r>
        <w:rPr>
          <w:spacing w:val="-9"/>
        </w:rPr>
        <w:t xml:space="preserve"> </w:t>
      </w:r>
      <w:r>
        <w:t>carne</w:t>
      </w:r>
      <w:r>
        <w:rPr>
          <w:spacing w:val="-9"/>
        </w:rPr>
        <w:t xml:space="preserve"> </w:t>
      </w:r>
      <w:r>
        <w:t>de</w:t>
      </w:r>
      <w:r>
        <w:rPr>
          <w:spacing w:val="-9"/>
        </w:rPr>
        <w:t xml:space="preserve"> </w:t>
      </w:r>
      <w:r>
        <w:t>cuy</w:t>
      </w:r>
      <w:r>
        <w:rPr>
          <w:spacing w:val="-10"/>
        </w:rPr>
        <w:t xml:space="preserve"> </w:t>
      </w:r>
      <w:r>
        <w:t>en</w:t>
      </w:r>
      <w:r>
        <w:rPr>
          <w:spacing w:val="-7"/>
        </w:rPr>
        <w:t xml:space="preserve"> </w:t>
      </w:r>
      <w:r>
        <w:t>el</w:t>
      </w:r>
      <w:r>
        <w:rPr>
          <w:spacing w:val="-6"/>
        </w:rPr>
        <w:t xml:space="preserve"> </w:t>
      </w:r>
      <w:r>
        <w:t>cantón</w:t>
      </w:r>
      <w:r>
        <w:rPr>
          <w:spacing w:val="-11"/>
        </w:rPr>
        <w:t xml:space="preserve"> </w:t>
      </w:r>
      <w:r>
        <w:t>Guaranda</w:t>
      </w:r>
      <w:r>
        <w:rPr>
          <w:spacing w:val="-9"/>
        </w:rPr>
        <w:t xml:space="preserve"> </w:t>
      </w:r>
      <w:r>
        <w:t>se</w:t>
      </w:r>
      <w:r>
        <w:rPr>
          <w:spacing w:val="-5"/>
        </w:rPr>
        <w:t xml:space="preserve"> </w:t>
      </w:r>
      <w:r>
        <w:t>desarrolla principalmente</w:t>
      </w:r>
      <w:r>
        <w:rPr>
          <w:spacing w:val="-15"/>
        </w:rPr>
        <w:t xml:space="preserve"> </w:t>
      </w:r>
      <w:r>
        <w:t>en</w:t>
      </w:r>
      <w:r>
        <w:rPr>
          <w:spacing w:val="-12"/>
        </w:rPr>
        <w:t xml:space="preserve"> </w:t>
      </w:r>
      <w:r>
        <w:t>pequeñas</w:t>
      </w:r>
      <w:r>
        <w:rPr>
          <w:spacing w:val="-14"/>
        </w:rPr>
        <w:t xml:space="preserve"> </w:t>
      </w:r>
      <w:r>
        <w:t>granjas</w:t>
      </w:r>
      <w:r>
        <w:rPr>
          <w:spacing w:val="-14"/>
        </w:rPr>
        <w:t xml:space="preserve"> </w:t>
      </w:r>
      <w:r>
        <w:t>y</w:t>
      </w:r>
      <w:r>
        <w:rPr>
          <w:spacing w:val="-15"/>
        </w:rPr>
        <w:t xml:space="preserve"> </w:t>
      </w:r>
      <w:r>
        <w:t>sistemas</w:t>
      </w:r>
      <w:r>
        <w:rPr>
          <w:spacing w:val="-14"/>
        </w:rPr>
        <w:t xml:space="preserve"> </w:t>
      </w:r>
      <w:r>
        <w:t>familiares,</w:t>
      </w:r>
      <w:r>
        <w:rPr>
          <w:spacing w:val="-12"/>
        </w:rPr>
        <w:t xml:space="preserve"> </w:t>
      </w:r>
      <w:r>
        <w:t>donde</w:t>
      </w:r>
      <w:r>
        <w:rPr>
          <w:spacing w:val="-11"/>
        </w:rPr>
        <w:t xml:space="preserve"> </w:t>
      </w:r>
      <w:r>
        <w:t>las</w:t>
      </w:r>
      <w:r>
        <w:rPr>
          <w:spacing w:val="-14"/>
        </w:rPr>
        <w:t xml:space="preserve"> </w:t>
      </w:r>
      <w:r>
        <w:t>condiciones</w:t>
      </w:r>
      <w:r>
        <w:rPr>
          <w:spacing w:val="-14"/>
        </w:rPr>
        <w:t xml:space="preserve"> </w:t>
      </w:r>
      <w:r>
        <w:t>de infraestructura,</w:t>
      </w:r>
      <w:r>
        <w:rPr>
          <w:spacing w:val="-5"/>
        </w:rPr>
        <w:t xml:space="preserve"> </w:t>
      </w:r>
      <w:r>
        <w:t>faenamiento</w:t>
      </w:r>
      <w:r>
        <w:rPr>
          <w:spacing w:val="-5"/>
        </w:rPr>
        <w:t xml:space="preserve"> </w:t>
      </w:r>
      <w:r>
        <w:t>y</w:t>
      </w:r>
      <w:r>
        <w:rPr>
          <w:spacing w:val="-5"/>
        </w:rPr>
        <w:t xml:space="preserve"> </w:t>
      </w:r>
      <w:r>
        <w:t>manejo</w:t>
      </w:r>
      <w:r>
        <w:rPr>
          <w:spacing w:val="-1"/>
        </w:rPr>
        <w:t xml:space="preserve"> </w:t>
      </w:r>
      <w:r>
        <w:t>suelen</w:t>
      </w:r>
      <w:r>
        <w:rPr>
          <w:spacing w:val="-5"/>
        </w:rPr>
        <w:t xml:space="preserve"> </w:t>
      </w:r>
      <w:r>
        <w:t>ser</w:t>
      </w:r>
      <w:r>
        <w:rPr>
          <w:spacing w:val="-5"/>
        </w:rPr>
        <w:t xml:space="preserve"> </w:t>
      </w:r>
      <w:r>
        <w:t>rudimentarias.</w:t>
      </w:r>
      <w:r>
        <w:rPr>
          <w:spacing w:val="-5"/>
        </w:rPr>
        <w:t xml:space="preserve"> </w:t>
      </w:r>
      <w:r>
        <w:t>Estas</w:t>
      </w:r>
      <w:r>
        <w:rPr>
          <w:spacing w:val="-7"/>
        </w:rPr>
        <w:t xml:space="preserve"> </w:t>
      </w:r>
      <w:r>
        <w:t xml:space="preserve">deficiencias, junto con la falta de controles microbiológicos y la manipulación empírica del producto, aumentan el riesgo de contaminación por patógenos de origen </w:t>
      </w:r>
      <w:r>
        <w:rPr>
          <w:spacing w:val="-2"/>
        </w:rPr>
        <w:t>alimentario.</w:t>
      </w:r>
    </w:p>
    <w:p w14:paraId="19CD3F99" w14:textId="77777777" w:rsidR="006A3682" w:rsidRDefault="00970386">
      <w:pPr>
        <w:pStyle w:val="Textoindependiente"/>
        <w:spacing w:before="241" w:line="360" w:lineRule="auto"/>
        <w:ind w:left="568" w:right="844"/>
        <w:jc w:val="both"/>
      </w:pPr>
      <w:r>
        <w:t>A nivel nacional, la vigilancia microbiológica de carnes no tradicionales como l</w:t>
      </w:r>
      <w:r>
        <w:t>a de</w:t>
      </w:r>
      <w:r>
        <w:rPr>
          <w:spacing w:val="-1"/>
        </w:rPr>
        <w:t xml:space="preserve"> </w:t>
      </w:r>
      <w:r>
        <w:t>cuy</w:t>
      </w:r>
      <w:r>
        <w:rPr>
          <w:spacing w:val="-1"/>
        </w:rPr>
        <w:t xml:space="preserve"> </w:t>
      </w:r>
      <w:r>
        <w:t>es</w:t>
      </w:r>
      <w:r>
        <w:rPr>
          <w:spacing w:val="-4"/>
        </w:rPr>
        <w:t xml:space="preserve"> </w:t>
      </w:r>
      <w:r>
        <w:t>limitada,</w:t>
      </w:r>
      <w:r>
        <w:rPr>
          <w:spacing w:val="-2"/>
        </w:rPr>
        <w:t xml:space="preserve"> </w:t>
      </w:r>
      <w:r>
        <w:t>lo</w:t>
      </w:r>
      <w:r>
        <w:rPr>
          <w:spacing w:val="-2"/>
        </w:rPr>
        <w:t xml:space="preserve"> </w:t>
      </w:r>
      <w:r>
        <w:t>que</w:t>
      </w:r>
      <w:r>
        <w:rPr>
          <w:spacing w:val="-1"/>
        </w:rPr>
        <w:t xml:space="preserve"> </w:t>
      </w:r>
      <w:r>
        <w:t>impide</w:t>
      </w:r>
      <w:r>
        <w:rPr>
          <w:spacing w:val="-5"/>
        </w:rPr>
        <w:t xml:space="preserve"> </w:t>
      </w:r>
      <w:r>
        <w:t>conocer</w:t>
      </w:r>
      <w:r>
        <w:rPr>
          <w:spacing w:val="-6"/>
        </w:rPr>
        <w:t xml:space="preserve"> </w:t>
      </w:r>
      <w:r>
        <w:t>el</w:t>
      </w:r>
      <w:r>
        <w:rPr>
          <w:spacing w:val="-1"/>
        </w:rPr>
        <w:t xml:space="preserve"> </w:t>
      </w:r>
      <w:r>
        <w:t>verdadero</w:t>
      </w:r>
      <w:r>
        <w:rPr>
          <w:spacing w:val="-2"/>
        </w:rPr>
        <w:t xml:space="preserve"> </w:t>
      </w:r>
      <w:r>
        <w:t>estado</w:t>
      </w:r>
      <w:r>
        <w:rPr>
          <w:spacing w:val="-2"/>
        </w:rPr>
        <w:t xml:space="preserve"> </w:t>
      </w:r>
      <w:r>
        <w:t>de</w:t>
      </w:r>
      <w:r>
        <w:rPr>
          <w:spacing w:val="-1"/>
        </w:rPr>
        <w:t xml:space="preserve"> </w:t>
      </w:r>
      <w:r>
        <w:t>inocuidad</w:t>
      </w:r>
      <w:r>
        <w:rPr>
          <w:spacing w:val="-2"/>
        </w:rPr>
        <w:t xml:space="preserve"> </w:t>
      </w:r>
      <w:r>
        <w:t>de</w:t>
      </w:r>
      <w:r>
        <w:rPr>
          <w:spacing w:val="-1"/>
        </w:rPr>
        <w:t xml:space="preserve"> </w:t>
      </w:r>
      <w:r>
        <w:t xml:space="preserve">este producto. La ausencia de información científica sobre la presencia de </w:t>
      </w:r>
      <w:r>
        <w:rPr>
          <w:i/>
        </w:rPr>
        <w:t xml:space="preserve">C. perfringens, L. monocytogenes </w:t>
      </w:r>
      <w:r>
        <w:t xml:space="preserve">y </w:t>
      </w:r>
      <w:r>
        <w:rPr>
          <w:i/>
        </w:rPr>
        <w:t xml:space="preserve">Helicobacter </w:t>
      </w:r>
      <w:r>
        <w:t>spp. en la carne de cuy dificulta la identificación d</w:t>
      </w:r>
      <w:r>
        <w:t>e riesgos sanitarios y</w:t>
      </w:r>
      <w:r>
        <w:rPr>
          <w:spacing w:val="-2"/>
        </w:rPr>
        <w:t xml:space="preserve"> </w:t>
      </w:r>
      <w:r>
        <w:t>la</w:t>
      </w:r>
      <w:r>
        <w:rPr>
          <w:spacing w:val="-1"/>
        </w:rPr>
        <w:t xml:space="preserve"> </w:t>
      </w:r>
      <w:r>
        <w:t>implementación de</w:t>
      </w:r>
      <w:r>
        <w:rPr>
          <w:spacing w:val="-1"/>
        </w:rPr>
        <w:t xml:space="preserve"> </w:t>
      </w:r>
      <w:r>
        <w:t xml:space="preserve">estrategias efectivas de </w:t>
      </w:r>
      <w:r>
        <w:rPr>
          <w:spacing w:val="-2"/>
        </w:rPr>
        <w:t>control.</w:t>
      </w:r>
    </w:p>
    <w:p w14:paraId="720DA313" w14:textId="77777777" w:rsidR="006A3682" w:rsidRDefault="00970386">
      <w:pPr>
        <w:pStyle w:val="Textoindependiente"/>
        <w:spacing w:before="241" w:line="360" w:lineRule="auto"/>
        <w:ind w:left="568" w:right="846"/>
        <w:jc w:val="both"/>
      </w:pPr>
      <w:r>
        <w:rPr>
          <w:i/>
        </w:rPr>
        <w:t xml:space="preserve">Clostridium perfringens </w:t>
      </w:r>
      <w:r>
        <w:t>puede multiplicarse rápidamente en productos cárnicos mal refrigerados o recalentados, generando enterotoxinas que causan dolor abdominal y diarrea (Bilsk</w:t>
      </w:r>
      <w:r>
        <w:t xml:space="preserve">a et al., 2024). Por otro lado, </w:t>
      </w:r>
      <w:r>
        <w:rPr>
          <w:i/>
        </w:rPr>
        <w:t xml:space="preserve">Listeria monocytogenes </w:t>
      </w:r>
      <w:r>
        <w:t>posee la capacidad de sobrevivir en ambientes fríos y húmedos, incluso en superficies de equipos de procesamiento, lo que la convierte en un patógeno persistente</w:t>
      </w:r>
      <w:r>
        <w:rPr>
          <w:spacing w:val="-14"/>
        </w:rPr>
        <w:t xml:space="preserve"> </w:t>
      </w:r>
      <w:r>
        <w:t>y</w:t>
      </w:r>
      <w:r>
        <w:rPr>
          <w:spacing w:val="-15"/>
        </w:rPr>
        <w:t xml:space="preserve"> </w:t>
      </w:r>
      <w:r>
        <w:t>de</w:t>
      </w:r>
      <w:r>
        <w:rPr>
          <w:spacing w:val="-14"/>
        </w:rPr>
        <w:t xml:space="preserve"> </w:t>
      </w:r>
      <w:r>
        <w:t>difícil</w:t>
      </w:r>
      <w:r>
        <w:rPr>
          <w:spacing w:val="-14"/>
        </w:rPr>
        <w:t xml:space="preserve"> </w:t>
      </w:r>
      <w:r>
        <w:t>erradicación</w:t>
      </w:r>
      <w:r>
        <w:rPr>
          <w:spacing w:val="-15"/>
        </w:rPr>
        <w:t xml:space="preserve"> </w:t>
      </w:r>
      <w:r>
        <w:t>(Ali</w:t>
      </w:r>
      <w:r>
        <w:rPr>
          <w:spacing w:val="-14"/>
        </w:rPr>
        <w:t xml:space="preserve"> </w:t>
      </w:r>
      <w:r>
        <w:t>et</w:t>
      </w:r>
      <w:r>
        <w:rPr>
          <w:spacing w:val="-14"/>
        </w:rPr>
        <w:t xml:space="preserve"> </w:t>
      </w:r>
      <w:r>
        <w:t>al.,</w:t>
      </w:r>
      <w:r>
        <w:rPr>
          <w:spacing w:val="-15"/>
        </w:rPr>
        <w:t xml:space="preserve"> </w:t>
      </w:r>
      <w:r>
        <w:t>2022).</w:t>
      </w:r>
      <w:r>
        <w:rPr>
          <w:spacing w:val="-15"/>
        </w:rPr>
        <w:t xml:space="preserve"> </w:t>
      </w:r>
      <w:r>
        <w:t>Finalmente,</w:t>
      </w:r>
      <w:r>
        <w:rPr>
          <w:spacing w:val="-5"/>
        </w:rPr>
        <w:t xml:space="preserve"> </w:t>
      </w:r>
      <w:r>
        <w:rPr>
          <w:i/>
        </w:rPr>
        <w:t>Helicobacter</w:t>
      </w:r>
      <w:r>
        <w:rPr>
          <w:i/>
          <w:spacing w:val="-15"/>
        </w:rPr>
        <w:t xml:space="preserve"> </w:t>
      </w:r>
      <w:r>
        <w:t>spp. se ha reportado en carnes y vísceras animales, con potencial zoonótico, lo que sugiere un riesgo emergente para la salud humana (Shah et al., 2023).</w:t>
      </w:r>
    </w:p>
    <w:p w14:paraId="10360F95" w14:textId="77777777" w:rsidR="006A3682" w:rsidRDefault="00970386">
      <w:pPr>
        <w:pStyle w:val="Textoindependiente"/>
        <w:spacing w:before="241" w:line="360" w:lineRule="auto"/>
        <w:ind w:left="568" w:right="852"/>
        <w:jc w:val="both"/>
      </w:pPr>
      <w:r>
        <w:t>En las granjas de Guaranda no existen procedimientos estandarizados para la limpieza de áreas de faenamiento, control de temperatura ni monitoreo bacteriológico de la carne. Esta situación puede permitir la presencia de microorganismos</w:t>
      </w:r>
      <w:r>
        <w:rPr>
          <w:spacing w:val="-1"/>
        </w:rPr>
        <w:t xml:space="preserve"> </w:t>
      </w:r>
      <w:r>
        <w:t>patógenos</w:t>
      </w:r>
      <w:r>
        <w:rPr>
          <w:spacing w:val="-1"/>
        </w:rPr>
        <w:t xml:space="preserve"> </w:t>
      </w:r>
      <w:r>
        <w:t>que, al ingresar a la cadena alimentaria, se convierten en un riesgo directo para el consumidor.</w:t>
      </w:r>
    </w:p>
    <w:p w14:paraId="05008E64" w14:textId="77777777" w:rsidR="006A3682" w:rsidRDefault="00970386">
      <w:pPr>
        <w:pStyle w:val="Textoindependiente"/>
        <w:spacing w:before="239" w:line="362" w:lineRule="auto"/>
        <w:ind w:left="568" w:right="858"/>
        <w:jc w:val="both"/>
      </w:pPr>
      <w:r>
        <w:t>Por</w:t>
      </w:r>
      <w:r>
        <w:rPr>
          <w:spacing w:val="-8"/>
        </w:rPr>
        <w:t xml:space="preserve"> </w:t>
      </w:r>
      <w:r>
        <w:t>tanto,</w:t>
      </w:r>
      <w:r>
        <w:rPr>
          <w:spacing w:val="-9"/>
        </w:rPr>
        <w:t xml:space="preserve"> </w:t>
      </w:r>
      <w:r>
        <w:t>surge</w:t>
      </w:r>
      <w:r>
        <w:rPr>
          <w:spacing w:val="-7"/>
        </w:rPr>
        <w:t xml:space="preserve"> </w:t>
      </w:r>
      <w:r>
        <w:t>la</w:t>
      </w:r>
      <w:r>
        <w:rPr>
          <w:spacing w:val="-7"/>
        </w:rPr>
        <w:t xml:space="preserve"> </w:t>
      </w:r>
      <w:r>
        <w:t>necesidad</w:t>
      </w:r>
      <w:r>
        <w:rPr>
          <w:spacing w:val="-9"/>
        </w:rPr>
        <w:t xml:space="preserve"> </w:t>
      </w:r>
      <w:r>
        <w:t>de</w:t>
      </w:r>
      <w:r>
        <w:rPr>
          <w:spacing w:val="-7"/>
        </w:rPr>
        <w:t xml:space="preserve"> </w:t>
      </w:r>
      <w:r>
        <w:t>realizar</w:t>
      </w:r>
      <w:r>
        <w:rPr>
          <w:spacing w:val="-8"/>
        </w:rPr>
        <w:t xml:space="preserve"> </w:t>
      </w:r>
      <w:r>
        <w:t>una</w:t>
      </w:r>
      <w:r>
        <w:rPr>
          <w:spacing w:val="-7"/>
        </w:rPr>
        <w:t xml:space="preserve"> </w:t>
      </w:r>
      <w:r>
        <w:t>evaluación</w:t>
      </w:r>
      <w:r>
        <w:rPr>
          <w:spacing w:val="-9"/>
        </w:rPr>
        <w:t xml:space="preserve"> </w:t>
      </w:r>
      <w:r>
        <w:t>microbiológica</w:t>
      </w:r>
      <w:r>
        <w:rPr>
          <w:spacing w:val="-7"/>
        </w:rPr>
        <w:t xml:space="preserve"> </w:t>
      </w:r>
      <w:r>
        <w:t>sistemática de</w:t>
      </w:r>
      <w:r>
        <w:rPr>
          <w:spacing w:val="28"/>
        </w:rPr>
        <w:t xml:space="preserve"> </w:t>
      </w:r>
      <w:r>
        <w:t>la</w:t>
      </w:r>
      <w:r>
        <w:rPr>
          <w:spacing w:val="28"/>
        </w:rPr>
        <w:t xml:space="preserve"> </w:t>
      </w:r>
      <w:r>
        <w:t>carne</w:t>
      </w:r>
      <w:r>
        <w:rPr>
          <w:spacing w:val="29"/>
        </w:rPr>
        <w:t xml:space="preserve"> </w:t>
      </w:r>
      <w:r>
        <w:t>de</w:t>
      </w:r>
      <w:r>
        <w:rPr>
          <w:spacing w:val="24"/>
        </w:rPr>
        <w:t xml:space="preserve"> </w:t>
      </w:r>
      <w:r>
        <w:t>cuy</w:t>
      </w:r>
      <w:r>
        <w:rPr>
          <w:spacing w:val="26"/>
        </w:rPr>
        <w:t xml:space="preserve"> </w:t>
      </w:r>
      <w:r>
        <w:t>producida</w:t>
      </w:r>
      <w:r>
        <w:rPr>
          <w:spacing w:val="29"/>
        </w:rPr>
        <w:t xml:space="preserve"> </w:t>
      </w:r>
      <w:r>
        <w:t>en</w:t>
      </w:r>
      <w:r>
        <w:rPr>
          <w:spacing w:val="26"/>
        </w:rPr>
        <w:t xml:space="preserve"> </w:t>
      </w:r>
      <w:r>
        <w:t>esta</w:t>
      </w:r>
      <w:r>
        <w:rPr>
          <w:spacing w:val="29"/>
        </w:rPr>
        <w:t xml:space="preserve"> </w:t>
      </w:r>
      <w:r>
        <w:t>zona,</w:t>
      </w:r>
      <w:r>
        <w:rPr>
          <w:spacing w:val="26"/>
        </w:rPr>
        <w:t xml:space="preserve"> </w:t>
      </w:r>
      <w:r>
        <w:t>mediante</w:t>
      </w:r>
      <w:r>
        <w:rPr>
          <w:spacing w:val="24"/>
        </w:rPr>
        <w:t xml:space="preserve"> </w:t>
      </w:r>
      <w:r>
        <w:t>análisis</w:t>
      </w:r>
      <w:r>
        <w:rPr>
          <w:spacing w:val="26"/>
        </w:rPr>
        <w:t xml:space="preserve"> </w:t>
      </w:r>
      <w:r>
        <w:t>de</w:t>
      </w:r>
      <w:r>
        <w:rPr>
          <w:spacing w:val="28"/>
        </w:rPr>
        <w:t xml:space="preserve"> </w:t>
      </w:r>
      <w:r>
        <w:t>laboratorio</w:t>
      </w:r>
      <w:r>
        <w:rPr>
          <w:spacing w:val="27"/>
        </w:rPr>
        <w:t xml:space="preserve"> </w:t>
      </w:r>
      <w:r>
        <w:rPr>
          <w:spacing w:val="-5"/>
        </w:rPr>
        <w:t>que</w:t>
      </w:r>
    </w:p>
    <w:p w14:paraId="01633BD8" w14:textId="77777777" w:rsidR="006A3682" w:rsidRDefault="006A3682">
      <w:pPr>
        <w:pStyle w:val="Textoindependiente"/>
        <w:spacing w:line="362" w:lineRule="auto"/>
        <w:jc w:val="both"/>
        <w:sectPr w:rsidR="006A3682">
          <w:pgSz w:w="11910" w:h="16840"/>
          <w:pgMar w:top="1620" w:right="850" w:bottom="1180" w:left="1700" w:header="0" w:footer="998" w:gutter="0"/>
          <w:cols w:space="720"/>
        </w:sectPr>
      </w:pPr>
    </w:p>
    <w:p w14:paraId="56FB72B5" w14:textId="77777777" w:rsidR="006A3682" w:rsidRDefault="00970386">
      <w:pPr>
        <w:spacing w:before="64"/>
        <w:ind w:left="568"/>
        <w:rPr>
          <w:i/>
          <w:sz w:val="24"/>
        </w:rPr>
      </w:pPr>
      <w:r>
        <w:rPr>
          <w:sz w:val="24"/>
        </w:rPr>
        <w:t>permitan</w:t>
      </w:r>
      <w:r>
        <w:rPr>
          <w:spacing w:val="-6"/>
          <w:sz w:val="24"/>
        </w:rPr>
        <w:t xml:space="preserve"> </w:t>
      </w:r>
      <w:r>
        <w:rPr>
          <w:sz w:val="24"/>
        </w:rPr>
        <w:t>identificar</w:t>
      </w:r>
      <w:r>
        <w:rPr>
          <w:spacing w:val="-4"/>
          <w:sz w:val="24"/>
        </w:rPr>
        <w:t xml:space="preserve"> </w:t>
      </w:r>
      <w:r>
        <w:rPr>
          <w:sz w:val="24"/>
        </w:rPr>
        <w:t>y</w:t>
      </w:r>
      <w:r>
        <w:rPr>
          <w:spacing w:val="-5"/>
          <w:sz w:val="24"/>
        </w:rPr>
        <w:t xml:space="preserve"> </w:t>
      </w:r>
      <w:r>
        <w:rPr>
          <w:sz w:val="24"/>
        </w:rPr>
        <w:t xml:space="preserve">cuantificar </w:t>
      </w:r>
      <w:r>
        <w:rPr>
          <w:i/>
          <w:sz w:val="24"/>
        </w:rPr>
        <w:t>C.</w:t>
      </w:r>
      <w:r>
        <w:rPr>
          <w:i/>
          <w:spacing w:val="-5"/>
          <w:sz w:val="24"/>
        </w:rPr>
        <w:t xml:space="preserve"> </w:t>
      </w:r>
      <w:r>
        <w:rPr>
          <w:i/>
          <w:sz w:val="24"/>
        </w:rPr>
        <w:t>perfringens,</w:t>
      </w:r>
      <w:r>
        <w:rPr>
          <w:i/>
          <w:spacing w:val="-5"/>
          <w:sz w:val="24"/>
        </w:rPr>
        <w:t xml:space="preserve"> </w:t>
      </w:r>
      <w:r>
        <w:rPr>
          <w:i/>
          <w:sz w:val="24"/>
        </w:rPr>
        <w:t>L.</w:t>
      </w:r>
      <w:r>
        <w:rPr>
          <w:i/>
          <w:spacing w:val="-1"/>
          <w:sz w:val="24"/>
        </w:rPr>
        <w:t xml:space="preserve"> </w:t>
      </w:r>
      <w:r>
        <w:rPr>
          <w:i/>
          <w:sz w:val="24"/>
        </w:rPr>
        <w:t>monocytogenes</w:t>
      </w:r>
      <w:r>
        <w:rPr>
          <w:i/>
          <w:spacing w:val="-3"/>
          <w:sz w:val="24"/>
        </w:rPr>
        <w:t xml:space="preserve"> </w:t>
      </w:r>
      <w:r>
        <w:rPr>
          <w:sz w:val="24"/>
        </w:rPr>
        <w:t>y</w:t>
      </w:r>
      <w:r>
        <w:rPr>
          <w:spacing w:val="-4"/>
          <w:sz w:val="24"/>
        </w:rPr>
        <w:t xml:space="preserve"> </w:t>
      </w:r>
      <w:r>
        <w:rPr>
          <w:i/>
          <w:spacing w:val="-2"/>
          <w:sz w:val="24"/>
        </w:rPr>
        <w:t>Helicobacter</w:t>
      </w:r>
    </w:p>
    <w:p w14:paraId="076C6E2A" w14:textId="77777777" w:rsidR="006A3682" w:rsidRDefault="00970386">
      <w:pPr>
        <w:pStyle w:val="Textoindependiente"/>
        <w:spacing w:before="140"/>
        <w:ind w:left="568"/>
      </w:pPr>
      <w:r>
        <w:rPr>
          <w:spacing w:val="-4"/>
        </w:rPr>
        <w:t>spp.</w:t>
      </w:r>
    </w:p>
    <w:p w14:paraId="65CAE91E" w14:textId="77777777" w:rsidR="006A3682" w:rsidRDefault="006A3682">
      <w:pPr>
        <w:pStyle w:val="Textoindependiente"/>
        <w:spacing w:before="100"/>
      </w:pPr>
    </w:p>
    <w:p w14:paraId="345E1604" w14:textId="77777777" w:rsidR="006A3682" w:rsidRDefault="00970386">
      <w:pPr>
        <w:pStyle w:val="Textoindependiente"/>
        <w:spacing w:line="360" w:lineRule="auto"/>
        <w:ind w:left="568" w:right="851" w:firstLine="60"/>
        <w:jc w:val="both"/>
      </w:pPr>
      <w:r>
        <w:t>Los</w:t>
      </w:r>
      <w:r>
        <w:rPr>
          <w:spacing w:val="-15"/>
        </w:rPr>
        <w:t xml:space="preserve"> </w:t>
      </w:r>
      <w:r>
        <w:t>resultados</w:t>
      </w:r>
      <w:r>
        <w:rPr>
          <w:spacing w:val="-15"/>
        </w:rPr>
        <w:t xml:space="preserve"> </w:t>
      </w:r>
      <w:r>
        <w:t>de</w:t>
      </w:r>
      <w:r>
        <w:rPr>
          <w:spacing w:val="-12"/>
        </w:rPr>
        <w:t xml:space="preserve"> </w:t>
      </w:r>
      <w:r>
        <w:t>este</w:t>
      </w:r>
      <w:r>
        <w:rPr>
          <w:spacing w:val="-12"/>
        </w:rPr>
        <w:t xml:space="preserve"> </w:t>
      </w:r>
      <w:r>
        <w:t>estudio</w:t>
      </w:r>
      <w:r>
        <w:rPr>
          <w:spacing w:val="-13"/>
        </w:rPr>
        <w:t xml:space="preserve"> </w:t>
      </w:r>
      <w:r>
        <w:t>proporcionarán</w:t>
      </w:r>
      <w:r>
        <w:rPr>
          <w:spacing w:val="-13"/>
        </w:rPr>
        <w:t xml:space="preserve"> </w:t>
      </w:r>
      <w:r>
        <w:t>información</w:t>
      </w:r>
      <w:r>
        <w:rPr>
          <w:spacing w:val="-15"/>
        </w:rPr>
        <w:t xml:space="preserve"> </w:t>
      </w:r>
      <w:r>
        <w:t>técnica</w:t>
      </w:r>
      <w:r>
        <w:rPr>
          <w:spacing w:val="-15"/>
        </w:rPr>
        <w:t xml:space="preserve"> </w:t>
      </w:r>
      <w:r>
        <w:t>y</w:t>
      </w:r>
      <w:r>
        <w:rPr>
          <w:spacing w:val="-13"/>
        </w:rPr>
        <w:t xml:space="preserve"> </w:t>
      </w:r>
      <w:r>
        <w:t>científica</w:t>
      </w:r>
      <w:r>
        <w:rPr>
          <w:spacing w:val="-12"/>
        </w:rPr>
        <w:t xml:space="preserve"> </w:t>
      </w:r>
      <w:r>
        <w:t>para la formulación de estrategias de control sanitario, fortaleciendo la inocuidad alimentaria</w:t>
      </w:r>
      <w:r>
        <w:rPr>
          <w:spacing w:val="-5"/>
        </w:rPr>
        <w:t xml:space="preserve"> </w:t>
      </w:r>
      <w:r>
        <w:t>y</w:t>
      </w:r>
      <w:r>
        <w:rPr>
          <w:spacing w:val="-7"/>
        </w:rPr>
        <w:t xml:space="preserve"> </w:t>
      </w:r>
      <w:r>
        <w:t>la</w:t>
      </w:r>
      <w:r>
        <w:rPr>
          <w:spacing w:val="-5"/>
        </w:rPr>
        <w:t xml:space="preserve"> </w:t>
      </w:r>
      <w:r>
        <w:t>salud</w:t>
      </w:r>
      <w:r>
        <w:rPr>
          <w:spacing w:val="-7"/>
        </w:rPr>
        <w:t xml:space="preserve"> </w:t>
      </w:r>
      <w:r>
        <w:t>pública</w:t>
      </w:r>
      <w:r>
        <w:rPr>
          <w:spacing w:val="-5"/>
        </w:rPr>
        <w:t xml:space="preserve"> </w:t>
      </w:r>
      <w:r>
        <w:t>local. Por</w:t>
      </w:r>
      <w:r>
        <w:rPr>
          <w:spacing w:val="-6"/>
        </w:rPr>
        <w:t xml:space="preserve"> </w:t>
      </w:r>
      <w:r>
        <w:t>lo</w:t>
      </w:r>
      <w:r>
        <w:rPr>
          <w:spacing w:val="-7"/>
        </w:rPr>
        <w:t xml:space="preserve"> </w:t>
      </w:r>
      <w:r>
        <w:t>tanto,</w:t>
      </w:r>
      <w:r>
        <w:rPr>
          <w:spacing w:val="-7"/>
        </w:rPr>
        <w:t xml:space="preserve"> </w:t>
      </w:r>
      <w:r>
        <w:t>el</w:t>
      </w:r>
      <w:r>
        <w:rPr>
          <w:spacing w:val="-6"/>
        </w:rPr>
        <w:t xml:space="preserve"> </w:t>
      </w:r>
      <w:r>
        <w:t>estudio</w:t>
      </w:r>
      <w:r>
        <w:rPr>
          <w:spacing w:val="-7"/>
        </w:rPr>
        <w:t xml:space="preserve"> </w:t>
      </w:r>
      <w:r>
        <w:t>pretende</w:t>
      </w:r>
      <w:r>
        <w:rPr>
          <w:spacing w:val="-5"/>
        </w:rPr>
        <w:t xml:space="preserve"> </w:t>
      </w:r>
      <w:r>
        <w:t>determinar</w:t>
      </w:r>
      <w:r>
        <w:rPr>
          <w:spacing w:val="-6"/>
        </w:rPr>
        <w:t xml:space="preserve"> </w:t>
      </w:r>
      <w:r>
        <w:t>los niveles de contaminación bacteriana en la carne de cuy, identificar los principales r</w:t>
      </w:r>
      <w:r>
        <w:t>iesgos sanitarios y generar una base técnica que contribuya a la formulación de programas de vigilancia microbiológica en el cantón Guaranda, orientados a proteger la salud de los consumidores y garantizar la calidad del producto.</w:t>
      </w:r>
    </w:p>
    <w:p w14:paraId="187F636F"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6A1653D7" w14:textId="77777777" w:rsidR="006A3682" w:rsidRDefault="00970386">
      <w:pPr>
        <w:pStyle w:val="Ttulo2"/>
        <w:numPr>
          <w:ilvl w:val="1"/>
          <w:numId w:val="14"/>
        </w:numPr>
        <w:tabs>
          <w:tab w:val="left" w:pos="1276"/>
        </w:tabs>
        <w:ind w:left="1276" w:hanging="708"/>
      </w:pPr>
      <w:bookmarkStart w:id="3" w:name="_bookmark3"/>
      <w:bookmarkEnd w:id="3"/>
      <w:r>
        <w:rPr>
          <w:spacing w:val="-2"/>
        </w:rPr>
        <w:t>OBJETIV</w:t>
      </w:r>
      <w:r>
        <w:rPr>
          <w:spacing w:val="-2"/>
        </w:rPr>
        <w:t>OS</w:t>
      </w:r>
    </w:p>
    <w:p w14:paraId="759B59FC" w14:textId="77777777" w:rsidR="006A3682" w:rsidRDefault="006A3682">
      <w:pPr>
        <w:pStyle w:val="Textoindependiente"/>
        <w:spacing w:before="104"/>
        <w:rPr>
          <w:b/>
        </w:rPr>
      </w:pPr>
    </w:p>
    <w:p w14:paraId="63D8148D" w14:textId="77777777" w:rsidR="006A3682" w:rsidRDefault="00970386">
      <w:pPr>
        <w:pStyle w:val="Ttulo3"/>
        <w:numPr>
          <w:ilvl w:val="2"/>
          <w:numId w:val="14"/>
        </w:numPr>
        <w:tabs>
          <w:tab w:val="left" w:pos="711"/>
        </w:tabs>
        <w:ind w:left="711" w:hanging="143"/>
      </w:pPr>
      <w:r>
        <w:t>Objetivo</w:t>
      </w:r>
      <w:r>
        <w:rPr>
          <w:spacing w:val="1"/>
        </w:rPr>
        <w:t xml:space="preserve"> </w:t>
      </w:r>
      <w:r>
        <w:rPr>
          <w:spacing w:val="-2"/>
        </w:rPr>
        <w:t>General.</w:t>
      </w:r>
    </w:p>
    <w:p w14:paraId="739956BC" w14:textId="77777777" w:rsidR="006A3682" w:rsidRDefault="006A3682">
      <w:pPr>
        <w:pStyle w:val="Textoindependiente"/>
        <w:spacing w:before="100"/>
        <w:rPr>
          <w:b/>
        </w:rPr>
      </w:pPr>
    </w:p>
    <w:p w14:paraId="5CA1719E" w14:textId="77777777" w:rsidR="006A3682" w:rsidRDefault="00970386">
      <w:pPr>
        <w:spacing w:line="360" w:lineRule="auto"/>
        <w:ind w:left="568" w:right="847"/>
        <w:jc w:val="both"/>
        <w:rPr>
          <w:sz w:val="24"/>
        </w:rPr>
      </w:pPr>
      <w:r>
        <w:rPr>
          <w:sz w:val="24"/>
        </w:rPr>
        <w:t>Evaluar la calidad microbiológica de la carne de cuy (</w:t>
      </w:r>
      <w:r>
        <w:rPr>
          <w:i/>
          <w:sz w:val="24"/>
        </w:rPr>
        <w:t>Cavia porcellus</w:t>
      </w:r>
      <w:r>
        <w:rPr>
          <w:sz w:val="24"/>
        </w:rPr>
        <w:t xml:space="preserve">) producida en granjas del cantón Guaranda, mediante el aislamiento e identificación de </w:t>
      </w:r>
      <w:r>
        <w:rPr>
          <w:i/>
          <w:sz w:val="24"/>
        </w:rPr>
        <w:t>Clostridium</w:t>
      </w:r>
      <w:r>
        <w:rPr>
          <w:i/>
          <w:spacing w:val="-11"/>
          <w:sz w:val="24"/>
        </w:rPr>
        <w:t xml:space="preserve"> </w:t>
      </w:r>
      <w:r>
        <w:rPr>
          <w:i/>
          <w:sz w:val="24"/>
        </w:rPr>
        <w:t>perfringens,</w:t>
      </w:r>
      <w:r>
        <w:rPr>
          <w:i/>
          <w:spacing w:val="-10"/>
          <w:sz w:val="24"/>
        </w:rPr>
        <w:t xml:space="preserve"> </w:t>
      </w:r>
      <w:r>
        <w:rPr>
          <w:i/>
          <w:sz w:val="24"/>
        </w:rPr>
        <w:t>Listeria</w:t>
      </w:r>
      <w:r>
        <w:rPr>
          <w:i/>
          <w:spacing w:val="-14"/>
          <w:sz w:val="24"/>
        </w:rPr>
        <w:t xml:space="preserve"> </w:t>
      </w:r>
      <w:r>
        <w:rPr>
          <w:i/>
          <w:sz w:val="24"/>
        </w:rPr>
        <w:t>monocytogenes</w:t>
      </w:r>
      <w:r>
        <w:rPr>
          <w:i/>
          <w:spacing w:val="-5"/>
          <w:sz w:val="24"/>
        </w:rPr>
        <w:t xml:space="preserve"> </w:t>
      </w:r>
      <w:r>
        <w:rPr>
          <w:sz w:val="24"/>
        </w:rPr>
        <w:t>y</w:t>
      </w:r>
      <w:r>
        <w:rPr>
          <w:spacing w:val="-9"/>
          <w:sz w:val="24"/>
        </w:rPr>
        <w:t xml:space="preserve"> </w:t>
      </w:r>
      <w:r>
        <w:rPr>
          <w:i/>
          <w:sz w:val="24"/>
        </w:rPr>
        <w:t>Helicobacter</w:t>
      </w:r>
      <w:r>
        <w:rPr>
          <w:i/>
          <w:spacing w:val="-10"/>
          <w:sz w:val="24"/>
        </w:rPr>
        <w:t xml:space="preserve"> </w:t>
      </w:r>
      <w:r>
        <w:rPr>
          <w:sz w:val="24"/>
        </w:rPr>
        <w:t>spp.,</w:t>
      </w:r>
      <w:r>
        <w:rPr>
          <w:spacing w:val="-10"/>
          <w:sz w:val="24"/>
        </w:rPr>
        <w:t xml:space="preserve"> </w:t>
      </w:r>
      <w:r>
        <w:rPr>
          <w:sz w:val="24"/>
        </w:rPr>
        <w:t>previamente caracterizadas por técnicas bioquímicas.</w:t>
      </w:r>
    </w:p>
    <w:p w14:paraId="38909609" w14:textId="77777777" w:rsidR="006A3682" w:rsidRDefault="00970386">
      <w:pPr>
        <w:pStyle w:val="Ttulo3"/>
        <w:numPr>
          <w:ilvl w:val="2"/>
          <w:numId w:val="14"/>
        </w:numPr>
        <w:tabs>
          <w:tab w:val="left" w:pos="711"/>
        </w:tabs>
        <w:spacing w:before="241"/>
        <w:ind w:left="711" w:hanging="143"/>
      </w:pPr>
      <w:r>
        <w:t>Objetivos</w:t>
      </w:r>
      <w:r>
        <w:rPr>
          <w:spacing w:val="-3"/>
        </w:rPr>
        <w:t xml:space="preserve"> </w:t>
      </w:r>
      <w:r>
        <w:rPr>
          <w:spacing w:val="-2"/>
        </w:rPr>
        <w:t>Específicos.</w:t>
      </w:r>
    </w:p>
    <w:p w14:paraId="1DD8B6BB" w14:textId="77777777" w:rsidR="006A3682" w:rsidRDefault="006A3682">
      <w:pPr>
        <w:pStyle w:val="Textoindependiente"/>
        <w:spacing w:before="104"/>
        <w:rPr>
          <w:b/>
        </w:rPr>
      </w:pPr>
    </w:p>
    <w:p w14:paraId="1DE6E726" w14:textId="77777777" w:rsidR="006A3682" w:rsidRDefault="00970386">
      <w:pPr>
        <w:pStyle w:val="Prrafodelista"/>
        <w:numPr>
          <w:ilvl w:val="3"/>
          <w:numId w:val="14"/>
        </w:numPr>
        <w:tabs>
          <w:tab w:val="left" w:pos="1288"/>
        </w:tabs>
        <w:spacing w:line="357" w:lineRule="auto"/>
        <w:ind w:left="1288" w:right="854"/>
        <w:jc w:val="both"/>
        <w:rPr>
          <w:sz w:val="24"/>
        </w:rPr>
      </w:pPr>
      <w:r>
        <w:rPr>
          <w:sz w:val="24"/>
        </w:rPr>
        <w:t>Recolectar y procesar muestras de carne de cuy provenientes de granjas seleccionadas del cantón Guaranda bajo condiciones controladas.</w:t>
      </w:r>
    </w:p>
    <w:p w14:paraId="3E3E4DA9" w14:textId="77777777" w:rsidR="006A3682" w:rsidRDefault="00970386">
      <w:pPr>
        <w:pStyle w:val="Prrafodelista"/>
        <w:numPr>
          <w:ilvl w:val="3"/>
          <w:numId w:val="14"/>
        </w:numPr>
        <w:tabs>
          <w:tab w:val="left" w:pos="1288"/>
        </w:tabs>
        <w:spacing w:before="6" w:line="360" w:lineRule="auto"/>
        <w:ind w:left="1288" w:right="849"/>
        <w:jc w:val="both"/>
        <w:rPr>
          <w:sz w:val="24"/>
        </w:rPr>
      </w:pPr>
      <w:r>
        <w:rPr>
          <w:sz w:val="24"/>
        </w:rPr>
        <w:t xml:space="preserve">Aislar e identificar la presencia de </w:t>
      </w:r>
      <w:r>
        <w:rPr>
          <w:i/>
          <w:sz w:val="24"/>
        </w:rPr>
        <w:t>Clostri</w:t>
      </w:r>
      <w:r>
        <w:rPr>
          <w:i/>
          <w:sz w:val="24"/>
        </w:rPr>
        <w:t>dium perfringens, Listeria monocytogenes</w:t>
      </w:r>
      <w:r>
        <w:rPr>
          <w:i/>
          <w:spacing w:val="-5"/>
          <w:sz w:val="24"/>
        </w:rPr>
        <w:t xml:space="preserve"> </w:t>
      </w:r>
      <w:r>
        <w:rPr>
          <w:sz w:val="24"/>
        </w:rPr>
        <w:t>y</w:t>
      </w:r>
      <w:r>
        <w:rPr>
          <w:spacing w:val="-8"/>
          <w:sz w:val="24"/>
        </w:rPr>
        <w:t xml:space="preserve"> </w:t>
      </w:r>
      <w:r>
        <w:rPr>
          <w:i/>
          <w:sz w:val="24"/>
        </w:rPr>
        <w:t>Helicobacter</w:t>
      </w:r>
      <w:r>
        <w:rPr>
          <w:i/>
          <w:spacing w:val="-6"/>
          <w:sz w:val="24"/>
        </w:rPr>
        <w:t xml:space="preserve"> </w:t>
      </w:r>
      <w:r>
        <w:rPr>
          <w:sz w:val="24"/>
        </w:rPr>
        <w:t>spp</w:t>
      </w:r>
      <w:r>
        <w:rPr>
          <w:i/>
          <w:sz w:val="24"/>
        </w:rPr>
        <w:t>.</w:t>
      </w:r>
      <w:r>
        <w:rPr>
          <w:i/>
          <w:spacing w:val="-5"/>
          <w:sz w:val="24"/>
        </w:rPr>
        <w:t xml:space="preserve"> </w:t>
      </w:r>
      <w:r>
        <w:rPr>
          <w:sz w:val="24"/>
        </w:rPr>
        <w:t>mediante</w:t>
      </w:r>
      <w:r>
        <w:rPr>
          <w:spacing w:val="-4"/>
          <w:sz w:val="24"/>
        </w:rPr>
        <w:t xml:space="preserve"> </w:t>
      </w:r>
      <w:r>
        <w:rPr>
          <w:sz w:val="24"/>
        </w:rPr>
        <w:t>métodos</w:t>
      </w:r>
      <w:r>
        <w:rPr>
          <w:spacing w:val="-7"/>
          <w:sz w:val="24"/>
        </w:rPr>
        <w:t xml:space="preserve"> </w:t>
      </w:r>
      <w:r>
        <w:rPr>
          <w:sz w:val="24"/>
        </w:rPr>
        <w:t>de</w:t>
      </w:r>
      <w:r>
        <w:rPr>
          <w:spacing w:val="-7"/>
          <w:sz w:val="24"/>
        </w:rPr>
        <w:t xml:space="preserve"> </w:t>
      </w:r>
      <w:r>
        <w:rPr>
          <w:sz w:val="24"/>
        </w:rPr>
        <w:t>cultivo</w:t>
      </w:r>
      <w:r>
        <w:rPr>
          <w:spacing w:val="-5"/>
          <w:sz w:val="24"/>
        </w:rPr>
        <w:t xml:space="preserve"> </w:t>
      </w:r>
      <w:r>
        <w:rPr>
          <w:sz w:val="24"/>
        </w:rPr>
        <w:t>selectivo, tinción de Gram y pruebas bioquímicas confirmatorias.</w:t>
      </w:r>
    </w:p>
    <w:p w14:paraId="7736105A" w14:textId="77777777" w:rsidR="006A3682" w:rsidRDefault="00970386">
      <w:pPr>
        <w:pStyle w:val="Prrafodelista"/>
        <w:numPr>
          <w:ilvl w:val="3"/>
          <w:numId w:val="14"/>
        </w:numPr>
        <w:tabs>
          <w:tab w:val="left" w:pos="1288"/>
        </w:tabs>
        <w:spacing w:line="360" w:lineRule="auto"/>
        <w:ind w:left="1288" w:right="854"/>
        <w:jc w:val="both"/>
        <w:rPr>
          <w:sz w:val="24"/>
        </w:rPr>
      </w:pPr>
      <w:r>
        <w:rPr>
          <w:sz w:val="24"/>
        </w:rPr>
        <w:t>Determinar la prevalencia de cada microorganismo en las muestras analizadas, estableciendo comparacion</w:t>
      </w:r>
      <w:r>
        <w:rPr>
          <w:sz w:val="24"/>
        </w:rPr>
        <w:t xml:space="preserve">es según la procedencia de las </w:t>
      </w:r>
      <w:r>
        <w:rPr>
          <w:spacing w:val="-2"/>
          <w:sz w:val="24"/>
        </w:rPr>
        <w:t>granjas.</w:t>
      </w:r>
    </w:p>
    <w:p w14:paraId="701E433B" w14:textId="77777777" w:rsidR="006A3682" w:rsidRDefault="00970386">
      <w:pPr>
        <w:pStyle w:val="Prrafodelista"/>
        <w:numPr>
          <w:ilvl w:val="3"/>
          <w:numId w:val="14"/>
        </w:numPr>
        <w:tabs>
          <w:tab w:val="left" w:pos="1288"/>
        </w:tabs>
        <w:spacing w:before="1" w:line="360" w:lineRule="auto"/>
        <w:ind w:left="1288" w:right="848"/>
        <w:jc w:val="both"/>
        <w:rPr>
          <w:sz w:val="24"/>
        </w:rPr>
      </w:pPr>
      <w:r>
        <w:rPr>
          <w:sz w:val="24"/>
        </w:rPr>
        <w:t>Evaluar</w:t>
      </w:r>
      <w:r>
        <w:rPr>
          <w:spacing w:val="-8"/>
          <w:sz w:val="24"/>
        </w:rPr>
        <w:t xml:space="preserve"> </w:t>
      </w:r>
      <w:r>
        <w:rPr>
          <w:sz w:val="24"/>
        </w:rPr>
        <w:t>la</w:t>
      </w:r>
      <w:r>
        <w:rPr>
          <w:spacing w:val="-2"/>
          <w:sz w:val="24"/>
        </w:rPr>
        <w:t xml:space="preserve"> </w:t>
      </w:r>
      <w:r>
        <w:rPr>
          <w:sz w:val="24"/>
        </w:rPr>
        <w:t>sensibilidad</w:t>
      </w:r>
      <w:r>
        <w:rPr>
          <w:spacing w:val="-4"/>
          <w:sz w:val="24"/>
        </w:rPr>
        <w:t xml:space="preserve"> </w:t>
      </w:r>
      <w:r>
        <w:rPr>
          <w:sz w:val="24"/>
        </w:rPr>
        <w:t>antimicrobiana de</w:t>
      </w:r>
      <w:r>
        <w:rPr>
          <w:spacing w:val="-7"/>
          <w:sz w:val="24"/>
        </w:rPr>
        <w:t xml:space="preserve"> </w:t>
      </w:r>
      <w:r>
        <w:rPr>
          <w:i/>
          <w:sz w:val="24"/>
        </w:rPr>
        <w:t>Clostridium</w:t>
      </w:r>
      <w:r>
        <w:rPr>
          <w:i/>
          <w:spacing w:val="-6"/>
          <w:sz w:val="24"/>
        </w:rPr>
        <w:t xml:space="preserve"> </w:t>
      </w:r>
      <w:r>
        <w:rPr>
          <w:i/>
          <w:sz w:val="24"/>
        </w:rPr>
        <w:t>perfringens,</w:t>
      </w:r>
      <w:r>
        <w:rPr>
          <w:i/>
          <w:spacing w:val="-4"/>
          <w:sz w:val="24"/>
        </w:rPr>
        <w:t xml:space="preserve"> </w:t>
      </w:r>
      <w:r>
        <w:rPr>
          <w:i/>
          <w:sz w:val="24"/>
        </w:rPr>
        <w:t xml:space="preserve">Listeria monocytogenes </w:t>
      </w:r>
      <w:r>
        <w:rPr>
          <w:sz w:val="24"/>
        </w:rPr>
        <w:t xml:space="preserve">y </w:t>
      </w:r>
      <w:r>
        <w:rPr>
          <w:i/>
          <w:sz w:val="24"/>
        </w:rPr>
        <w:t xml:space="preserve">Helicobacter </w:t>
      </w:r>
      <w:r>
        <w:rPr>
          <w:sz w:val="24"/>
        </w:rPr>
        <w:t>spp. en carne de cuy bajo condiciones controladas de almacenamiento.</w:t>
      </w:r>
    </w:p>
    <w:p w14:paraId="5406160F" w14:textId="77777777" w:rsidR="006A3682" w:rsidRDefault="00970386">
      <w:pPr>
        <w:pStyle w:val="Prrafodelista"/>
        <w:numPr>
          <w:ilvl w:val="3"/>
          <w:numId w:val="14"/>
        </w:numPr>
        <w:tabs>
          <w:tab w:val="left" w:pos="1288"/>
        </w:tabs>
        <w:spacing w:line="360" w:lineRule="auto"/>
        <w:ind w:left="1288" w:right="856"/>
        <w:jc w:val="both"/>
        <w:rPr>
          <w:sz w:val="24"/>
        </w:rPr>
      </w:pPr>
      <w:r>
        <w:rPr>
          <w:sz w:val="24"/>
        </w:rPr>
        <w:t>Analizar</w:t>
      </w:r>
      <w:r>
        <w:rPr>
          <w:spacing w:val="-12"/>
          <w:sz w:val="24"/>
        </w:rPr>
        <w:t xml:space="preserve"> </w:t>
      </w:r>
      <w:r>
        <w:rPr>
          <w:sz w:val="24"/>
        </w:rPr>
        <w:t>estadísticamente</w:t>
      </w:r>
      <w:r>
        <w:rPr>
          <w:spacing w:val="-11"/>
          <w:sz w:val="24"/>
        </w:rPr>
        <w:t xml:space="preserve"> </w:t>
      </w:r>
      <w:r>
        <w:rPr>
          <w:sz w:val="24"/>
        </w:rPr>
        <w:t>los</w:t>
      </w:r>
      <w:r>
        <w:rPr>
          <w:spacing w:val="-10"/>
          <w:sz w:val="24"/>
        </w:rPr>
        <w:t xml:space="preserve"> </w:t>
      </w:r>
      <w:r>
        <w:rPr>
          <w:sz w:val="24"/>
        </w:rPr>
        <w:t>resultados</w:t>
      </w:r>
      <w:r>
        <w:rPr>
          <w:spacing w:val="-10"/>
          <w:sz w:val="24"/>
        </w:rPr>
        <w:t xml:space="preserve"> </w:t>
      </w:r>
      <w:r>
        <w:rPr>
          <w:sz w:val="24"/>
        </w:rPr>
        <w:t>con</w:t>
      </w:r>
      <w:r>
        <w:rPr>
          <w:spacing w:val="-9"/>
          <w:sz w:val="24"/>
        </w:rPr>
        <w:t xml:space="preserve"> </w:t>
      </w:r>
      <w:r>
        <w:rPr>
          <w:sz w:val="24"/>
        </w:rPr>
        <w:t>el</w:t>
      </w:r>
      <w:r>
        <w:rPr>
          <w:spacing w:val="-8"/>
          <w:sz w:val="24"/>
        </w:rPr>
        <w:t xml:space="preserve"> </w:t>
      </w:r>
      <w:r>
        <w:rPr>
          <w:sz w:val="24"/>
        </w:rPr>
        <w:t>fin</w:t>
      </w:r>
      <w:r>
        <w:rPr>
          <w:spacing w:val="-9"/>
          <w:sz w:val="24"/>
        </w:rPr>
        <w:t xml:space="preserve"> </w:t>
      </w:r>
      <w:r>
        <w:rPr>
          <w:sz w:val="24"/>
        </w:rPr>
        <w:t>de</w:t>
      </w:r>
      <w:r>
        <w:rPr>
          <w:spacing w:val="-7"/>
          <w:sz w:val="24"/>
        </w:rPr>
        <w:t xml:space="preserve"> </w:t>
      </w:r>
      <w:r>
        <w:rPr>
          <w:sz w:val="24"/>
        </w:rPr>
        <w:t>identificar</w:t>
      </w:r>
      <w:r>
        <w:rPr>
          <w:spacing w:val="-8"/>
          <w:sz w:val="24"/>
        </w:rPr>
        <w:t xml:space="preserve"> </w:t>
      </w:r>
      <w:r>
        <w:rPr>
          <w:sz w:val="24"/>
        </w:rPr>
        <w:t>diferencias significativas</w:t>
      </w:r>
      <w:r>
        <w:rPr>
          <w:spacing w:val="-14"/>
          <w:sz w:val="24"/>
        </w:rPr>
        <w:t xml:space="preserve"> </w:t>
      </w:r>
      <w:r>
        <w:rPr>
          <w:sz w:val="24"/>
        </w:rPr>
        <w:t>entre</w:t>
      </w:r>
      <w:r>
        <w:rPr>
          <w:spacing w:val="-8"/>
          <w:sz w:val="24"/>
        </w:rPr>
        <w:t xml:space="preserve"> </w:t>
      </w:r>
      <w:r>
        <w:rPr>
          <w:sz w:val="24"/>
        </w:rPr>
        <w:t>los</w:t>
      </w:r>
      <w:r>
        <w:rPr>
          <w:spacing w:val="-14"/>
          <w:sz w:val="24"/>
        </w:rPr>
        <w:t xml:space="preserve"> </w:t>
      </w:r>
      <w:r>
        <w:rPr>
          <w:sz w:val="24"/>
        </w:rPr>
        <w:t>tratamientos</w:t>
      </w:r>
      <w:r>
        <w:rPr>
          <w:spacing w:val="-10"/>
          <w:sz w:val="24"/>
        </w:rPr>
        <w:t xml:space="preserve"> </w:t>
      </w:r>
      <w:r>
        <w:rPr>
          <w:sz w:val="24"/>
        </w:rPr>
        <w:t>y</w:t>
      </w:r>
      <w:r>
        <w:rPr>
          <w:spacing w:val="-13"/>
          <w:sz w:val="24"/>
        </w:rPr>
        <w:t xml:space="preserve"> </w:t>
      </w:r>
      <w:r>
        <w:rPr>
          <w:sz w:val="24"/>
        </w:rPr>
        <w:t>caracterizar</w:t>
      </w:r>
      <w:r>
        <w:rPr>
          <w:spacing w:val="-12"/>
          <w:sz w:val="24"/>
        </w:rPr>
        <w:t xml:space="preserve"> </w:t>
      </w:r>
      <w:r>
        <w:rPr>
          <w:sz w:val="24"/>
        </w:rPr>
        <w:t>la</w:t>
      </w:r>
      <w:r>
        <w:rPr>
          <w:spacing w:val="-11"/>
          <w:sz w:val="24"/>
        </w:rPr>
        <w:t xml:space="preserve"> </w:t>
      </w:r>
      <w:r>
        <w:rPr>
          <w:sz w:val="24"/>
        </w:rPr>
        <w:t>calidad</w:t>
      </w:r>
      <w:r>
        <w:rPr>
          <w:spacing w:val="-9"/>
          <w:sz w:val="24"/>
        </w:rPr>
        <w:t xml:space="preserve"> </w:t>
      </w:r>
      <w:r>
        <w:rPr>
          <w:sz w:val="24"/>
        </w:rPr>
        <w:t>microbiológica de la carne de cuy en estudio.</w:t>
      </w:r>
    </w:p>
    <w:p w14:paraId="08891F62" w14:textId="77777777" w:rsidR="006A3682" w:rsidRDefault="006A3682">
      <w:pPr>
        <w:pStyle w:val="Prrafodelista"/>
        <w:spacing w:line="360" w:lineRule="auto"/>
        <w:jc w:val="both"/>
        <w:rPr>
          <w:sz w:val="24"/>
        </w:rPr>
        <w:sectPr w:rsidR="006A3682">
          <w:pgSz w:w="11910" w:h="16840"/>
          <w:pgMar w:top="1620" w:right="850" w:bottom="1180" w:left="1700" w:header="0" w:footer="998" w:gutter="0"/>
          <w:cols w:space="720"/>
        </w:sectPr>
      </w:pPr>
    </w:p>
    <w:p w14:paraId="0F85B597" w14:textId="77777777" w:rsidR="006A3682" w:rsidRDefault="00970386">
      <w:pPr>
        <w:pStyle w:val="Ttulo2"/>
        <w:numPr>
          <w:ilvl w:val="1"/>
          <w:numId w:val="14"/>
        </w:numPr>
        <w:tabs>
          <w:tab w:val="left" w:pos="1276"/>
        </w:tabs>
        <w:ind w:left="1276" w:hanging="708"/>
      </w:pPr>
      <w:bookmarkStart w:id="4" w:name="_bookmark4"/>
      <w:bookmarkEnd w:id="4"/>
      <w:r>
        <w:rPr>
          <w:spacing w:val="-2"/>
        </w:rPr>
        <w:t>HIPÓTESIS</w:t>
      </w:r>
    </w:p>
    <w:p w14:paraId="1794242B" w14:textId="77777777" w:rsidR="006A3682" w:rsidRDefault="006A3682">
      <w:pPr>
        <w:pStyle w:val="Textoindependiente"/>
        <w:spacing w:before="106"/>
        <w:rPr>
          <w:b/>
        </w:rPr>
      </w:pPr>
    </w:p>
    <w:p w14:paraId="293C55F2" w14:textId="77777777" w:rsidR="006A3682" w:rsidRDefault="00970386">
      <w:pPr>
        <w:pStyle w:val="Ttulo3"/>
        <w:ind w:left="568" w:firstLine="0"/>
        <w:jc w:val="both"/>
        <w:rPr>
          <w:position w:val="1"/>
        </w:rPr>
      </w:pPr>
      <w:r>
        <w:rPr>
          <w:position w:val="1"/>
        </w:rPr>
        <w:t>Hipótesis</w:t>
      </w:r>
      <w:r>
        <w:rPr>
          <w:spacing w:val="-6"/>
          <w:position w:val="1"/>
        </w:rPr>
        <w:t xml:space="preserve"> </w:t>
      </w:r>
      <w:r>
        <w:rPr>
          <w:position w:val="1"/>
        </w:rPr>
        <w:t>Nula</w:t>
      </w:r>
      <w:r>
        <w:rPr>
          <w:spacing w:val="-1"/>
          <w:position w:val="1"/>
        </w:rPr>
        <w:t xml:space="preserve"> </w:t>
      </w:r>
      <w:r>
        <w:rPr>
          <w:spacing w:val="-4"/>
          <w:position w:val="1"/>
        </w:rPr>
        <w:t>(H</w:t>
      </w:r>
      <w:r>
        <w:rPr>
          <w:spacing w:val="-4"/>
          <w:sz w:val="16"/>
        </w:rPr>
        <w:t>0</w:t>
      </w:r>
      <w:r>
        <w:rPr>
          <w:spacing w:val="-4"/>
          <w:position w:val="1"/>
        </w:rPr>
        <w:t>):</w:t>
      </w:r>
    </w:p>
    <w:p w14:paraId="0AB9F3F8" w14:textId="77777777" w:rsidR="006A3682" w:rsidRDefault="006A3682">
      <w:pPr>
        <w:pStyle w:val="Textoindependiente"/>
        <w:spacing w:before="98"/>
        <w:rPr>
          <w:b/>
        </w:rPr>
      </w:pPr>
    </w:p>
    <w:p w14:paraId="1AD11669" w14:textId="77777777" w:rsidR="006A3682" w:rsidRDefault="00970386">
      <w:pPr>
        <w:spacing w:line="360" w:lineRule="auto"/>
        <w:ind w:left="568" w:right="845"/>
        <w:jc w:val="both"/>
        <w:rPr>
          <w:sz w:val="24"/>
        </w:rPr>
      </w:pPr>
      <w:r>
        <w:rPr>
          <w:sz w:val="24"/>
        </w:rPr>
        <w:t>La carne de cuy producida en las granjas del cantón Guaranda cumple con los parámetros microbiológicos establecidos por la normativa vigente, sin evidenciar contaminación</w:t>
      </w:r>
      <w:r>
        <w:rPr>
          <w:spacing w:val="-14"/>
          <w:sz w:val="24"/>
        </w:rPr>
        <w:t xml:space="preserve"> </w:t>
      </w:r>
      <w:r>
        <w:rPr>
          <w:sz w:val="24"/>
        </w:rPr>
        <w:t>significativa</w:t>
      </w:r>
      <w:r>
        <w:rPr>
          <w:spacing w:val="-15"/>
          <w:sz w:val="24"/>
        </w:rPr>
        <w:t xml:space="preserve"> </w:t>
      </w:r>
      <w:r>
        <w:rPr>
          <w:sz w:val="24"/>
        </w:rPr>
        <w:t>por</w:t>
      </w:r>
      <w:r>
        <w:rPr>
          <w:spacing w:val="-10"/>
          <w:sz w:val="24"/>
        </w:rPr>
        <w:t xml:space="preserve"> </w:t>
      </w:r>
      <w:r>
        <w:rPr>
          <w:i/>
          <w:sz w:val="24"/>
        </w:rPr>
        <w:t>Clostridium</w:t>
      </w:r>
      <w:r>
        <w:rPr>
          <w:i/>
          <w:spacing w:val="-15"/>
          <w:sz w:val="24"/>
        </w:rPr>
        <w:t xml:space="preserve"> </w:t>
      </w:r>
      <w:r>
        <w:rPr>
          <w:i/>
          <w:sz w:val="24"/>
        </w:rPr>
        <w:t>perfringens,</w:t>
      </w:r>
      <w:r>
        <w:rPr>
          <w:i/>
          <w:spacing w:val="-14"/>
          <w:sz w:val="24"/>
        </w:rPr>
        <w:t xml:space="preserve"> </w:t>
      </w:r>
      <w:r>
        <w:rPr>
          <w:i/>
          <w:sz w:val="24"/>
        </w:rPr>
        <w:t>Listeria</w:t>
      </w:r>
      <w:r>
        <w:rPr>
          <w:i/>
          <w:spacing w:val="-14"/>
          <w:sz w:val="24"/>
        </w:rPr>
        <w:t xml:space="preserve"> </w:t>
      </w:r>
      <w:r>
        <w:rPr>
          <w:i/>
          <w:sz w:val="24"/>
        </w:rPr>
        <w:t>monocytogenes</w:t>
      </w:r>
      <w:r>
        <w:rPr>
          <w:i/>
          <w:spacing w:val="-14"/>
          <w:sz w:val="24"/>
        </w:rPr>
        <w:t xml:space="preserve"> </w:t>
      </w:r>
      <w:r>
        <w:rPr>
          <w:sz w:val="24"/>
        </w:rPr>
        <w:t xml:space="preserve">o </w:t>
      </w:r>
      <w:r>
        <w:rPr>
          <w:i/>
          <w:sz w:val="24"/>
        </w:rPr>
        <w:t xml:space="preserve">Helicobacter </w:t>
      </w:r>
      <w:r>
        <w:rPr>
          <w:sz w:val="24"/>
        </w:rPr>
        <w:t>spp..</w:t>
      </w:r>
    </w:p>
    <w:p w14:paraId="62557F27" w14:textId="77777777" w:rsidR="006A3682" w:rsidRDefault="00970386">
      <w:pPr>
        <w:pStyle w:val="Ttulo3"/>
        <w:spacing w:before="243"/>
        <w:ind w:left="568" w:firstLine="0"/>
        <w:jc w:val="both"/>
        <w:rPr>
          <w:position w:val="1"/>
        </w:rPr>
      </w:pPr>
      <w:r>
        <w:rPr>
          <w:position w:val="1"/>
        </w:rPr>
        <w:t>Hipótesis</w:t>
      </w:r>
      <w:r>
        <w:rPr>
          <w:spacing w:val="-16"/>
          <w:position w:val="1"/>
        </w:rPr>
        <w:t xml:space="preserve"> </w:t>
      </w:r>
      <w:r>
        <w:rPr>
          <w:position w:val="1"/>
        </w:rPr>
        <w:t xml:space="preserve">Alternativa </w:t>
      </w:r>
      <w:r>
        <w:rPr>
          <w:spacing w:val="-4"/>
          <w:position w:val="1"/>
        </w:rPr>
        <w:t>(H</w:t>
      </w:r>
      <w:r>
        <w:rPr>
          <w:spacing w:val="-4"/>
          <w:sz w:val="16"/>
        </w:rPr>
        <w:t>1</w:t>
      </w:r>
      <w:r>
        <w:rPr>
          <w:spacing w:val="-4"/>
          <w:position w:val="1"/>
        </w:rPr>
        <w:t>):</w:t>
      </w:r>
    </w:p>
    <w:p w14:paraId="04FBE02D" w14:textId="77777777" w:rsidR="006A3682" w:rsidRDefault="006A3682">
      <w:pPr>
        <w:pStyle w:val="Textoindependiente"/>
        <w:spacing w:before="102"/>
        <w:rPr>
          <w:b/>
        </w:rPr>
      </w:pPr>
    </w:p>
    <w:p w14:paraId="4DD3CC21" w14:textId="77777777" w:rsidR="006A3682" w:rsidRDefault="00970386">
      <w:pPr>
        <w:spacing w:line="360" w:lineRule="auto"/>
        <w:ind w:left="568" w:right="845"/>
        <w:jc w:val="both"/>
        <w:rPr>
          <w:sz w:val="24"/>
        </w:rPr>
      </w:pPr>
      <w:r>
        <w:rPr>
          <w:sz w:val="24"/>
        </w:rPr>
        <w:t>La carne de cuy producida en las granjas del cantón Guaranda no cumple con los parámetros microbiológicos establecidos por la normativa vigente, evidenciando contaminación</w:t>
      </w:r>
      <w:r>
        <w:rPr>
          <w:spacing w:val="-14"/>
          <w:sz w:val="24"/>
        </w:rPr>
        <w:t xml:space="preserve"> </w:t>
      </w:r>
      <w:r>
        <w:rPr>
          <w:sz w:val="24"/>
        </w:rPr>
        <w:t>significativa</w:t>
      </w:r>
      <w:r>
        <w:rPr>
          <w:spacing w:val="-15"/>
          <w:sz w:val="24"/>
        </w:rPr>
        <w:t xml:space="preserve"> </w:t>
      </w:r>
      <w:r>
        <w:rPr>
          <w:sz w:val="24"/>
        </w:rPr>
        <w:t>por</w:t>
      </w:r>
      <w:r>
        <w:rPr>
          <w:spacing w:val="-10"/>
          <w:sz w:val="24"/>
        </w:rPr>
        <w:t xml:space="preserve"> </w:t>
      </w:r>
      <w:r>
        <w:rPr>
          <w:i/>
          <w:sz w:val="24"/>
        </w:rPr>
        <w:t>Clostridium</w:t>
      </w:r>
      <w:r>
        <w:rPr>
          <w:i/>
          <w:spacing w:val="-15"/>
          <w:sz w:val="24"/>
        </w:rPr>
        <w:t xml:space="preserve"> </w:t>
      </w:r>
      <w:r>
        <w:rPr>
          <w:i/>
          <w:sz w:val="24"/>
        </w:rPr>
        <w:t>perfringens,</w:t>
      </w:r>
      <w:r>
        <w:rPr>
          <w:i/>
          <w:spacing w:val="-14"/>
          <w:sz w:val="24"/>
        </w:rPr>
        <w:t xml:space="preserve"> </w:t>
      </w:r>
      <w:r>
        <w:rPr>
          <w:i/>
          <w:sz w:val="24"/>
        </w:rPr>
        <w:t>Lister</w:t>
      </w:r>
      <w:r>
        <w:rPr>
          <w:i/>
          <w:sz w:val="24"/>
        </w:rPr>
        <w:t>ia</w:t>
      </w:r>
      <w:r>
        <w:rPr>
          <w:i/>
          <w:spacing w:val="-14"/>
          <w:sz w:val="24"/>
        </w:rPr>
        <w:t xml:space="preserve"> </w:t>
      </w:r>
      <w:r>
        <w:rPr>
          <w:i/>
          <w:sz w:val="24"/>
        </w:rPr>
        <w:t>monocytogenes</w:t>
      </w:r>
      <w:r>
        <w:rPr>
          <w:i/>
          <w:spacing w:val="-14"/>
          <w:sz w:val="24"/>
        </w:rPr>
        <w:t xml:space="preserve"> </w:t>
      </w:r>
      <w:r>
        <w:rPr>
          <w:sz w:val="24"/>
        </w:rPr>
        <w:t xml:space="preserve">o </w:t>
      </w:r>
      <w:r>
        <w:rPr>
          <w:i/>
          <w:sz w:val="24"/>
        </w:rPr>
        <w:t xml:space="preserve">Helicobacter </w:t>
      </w:r>
      <w:r>
        <w:rPr>
          <w:sz w:val="24"/>
        </w:rPr>
        <w:t>spp..</w:t>
      </w:r>
    </w:p>
    <w:p w14:paraId="514AE727" w14:textId="77777777" w:rsidR="006A3682" w:rsidRDefault="006A3682">
      <w:pPr>
        <w:spacing w:line="360" w:lineRule="auto"/>
        <w:jc w:val="both"/>
        <w:rPr>
          <w:sz w:val="24"/>
        </w:rPr>
        <w:sectPr w:rsidR="006A3682">
          <w:pgSz w:w="11910" w:h="16840"/>
          <w:pgMar w:top="1620" w:right="850" w:bottom="1180" w:left="1700" w:header="0" w:footer="998" w:gutter="0"/>
          <w:cols w:space="720"/>
        </w:sectPr>
      </w:pPr>
    </w:p>
    <w:p w14:paraId="4192A2DA" w14:textId="77777777" w:rsidR="006A3682" w:rsidRDefault="00970386">
      <w:pPr>
        <w:pStyle w:val="Ttulo1"/>
        <w:ind w:right="641"/>
      </w:pPr>
      <w:bookmarkStart w:id="5" w:name="_bookmark5"/>
      <w:bookmarkEnd w:id="5"/>
      <w:r>
        <w:t>CAPÍTULO</w:t>
      </w:r>
      <w:r>
        <w:rPr>
          <w:spacing w:val="-2"/>
        </w:rPr>
        <w:t xml:space="preserve"> </w:t>
      </w:r>
      <w:r>
        <w:rPr>
          <w:spacing w:val="-5"/>
        </w:rPr>
        <w:t>II</w:t>
      </w:r>
    </w:p>
    <w:p w14:paraId="317E5D50" w14:textId="77777777" w:rsidR="006A3682" w:rsidRDefault="006A3682">
      <w:pPr>
        <w:pStyle w:val="Textoindependiente"/>
        <w:spacing w:before="123"/>
        <w:rPr>
          <w:b/>
        </w:rPr>
      </w:pPr>
    </w:p>
    <w:p w14:paraId="57CE90EA" w14:textId="77777777" w:rsidR="006A3682" w:rsidRDefault="00970386">
      <w:pPr>
        <w:pStyle w:val="Ttulo2"/>
        <w:numPr>
          <w:ilvl w:val="0"/>
          <w:numId w:val="13"/>
        </w:numPr>
        <w:tabs>
          <w:tab w:val="left" w:pos="1276"/>
        </w:tabs>
        <w:spacing w:before="0"/>
        <w:ind w:left="1276" w:hanging="708"/>
      </w:pPr>
      <w:bookmarkStart w:id="6" w:name="_bookmark6"/>
      <w:bookmarkEnd w:id="6"/>
      <w:r>
        <w:t>MARCO</w:t>
      </w:r>
      <w:r>
        <w:rPr>
          <w:spacing w:val="-9"/>
        </w:rPr>
        <w:t xml:space="preserve"> </w:t>
      </w:r>
      <w:r>
        <w:rPr>
          <w:spacing w:val="-2"/>
        </w:rPr>
        <w:t>TEÓRICO</w:t>
      </w:r>
    </w:p>
    <w:p w14:paraId="2A9A4C75" w14:textId="77777777" w:rsidR="006A3682" w:rsidRDefault="006A3682">
      <w:pPr>
        <w:pStyle w:val="Textoindependiente"/>
        <w:spacing w:before="100"/>
        <w:rPr>
          <w:b/>
        </w:rPr>
      </w:pPr>
    </w:p>
    <w:p w14:paraId="7C73EA1C" w14:textId="77777777" w:rsidR="006A3682" w:rsidRDefault="00970386">
      <w:pPr>
        <w:pStyle w:val="Prrafodelista"/>
        <w:numPr>
          <w:ilvl w:val="1"/>
          <w:numId w:val="13"/>
        </w:numPr>
        <w:tabs>
          <w:tab w:val="left" w:pos="1276"/>
        </w:tabs>
        <w:ind w:left="1276" w:hanging="708"/>
        <w:rPr>
          <w:b/>
          <w:sz w:val="24"/>
        </w:rPr>
      </w:pPr>
      <w:bookmarkStart w:id="7" w:name="_bookmark7"/>
      <w:bookmarkEnd w:id="7"/>
      <w:r>
        <w:rPr>
          <w:b/>
          <w:sz w:val="24"/>
        </w:rPr>
        <w:t>Importancia</w:t>
      </w:r>
      <w:r>
        <w:rPr>
          <w:b/>
          <w:spacing w:val="-9"/>
          <w:sz w:val="24"/>
        </w:rPr>
        <w:t xml:space="preserve"> </w:t>
      </w:r>
      <w:r>
        <w:rPr>
          <w:b/>
          <w:sz w:val="24"/>
        </w:rPr>
        <w:t>sanitaria</w:t>
      </w:r>
      <w:r>
        <w:rPr>
          <w:b/>
          <w:spacing w:val="-7"/>
          <w:sz w:val="24"/>
        </w:rPr>
        <w:t xml:space="preserve"> </w:t>
      </w:r>
      <w:r>
        <w:rPr>
          <w:b/>
          <w:sz w:val="24"/>
        </w:rPr>
        <w:t>y</w:t>
      </w:r>
      <w:r>
        <w:rPr>
          <w:b/>
          <w:spacing w:val="-6"/>
          <w:sz w:val="24"/>
        </w:rPr>
        <w:t xml:space="preserve"> </w:t>
      </w:r>
      <w:r>
        <w:rPr>
          <w:b/>
          <w:sz w:val="24"/>
        </w:rPr>
        <w:t>nutricional</w:t>
      </w:r>
      <w:r>
        <w:rPr>
          <w:b/>
          <w:spacing w:val="-6"/>
          <w:sz w:val="24"/>
        </w:rPr>
        <w:t xml:space="preserve"> </w:t>
      </w:r>
      <w:r>
        <w:rPr>
          <w:b/>
          <w:sz w:val="24"/>
        </w:rPr>
        <w:t>de</w:t>
      </w:r>
      <w:r>
        <w:rPr>
          <w:b/>
          <w:spacing w:val="-8"/>
          <w:sz w:val="24"/>
        </w:rPr>
        <w:t xml:space="preserve"> </w:t>
      </w:r>
      <w:r>
        <w:rPr>
          <w:b/>
          <w:sz w:val="24"/>
        </w:rPr>
        <w:t>la</w:t>
      </w:r>
      <w:r>
        <w:rPr>
          <w:b/>
          <w:spacing w:val="-7"/>
          <w:sz w:val="24"/>
        </w:rPr>
        <w:t xml:space="preserve"> </w:t>
      </w:r>
      <w:r>
        <w:rPr>
          <w:b/>
          <w:sz w:val="24"/>
        </w:rPr>
        <w:t>carne</w:t>
      </w:r>
      <w:r>
        <w:rPr>
          <w:b/>
          <w:spacing w:val="-4"/>
          <w:sz w:val="24"/>
        </w:rPr>
        <w:t xml:space="preserve"> </w:t>
      </w:r>
      <w:r>
        <w:rPr>
          <w:b/>
          <w:sz w:val="24"/>
        </w:rPr>
        <w:t>de</w:t>
      </w:r>
      <w:r>
        <w:rPr>
          <w:b/>
          <w:spacing w:val="-9"/>
          <w:sz w:val="24"/>
        </w:rPr>
        <w:t xml:space="preserve"> </w:t>
      </w:r>
      <w:r>
        <w:rPr>
          <w:b/>
          <w:sz w:val="24"/>
        </w:rPr>
        <w:t>cuy</w:t>
      </w:r>
      <w:r>
        <w:rPr>
          <w:b/>
          <w:spacing w:val="-6"/>
          <w:sz w:val="24"/>
        </w:rPr>
        <w:t xml:space="preserve"> </w:t>
      </w:r>
      <w:r>
        <w:rPr>
          <w:b/>
          <w:sz w:val="24"/>
        </w:rPr>
        <w:t>(</w:t>
      </w:r>
      <w:r>
        <w:rPr>
          <w:b/>
          <w:i/>
          <w:sz w:val="24"/>
        </w:rPr>
        <w:t>Cavia</w:t>
      </w:r>
      <w:r>
        <w:rPr>
          <w:b/>
          <w:i/>
          <w:spacing w:val="-10"/>
          <w:sz w:val="24"/>
        </w:rPr>
        <w:t xml:space="preserve"> </w:t>
      </w:r>
      <w:r>
        <w:rPr>
          <w:b/>
          <w:i/>
          <w:spacing w:val="-2"/>
          <w:sz w:val="24"/>
        </w:rPr>
        <w:t>porcellus</w:t>
      </w:r>
      <w:r>
        <w:rPr>
          <w:b/>
          <w:spacing w:val="-2"/>
          <w:sz w:val="24"/>
        </w:rPr>
        <w:t>)</w:t>
      </w:r>
    </w:p>
    <w:p w14:paraId="05E92A90" w14:textId="77777777" w:rsidR="006A3682" w:rsidRDefault="006A3682">
      <w:pPr>
        <w:pStyle w:val="Textoindependiente"/>
        <w:spacing w:before="145"/>
        <w:rPr>
          <w:b/>
        </w:rPr>
      </w:pPr>
    </w:p>
    <w:p w14:paraId="5D12897D" w14:textId="77777777" w:rsidR="006A3682" w:rsidRDefault="00970386">
      <w:pPr>
        <w:pStyle w:val="Textoindependiente"/>
        <w:spacing w:line="360" w:lineRule="auto"/>
        <w:ind w:left="568" w:right="847"/>
        <w:jc w:val="both"/>
      </w:pPr>
      <w:r>
        <w:t>El</w:t>
      </w:r>
      <w:r>
        <w:rPr>
          <w:spacing w:val="-13"/>
        </w:rPr>
        <w:t xml:space="preserve"> </w:t>
      </w:r>
      <w:r>
        <w:t>cuy</w:t>
      </w:r>
      <w:r>
        <w:rPr>
          <w:spacing w:val="-14"/>
        </w:rPr>
        <w:t xml:space="preserve"> </w:t>
      </w:r>
      <w:r>
        <w:t>(</w:t>
      </w:r>
      <w:r>
        <w:rPr>
          <w:i/>
        </w:rPr>
        <w:t>Cavia</w:t>
      </w:r>
      <w:r>
        <w:rPr>
          <w:i/>
          <w:spacing w:val="-14"/>
        </w:rPr>
        <w:t xml:space="preserve"> </w:t>
      </w:r>
      <w:r>
        <w:rPr>
          <w:i/>
        </w:rPr>
        <w:t>porcellus</w:t>
      </w:r>
      <w:r>
        <w:t>)</w:t>
      </w:r>
      <w:r>
        <w:rPr>
          <w:spacing w:val="-14"/>
        </w:rPr>
        <w:t xml:space="preserve"> </w:t>
      </w:r>
      <w:r>
        <w:t>es</w:t>
      </w:r>
      <w:r>
        <w:rPr>
          <w:spacing w:val="-15"/>
        </w:rPr>
        <w:t xml:space="preserve"> </w:t>
      </w:r>
      <w:r>
        <w:t>un</w:t>
      </w:r>
      <w:r>
        <w:rPr>
          <w:spacing w:val="-14"/>
        </w:rPr>
        <w:t xml:space="preserve"> </w:t>
      </w:r>
      <w:r>
        <w:t>pequeño</w:t>
      </w:r>
      <w:r>
        <w:rPr>
          <w:spacing w:val="-14"/>
        </w:rPr>
        <w:t xml:space="preserve"> </w:t>
      </w:r>
      <w:r>
        <w:t>roedor</w:t>
      </w:r>
      <w:r>
        <w:rPr>
          <w:spacing w:val="-14"/>
        </w:rPr>
        <w:t xml:space="preserve"> </w:t>
      </w:r>
      <w:r>
        <w:t>domesticado</w:t>
      </w:r>
      <w:r>
        <w:rPr>
          <w:spacing w:val="-12"/>
        </w:rPr>
        <w:t xml:space="preserve"> </w:t>
      </w:r>
      <w:r>
        <w:t>de</w:t>
      </w:r>
      <w:r>
        <w:rPr>
          <w:spacing w:val="-13"/>
        </w:rPr>
        <w:t xml:space="preserve"> </w:t>
      </w:r>
      <w:r>
        <w:t>origen</w:t>
      </w:r>
      <w:r>
        <w:rPr>
          <w:spacing w:val="-13"/>
        </w:rPr>
        <w:t xml:space="preserve"> </w:t>
      </w:r>
      <w:r>
        <w:t>en</w:t>
      </w:r>
      <w:r>
        <w:rPr>
          <w:spacing w:val="-14"/>
        </w:rPr>
        <w:t xml:space="preserve"> </w:t>
      </w:r>
      <w:r>
        <w:t>los</w:t>
      </w:r>
      <w:r>
        <w:rPr>
          <w:spacing w:val="-15"/>
        </w:rPr>
        <w:t xml:space="preserve"> </w:t>
      </w:r>
      <w:r>
        <w:t>Andes, tradicionalmente</w:t>
      </w:r>
      <w:r>
        <w:rPr>
          <w:spacing w:val="-2"/>
        </w:rPr>
        <w:t xml:space="preserve"> </w:t>
      </w:r>
      <w:r>
        <w:t>criado</w:t>
      </w:r>
      <w:r>
        <w:rPr>
          <w:spacing w:val="-7"/>
        </w:rPr>
        <w:t xml:space="preserve"> </w:t>
      </w:r>
      <w:r>
        <w:t>en</w:t>
      </w:r>
      <w:r>
        <w:rPr>
          <w:spacing w:val="-7"/>
        </w:rPr>
        <w:t xml:space="preserve"> </w:t>
      </w:r>
      <w:r>
        <w:t>los</w:t>
      </w:r>
      <w:r>
        <w:rPr>
          <w:spacing w:val="-8"/>
        </w:rPr>
        <w:t xml:space="preserve"> </w:t>
      </w:r>
      <w:r>
        <w:t>hogares</w:t>
      </w:r>
      <w:r>
        <w:rPr>
          <w:spacing w:val="-6"/>
        </w:rPr>
        <w:t xml:space="preserve"> </w:t>
      </w:r>
      <w:r>
        <w:t>de</w:t>
      </w:r>
      <w:r>
        <w:rPr>
          <w:spacing w:val="-5"/>
        </w:rPr>
        <w:t xml:space="preserve"> </w:t>
      </w:r>
      <w:r>
        <w:t>la</w:t>
      </w:r>
      <w:r>
        <w:rPr>
          <w:spacing w:val="-5"/>
        </w:rPr>
        <w:t xml:space="preserve"> </w:t>
      </w:r>
      <w:r>
        <w:t>zona</w:t>
      </w:r>
      <w:r>
        <w:rPr>
          <w:spacing w:val="-5"/>
        </w:rPr>
        <w:t xml:space="preserve"> </w:t>
      </w:r>
      <w:r>
        <w:t>rural</w:t>
      </w:r>
      <w:r>
        <w:rPr>
          <w:spacing w:val="-3"/>
        </w:rPr>
        <w:t xml:space="preserve"> </w:t>
      </w:r>
      <w:r>
        <w:t>de</w:t>
      </w:r>
      <w:r>
        <w:rPr>
          <w:spacing w:val="-5"/>
        </w:rPr>
        <w:t xml:space="preserve"> </w:t>
      </w:r>
      <w:r>
        <w:t>Ecuador,</w:t>
      </w:r>
      <w:r>
        <w:rPr>
          <w:spacing w:val="-6"/>
        </w:rPr>
        <w:t xml:space="preserve"> </w:t>
      </w:r>
      <w:r>
        <w:t>Perú,</w:t>
      </w:r>
      <w:r>
        <w:rPr>
          <w:spacing w:val="-6"/>
        </w:rPr>
        <w:t xml:space="preserve"> </w:t>
      </w:r>
      <w:r>
        <w:t>Bolivia</w:t>
      </w:r>
      <w:r>
        <w:rPr>
          <w:spacing w:val="-5"/>
        </w:rPr>
        <w:t xml:space="preserve"> </w:t>
      </w:r>
      <w:r>
        <w:t>y Colombia. Su crianza tiene relevancia socioeconómica y alimentaria destacada, especialmente en comunidades campesinas donde es una fuente sostenible de proteína</w:t>
      </w:r>
      <w:r>
        <w:rPr>
          <w:spacing w:val="-8"/>
        </w:rPr>
        <w:t xml:space="preserve"> </w:t>
      </w:r>
      <w:r>
        <w:t>de</w:t>
      </w:r>
      <w:r>
        <w:rPr>
          <w:spacing w:val="-9"/>
        </w:rPr>
        <w:t xml:space="preserve"> </w:t>
      </w:r>
      <w:r>
        <w:t>alta</w:t>
      </w:r>
      <w:r>
        <w:rPr>
          <w:spacing w:val="-9"/>
        </w:rPr>
        <w:t xml:space="preserve"> </w:t>
      </w:r>
      <w:r>
        <w:t>calidad</w:t>
      </w:r>
      <w:r>
        <w:rPr>
          <w:spacing w:val="-8"/>
        </w:rPr>
        <w:t xml:space="preserve"> </w:t>
      </w:r>
      <w:r>
        <w:t>(Vásquez</w:t>
      </w:r>
      <w:r>
        <w:rPr>
          <w:spacing w:val="-9"/>
        </w:rPr>
        <w:t xml:space="preserve"> </w:t>
      </w:r>
      <w:r>
        <w:t>et</w:t>
      </w:r>
      <w:r>
        <w:rPr>
          <w:spacing w:val="-9"/>
        </w:rPr>
        <w:t xml:space="preserve"> </w:t>
      </w:r>
      <w:r>
        <w:t>al.,</w:t>
      </w:r>
      <w:r>
        <w:rPr>
          <w:spacing w:val="-11"/>
        </w:rPr>
        <w:t xml:space="preserve"> </w:t>
      </w:r>
      <w:r>
        <w:t>2023).</w:t>
      </w:r>
      <w:r>
        <w:rPr>
          <w:spacing w:val="-4"/>
        </w:rPr>
        <w:t xml:space="preserve"> </w:t>
      </w:r>
      <w:r>
        <w:t>El</w:t>
      </w:r>
      <w:r>
        <w:rPr>
          <w:spacing w:val="-9"/>
        </w:rPr>
        <w:t xml:space="preserve"> </w:t>
      </w:r>
      <w:r>
        <w:t>cuy</w:t>
      </w:r>
      <w:r>
        <w:rPr>
          <w:spacing w:val="-10"/>
        </w:rPr>
        <w:t xml:space="preserve"> </w:t>
      </w:r>
      <w:r>
        <w:t>tiene</w:t>
      </w:r>
      <w:r>
        <w:rPr>
          <w:spacing w:val="-5"/>
        </w:rPr>
        <w:t xml:space="preserve"> </w:t>
      </w:r>
      <w:r>
        <w:t>facilidad</w:t>
      </w:r>
      <w:r>
        <w:rPr>
          <w:spacing w:val="-11"/>
        </w:rPr>
        <w:t xml:space="preserve"> </w:t>
      </w:r>
      <w:r>
        <w:t>para</w:t>
      </w:r>
      <w:r>
        <w:rPr>
          <w:spacing w:val="-9"/>
        </w:rPr>
        <w:t xml:space="preserve"> </w:t>
      </w:r>
      <w:r>
        <w:t>adaptarse a diversos clim</w:t>
      </w:r>
      <w:r>
        <w:t>as, su corto ciclo reproductivo y su bajo requerimiento alimenticio lo convierten en una alternativa viable frente a especies pecuarias convencionales (Pérez et al., 2022).</w:t>
      </w:r>
    </w:p>
    <w:p w14:paraId="2B315C93" w14:textId="77777777" w:rsidR="006A3682" w:rsidRDefault="006A3682">
      <w:pPr>
        <w:pStyle w:val="Textoindependiente"/>
        <w:spacing w:before="4"/>
      </w:pPr>
    </w:p>
    <w:p w14:paraId="1FB936EA" w14:textId="77777777" w:rsidR="006A3682" w:rsidRDefault="00970386">
      <w:pPr>
        <w:pStyle w:val="Textoindependiente"/>
        <w:spacing w:line="360" w:lineRule="auto"/>
        <w:ind w:left="568" w:right="847"/>
        <w:jc w:val="both"/>
      </w:pPr>
      <w:r>
        <w:t>Desde el punto de vista nutricional, la carne de cuy posee entre 18 y 21 % de prot</w:t>
      </w:r>
      <w:r>
        <w:t>eína,</w:t>
      </w:r>
      <w:r>
        <w:rPr>
          <w:spacing w:val="-15"/>
        </w:rPr>
        <w:t xml:space="preserve"> </w:t>
      </w:r>
      <w:r>
        <w:t>con</w:t>
      </w:r>
      <w:r>
        <w:rPr>
          <w:spacing w:val="-15"/>
        </w:rPr>
        <w:t xml:space="preserve"> </w:t>
      </w:r>
      <w:r>
        <w:t>un</w:t>
      </w:r>
      <w:r>
        <w:rPr>
          <w:spacing w:val="-15"/>
        </w:rPr>
        <w:t xml:space="preserve"> </w:t>
      </w:r>
      <w:r>
        <w:t>bajo</w:t>
      </w:r>
      <w:r>
        <w:rPr>
          <w:spacing w:val="-15"/>
        </w:rPr>
        <w:t xml:space="preserve"> </w:t>
      </w:r>
      <w:r>
        <w:t>porcentaje</w:t>
      </w:r>
      <w:r>
        <w:rPr>
          <w:spacing w:val="-14"/>
        </w:rPr>
        <w:t xml:space="preserve"> </w:t>
      </w:r>
      <w:r>
        <w:t>de</w:t>
      </w:r>
      <w:r>
        <w:rPr>
          <w:spacing w:val="-14"/>
        </w:rPr>
        <w:t xml:space="preserve"> </w:t>
      </w:r>
      <w:r>
        <w:t>grasa</w:t>
      </w:r>
      <w:r>
        <w:rPr>
          <w:spacing w:val="-15"/>
        </w:rPr>
        <w:t xml:space="preserve"> </w:t>
      </w:r>
      <w:r>
        <w:t>entre</w:t>
      </w:r>
      <w:r>
        <w:rPr>
          <w:spacing w:val="-14"/>
        </w:rPr>
        <w:t xml:space="preserve"> </w:t>
      </w:r>
      <w:r>
        <w:t>5</w:t>
      </w:r>
      <w:r>
        <w:rPr>
          <w:spacing w:val="-15"/>
        </w:rPr>
        <w:t xml:space="preserve"> </w:t>
      </w:r>
      <w:r>
        <w:t>y</w:t>
      </w:r>
      <w:r>
        <w:rPr>
          <w:spacing w:val="-15"/>
        </w:rPr>
        <w:t xml:space="preserve"> </w:t>
      </w:r>
      <w:r>
        <w:t>7</w:t>
      </w:r>
      <w:r>
        <w:rPr>
          <w:spacing w:val="-15"/>
        </w:rPr>
        <w:t xml:space="preserve"> </w:t>
      </w:r>
      <w:r>
        <w:t>%</w:t>
      </w:r>
      <w:r>
        <w:rPr>
          <w:spacing w:val="-15"/>
        </w:rPr>
        <w:t xml:space="preserve"> </w:t>
      </w:r>
      <w:r>
        <w:t>y</w:t>
      </w:r>
      <w:r>
        <w:rPr>
          <w:spacing w:val="-15"/>
        </w:rPr>
        <w:t xml:space="preserve"> </w:t>
      </w:r>
      <w:r>
        <w:t>una</w:t>
      </w:r>
      <w:r>
        <w:rPr>
          <w:spacing w:val="-14"/>
        </w:rPr>
        <w:t xml:space="preserve"> </w:t>
      </w:r>
      <w:r>
        <w:t>proporción</w:t>
      </w:r>
      <w:r>
        <w:rPr>
          <w:spacing w:val="-15"/>
        </w:rPr>
        <w:t xml:space="preserve"> </w:t>
      </w:r>
      <w:r>
        <w:t>equilibrada de ácidos grasos</w:t>
      </w:r>
      <w:r>
        <w:rPr>
          <w:spacing w:val="-1"/>
        </w:rPr>
        <w:t xml:space="preserve"> </w:t>
      </w:r>
      <w:r>
        <w:t>esenciales, especialmente omega 3 y omega 6, que contribuyen a la</w:t>
      </w:r>
      <w:r>
        <w:rPr>
          <w:spacing w:val="-15"/>
        </w:rPr>
        <w:t xml:space="preserve"> </w:t>
      </w:r>
      <w:r>
        <w:t>salud</w:t>
      </w:r>
      <w:r>
        <w:rPr>
          <w:spacing w:val="-15"/>
        </w:rPr>
        <w:t xml:space="preserve"> </w:t>
      </w:r>
      <w:r>
        <w:t>cardiovascular</w:t>
      </w:r>
      <w:r>
        <w:rPr>
          <w:spacing w:val="-15"/>
        </w:rPr>
        <w:t xml:space="preserve"> </w:t>
      </w:r>
      <w:r>
        <w:t>(Vásquez</w:t>
      </w:r>
      <w:r>
        <w:rPr>
          <w:spacing w:val="-15"/>
        </w:rPr>
        <w:t xml:space="preserve"> </w:t>
      </w:r>
      <w:r>
        <w:t>et</w:t>
      </w:r>
      <w:r>
        <w:rPr>
          <w:spacing w:val="-15"/>
        </w:rPr>
        <w:t xml:space="preserve"> </w:t>
      </w:r>
      <w:r>
        <w:t>al.,</w:t>
      </w:r>
      <w:r>
        <w:rPr>
          <w:spacing w:val="-15"/>
        </w:rPr>
        <w:t xml:space="preserve"> </w:t>
      </w:r>
      <w:r>
        <w:t>2023).</w:t>
      </w:r>
      <w:r>
        <w:rPr>
          <w:spacing w:val="-15"/>
        </w:rPr>
        <w:t xml:space="preserve"> </w:t>
      </w:r>
      <w:r>
        <w:t>Asimismo,</w:t>
      </w:r>
      <w:r>
        <w:rPr>
          <w:spacing w:val="-15"/>
        </w:rPr>
        <w:t xml:space="preserve"> </w:t>
      </w:r>
      <w:r>
        <w:t>su</w:t>
      </w:r>
      <w:r>
        <w:rPr>
          <w:spacing w:val="-15"/>
        </w:rPr>
        <w:t xml:space="preserve"> </w:t>
      </w:r>
      <w:r>
        <w:t>contenido</w:t>
      </w:r>
      <w:r>
        <w:rPr>
          <w:spacing w:val="-15"/>
        </w:rPr>
        <w:t xml:space="preserve"> </w:t>
      </w:r>
      <w:r>
        <w:t>en</w:t>
      </w:r>
      <w:r>
        <w:rPr>
          <w:spacing w:val="-15"/>
        </w:rPr>
        <w:t xml:space="preserve"> </w:t>
      </w:r>
      <w:r>
        <w:t>minerales como hierro</w:t>
      </w:r>
      <w:r>
        <w:t>, zinc y fósforo, y en vitaminas complejo B, se posiciona como una carne funcional, ideal para poblaciones con limitaciones al acceso a alimentos de origen animal de alto valor biológico. A diferencia de las carnes de res o cerdo, el cuy</w:t>
      </w:r>
      <w:r>
        <w:rPr>
          <w:spacing w:val="-6"/>
        </w:rPr>
        <w:t xml:space="preserve"> </w:t>
      </w:r>
      <w:r>
        <w:t>posee</w:t>
      </w:r>
      <w:r>
        <w:rPr>
          <w:spacing w:val="-4"/>
        </w:rPr>
        <w:t xml:space="preserve"> </w:t>
      </w:r>
      <w:r>
        <w:t>una</w:t>
      </w:r>
      <w:r>
        <w:rPr>
          <w:spacing w:val="-4"/>
        </w:rPr>
        <w:t xml:space="preserve"> </w:t>
      </w:r>
      <w:r>
        <w:t>proporción</w:t>
      </w:r>
      <w:r>
        <w:rPr>
          <w:spacing w:val="-6"/>
        </w:rPr>
        <w:t xml:space="preserve"> </w:t>
      </w:r>
      <w:r>
        <w:t>inferior</w:t>
      </w:r>
      <w:r>
        <w:rPr>
          <w:spacing w:val="-5"/>
        </w:rPr>
        <w:t xml:space="preserve"> </w:t>
      </w:r>
      <w:r>
        <w:t>de</w:t>
      </w:r>
      <w:r>
        <w:rPr>
          <w:spacing w:val="-4"/>
        </w:rPr>
        <w:t xml:space="preserve"> </w:t>
      </w:r>
      <w:r>
        <w:t>colesterol</w:t>
      </w:r>
      <w:r>
        <w:rPr>
          <w:spacing w:val="-4"/>
        </w:rPr>
        <w:t xml:space="preserve"> </w:t>
      </w:r>
      <w:r>
        <w:t>y</w:t>
      </w:r>
      <w:r>
        <w:rPr>
          <w:spacing w:val="-6"/>
        </w:rPr>
        <w:t xml:space="preserve"> </w:t>
      </w:r>
      <w:r>
        <w:t>ácidos</w:t>
      </w:r>
      <w:r>
        <w:rPr>
          <w:spacing w:val="-7"/>
        </w:rPr>
        <w:t xml:space="preserve"> </w:t>
      </w:r>
      <w:r>
        <w:t>grasos</w:t>
      </w:r>
      <w:r>
        <w:rPr>
          <w:spacing w:val="-7"/>
        </w:rPr>
        <w:t xml:space="preserve"> </w:t>
      </w:r>
      <w:r>
        <w:t>saturados,</w:t>
      </w:r>
      <w:r>
        <w:rPr>
          <w:spacing w:val="-6"/>
        </w:rPr>
        <w:t xml:space="preserve"> </w:t>
      </w:r>
      <w:r>
        <w:t>lo</w:t>
      </w:r>
      <w:r>
        <w:rPr>
          <w:spacing w:val="-6"/>
        </w:rPr>
        <w:t xml:space="preserve"> </w:t>
      </w:r>
      <w:r>
        <w:t>que</w:t>
      </w:r>
      <w:r>
        <w:rPr>
          <w:spacing w:val="-4"/>
        </w:rPr>
        <w:t xml:space="preserve"> </w:t>
      </w:r>
      <w:r>
        <w:t>la hace recomendable en dietas hipolipemiantes (Muñoz et al., 2022).</w:t>
      </w:r>
    </w:p>
    <w:p w14:paraId="1F7C7BBD" w14:textId="77777777" w:rsidR="006A3682" w:rsidRDefault="006A3682">
      <w:pPr>
        <w:pStyle w:val="Textoindependiente"/>
        <w:spacing w:before="4"/>
      </w:pPr>
    </w:p>
    <w:p w14:paraId="05A3B524" w14:textId="77777777" w:rsidR="006A3682" w:rsidRDefault="00970386">
      <w:pPr>
        <w:pStyle w:val="Textoindependiente"/>
        <w:spacing w:line="360" w:lineRule="auto"/>
        <w:ind w:left="568" w:right="849"/>
        <w:jc w:val="both"/>
      </w:pPr>
      <w:r>
        <w:t>Además de sus atributos nutricionales, la carne de cuy tiene un impacto ambiental menor que otras</w:t>
      </w:r>
      <w:r>
        <w:rPr>
          <w:spacing w:val="-1"/>
        </w:rPr>
        <w:t xml:space="preserve"> </w:t>
      </w:r>
      <w:r>
        <w:t>producciones</w:t>
      </w:r>
      <w:r>
        <w:rPr>
          <w:spacing w:val="-1"/>
        </w:rPr>
        <w:t xml:space="preserve"> </w:t>
      </w:r>
      <w:r>
        <w:t>pecuari</w:t>
      </w:r>
      <w:r>
        <w:t>as.</w:t>
      </w:r>
      <w:r>
        <w:rPr>
          <w:spacing w:val="-3"/>
        </w:rPr>
        <w:t xml:space="preserve"> </w:t>
      </w:r>
      <w:r>
        <w:t>Diversos</w:t>
      </w:r>
      <w:r>
        <w:rPr>
          <w:spacing w:val="-1"/>
        </w:rPr>
        <w:t xml:space="preserve"> </w:t>
      </w:r>
      <w:r>
        <w:t>estudios</w:t>
      </w:r>
      <w:r>
        <w:rPr>
          <w:spacing w:val="-1"/>
        </w:rPr>
        <w:t xml:space="preserve"> </w:t>
      </w:r>
      <w:r>
        <w:t>han demostrado que la huella de carbono y el uso de agua por kilogramo de carne producida son considerablemente</w:t>
      </w:r>
      <w:r>
        <w:rPr>
          <w:spacing w:val="-4"/>
        </w:rPr>
        <w:t xml:space="preserve"> </w:t>
      </w:r>
      <w:r>
        <w:t>inferiores</w:t>
      </w:r>
      <w:r>
        <w:rPr>
          <w:spacing w:val="-7"/>
        </w:rPr>
        <w:t xml:space="preserve"> </w:t>
      </w:r>
      <w:r>
        <w:t>en</w:t>
      </w:r>
      <w:r>
        <w:rPr>
          <w:spacing w:val="-6"/>
        </w:rPr>
        <w:t xml:space="preserve"> </w:t>
      </w:r>
      <w:r>
        <w:t>el</w:t>
      </w:r>
      <w:r>
        <w:rPr>
          <w:spacing w:val="-5"/>
        </w:rPr>
        <w:t xml:space="preserve"> </w:t>
      </w:r>
      <w:r>
        <w:t>cuy</w:t>
      </w:r>
      <w:r>
        <w:rPr>
          <w:spacing w:val="-6"/>
        </w:rPr>
        <w:t xml:space="preserve"> </w:t>
      </w:r>
      <w:r>
        <w:t>respecto</w:t>
      </w:r>
      <w:r>
        <w:rPr>
          <w:spacing w:val="-6"/>
        </w:rPr>
        <w:t xml:space="preserve"> </w:t>
      </w:r>
      <w:r>
        <w:t>al</w:t>
      </w:r>
      <w:r>
        <w:rPr>
          <w:spacing w:val="-5"/>
        </w:rPr>
        <w:t xml:space="preserve"> </w:t>
      </w:r>
      <w:r>
        <w:t>ganado</w:t>
      </w:r>
      <w:r>
        <w:rPr>
          <w:spacing w:val="-6"/>
        </w:rPr>
        <w:t xml:space="preserve"> </w:t>
      </w:r>
      <w:r>
        <w:t>bovino</w:t>
      </w:r>
      <w:r>
        <w:rPr>
          <w:spacing w:val="-6"/>
        </w:rPr>
        <w:t xml:space="preserve"> </w:t>
      </w:r>
      <w:r>
        <w:t>o</w:t>
      </w:r>
      <w:r>
        <w:rPr>
          <w:spacing w:val="-6"/>
        </w:rPr>
        <w:t xml:space="preserve"> </w:t>
      </w:r>
      <w:r>
        <w:t>porcino,</w:t>
      </w:r>
      <w:r>
        <w:rPr>
          <w:spacing w:val="-6"/>
        </w:rPr>
        <w:t xml:space="preserve"> </w:t>
      </w:r>
      <w:r>
        <w:t>lo</w:t>
      </w:r>
      <w:r>
        <w:rPr>
          <w:spacing w:val="-6"/>
        </w:rPr>
        <w:t xml:space="preserve"> </w:t>
      </w:r>
      <w:r>
        <w:t xml:space="preserve">que la convierte en una fuente de proteína sostenible dentro </w:t>
      </w:r>
      <w:r>
        <w:t>del concepto de economía circular</w:t>
      </w:r>
      <w:r>
        <w:rPr>
          <w:spacing w:val="-4"/>
        </w:rPr>
        <w:t xml:space="preserve"> </w:t>
      </w:r>
      <w:r>
        <w:t>y</w:t>
      </w:r>
      <w:r>
        <w:rPr>
          <w:spacing w:val="-4"/>
        </w:rPr>
        <w:t xml:space="preserve"> </w:t>
      </w:r>
      <w:r>
        <w:t>agroecología</w:t>
      </w:r>
      <w:r>
        <w:rPr>
          <w:spacing w:val="-3"/>
        </w:rPr>
        <w:t xml:space="preserve"> </w:t>
      </w:r>
      <w:r>
        <w:t>(Castro</w:t>
      </w:r>
      <w:r>
        <w:rPr>
          <w:spacing w:val="-4"/>
        </w:rPr>
        <w:t xml:space="preserve"> </w:t>
      </w:r>
      <w:r>
        <w:t>et</w:t>
      </w:r>
      <w:r>
        <w:rPr>
          <w:spacing w:val="-3"/>
        </w:rPr>
        <w:t xml:space="preserve"> </w:t>
      </w:r>
      <w:r>
        <w:t>al.,</w:t>
      </w:r>
      <w:r>
        <w:rPr>
          <w:spacing w:val="-4"/>
        </w:rPr>
        <w:t xml:space="preserve"> </w:t>
      </w:r>
      <w:r>
        <w:t>2021).</w:t>
      </w:r>
      <w:r>
        <w:rPr>
          <w:spacing w:val="-4"/>
        </w:rPr>
        <w:t xml:space="preserve"> </w:t>
      </w:r>
      <w:r>
        <w:t>Este</w:t>
      </w:r>
      <w:r>
        <w:rPr>
          <w:spacing w:val="-3"/>
        </w:rPr>
        <w:t xml:space="preserve"> </w:t>
      </w:r>
      <w:r>
        <w:t>aspecto es</w:t>
      </w:r>
      <w:r>
        <w:rPr>
          <w:spacing w:val="-6"/>
        </w:rPr>
        <w:t xml:space="preserve"> </w:t>
      </w:r>
      <w:r>
        <w:t>de</w:t>
      </w:r>
      <w:r>
        <w:rPr>
          <w:spacing w:val="-3"/>
        </w:rPr>
        <w:t xml:space="preserve"> </w:t>
      </w:r>
      <w:r>
        <w:t>importancia</w:t>
      </w:r>
      <w:r>
        <w:rPr>
          <w:spacing w:val="-6"/>
        </w:rPr>
        <w:t xml:space="preserve"> </w:t>
      </w:r>
      <w:r>
        <w:t>ante</w:t>
      </w:r>
      <w:r>
        <w:rPr>
          <w:spacing w:val="-6"/>
        </w:rPr>
        <w:t xml:space="preserve"> </w:t>
      </w:r>
      <w:r>
        <w:t>el contexto actual de cambio climático y la necesidad de sistemas alimentarios resilientes y de bajo impacto ambiental.</w:t>
      </w:r>
    </w:p>
    <w:p w14:paraId="7468D162"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74359C5A" w14:textId="77777777" w:rsidR="006A3682" w:rsidRDefault="00970386">
      <w:pPr>
        <w:pStyle w:val="Textoindependiente"/>
        <w:spacing w:before="64" w:line="360" w:lineRule="auto"/>
        <w:ind w:left="568" w:right="848"/>
        <w:jc w:val="both"/>
      </w:pPr>
      <w:r>
        <w:t>Sin embarg</w:t>
      </w:r>
      <w:r>
        <w:t>o, pese a sus ventajas, la producción de carne de cuy presenta desafíos sanitarios asociados principalmente al faenamiento artesanal, la manipulación empírica y la ausencia de controles microbiológicos regulares. En Ecuador, la mayoría de unidades producti</w:t>
      </w:r>
      <w:r>
        <w:t xml:space="preserve">vas de cuyes operan sin infraestructura sanitaria adecuada ni capacitación técnica en Buenas Prácticas de Manufactura (BPM), lo que incrementa el riesgo de contaminación cruzada con microorganismos patógenos durante el sacrificio, eviscerado, enfriamiento </w:t>
      </w:r>
      <w:r>
        <w:t>y comercialización (Salazar-Llorente et al., 2021).</w:t>
      </w:r>
    </w:p>
    <w:p w14:paraId="47BC1D5C" w14:textId="77777777" w:rsidR="006A3682" w:rsidRDefault="006A3682">
      <w:pPr>
        <w:pStyle w:val="Textoindependiente"/>
        <w:spacing w:before="5"/>
      </w:pPr>
    </w:p>
    <w:p w14:paraId="16BF2538" w14:textId="77777777" w:rsidR="006A3682" w:rsidRDefault="00970386">
      <w:pPr>
        <w:pStyle w:val="Textoindependiente"/>
        <w:spacing w:line="360" w:lineRule="auto"/>
        <w:ind w:left="568" w:right="856"/>
        <w:jc w:val="both"/>
      </w:pPr>
      <w:r>
        <w:t>El</w:t>
      </w:r>
      <w:r>
        <w:rPr>
          <w:spacing w:val="-15"/>
        </w:rPr>
        <w:t xml:space="preserve"> </w:t>
      </w:r>
      <w:r>
        <w:t>manejo</w:t>
      </w:r>
      <w:r>
        <w:rPr>
          <w:spacing w:val="-15"/>
        </w:rPr>
        <w:t xml:space="preserve"> </w:t>
      </w:r>
      <w:r>
        <w:t>inadecuado</w:t>
      </w:r>
      <w:r>
        <w:rPr>
          <w:spacing w:val="-15"/>
        </w:rPr>
        <w:t xml:space="preserve"> </w:t>
      </w:r>
      <w:r>
        <w:t>de</w:t>
      </w:r>
      <w:r>
        <w:rPr>
          <w:spacing w:val="-15"/>
        </w:rPr>
        <w:t xml:space="preserve"> </w:t>
      </w:r>
      <w:r>
        <w:t>la</w:t>
      </w:r>
      <w:r>
        <w:rPr>
          <w:spacing w:val="-15"/>
        </w:rPr>
        <w:t xml:space="preserve"> </w:t>
      </w:r>
      <w:r>
        <w:t>carne</w:t>
      </w:r>
      <w:r>
        <w:rPr>
          <w:spacing w:val="-15"/>
        </w:rPr>
        <w:t xml:space="preserve"> </w:t>
      </w:r>
      <w:r>
        <w:t>puede</w:t>
      </w:r>
      <w:r>
        <w:rPr>
          <w:spacing w:val="-15"/>
        </w:rPr>
        <w:t xml:space="preserve"> </w:t>
      </w:r>
      <w:r>
        <w:t>alterar</w:t>
      </w:r>
      <w:r>
        <w:rPr>
          <w:spacing w:val="-15"/>
        </w:rPr>
        <w:t xml:space="preserve"> </w:t>
      </w:r>
      <w:r>
        <w:t>su</w:t>
      </w:r>
      <w:r>
        <w:rPr>
          <w:spacing w:val="-15"/>
        </w:rPr>
        <w:t xml:space="preserve"> </w:t>
      </w:r>
      <w:r>
        <w:t>composición</w:t>
      </w:r>
      <w:r>
        <w:rPr>
          <w:spacing w:val="-15"/>
        </w:rPr>
        <w:t xml:space="preserve"> </w:t>
      </w:r>
      <w:r>
        <w:t>nutricional,</w:t>
      </w:r>
      <w:r>
        <w:rPr>
          <w:spacing w:val="-15"/>
        </w:rPr>
        <w:t xml:space="preserve"> </w:t>
      </w:r>
      <w:r>
        <w:t>acelerar los procesos de degradación proteica y facilitar la proliferación bacteriana. Según Warmate et al. (2023), los factores determinantes en la calidad sanitaria de las carnes incluyen la temperatura postmortem, la higiene de utensilios y superficies,</w:t>
      </w:r>
      <w:r>
        <w:t xml:space="preserve"> la calidad del agua de lavado y la conservación en cadena de frío.</w:t>
      </w:r>
    </w:p>
    <w:p w14:paraId="3E03A42B" w14:textId="77777777" w:rsidR="006A3682" w:rsidRDefault="006A3682">
      <w:pPr>
        <w:pStyle w:val="Textoindependiente"/>
        <w:spacing w:before="7"/>
      </w:pPr>
    </w:p>
    <w:p w14:paraId="2CBDE2C2" w14:textId="77777777" w:rsidR="006A3682" w:rsidRDefault="00970386">
      <w:pPr>
        <w:pStyle w:val="Textoindependiente"/>
        <w:spacing w:line="360" w:lineRule="auto"/>
        <w:ind w:left="568" w:right="854"/>
        <w:jc w:val="both"/>
      </w:pPr>
      <w:r>
        <w:t>La importancia sanitaria de la carne de cuy radica en garantizar su inocuidad microbiológica a lo largo de toda la cadena de producción. La contaminación bacteriana no solo representa una</w:t>
      </w:r>
      <w:r>
        <w:t xml:space="preserve"> amenaza directa para el consumidor, sino que también afecta la confianza del mercado y la rentabilidad del productor. La aplicación de programas de control microbiológico y la capacitación en buenas prácticas</w:t>
      </w:r>
      <w:r>
        <w:rPr>
          <w:spacing w:val="-15"/>
        </w:rPr>
        <w:t xml:space="preserve"> </w:t>
      </w:r>
      <w:r>
        <w:t>de</w:t>
      </w:r>
      <w:r>
        <w:rPr>
          <w:spacing w:val="-10"/>
        </w:rPr>
        <w:t xml:space="preserve"> </w:t>
      </w:r>
      <w:r>
        <w:t>faenamiento</w:t>
      </w:r>
      <w:r>
        <w:rPr>
          <w:spacing w:val="-11"/>
        </w:rPr>
        <w:t xml:space="preserve"> </w:t>
      </w:r>
      <w:r>
        <w:t>son</w:t>
      </w:r>
      <w:r>
        <w:rPr>
          <w:spacing w:val="-11"/>
        </w:rPr>
        <w:t xml:space="preserve"> </w:t>
      </w:r>
      <w:r>
        <w:t>herramientas</w:t>
      </w:r>
      <w:r>
        <w:rPr>
          <w:spacing w:val="-15"/>
        </w:rPr>
        <w:t xml:space="preserve"> </w:t>
      </w:r>
      <w:r>
        <w:t>clave</w:t>
      </w:r>
      <w:r>
        <w:rPr>
          <w:spacing w:val="-10"/>
        </w:rPr>
        <w:t xml:space="preserve"> </w:t>
      </w:r>
      <w:r>
        <w:t>para</w:t>
      </w:r>
      <w:r>
        <w:rPr>
          <w:spacing w:val="-10"/>
        </w:rPr>
        <w:t xml:space="preserve"> </w:t>
      </w:r>
      <w:r>
        <w:t>mej</w:t>
      </w:r>
      <w:r>
        <w:t>orar</w:t>
      </w:r>
      <w:r>
        <w:rPr>
          <w:spacing w:val="-11"/>
        </w:rPr>
        <w:t xml:space="preserve"> </w:t>
      </w:r>
      <w:r>
        <w:t>la</w:t>
      </w:r>
      <w:r>
        <w:rPr>
          <w:spacing w:val="-10"/>
        </w:rPr>
        <w:t xml:space="preserve"> </w:t>
      </w:r>
      <w:r>
        <w:t>competitividad</w:t>
      </w:r>
      <w:r>
        <w:rPr>
          <w:spacing w:val="-11"/>
        </w:rPr>
        <w:t xml:space="preserve"> </w:t>
      </w:r>
      <w:r>
        <w:t xml:space="preserve">del sector y reducir la incidencia de enfermedades transmitidas por alimentos (FAO, </w:t>
      </w:r>
      <w:r>
        <w:rPr>
          <w:spacing w:val="-2"/>
        </w:rPr>
        <w:t>2024).</w:t>
      </w:r>
    </w:p>
    <w:p w14:paraId="0BB0FDDA" w14:textId="77777777" w:rsidR="006A3682" w:rsidRDefault="006A3682">
      <w:pPr>
        <w:pStyle w:val="Textoindependiente"/>
        <w:spacing w:before="5"/>
      </w:pPr>
    </w:p>
    <w:p w14:paraId="200751B7" w14:textId="77777777" w:rsidR="006A3682" w:rsidRDefault="00970386">
      <w:pPr>
        <w:pStyle w:val="Textoindependiente"/>
        <w:spacing w:line="360" w:lineRule="auto"/>
        <w:ind w:left="568" w:right="855"/>
        <w:jc w:val="both"/>
      </w:pPr>
      <w:r>
        <w:rPr>
          <w:spacing w:val="-2"/>
        </w:rPr>
        <w:t>Por</w:t>
      </w:r>
      <w:r>
        <w:rPr>
          <w:spacing w:val="-5"/>
        </w:rPr>
        <w:t xml:space="preserve"> </w:t>
      </w:r>
      <w:r>
        <w:rPr>
          <w:spacing w:val="-2"/>
        </w:rPr>
        <w:t>otro</w:t>
      </w:r>
      <w:r>
        <w:rPr>
          <w:spacing w:val="-5"/>
        </w:rPr>
        <w:t xml:space="preserve"> </w:t>
      </w:r>
      <w:r>
        <w:rPr>
          <w:spacing w:val="-2"/>
        </w:rPr>
        <w:t>lado,</w:t>
      </w:r>
      <w:r>
        <w:rPr>
          <w:spacing w:val="-6"/>
        </w:rPr>
        <w:t xml:space="preserve"> </w:t>
      </w:r>
      <w:r>
        <w:rPr>
          <w:spacing w:val="-2"/>
        </w:rPr>
        <w:t>estudios</w:t>
      </w:r>
      <w:r>
        <w:rPr>
          <w:spacing w:val="-8"/>
        </w:rPr>
        <w:t xml:space="preserve"> </w:t>
      </w:r>
      <w:r>
        <w:rPr>
          <w:spacing w:val="-2"/>
        </w:rPr>
        <w:t>recientes</w:t>
      </w:r>
      <w:r>
        <w:rPr>
          <w:spacing w:val="-8"/>
        </w:rPr>
        <w:t xml:space="preserve"> </w:t>
      </w:r>
      <w:r>
        <w:rPr>
          <w:spacing w:val="-2"/>
        </w:rPr>
        <w:t>han</w:t>
      </w:r>
      <w:r>
        <w:rPr>
          <w:spacing w:val="-6"/>
        </w:rPr>
        <w:t xml:space="preserve"> </w:t>
      </w:r>
      <w:r>
        <w:rPr>
          <w:spacing w:val="-2"/>
        </w:rPr>
        <w:t>resaltado</w:t>
      </w:r>
      <w:r>
        <w:rPr>
          <w:spacing w:val="-6"/>
        </w:rPr>
        <w:t xml:space="preserve"> </w:t>
      </w:r>
      <w:r>
        <w:rPr>
          <w:spacing w:val="-2"/>
        </w:rPr>
        <w:t>la</w:t>
      </w:r>
      <w:r>
        <w:rPr>
          <w:spacing w:val="-4"/>
        </w:rPr>
        <w:t xml:space="preserve"> </w:t>
      </w:r>
      <w:r>
        <w:rPr>
          <w:spacing w:val="-2"/>
        </w:rPr>
        <w:t>potencialidad</w:t>
      </w:r>
      <w:r>
        <w:rPr>
          <w:spacing w:val="-6"/>
        </w:rPr>
        <w:t xml:space="preserve"> </w:t>
      </w:r>
      <w:r>
        <w:rPr>
          <w:spacing w:val="-2"/>
        </w:rPr>
        <w:t>del</w:t>
      </w:r>
      <w:r>
        <w:rPr>
          <w:spacing w:val="-5"/>
        </w:rPr>
        <w:t xml:space="preserve"> </w:t>
      </w:r>
      <w:r>
        <w:rPr>
          <w:spacing w:val="-2"/>
        </w:rPr>
        <w:t>cuy</w:t>
      </w:r>
      <w:r>
        <w:rPr>
          <w:spacing w:val="-6"/>
        </w:rPr>
        <w:t xml:space="preserve"> </w:t>
      </w:r>
      <w:r>
        <w:rPr>
          <w:spacing w:val="-2"/>
        </w:rPr>
        <w:t>como</w:t>
      </w:r>
      <w:r>
        <w:rPr>
          <w:spacing w:val="-6"/>
        </w:rPr>
        <w:t xml:space="preserve"> </w:t>
      </w:r>
      <w:r>
        <w:rPr>
          <w:spacing w:val="-2"/>
        </w:rPr>
        <w:t xml:space="preserve">recurso </w:t>
      </w:r>
      <w:r>
        <w:t>estratégico en seguridad alimentaria. Su crianza, de ba</w:t>
      </w:r>
      <w:r>
        <w:t>jo costo y alta eficiencia reproductiva, permite abastecer de carne fresca a comunidades rurales con escasa infraestructura</w:t>
      </w:r>
      <w:r>
        <w:rPr>
          <w:spacing w:val="-6"/>
        </w:rPr>
        <w:t xml:space="preserve"> </w:t>
      </w:r>
      <w:r>
        <w:t>frigorífica,</w:t>
      </w:r>
      <w:r>
        <w:rPr>
          <w:spacing w:val="-8"/>
        </w:rPr>
        <w:t xml:space="preserve"> </w:t>
      </w:r>
      <w:r>
        <w:t>siempre</w:t>
      </w:r>
      <w:r>
        <w:rPr>
          <w:spacing w:val="-6"/>
        </w:rPr>
        <w:t xml:space="preserve"> </w:t>
      </w:r>
      <w:r>
        <w:t>que</w:t>
      </w:r>
      <w:r>
        <w:rPr>
          <w:spacing w:val="-6"/>
        </w:rPr>
        <w:t xml:space="preserve"> </w:t>
      </w:r>
      <w:r>
        <w:t>se</w:t>
      </w:r>
      <w:r>
        <w:rPr>
          <w:spacing w:val="-10"/>
        </w:rPr>
        <w:t xml:space="preserve"> </w:t>
      </w:r>
      <w:r>
        <w:t>acompañe</w:t>
      </w:r>
      <w:r>
        <w:rPr>
          <w:spacing w:val="-6"/>
        </w:rPr>
        <w:t xml:space="preserve"> </w:t>
      </w:r>
      <w:r>
        <w:t>de</w:t>
      </w:r>
      <w:r>
        <w:rPr>
          <w:spacing w:val="-6"/>
        </w:rPr>
        <w:t xml:space="preserve"> </w:t>
      </w:r>
      <w:r>
        <w:t>medidas</w:t>
      </w:r>
      <w:r>
        <w:rPr>
          <w:spacing w:val="-9"/>
        </w:rPr>
        <w:t xml:space="preserve"> </w:t>
      </w:r>
      <w:r>
        <w:t>básicas</w:t>
      </w:r>
      <w:r>
        <w:rPr>
          <w:spacing w:val="-9"/>
        </w:rPr>
        <w:t xml:space="preserve"> </w:t>
      </w:r>
      <w:r>
        <w:t>de</w:t>
      </w:r>
      <w:r>
        <w:rPr>
          <w:spacing w:val="-6"/>
        </w:rPr>
        <w:t xml:space="preserve"> </w:t>
      </w:r>
      <w:r>
        <w:t>higiene y monitoreo sanitario. La incorporación de tecnologías apropiadas</w:t>
      </w:r>
      <w:r>
        <w:t xml:space="preserve"> para el enfriamiento, transporte y conservación puede mejorar significativamente la durabilidad y seguridad del producto (Pérez et al., 2022).</w:t>
      </w:r>
    </w:p>
    <w:p w14:paraId="53D691D3"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69A53C44" w14:textId="77777777" w:rsidR="006A3682" w:rsidRDefault="00970386">
      <w:pPr>
        <w:pStyle w:val="Ttulo3"/>
        <w:numPr>
          <w:ilvl w:val="1"/>
          <w:numId w:val="13"/>
        </w:numPr>
        <w:tabs>
          <w:tab w:val="left" w:pos="1276"/>
        </w:tabs>
        <w:spacing w:before="64"/>
        <w:ind w:left="1276" w:hanging="708"/>
      </w:pPr>
      <w:bookmarkStart w:id="8" w:name="_bookmark8"/>
      <w:bookmarkEnd w:id="8"/>
      <w:r>
        <w:t>Contaminación</w:t>
      </w:r>
      <w:r>
        <w:rPr>
          <w:spacing w:val="-6"/>
        </w:rPr>
        <w:t xml:space="preserve"> </w:t>
      </w:r>
      <w:r>
        <w:t>microbiológica</w:t>
      </w:r>
      <w:r>
        <w:rPr>
          <w:spacing w:val="-4"/>
        </w:rPr>
        <w:t xml:space="preserve"> </w:t>
      </w:r>
      <w:r>
        <w:t>en</w:t>
      </w:r>
      <w:r>
        <w:rPr>
          <w:spacing w:val="-6"/>
        </w:rPr>
        <w:t xml:space="preserve"> </w:t>
      </w:r>
      <w:r>
        <w:t>carnes</w:t>
      </w:r>
      <w:r>
        <w:rPr>
          <w:spacing w:val="-6"/>
        </w:rPr>
        <w:t xml:space="preserve"> </w:t>
      </w:r>
      <w:r>
        <w:t>de</w:t>
      </w:r>
      <w:r>
        <w:rPr>
          <w:spacing w:val="-3"/>
        </w:rPr>
        <w:t xml:space="preserve"> </w:t>
      </w:r>
      <w:r>
        <w:t>consumo</w:t>
      </w:r>
      <w:r>
        <w:rPr>
          <w:spacing w:val="-4"/>
        </w:rPr>
        <w:t xml:space="preserve"> </w:t>
      </w:r>
      <w:r>
        <w:rPr>
          <w:spacing w:val="-2"/>
        </w:rPr>
        <w:t>humano</w:t>
      </w:r>
    </w:p>
    <w:p w14:paraId="0305FD22" w14:textId="77777777" w:rsidR="006A3682" w:rsidRDefault="006A3682">
      <w:pPr>
        <w:pStyle w:val="Textoindependiente"/>
        <w:spacing w:before="104"/>
        <w:rPr>
          <w:b/>
        </w:rPr>
      </w:pPr>
    </w:p>
    <w:p w14:paraId="17CCC191" w14:textId="77777777" w:rsidR="006A3682" w:rsidRDefault="00970386">
      <w:pPr>
        <w:pStyle w:val="Textoindependiente"/>
        <w:spacing w:line="360" w:lineRule="auto"/>
        <w:ind w:left="568" w:right="846"/>
        <w:jc w:val="both"/>
      </w:pPr>
      <w:r>
        <w:t>La contaminación microbiológica de la carne constituye uno de los principales factores de riesgo en la salud pública mundial, debido a que puede originar enfermedades transmitidas por alimentos (ETA), afectando tanto a consumidores individuales como a pobl</w:t>
      </w:r>
      <w:r>
        <w:t>aciones enteras (Warmate et al., 2023). En la producción animal, la contaminación puede producirse en diferentes etapas: pre faenamiento, faenamiento, procesamiento, transporte, almacenamiento y comercialización, siendo</w:t>
      </w:r>
      <w:r>
        <w:rPr>
          <w:spacing w:val="-11"/>
        </w:rPr>
        <w:t xml:space="preserve"> </w:t>
      </w:r>
      <w:r>
        <w:t>el</w:t>
      </w:r>
      <w:r>
        <w:rPr>
          <w:spacing w:val="-9"/>
        </w:rPr>
        <w:t xml:space="preserve"> </w:t>
      </w:r>
      <w:r>
        <w:t>control</w:t>
      </w:r>
      <w:r>
        <w:rPr>
          <w:spacing w:val="-13"/>
        </w:rPr>
        <w:t xml:space="preserve"> </w:t>
      </w:r>
      <w:r>
        <w:t>en</w:t>
      </w:r>
      <w:r>
        <w:rPr>
          <w:spacing w:val="-10"/>
        </w:rPr>
        <w:t xml:space="preserve"> </w:t>
      </w:r>
      <w:r>
        <w:t>cada</w:t>
      </w:r>
      <w:r>
        <w:rPr>
          <w:spacing w:val="-9"/>
        </w:rPr>
        <w:t xml:space="preserve"> </w:t>
      </w:r>
      <w:r>
        <w:t>una</w:t>
      </w:r>
      <w:r>
        <w:rPr>
          <w:spacing w:val="-9"/>
        </w:rPr>
        <w:t xml:space="preserve"> </w:t>
      </w:r>
      <w:r>
        <w:t>de</w:t>
      </w:r>
      <w:r>
        <w:rPr>
          <w:spacing w:val="-9"/>
        </w:rPr>
        <w:t xml:space="preserve"> </w:t>
      </w:r>
      <w:r>
        <w:t>estas</w:t>
      </w:r>
      <w:r>
        <w:rPr>
          <w:spacing w:val="-12"/>
        </w:rPr>
        <w:t xml:space="preserve"> </w:t>
      </w:r>
      <w:r>
        <w:t>fase</w:t>
      </w:r>
      <w:r>
        <w:t>s</w:t>
      </w:r>
      <w:r>
        <w:rPr>
          <w:spacing w:val="-15"/>
        </w:rPr>
        <w:t xml:space="preserve"> </w:t>
      </w:r>
      <w:r>
        <w:t>determinante</w:t>
      </w:r>
      <w:r>
        <w:rPr>
          <w:spacing w:val="-9"/>
        </w:rPr>
        <w:t xml:space="preserve"> </w:t>
      </w:r>
      <w:r>
        <w:t>para</w:t>
      </w:r>
      <w:r>
        <w:rPr>
          <w:spacing w:val="-9"/>
        </w:rPr>
        <w:t xml:space="preserve"> </w:t>
      </w:r>
      <w:r>
        <w:t>asegurar</w:t>
      </w:r>
      <w:r>
        <w:rPr>
          <w:spacing w:val="-14"/>
        </w:rPr>
        <w:t xml:space="preserve"> </w:t>
      </w:r>
      <w:r>
        <w:t>la</w:t>
      </w:r>
      <w:r>
        <w:rPr>
          <w:spacing w:val="-13"/>
        </w:rPr>
        <w:t xml:space="preserve"> </w:t>
      </w:r>
      <w:r>
        <w:t>inocuidad del producto (FAO, 2024).</w:t>
      </w:r>
    </w:p>
    <w:p w14:paraId="252AA4B5" w14:textId="77777777" w:rsidR="006A3682" w:rsidRDefault="00970386">
      <w:pPr>
        <w:pStyle w:val="Textoindependiente"/>
        <w:spacing w:before="241"/>
        <w:ind w:left="568"/>
        <w:jc w:val="both"/>
      </w:pPr>
      <w:r>
        <w:t>Los</w:t>
      </w:r>
      <w:r>
        <w:rPr>
          <w:spacing w:val="-4"/>
        </w:rPr>
        <w:t xml:space="preserve"> </w:t>
      </w:r>
      <w:r>
        <w:t>principales</w:t>
      </w:r>
      <w:r>
        <w:rPr>
          <w:spacing w:val="-3"/>
        </w:rPr>
        <w:t xml:space="preserve"> </w:t>
      </w:r>
      <w:r>
        <w:t>mecanismos</w:t>
      </w:r>
      <w:r>
        <w:rPr>
          <w:spacing w:val="-3"/>
        </w:rPr>
        <w:t xml:space="preserve"> </w:t>
      </w:r>
      <w:r>
        <w:t>de contaminación</w:t>
      </w:r>
      <w:r>
        <w:rPr>
          <w:spacing w:val="-2"/>
        </w:rPr>
        <w:t xml:space="preserve"> </w:t>
      </w:r>
      <w:r>
        <w:t>se clasifican</w:t>
      </w:r>
      <w:r>
        <w:rPr>
          <w:spacing w:val="-1"/>
        </w:rPr>
        <w:t xml:space="preserve"> </w:t>
      </w:r>
      <w:r>
        <w:t>en</w:t>
      </w:r>
      <w:r>
        <w:rPr>
          <w:spacing w:val="-6"/>
        </w:rPr>
        <w:t xml:space="preserve"> </w:t>
      </w:r>
      <w:r>
        <w:t>tres</w:t>
      </w:r>
      <w:r>
        <w:rPr>
          <w:spacing w:val="-3"/>
        </w:rPr>
        <w:t xml:space="preserve"> </w:t>
      </w:r>
      <w:r>
        <w:rPr>
          <w:spacing w:val="-2"/>
        </w:rPr>
        <w:t>tipos:</w:t>
      </w:r>
    </w:p>
    <w:p w14:paraId="6FFD73BD" w14:textId="77777777" w:rsidR="006A3682" w:rsidRDefault="006A3682">
      <w:pPr>
        <w:pStyle w:val="Textoindependiente"/>
        <w:spacing w:before="103"/>
      </w:pPr>
    </w:p>
    <w:p w14:paraId="694E1E81" w14:textId="77777777" w:rsidR="006A3682" w:rsidRDefault="00970386">
      <w:pPr>
        <w:pStyle w:val="Prrafodelista"/>
        <w:numPr>
          <w:ilvl w:val="0"/>
          <w:numId w:val="12"/>
        </w:numPr>
        <w:tabs>
          <w:tab w:val="left" w:pos="1288"/>
        </w:tabs>
        <w:spacing w:line="355" w:lineRule="auto"/>
        <w:ind w:left="1288" w:right="846"/>
        <w:jc w:val="both"/>
        <w:rPr>
          <w:sz w:val="24"/>
        </w:rPr>
      </w:pPr>
      <w:r>
        <w:rPr>
          <w:b/>
          <w:sz w:val="24"/>
        </w:rPr>
        <w:t>Contaminación endógena</w:t>
      </w:r>
      <w:r>
        <w:rPr>
          <w:sz w:val="24"/>
        </w:rPr>
        <w:t xml:space="preserve">: generada por el microbiota intestinal del animal, que puede dispersarse hacia los tejidos </w:t>
      </w:r>
      <w:r>
        <w:rPr>
          <w:sz w:val="24"/>
        </w:rPr>
        <w:t>cárnicos durante el proceso de eviscerado.</w:t>
      </w:r>
    </w:p>
    <w:p w14:paraId="74F53D03" w14:textId="77777777" w:rsidR="006A3682" w:rsidRDefault="00970386">
      <w:pPr>
        <w:pStyle w:val="Prrafodelista"/>
        <w:numPr>
          <w:ilvl w:val="0"/>
          <w:numId w:val="12"/>
        </w:numPr>
        <w:tabs>
          <w:tab w:val="left" w:pos="1288"/>
        </w:tabs>
        <w:spacing w:before="9" w:line="350" w:lineRule="auto"/>
        <w:ind w:left="1288" w:right="851"/>
        <w:jc w:val="both"/>
        <w:rPr>
          <w:sz w:val="24"/>
        </w:rPr>
      </w:pPr>
      <w:r>
        <w:rPr>
          <w:b/>
          <w:sz w:val="24"/>
        </w:rPr>
        <w:t xml:space="preserve">Contaminación exógena: </w:t>
      </w:r>
      <w:r>
        <w:rPr>
          <w:sz w:val="24"/>
        </w:rPr>
        <w:t>proveniente del entorno, utensilios, agua no potable, aire, superficies y manipuladores.</w:t>
      </w:r>
    </w:p>
    <w:p w14:paraId="7F32897B" w14:textId="77777777" w:rsidR="006A3682" w:rsidRDefault="00970386">
      <w:pPr>
        <w:pStyle w:val="Prrafodelista"/>
        <w:numPr>
          <w:ilvl w:val="0"/>
          <w:numId w:val="12"/>
        </w:numPr>
        <w:tabs>
          <w:tab w:val="left" w:pos="1288"/>
        </w:tabs>
        <w:spacing w:before="12" w:line="355" w:lineRule="auto"/>
        <w:ind w:left="1288" w:right="848"/>
        <w:jc w:val="both"/>
        <w:rPr>
          <w:sz w:val="24"/>
        </w:rPr>
      </w:pPr>
      <w:r>
        <w:rPr>
          <w:b/>
          <w:sz w:val="24"/>
        </w:rPr>
        <w:t xml:space="preserve">Contaminación cruzada: </w:t>
      </w:r>
      <w:r>
        <w:rPr>
          <w:sz w:val="24"/>
        </w:rPr>
        <w:t>que ocurre cuando productos crudos o semielaborados entran en contacto con sup</w:t>
      </w:r>
      <w:r>
        <w:rPr>
          <w:sz w:val="24"/>
        </w:rPr>
        <w:t>erficies, equipos o personas previamente contaminadas (Ali et al., 2022).</w:t>
      </w:r>
    </w:p>
    <w:p w14:paraId="50D13B61" w14:textId="77777777" w:rsidR="006A3682" w:rsidRDefault="00970386">
      <w:pPr>
        <w:pStyle w:val="Textoindependiente"/>
        <w:spacing w:before="245" w:line="360" w:lineRule="auto"/>
        <w:ind w:left="568" w:right="847"/>
        <w:jc w:val="both"/>
      </w:pPr>
      <w:r>
        <w:t xml:space="preserve">Durante el faenamiento, la ruptura accidental de vísceras y el contacto con fluidos intestinales representan una de las fuentes más habituales de contaminación. En instalaciones sin </w:t>
      </w:r>
      <w:r>
        <w:t>infraestructura sanitaria adecuada, la presencia de materia orgánica,</w:t>
      </w:r>
      <w:r>
        <w:rPr>
          <w:spacing w:val="-2"/>
        </w:rPr>
        <w:t xml:space="preserve"> </w:t>
      </w:r>
      <w:r>
        <w:t>el</w:t>
      </w:r>
      <w:r>
        <w:rPr>
          <w:spacing w:val="-1"/>
        </w:rPr>
        <w:t xml:space="preserve"> </w:t>
      </w:r>
      <w:r>
        <w:t>uso</w:t>
      </w:r>
      <w:r>
        <w:rPr>
          <w:spacing w:val="-2"/>
        </w:rPr>
        <w:t xml:space="preserve"> </w:t>
      </w:r>
      <w:r>
        <w:t>de</w:t>
      </w:r>
      <w:r>
        <w:rPr>
          <w:spacing w:val="-1"/>
        </w:rPr>
        <w:t xml:space="preserve"> </w:t>
      </w:r>
      <w:r>
        <w:t>agua</w:t>
      </w:r>
      <w:r>
        <w:rPr>
          <w:spacing w:val="-1"/>
        </w:rPr>
        <w:t xml:space="preserve"> </w:t>
      </w:r>
      <w:r>
        <w:t>no</w:t>
      </w:r>
      <w:r>
        <w:rPr>
          <w:spacing w:val="-2"/>
        </w:rPr>
        <w:t xml:space="preserve"> </w:t>
      </w:r>
      <w:r>
        <w:t>tratada</w:t>
      </w:r>
      <w:r>
        <w:rPr>
          <w:spacing w:val="-1"/>
        </w:rPr>
        <w:t xml:space="preserve"> </w:t>
      </w:r>
      <w:r>
        <w:t>y</w:t>
      </w:r>
      <w:r>
        <w:rPr>
          <w:spacing w:val="-2"/>
        </w:rPr>
        <w:t xml:space="preserve"> </w:t>
      </w:r>
      <w:r>
        <w:t>la</w:t>
      </w:r>
      <w:r>
        <w:rPr>
          <w:spacing w:val="-1"/>
        </w:rPr>
        <w:t xml:space="preserve"> </w:t>
      </w:r>
      <w:r>
        <w:t>ausencia</w:t>
      </w:r>
      <w:r>
        <w:rPr>
          <w:spacing w:val="-1"/>
        </w:rPr>
        <w:t xml:space="preserve"> </w:t>
      </w:r>
      <w:r>
        <w:t>de</w:t>
      </w:r>
      <w:r>
        <w:rPr>
          <w:spacing w:val="-1"/>
        </w:rPr>
        <w:t xml:space="preserve"> </w:t>
      </w:r>
      <w:r>
        <w:t>procedimientos</w:t>
      </w:r>
      <w:r>
        <w:rPr>
          <w:spacing w:val="-4"/>
        </w:rPr>
        <w:t xml:space="preserve"> </w:t>
      </w:r>
      <w:r>
        <w:t>estandarizados de limpieza favorecen la multiplicación bacteriana. La carne, al mantener un pH cercano a la neutralidad (5,5 a 6,5) y una actividad de agua superior al 0,98, se convierte en un sustrato idóneo para el crecimiento de patógenos (Bilska et al.</w:t>
      </w:r>
      <w:r>
        <w:t>, 2024; Shah et al., 2023).</w:t>
      </w:r>
    </w:p>
    <w:p w14:paraId="05DFD048" w14:textId="77777777" w:rsidR="006A3682" w:rsidRDefault="00970386">
      <w:pPr>
        <w:pStyle w:val="Textoindependiente"/>
        <w:spacing w:before="241" w:line="357" w:lineRule="auto"/>
        <w:ind w:left="568" w:right="855"/>
        <w:jc w:val="both"/>
      </w:pPr>
      <w:r>
        <w:t>De acuerdo con la Organización de las Naciones Unidas para la</w:t>
      </w:r>
      <w:r>
        <w:rPr>
          <w:spacing w:val="-9"/>
        </w:rPr>
        <w:t xml:space="preserve"> </w:t>
      </w:r>
      <w:r>
        <w:t>Alimentación y la Agricultura</w:t>
      </w:r>
      <w:r>
        <w:rPr>
          <w:spacing w:val="13"/>
        </w:rPr>
        <w:t xml:space="preserve"> </w:t>
      </w:r>
      <w:r>
        <w:t>(FAO,</w:t>
      </w:r>
      <w:r>
        <w:rPr>
          <w:spacing w:val="13"/>
        </w:rPr>
        <w:t xml:space="preserve"> </w:t>
      </w:r>
      <w:r>
        <w:t>2024),</w:t>
      </w:r>
      <w:r>
        <w:rPr>
          <w:spacing w:val="13"/>
        </w:rPr>
        <w:t xml:space="preserve"> </w:t>
      </w:r>
      <w:r>
        <w:t>más</w:t>
      </w:r>
      <w:r>
        <w:rPr>
          <w:spacing w:val="12"/>
        </w:rPr>
        <w:t xml:space="preserve"> </w:t>
      </w:r>
      <w:r>
        <w:t>del</w:t>
      </w:r>
      <w:r>
        <w:rPr>
          <w:spacing w:val="15"/>
        </w:rPr>
        <w:t xml:space="preserve"> </w:t>
      </w:r>
      <w:r>
        <w:t>60</w:t>
      </w:r>
      <w:r>
        <w:rPr>
          <w:spacing w:val="13"/>
        </w:rPr>
        <w:t xml:space="preserve"> </w:t>
      </w:r>
      <w:r>
        <w:t>%</w:t>
      </w:r>
      <w:r>
        <w:rPr>
          <w:spacing w:val="13"/>
        </w:rPr>
        <w:t xml:space="preserve"> </w:t>
      </w:r>
      <w:r>
        <w:t>de</w:t>
      </w:r>
      <w:r>
        <w:rPr>
          <w:spacing w:val="15"/>
        </w:rPr>
        <w:t xml:space="preserve"> </w:t>
      </w:r>
      <w:r>
        <w:t>los</w:t>
      </w:r>
      <w:r>
        <w:rPr>
          <w:spacing w:val="13"/>
        </w:rPr>
        <w:t xml:space="preserve"> </w:t>
      </w:r>
      <w:r>
        <w:t>brotes</w:t>
      </w:r>
      <w:r>
        <w:rPr>
          <w:spacing w:val="12"/>
        </w:rPr>
        <w:t xml:space="preserve"> </w:t>
      </w:r>
      <w:r>
        <w:t>alimentarios</w:t>
      </w:r>
      <w:r>
        <w:rPr>
          <w:spacing w:val="12"/>
        </w:rPr>
        <w:t xml:space="preserve"> </w:t>
      </w:r>
      <w:r>
        <w:t>globales</w:t>
      </w:r>
      <w:r>
        <w:rPr>
          <w:spacing w:val="13"/>
        </w:rPr>
        <w:t xml:space="preserve"> </w:t>
      </w:r>
      <w:r>
        <w:rPr>
          <w:spacing w:val="-2"/>
        </w:rPr>
        <w:t>están</w:t>
      </w:r>
    </w:p>
    <w:p w14:paraId="76461E0A" w14:textId="77777777" w:rsidR="006A3682" w:rsidRDefault="006A3682">
      <w:pPr>
        <w:pStyle w:val="Textoindependiente"/>
        <w:spacing w:line="357" w:lineRule="auto"/>
        <w:jc w:val="both"/>
        <w:sectPr w:rsidR="006A3682">
          <w:pgSz w:w="11910" w:h="16840"/>
          <w:pgMar w:top="1620" w:right="850" w:bottom="1180" w:left="1700" w:header="0" w:footer="998" w:gutter="0"/>
          <w:cols w:space="720"/>
        </w:sectPr>
      </w:pPr>
    </w:p>
    <w:p w14:paraId="7AFB5533" w14:textId="77777777" w:rsidR="006A3682" w:rsidRDefault="00970386">
      <w:pPr>
        <w:pStyle w:val="Textoindependiente"/>
        <w:spacing w:before="64" w:line="362" w:lineRule="auto"/>
        <w:ind w:left="568" w:right="858"/>
        <w:jc w:val="both"/>
      </w:pPr>
      <w:r>
        <w:t>relacionados con el consumo de productos de origen animal contaminados (Ali et al., 2022).</w:t>
      </w:r>
    </w:p>
    <w:p w14:paraId="17007134" w14:textId="77777777" w:rsidR="006A3682" w:rsidRDefault="00970386">
      <w:pPr>
        <w:pStyle w:val="Textoindependiente"/>
        <w:spacing w:before="235" w:line="360" w:lineRule="auto"/>
        <w:ind w:left="568" w:right="854"/>
        <w:jc w:val="both"/>
      </w:pPr>
      <w:r>
        <w:t>La magnitud del riesgo depende de múltiples factores, entre ellos la densidad microbiana inicial, el tiempo y temperatura de exposición, la higiene del personal oper</w:t>
      </w:r>
      <w:r>
        <w:t xml:space="preserve">ador, la potabilidad del agua, el estado sanitario de los equipos, y las condiciones de almacenamiento y transporte. Estudios recientes confirman que la falta de refrigeración inmediata tras el sacrificio incrementa la población microbiana total en más de </w:t>
      </w:r>
      <w:r>
        <w:t>un orden de magnitud cada dos horas a temperatura ambiente (Warmate et al., 2023).</w:t>
      </w:r>
    </w:p>
    <w:p w14:paraId="07038C1F" w14:textId="77777777" w:rsidR="006A3682" w:rsidRDefault="00970386">
      <w:pPr>
        <w:pStyle w:val="Textoindependiente"/>
        <w:spacing w:before="243" w:line="360" w:lineRule="auto"/>
        <w:ind w:left="568" w:right="850"/>
        <w:jc w:val="both"/>
      </w:pPr>
      <w:r>
        <w:t>En Ecuador, la inocuidad de alimentos de origen animal sigue siendo un desafío. Investigaciones realizadas por Salazar-Llorente et al. (2021) identificaron la presencia</w:t>
      </w:r>
      <w:r>
        <w:rPr>
          <w:spacing w:val="-15"/>
        </w:rPr>
        <w:t xml:space="preserve"> </w:t>
      </w:r>
      <w:r>
        <w:t>de</w:t>
      </w:r>
      <w:r>
        <w:rPr>
          <w:spacing w:val="-14"/>
        </w:rPr>
        <w:t xml:space="preserve"> </w:t>
      </w:r>
      <w:r>
        <w:t>b</w:t>
      </w:r>
      <w:r>
        <w:t>acterias</w:t>
      </w:r>
      <w:r>
        <w:rPr>
          <w:spacing w:val="-13"/>
        </w:rPr>
        <w:t xml:space="preserve"> </w:t>
      </w:r>
      <w:r>
        <w:t>patógenas</w:t>
      </w:r>
      <w:r>
        <w:rPr>
          <w:spacing w:val="-13"/>
        </w:rPr>
        <w:t xml:space="preserve"> </w:t>
      </w:r>
      <w:r>
        <w:t>en</w:t>
      </w:r>
      <w:r>
        <w:rPr>
          <w:spacing w:val="-15"/>
        </w:rPr>
        <w:t xml:space="preserve"> </w:t>
      </w:r>
      <w:r>
        <w:t>carnes</w:t>
      </w:r>
      <w:r>
        <w:rPr>
          <w:spacing w:val="-15"/>
        </w:rPr>
        <w:t xml:space="preserve"> </w:t>
      </w:r>
      <w:r>
        <w:t>y</w:t>
      </w:r>
      <w:r>
        <w:rPr>
          <w:spacing w:val="-11"/>
        </w:rPr>
        <w:t xml:space="preserve"> </w:t>
      </w:r>
      <w:r>
        <w:t>productos</w:t>
      </w:r>
      <w:r>
        <w:rPr>
          <w:spacing w:val="-15"/>
        </w:rPr>
        <w:t xml:space="preserve"> </w:t>
      </w:r>
      <w:r>
        <w:t>cárnicos</w:t>
      </w:r>
      <w:r>
        <w:rPr>
          <w:spacing w:val="-13"/>
        </w:rPr>
        <w:t xml:space="preserve"> </w:t>
      </w:r>
      <w:r>
        <w:t>comercializados</w:t>
      </w:r>
      <w:r>
        <w:rPr>
          <w:spacing w:val="-15"/>
        </w:rPr>
        <w:t xml:space="preserve"> </w:t>
      </w:r>
      <w:r>
        <w:t xml:space="preserve">en mercados locales, evidenciando la carencia de monitoreo microbiológico y la aplicación limitada de Buenas Prácticas de Manufactura (BPM). Los autores enfatizan que la ausencia de control </w:t>
      </w:r>
      <w:r>
        <w:t xml:space="preserve">higiénico en faenamientos domésticos y la manipulación directa sin barreras sanitarias aumentan el riesgo de contaminación </w:t>
      </w:r>
      <w:r>
        <w:rPr>
          <w:spacing w:val="-2"/>
        </w:rPr>
        <w:t>cruzada.</w:t>
      </w:r>
    </w:p>
    <w:p w14:paraId="2E232587" w14:textId="77777777" w:rsidR="006A3682" w:rsidRDefault="00970386">
      <w:pPr>
        <w:pStyle w:val="Textoindependiente"/>
        <w:spacing w:before="241" w:line="360" w:lineRule="auto"/>
        <w:ind w:left="568" w:right="848"/>
        <w:jc w:val="both"/>
      </w:pPr>
      <w:r>
        <w:t>La</w:t>
      </w:r>
      <w:r>
        <w:rPr>
          <w:spacing w:val="-15"/>
        </w:rPr>
        <w:t xml:space="preserve"> </w:t>
      </w:r>
      <w:r>
        <w:t>contaminación</w:t>
      </w:r>
      <w:r>
        <w:rPr>
          <w:spacing w:val="-15"/>
        </w:rPr>
        <w:t xml:space="preserve"> </w:t>
      </w:r>
      <w:r>
        <w:t>microbiológica</w:t>
      </w:r>
      <w:r>
        <w:rPr>
          <w:spacing w:val="-14"/>
        </w:rPr>
        <w:t xml:space="preserve"> </w:t>
      </w:r>
      <w:r>
        <w:t>de</w:t>
      </w:r>
      <w:r>
        <w:rPr>
          <w:spacing w:val="-14"/>
        </w:rPr>
        <w:t xml:space="preserve"> </w:t>
      </w:r>
      <w:r>
        <w:t>la</w:t>
      </w:r>
      <w:r>
        <w:rPr>
          <w:spacing w:val="-14"/>
        </w:rPr>
        <w:t xml:space="preserve"> </w:t>
      </w:r>
      <w:r>
        <w:t>carne</w:t>
      </w:r>
      <w:r>
        <w:rPr>
          <w:spacing w:val="-14"/>
        </w:rPr>
        <w:t xml:space="preserve"> </w:t>
      </w:r>
      <w:r>
        <w:t>no</w:t>
      </w:r>
      <w:r>
        <w:rPr>
          <w:spacing w:val="-15"/>
        </w:rPr>
        <w:t xml:space="preserve"> </w:t>
      </w:r>
      <w:r>
        <w:t>solo</w:t>
      </w:r>
      <w:r>
        <w:rPr>
          <w:spacing w:val="-15"/>
        </w:rPr>
        <w:t xml:space="preserve"> </w:t>
      </w:r>
      <w:r>
        <w:t>tiene</w:t>
      </w:r>
      <w:r>
        <w:rPr>
          <w:spacing w:val="-14"/>
        </w:rPr>
        <w:t xml:space="preserve"> </w:t>
      </w:r>
      <w:r>
        <w:t>implicaciones</w:t>
      </w:r>
      <w:r>
        <w:rPr>
          <w:spacing w:val="-15"/>
        </w:rPr>
        <w:t xml:space="preserve"> </w:t>
      </w:r>
      <w:r>
        <w:t>sanitarias, sino también económicas. Los productos contaminados provocan pérdidas por decomiso</w:t>
      </w:r>
      <w:r>
        <w:rPr>
          <w:spacing w:val="-6"/>
        </w:rPr>
        <w:t xml:space="preserve"> </w:t>
      </w:r>
      <w:r>
        <w:t>asi</w:t>
      </w:r>
      <w:r>
        <w:rPr>
          <w:spacing w:val="-3"/>
        </w:rPr>
        <w:t xml:space="preserve"> </w:t>
      </w:r>
      <w:r>
        <w:t>reduciendo</w:t>
      </w:r>
      <w:r>
        <w:rPr>
          <w:spacing w:val="-5"/>
        </w:rPr>
        <w:t xml:space="preserve"> </w:t>
      </w:r>
      <w:r>
        <w:t>la</w:t>
      </w:r>
      <w:r>
        <w:rPr>
          <w:spacing w:val="-6"/>
        </w:rPr>
        <w:t xml:space="preserve"> </w:t>
      </w:r>
      <w:r>
        <w:t>confianza</w:t>
      </w:r>
      <w:r>
        <w:rPr>
          <w:spacing w:val="-3"/>
        </w:rPr>
        <w:t xml:space="preserve"> </w:t>
      </w:r>
      <w:r>
        <w:t>del</w:t>
      </w:r>
      <w:r>
        <w:rPr>
          <w:spacing w:val="-7"/>
        </w:rPr>
        <w:t xml:space="preserve"> </w:t>
      </w:r>
      <w:r>
        <w:t>consumidor</w:t>
      </w:r>
      <w:r>
        <w:rPr>
          <w:spacing w:val="-4"/>
        </w:rPr>
        <w:t xml:space="preserve"> </w:t>
      </w:r>
      <w:r>
        <w:t>y</w:t>
      </w:r>
      <w:r>
        <w:rPr>
          <w:spacing w:val="-4"/>
        </w:rPr>
        <w:t xml:space="preserve"> </w:t>
      </w:r>
      <w:r>
        <w:t>afectando</w:t>
      </w:r>
      <w:r>
        <w:rPr>
          <w:spacing w:val="-5"/>
        </w:rPr>
        <w:t xml:space="preserve"> </w:t>
      </w:r>
      <w:r>
        <w:t>la</w:t>
      </w:r>
      <w:r>
        <w:rPr>
          <w:spacing w:val="-3"/>
        </w:rPr>
        <w:t xml:space="preserve"> </w:t>
      </w:r>
      <w:r>
        <w:t>sostenibilidad de los pequeños productores.</w:t>
      </w:r>
      <w:r>
        <w:rPr>
          <w:spacing w:val="-7"/>
        </w:rPr>
        <w:t xml:space="preserve"> </w:t>
      </w:r>
      <w:r>
        <w:t>A</w:t>
      </w:r>
      <w:r>
        <w:rPr>
          <w:spacing w:val="-8"/>
        </w:rPr>
        <w:t xml:space="preserve"> </w:t>
      </w:r>
      <w:r>
        <w:t>nivel global, se estima que las pérdidas por brotes alime</w:t>
      </w:r>
      <w:r>
        <w:t>ntarios</w:t>
      </w:r>
      <w:r>
        <w:rPr>
          <w:spacing w:val="-15"/>
        </w:rPr>
        <w:t xml:space="preserve"> </w:t>
      </w:r>
      <w:r>
        <w:t>asociados</w:t>
      </w:r>
      <w:r>
        <w:rPr>
          <w:spacing w:val="-15"/>
        </w:rPr>
        <w:t xml:space="preserve"> </w:t>
      </w:r>
      <w:r>
        <w:t>a</w:t>
      </w:r>
      <w:r>
        <w:rPr>
          <w:spacing w:val="-15"/>
        </w:rPr>
        <w:t xml:space="preserve"> </w:t>
      </w:r>
      <w:r>
        <w:t>productos</w:t>
      </w:r>
      <w:r>
        <w:rPr>
          <w:spacing w:val="-15"/>
        </w:rPr>
        <w:t xml:space="preserve"> </w:t>
      </w:r>
      <w:r>
        <w:t>cárnicos</w:t>
      </w:r>
      <w:r>
        <w:rPr>
          <w:spacing w:val="-15"/>
        </w:rPr>
        <w:t xml:space="preserve"> </w:t>
      </w:r>
      <w:r>
        <w:t>superan</w:t>
      </w:r>
      <w:r>
        <w:rPr>
          <w:spacing w:val="-15"/>
        </w:rPr>
        <w:t xml:space="preserve"> </w:t>
      </w:r>
      <w:r>
        <w:t>los</w:t>
      </w:r>
      <w:r>
        <w:rPr>
          <w:spacing w:val="-15"/>
        </w:rPr>
        <w:t xml:space="preserve"> </w:t>
      </w:r>
      <w:r>
        <w:t>110</w:t>
      </w:r>
      <w:r>
        <w:rPr>
          <w:spacing w:val="-15"/>
        </w:rPr>
        <w:t xml:space="preserve"> </w:t>
      </w:r>
      <w:r>
        <w:t>mil</w:t>
      </w:r>
      <w:r>
        <w:rPr>
          <w:spacing w:val="-15"/>
        </w:rPr>
        <w:t xml:space="preserve"> </w:t>
      </w:r>
      <w:r>
        <w:t>millones</w:t>
      </w:r>
      <w:r>
        <w:rPr>
          <w:spacing w:val="-15"/>
        </w:rPr>
        <w:t xml:space="preserve"> </w:t>
      </w:r>
      <w:r>
        <w:t>de</w:t>
      </w:r>
      <w:r>
        <w:rPr>
          <w:spacing w:val="-15"/>
        </w:rPr>
        <w:t xml:space="preserve"> </w:t>
      </w:r>
      <w:r>
        <w:t>dólares anuales, según reportes de la Organización Mundial de la Salud (FAO, 2024).</w:t>
      </w:r>
    </w:p>
    <w:p w14:paraId="15638297" w14:textId="77777777" w:rsidR="006A3682" w:rsidRDefault="00970386">
      <w:pPr>
        <w:pStyle w:val="Ttulo4"/>
        <w:numPr>
          <w:ilvl w:val="1"/>
          <w:numId w:val="13"/>
        </w:numPr>
        <w:tabs>
          <w:tab w:val="left" w:pos="1276"/>
        </w:tabs>
        <w:ind w:left="1276" w:hanging="708"/>
      </w:pPr>
      <w:bookmarkStart w:id="9" w:name="_bookmark9"/>
      <w:bookmarkEnd w:id="9"/>
      <w:r>
        <w:t>Clostridium</w:t>
      </w:r>
      <w:r>
        <w:rPr>
          <w:spacing w:val="-2"/>
        </w:rPr>
        <w:t xml:space="preserve"> perfringens</w:t>
      </w:r>
    </w:p>
    <w:p w14:paraId="25958677" w14:textId="77777777" w:rsidR="006A3682" w:rsidRDefault="006A3682">
      <w:pPr>
        <w:pStyle w:val="Textoindependiente"/>
        <w:spacing w:before="100"/>
        <w:rPr>
          <w:b/>
          <w:i/>
        </w:rPr>
      </w:pPr>
    </w:p>
    <w:p w14:paraId="74545221" w14:textId="77777777" w:rsidR="006A3682" w:rsidRDefault="00970386">
      <w:pPr>
        <w:pStyle w:val="Ttulo3"/>
        <w:numPr>
          <w:ilvl w:val="2"/>
          <w:numId w:val="13"/>
        </w:numPr>
        <w:tabs>
          <w:tab w:val="left" w:pos="1336"/>
        </w:tabs>
        <w:ind w:left="1336" w:hanging="768"/>
      </w:pPr>
      <w:r>
        <w:t>Características</w:t>
      </w:r>
      <w:r>
        <w:rPr>
          <w:spacing w:val="-4"/>
        </w:rPr>
        <w:t xml:space="preserve"> </w:t>
      </w:r>
      <w:r>
        <w:t>morfológicas</w:t>
      </w:r>
      <w:r>
        <w:rPr>
          <w:spacing w:val="-3"/>
        </w:rPr>
        <w:t xml:space="preserve"> </w:t>
      </w:r>
      <w:r>
        <w:t>y</w:t>
      </w:r>
      <w:r>
        <w:rPr>
          <w:spacing w:val="-1"/>
        </w:rPr>
        <w:t xml:space="preserve"> </w:t>
      </w:r>
      <w:r>
        <w:rPr>
          <w:spacing w:val="-2"/>
        </w:rPr>
        <w:t>fisiológicas</w:t>
      </w:r>
    </w:p>
    <w:p w14:paraId="61DFA017" w14:textId="77777777" w:rsidR="006A3682" w:rsidRDefault="006A3682">
      <w:pPr>
        <w:pStyle w:val="Textoindependiente"/>
        <w:spacing w:before="104"/>
        <w:rPr>
          <w:b/>
        </w:rPr>
      </w:pPr>
    </w:p>
    <w:p w14:paraId="5B0D85F8" w14:textId="77777777" w:rsidR="006A3682" w:rsidRDefault="00970386">
      <w:pPr>
        <w:pStyle w:val="Textoindependiente"/>
        <w:spacing w:line="360" w:lineRule="auto"/>
        <w:ind w:left="568" w:right="846"/>
        <w:jc w:val="both"/>
      </w:pPr>
      <w:r>
        <w:t xml:space="preserve">Es una bacteria Gram positiva, </w:t>
      </w:r>
      <w:r>
        <w:t xml:space="preserve">anaerobia estricta, no móvil y formadora de endosporas, perteneciente al filo </w:t>
      </w:r>
      <w:r>
        <w:rPr>
          <w:i/>
        </w:rPr>
        <w:t xml:space="preserve">Firmicutes. </w:t>
      </w:r>
      <w:r>
        <w:t>Presenta forma de bacilo recto u ocasionalmente</w:t>
      </w:r>
      <w:r>
        <w:rPr>
          <w:spacing w:val="12"/>
        </w:rPr>
        <w:t xml:space="preserve"> </w:t>
      </w:r>
      <w:r>
        <w:t>ligeramente</w:t>
      </w:r>
      <w:r>
        <w:rPr>
          <w:spacing w:val="13"/>
        </w:rPr>
        <w:t xml:space="preserve"> </w:t>
      </w:r>
      <w:r>
        <w:t>curvado,</w:t>
      </w:r>
      <w:r>
        <w:rPr>
          <w:spacing w:val="10"/>
        </w:rPr>
        <w:t xml:space="preserve"> </w:t>
      </w:r>
      <w:r>
        <w:t>con</w:t>
      </w:r>
      <w:r>
        <w:rPr>
          <w:spacing w:val="11"/>
        </w:rPr>
        <w:t xml:space="preserve"> </w:t>
      </w:r>
      <w:r>
        <w:t>dimensiones</w:t>
      </w:r>
      <w:r>
        <w:rPr>
          <w:spacing w:val="14"/>
        </w:rPr>
        <w:t xml:space="preserve"> </w:t>
      </w:r>
      <w:r>
        <w:t>promedio</w:t>
      </w:r>
      <w:r>
        <w:rPr>
          <w:spacing w:val="10"/>
        </w:rPr>
        <w:t xml:space="preserve"> </w:t>
      </w:r>
      <w:r>
        <w:t>de</w:t>
      </w:r>
      <w:r>
        <w:rPr>
          <w:spacing w:val="17"/>
        </w:rPr>
        <w:t xml:space="preserve"> </w:t>
      </w:r>
      <w:r>
        <w:t>0,6</w:t>
      </w:r>
      <w:r>
        <w:rPr>
          <w:spacing w:val="21"/>
        </w:rPr>
        <w:t xml:space="preserve"> </w:t>
      </w:r>
      <w:r>
        <w:t>–</w:t>
      </w:r>
      <w:r>
        <w:rPr>
          <w:spacing w:val="16"/>
        </w:rPr>
        <w:t xml:space="preserve"> </w:t>
      </w:r>
      <w:r>
        <w:t>1,5</w:t>
      </w:r>
      <w:r>
        <w:rPr>
          <w:spacing w:val="11"/>
        </w:rPr>
        <w:t xml:space="preserve"> </w:t>
      </w:r>
      <w:r>
        <w:rPr>
          <w:spacing w:val="-5"/>
        </w:rPr>
        <w:t>µm</w:t>
      </w:r>
    </w:p>
    <w:p w14:paraId="30D95F59" w14:textId="77777777" w:rsidR="006A3682" w:rsidRDefault="006A3682">
      <w:pPr>
        <w:pStyle w:val="Textoindependiente"/>
        <w:spacing w:line="360" w:lineRule="auto"/>
        <w:jc w:val="both"/>
        <w:sectPr w:rsidR="006A3682">
          <w:footerReference w:type="default" r:id="rId19"/>
          <w:pgSz w:w="11910" w:h="16840"/>
          <w:pgMar w:top="1620" w:right="850" w:bottom="1180" w:left="1700" w:header="0" w:footer="998" w:gutter="0"/>
          <w:cols w:space="720"/>
        </w:sectPr>
      </w:pPr>
    </w:p>
    <w:p w14:paraId="1E2BB486" w14:textId="77777777" w:rsidR="006A3682" w:rsidRDefault="00970386">
      <w:pPr>
        <w:pStyle w:val="Textoindependiente"/>
        <w:spacing w:before="64" w:line="362" w:lineRule="auto"/>
        <w:ind w:left="568" w:right="854"/>
        <w:jc w:val="both"/>
      </w:pPr>
      <w:r>
        <w:t>de ancho y 3 a 8 µm de largo. Sus esporas son subterminales, de morfología ovalada,</w:t>
      </w:r>
      <w:r>
        <w:rPr>
          <w:spacing w:val="-9"/>
        </w:rPr>
        <w:t xml:space="preserve"> </w:t>
      </w:r>
      <w:r>
        <w:t>y</w:t>
      </w:r>
      <w:r>
        <w:rPr>
          <w:spacing w:val="-13"/>
        </w:rPr>
        <w:t xml:space="preserve"> </w:t>
      </w:r>
      <w:r>
        <w:t>no</w:t>
      </w:r>
      <w:r>
        <w:rPr>
          <w:spacing w:val="-9"/>
        </w:rPr>
        <w:t xml:space="preserve"> </w:t>
      </w:r>
      <w:r>
        <w:t>producen</w:t>
      </w:r>
      <w:r>
        <w:rPr>
          <w:spacing w:val="-9"/>
        </w:rPr>
        <w:t xml:space="preserve"> </w:t>
      </w:r>
      <w:r>
        <w:t>deformación</w:t>
      </w:r>
      <w:r>
        <w:rPr>
          <w:spacing w:val="-9"/>
        </w:rPr>
        <w:t xml:space="preserve"> </w:t>
      </w:r>
      <w:r>
        <w:t>visible</w:t>
      </w:r>
      <w:r>
        <w:rPr>
          <w:spacing w:val="-8"/>
        </w:rPr>
        <w:t xml:space="preserve"> </w:t>
      </w:r>
      <w:r>
        <w:t>en</w:t>
      </w:r>
      <w:r>
        <w:rPr>
          <w:spacing w:val="-8"/>
        </w:rPr>
        <w:t xml:space="preserve"> </w:t>
      </w:r>
      <w:r>
        <w:t>la</w:t>
      </w:r>
      <w:r>
        <w:rPr>
          <w:spacing w:val="-8"/>
        </w:rPr>
        <w:t xml:space="preserve"> </w:t>
      </w:r>
      <w:r>
        <w:t>célula</w:t>
      </w:r>
      <w:r>
        <w:rPr>
          <w:spacing w:val="-12"/>
        </w:rPr>
        <w:t xml:space="preserve"> </w:t>
      </w:r>
      <w:r>
        <w:t>madre</w:t>
      </w:r>
      <w:r>
        <w:rPr>
          <w:spacing w:val="-8"/>
        </w:rPr>
        <w:t xml:space="preserve"> </w:t>
      </w:r>
      <w:r>
        <w:t>(Bilska</w:t>
      </w:r>
      <w:r>
        <w:rPr>
          <w:spacing w:val="-12"/>
        </w:rPr>
        <w:t xml:space="preserve"> </w:t>
      </w:r>
      <w:r>
        <w:t>et</w:t>
      </w:r>
      <w:r>
        <w:rPr>
          <w:spacing w:val="-8"/>
        </w:rPr>
        <w:t xml:space="preserve"> </w:t>
      </w:r>
      <w:r>
        <w:t>al.,</w:t>
      </w:r>
      <w:r>
        <w:rPr>
          <w:spacing w:val="-8"/>
        </w:rPr>
        <w:t xml:space="preserve"> </w:t>
      </w:r>
      <w:r>
        <w:rPr>
          <w:spacing w:val="-2"/>
        </w:rPr>
        <w:t>2024).</w:t>
      </w:r>
    </w:p>
    <w:p w14:paraId="0DB92E55" w14:textId="77777777" w:rsidR="006A3682" w:rsidRDefault="00970386">
      <w:pPr>
        <w:pStyle w:val="Textoindependiente"/>
        <w:spacing w:before="235" w:line="360" w:lineRule="auto"/>
        <w:ind w:left="568" w:right="846"/>
        <w:jc w:val="both"/>
      </w:pPr>
      <w:r>
        <w:t>Una característica esencial de este microorganismo es su capacidad para formar endosporas altame</w:t>
      </w:r>
      <w:r>
        <w:t>nte resistentes, lo que le permite sobrevivir durante largos periodos en ambientes desfavorables, incluso a temperaturas elevadas, deshidratación</w:t>
      </w:r>
      <w:r>
        <w:rPr>
          <w:spacing w:val="-9"/>
        </w:rPr>
        <w:t xml:space="preserve"> </w:t>
      </w:r>
      <w:r>
        <w:t>y</w:t>
      </w:r>
      <w:r>
        <w:rPr>
          <w:spacing w:val="-11"/>
        </w:rPr>
        <w:t xml:space="preserve"> </w:t>
      </w:r>
      <w:r>
        <w:t>exposición</w:t>
      </w:r>
      <w:r>
        <w:rPr>
          <w:spacing w:val="-11"/>
        </w:rPr>
        <w:t xml:space="preserve"> </w:t>
      </w:r>
      <w:r>
        <w:t>a</w:t>
      </w:r>
      <w:r>
        <w:rPr>
          <w:spacing w:val="-10"/>
        </w:rPr>
        <w:t xml:space="preserve"> </w:t>
      </w:r>
      <w:r>
        <w:t>desinfectantes</w:t>
      </w:r>
      <w:r>
        <w:rPr>
          <w:spacing w:val="-13"/>
        </w:rPr>
        <w:t xml:space="preserve"> </w:t>
      </w:r>
      <w:r>
        <w:t>comunes.</w:t>
      </w:r>
      <w:r>
        <w:rPr>
          <w:spacing w:val="-11"/>
        </w:rPr>
        <w:t xml:space="preserve"> </w:t>
      </w:r>
      <w:r>
        <w:t>Dichas</w:t>
      </w:r>
      <w:r>
        <w:rPr>
          <w:spacing w:val="-13"/>
        </w:rPr>
        <w:t xml:space="preserve"> </w:t>
      </w:r>
      <w:r>
        <w:t>esporas,</w:t>
      </w:r>
      <w:r>
        <w:rPr>
          <w:spacing w:val="-11"/>
        </w:rPr>
        <w:t xml:space="preserve"> </w:t>
      </w:r>
      <w:r>
        <w:t>al</w:t>
      </w:r>
      <w:r>
        <w:rPr>
          <w:spacing w:val="-14"/>
        </w:rPr>
        <w:t xml:space="preserve"> </w:t>
      </w:r>
      <w:r>
        <w:t>encontrar condiciones adecuadas de nutrientes y temp</w:t>
      </w:r>
      <w:r>
        <w:t>eratura entre 35 a 45 °C, germinan rápidamente y restablecen su forma vegetativa.</w:t>
      </w:r>
    </w:p>
    <w:p w14:paraId="14332875" w14:textId="77777777" w:rsidR="006A3682" w:rsidRDefault="00970386">
      <w:pPr>
        <w:pStyle w:val="Textoindependiente"/>
        <w:spacing w:before="241" w:line="360" w:lineRule="auto"/>
        <w:ind w:left="568" w:right="849"/>
        <w:jc w:val="both"/>
      </w:pPr>
      <w:r>
        <w:t xml:space="preserve">Desde el punto de vista fisiológico, </w:t>
      </w:r>
      <w:r>
        <w:rPr>
          <w:i/>
        </w:rPr>
        <w:t xml:space="preserve">C. perfringens </w:t>
      </w:r>
      <w:r>
        <w:t xml:space="preserve">crece de manera óptima en un rango de pH de 6,0 a 7,5, y es capaz de fermentar diversos carbohidratos, produciendo ácidos orgánicos, gas y compuestos sulfurados. Su metabolismo predominantemente fermentativo, en ausencia de oxígeno, lo diferencia de otros </w:t>
      </w:r>
      <w:r>
        <w:t>bacilos grampositivos aerotolerantes. Esta versatilidad metabólica le permite adaptarse tanto al tracto gastrointestinal de animales como a ambientes externos contaminados con materia orgánica (FAO, 2024).</w:t>
      </w:r>
    </w:p>
    <w:p w14:paraId="09A3BF1D" w14:textId="77777777" w:rsidR="006A3682" w:rsidRDefault="00970386">
      <w:pPr>
        <w:pStyle w:val="Ttulo3"/>
        <w:spacing w:before="243"/>
        <w:ind w:left="568" w:firstLine="0"/>
      </w:pPr>
      <w:bookmarkStart w:id="10" w:name="_bookmark10"/>
      <w:bookmarkEnd w:id="10"/>
      <w:r>
        <w:rPr>
          <w:spacing w:val="-2"/>
        </w:rPr>
        <w:t>Tabla</w:t>
      </w:r>
      <w:r>
        <w:rPr>
          <w:spacing w:val="-12"/>
        </w:rPr>
        <w:t xml:space="preserve"> </w:t>
      </w:r>
      <w:r>
        <w:rPr>
          <w:spacing w:val="-10"/>
        </w:rPr>
        <w:t>1</w:t>
      </w:r>
    </w:p>
    <w:p w14:paraId="69E76E42" w14:textId="77777777" w:rsidR="006A3682" w:rsidRDefault="00970386">
      <w:pPr>
        <w:spacing w:before="136"/>
        <w:ind w:left="568"/>
        <w:rPr>
          <w:i/>
          <w:sz w:val="24"/>
        </w:rPr>
      </w:pPr>
      <w:r>
        <w:rPr>
          <w:i/>
          <w:sz w:val="24"/>
        </w:rPr>
        <w:t>Clasificación</w:t>
      </w:r>
      <w:r>
        <w:rPr>
          <w:i/>
          <w:spacing w:val="-4"/>
          <w:sz w:val="24"/>
        </w:rPr>
        <w:t xml:space="preserve"> </w:t>
      </w:r>
      <w:r>
        <w:rPr>
          <w:i/>
          <w:sz w:val="24"/>
        </w:rPr>
        <w:t>taxonómica</w:t>
      </w:r>
      <w:r>
        <w:rPr>
          <w:i/>
          <w:spacing w:val="-4"/>
          <w:sz w:val="24"/>
        </w:rPr>
        <w:t xml:space="preserve"> </w:t>
      </w:r>
      <w:r>
        <w:rPr>
          <w:i/>
          <w:sz w:val="24"/>
        </w:rPr>
        <w:t>de</w:t>
      </w:r>
      <w:r>
        <w:rPr>
          <w:i/>
          <w:spacing w:val="-2"/>
          <w:sz w:val="24"/>
        </w:rPr>
        <w:t xml:space="preserve"> </w:t>
      </w:r>
      <w:r>
        <w:rPr>
          <w:i/>
          <w:sz w:val="24"/>
        </w:rPr>
        <w:t>Clostridium</w:t>
      </w:r>
      <w:r>
        <w:rPr>
          <w:i/>
          <w:spacing w:val="-9"/>
          <w:sz w:val="24"/>
        </w:rPr>
        <w:t xml:space="preserve"> </w:t>
      </w:r>
      <w:r>
        <w:rPr>
          <w:i/>
          <w:spacing w:val="-2"/>
          <w:sz w:val="24"/>
        </w:rPr>
        <w:t>pe</w:t>
      </w:r>
      <w:r>
        <w:rPr>
          <w:i/>
          <w:spacing w:val="-2"/>
          <w:sz w:val="24"/>
        </w:rPr>
        <w:t>rfringens</w:t>
      </w:r>
    </w:p>
    <w:p w14:paraId="6E7DD90D" w14:textId="77777777" w:rsidR="006A3682" w:rsidRDefault="00970386">
      <w:pPr>
        <w:pStyle w:val="Textoindependiente"/>
        <w:spacing w:before="126"/>
        <w:rPr>
          <w:i/>
          <w:sz w:val="20"/>
        </w:rPr>
      </w:pPr>
      <w:r>
        <w:rPr>
          <w:i/>
          <w:noProof/>
          <w:sz w:val="20"/>
        </w:rPr>
        <mc:AlternateContent>
          <mc:Choice Requires="wps">
            <w:drawing>
              <wp:anchor distT="0" distB="0" distL="0" distR="0" simplePos="0" relativeHeight="487589888" behindDoc="1" locked="0" layoutInCell="1" allowOverlap="1" wp14:anchorId="5854CDE6" wp14:editId="486BD136">
                <wp:simplePos x="0" y="0"/>
                <wp:positionH relativeFrom="page">
                  <wp:posOffset>1440561</wp:posOffset>
                </wp:positionH>
                <wp:positionV relativeFrom="paragraph">
                  <wp:posOffset>241347</wp:posOffset>
                </wp:positionV>
                <wp:extent cx="2747010" cy="508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7010" cy="5080"/>
                        </a:xfrm>
                        <a:custGeom>
                          <a:avLst/>
                          <a:gdLst/>
                          <a:ahLst/>
                          <a:cxnLst/>
                          <a:rect l="l" t="t" r="r" b="b"/>
                          <a:pathLst>
                            <a:path w="2747010" h="5080">
                              <a:moveTo>
                                <a:pt x="1209662" y="0"/>
                              </a:moveTo>
                              <a:lnTo>
                                <a:pt x="1204595" y="0"/>
                              </a:lnTo>
                              <a:lnTo>
                                <a:pt x="0" y="0"/>
                              </a:lnTo>
                              <a:lnTo>
                                <a:pt x="0" y="5067"/>
                              </a:lnTo>
                              <a:lnTo>
                                <a:pt x="1204595" y="5067"/>
                              </a:lnTo>
                              <a:lnTo>
                                <a:pt x="1209662" y="5067"/>
                              </a:lnTo>
                              <a:lnTo>
                                <a:pt x="1209662" y="0"/>
                              </a:lnTo>
                              <a:close/>
                            </a:path>
                            <a:path w="2747010" h="5080">
                              <a:moveTo>
                                <a:pt x="2746756" y="0"/>
                              </a:moveTo>
                              <a:lnTo>
                                <a:pt x="1209675" y="0"/>
                              </a:lnTo>
                              <a:lnTo>
                                <a:pt x="1209675" y="5067"/>
                              </a:lnTo>
                              <a:lnTo>
                                <a:pt x="2746756" y="5067"/>
                              </a:lnTo>
                              <a:lnTo>
                                <a:pt x="27467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414962" id="Graphic 14" o:spid="_x0000_s1026" style="position:absolute;margin-left:113.45pt;margin-top:19pt;width:216.3pt;height:.4pt;z-index:-15726592;visibility:visible;mso-wrap-style:square;mso-wrap-distance-left:0;mso-wrap-distance-top:0;mso-wrap-distance-right:0;mso-wrap-distance-bottom:0;mso-position-horizontal:absolute;mso-position-horizontal-relative:page;mso-position-vertical:absolute;mso-position-vertical-relative:text;v-text-anchor:top" coordsize="274701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" path="m1209662,r-5067,l,,,5067r1204595,l1209662,5067r,-5067xem2746756,l1209675,r,5067l2746756,5067r,-5067xe" fillcolor="black" stroked="f">
                <v:path arrowok="t"/>
                <w10:wrap type="topAndBottom" anchorx="page"/>
              </v:shape>
            </w:pict>
          </mc:Fallback>
        </mc:AlternateContent>
      </w:r>
    </w:p>
    <w:p w14:paraId="6CFCCA52" w14:textId="77777777" w:rsidR="006A3682" w:rsidRDefault="00970386">
      <w:pPr>
        <w:pStyle w:val="Ttulo3"/>
        <w:ind w:left="624" w:firstLine="0"/>
      </w:pPr>
      <w:r>
        <w:t>Nivel</w:t>
      </w:r>
      <w:r>
        <w:rPr>
          <w:spacing w:val="-1"/>
        </w:rPr>
        <w:t xml:space="preserve"> </w:t>
      </w:r>
      <w:r>
        <w:t>taxonómico</w:t>
      </w:r>
      <w:r>
        <w:rPr>
          <w:spacing w:val="53"/>
        </w:rPr>
        <w:t xml:space="preserve"> </w:t>
      </w:r>
      <w:r>
        <w:t>Clasificación</w:t>
      </w:r>
      <w:r>
        <w:rPr>
          <w:spacing w:val="-3"/>
        </w:rPr>
        <w:t xml:space="preserve"> </w:t>
      </w:r>
      <w:r>
        <w:rPr>
          <w:spacing w:val="-2"/>
        </w:rPr>
        <w:t>científica</w:t>
      </w:r>
    </w:p>
    <w:p w14:paraId="38EA9CB5" w14:textId="77777777" w:rsidR="006A3682" w:rsidRDefault="00970386">
      <w:pPr>
        <w:pStyle w:val="Textoindependiente"/>
        <w:spacing w:before="1"/>
        <w:rPr>
          <w:b/>
          <w:sz w:val="10"/>
        </w:rPr>
      </w:pPr>
      <w:r>
        <w:rPr>
          <w:b/>
          <w:noProof/>
          <w:sz w:val="10"/>
        </w:rPr>
        <mc:AlternateContent>
          <mc:Choice Requires="wps">
            <w:drawing>
              <wp:anchor distT="0" distB="0" distL="0" distR="0" simplePos="0" relativeHeight="487590400" behindDoc="1" locked="0" layoutInCell="1" allowOverlap="1" wp14:anchorId="6B45EA98" wp14:editId="7445AB39">
                <wp:simplePos x="0" y="0"/>
                <wp:positionH relativeFrom="page">
                  <wp:posOffset>1440561</wp:posOffset>
                </wp:positionH>
                <wp:positionV relativeFrom="paragraph">
                  <wp:posOffset>89308</wp:posOffset>
                </wp:positionV>
                <wp:extent cx="2747010" cy="508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7010" cy="5080"/>
                        </a:xfrm>
                        <a:custGeom>
                          <a:avLst/>
                          <a:gdLst/>
                          <a:ahLst/>
                          <a:cxnLst/>
                          <a:rect l="l" t="t" r="r" b="b"/>
                          <a:pathLst>
                            <a:path w="2747010" h="5080">
                              <a:moveTo>
                                <a:pt x="1209662" y="0"/>
                              </a:moveTo>
                              <a:lnTo>
                                <a:pt x="1204595" y="0"/>
                              </a:lnTo>
                              <a:lnTo>
                                <a:pt x="0" y="0"/>
                              </a:lnTo>
                              <a:lnTo>
                                <a:pt x="0" y="5067"/>
                              </a:lnTo>
                              <a:lnTo>
                                <a:pt x="1204595" y="5067"/>
                              </a:lnTo>
                              <a:lnTo>
                                <a:pt x="1209662" y="5067"/>
                              </a:lnTo>
                              <a:lnTo>
                                <a:pt x="1209662" y="0"/>
                              </a:lnTo>
                              <a:close/>
                            </a:path>
                            <a:path w="2747010" h="5080">
                              <a:moveTo>
                                <a:pt x="2746756" y="0"/>
                              </a:moveTo>
                              <a:lnTo>
                                <a:pt x="1209675" y="0"/>
                              </a:lnTo>
                              <a:lnTo>
                                <a:pt x="1209675" y="5067"/>
                              </a:lnTo>
                              <a:lnTo>
                                <a:pt x="2746756" y="5067"/>
                              </a:lnTo>
                              <a:lnTo>
                                <a:pt x="27467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A83A66" id="Graphic 15" o:spid="_x0000_s1026" style="position:absolute;margin-left:113.45pt;margin-top:7.05pt;width:216.3pt;height:.4pt;z-index:-15726080;visibility:visible;mso-wrap-style:square;mso-wrap-distance-left:0;mso-wrap-distance-top:0;mso-wrap-distance-right:0;mso-wrap-distance-bottom:0;mso-position-horizontal:absolute;mso-position-horizontal-relative:page;mso-position-vertical:absolute;mso-position-vertical-relative:text;v-text-anchor:top" coordsize="274701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" path="m1209662,r-5067,l,,,5067r1204595,l1209662,5067r,-5067xem2746756,l1209675,r,5067l2746756,5067r,-5067xe" fillcolor="black" stroked="f">
                <v:path arrowok="t"/>
                <w10:wrap type="topAndBottom" anchorx="page"/>
              </v:shape>
            </w:pict>
          </mc:Fallback>
        </mc:AlternateContent>
      </w:r>
    </w:p>
    <w:p w14:paraId="1B8A9B68" w14:textId="77777777" w:rsidR="006A3682" w:rsidRDefault="00970386">
      <w:pPr>
        <w:pStyle w:val="Textoindependiente"/>
        <w:tabs>
          <w:tab w:val="left" w:pos="3277"/>
        </w:tabs>
        <w:ind w:left="1088"/>
      </w:pPr>
      <w:r>
        <w:rPr>
          <w:spacing w:val="-2"/>
        </w:rPr>
        <w:t>Dominio</w:t>
      </w:r>
      <w:r>
        <w:tab/>
      </w:r>
      <w:r>
        <w:rPr>
          <w:spacing w:val="-2"/>
        </w:rPr>
        <w:t>Bacteria</w:t>
      </w:r>
    </w:p>
    <w:p w14:paraId="2F789B7B" w14:textId="77777777" w:rsidR="006A3682" w:rsidRDefault="00970386">
      <w:pPr>
        <w:pStyle w:val="Textoindependiente"/>
        <w:tabs>
          <w:tab w:val="left" w:pos="3165"/>
        </w:tabs>
        <w:spacing w:before="139"/>
        <w:ind w:left="1228"/>
      </w:pPr>
      <w:r>
        <w:rPr>
          <w:spacing w:val="-4"/>
        </w:rPr>
        <w:t>Reino</w:t>
      </w:r>
      <w:r>
        <w:tab/>
      </w:r>
      <w:r>
        <w:rPr>
          <w:spacing w:val="-2"/>
        </w:rPr>
        <w:t>Eubacteria</w:t>
      </w:r>
    </w:p>
    <w:p w14:paraId="40F18816" w14:textId="77777777" w:rsidR="006A3682" w:rsidRDefault="00970386">
      <w:pPr>
        <w:tabs>
          <w:tab w:val="left" w:pos="3157"/>
        </w:tabs>
        <w:spacing w:before="137"/>
        <w:ind w:left="1321"/>
        <w:rPr>
          <w:i/>
          <w:sz w:val="24"/>
        </w:rPr>
      </w:pPr>
      <w:r>
        <w:rPr>
          <w:spacing w:val="-4"/>
          <w:sz w:val="24"/>
        </w:rPr>
        <w:t>Filo</w:t>
      </w:r>
      <w:r>
        <w:rPr>
          <w:sz w:val="24"/>
        </w:rPr>
        <w:tab/>
      </w:r>
      <w:r>
        <w:rPr>
          <w:i/>
          <w:spacing w:val="-2"/>
          <w:sz w:val="24"/>
        </w:rPr>
        <w:t>Firmicutes</w:t>
      </w:r>
    </w:p>
    <w:p w14:paraId="0CFE9BFF" w14:textId="77777777" w:rsidR="006A3682" w:rsidRDefault="00970386">
      <w:pPr>
        <w:tabs>
          <w:tab w:val="left" w:pos="3189"/>
        </w:tabs>
        <w:spacing w:before="140"/>
        <w:ind w:left="1248"/>
        <w:rPr>
          <w:i/>
          <w:sz w:val="24"/>
        </w:rPr>
      </w:pPr>
      <w:r>
        <w:rPr>
          <w:spacing w:val="-2"/>
          <w:sz w:val="24"/>
        </w:rPr>
        <w:t>Clase</w:t>
      </w:r>
      <w:r>
        <w:rPr>
          <w:sz w:val="24"/>
        </w:rPr>
        <w:tab/>
      </w:r>
      <w:r>
        <w:rPr>
          <w:i/>
          <w:spacing w:val="-2"/>
          <w:sz w:val="24"/>
        </w:rPr>
        <w:t>Clostridia</w:t>
      </w:r>
    </w:p>
    <w:p w14:paraId="1EB33D9C" w14:textId="77777777" w:rsidR="006A3682" w:rsidRDefault="00970386">
      <w:pPr>
        <w:tabs>
          <w:tab w:val="left" w:pos="3057"/>
        </w:tabs>
        <w:spacing w:before="136"/>
        <w:ind w:left="1213"/>
        <w:rPr>
          <w:i/>
          <w:sz w:val="24"/>
        </w:rPr>
      </w:pPr>
      <w:r>
        <w:rPr>
          <w:spacing w:val="-2"/>
          <w:sz w:val="24"/>
        </w:rPr>
        <w:t>Orden</w:t>
      </w:r>
      <w:r>
        <w:rPr>
          <w:sz w:val="24"/>
        </w:rPr>
        <w:tab/>
      </w:r>
      <w:r>
        <w:rPr>
          <w:i/>
          <w:spacing w:val="-2"/>
          <w:sz w:val="24"/>
        </w:rPr>
        <w:t>Clostridiales</w:t>
      </w:r>
    </w:p>
    <w:p w14:paraId="5D4F5772" w14:textId="77777777" w:rsidR="006A3682" w:rsidRDefault="00970386">
      <w:pPr>
        <w:tabs>
          <w:tab w:val="left" w:pos="2969"/>
        </w:tabs>
        <w:spacing w:before="140"/>
        <w:ind w:left="1148"/>
        <w:rPr>
          <w:i/>
          <w:sz w:val="24"/>
        </w:rPr>
      </w:pPr>
      <w:r>
        <w:rPr>
          <w:spacing w:val="-2"/>
          <w:sz w:val="24"/>
        </w:rPr>
        <w:t>Familia</w:t>
      </w:r>
      <w:r>
        <w:rPr>
          <w:sz w:val="24"/>
        </w:rPr>
        <w:tab/>
      </w:r>
      <w:r>
        <w:rPr>
          <w:i/>
          <w:spacing w:val="-2"/>
          <w:sz w:val="24"/>
        </w:rPr>
        <w:t>Clostridiaceae</w:t>
      </w:r>
    </w:p>
    <w:p w14:paraId="47DA9F15" w14:textId="77777777" w:rsidR="006A3682" w:rsidRDefault="00970386">
      <w:pPr>
        <w:tabs>
          <w:tab w:val="left" w:pos="3101"/>
        </w:tabs>
        <w:spacing w:before="136"/>
        <w:ind w:left="1161"/>
        <w:rPr>
          <w:i/>
          <w:sz w:val="24"/>
        </w:rPr>
      </w:pPr>
      <w:r>
        <w:rPr>
          <w:spacing w:val="-2"/>
          <w:sz w:val="24"/>
        </w:rPr>
        <w:t>Género</w:t>
      </w:r>
      <w:r>
        <w:rPr>
          <w:sz w:val="24"/>
        </w:rPr>
        <w:tab/>
      </w:r>
      <w:r>
        <w:rPr>
          <w:i/>
          <w:spacing w:val="-2"/>
          <w:sz w:val="24"/>
        </w:rPr>
        <w:t>Clostridium</w:t>
      </w:r>
    </w:p>
    <w:p w14:paraId="2915CD56" w14:textId="77777777" w:rsidR="006A3682" w:rsidRDefault="00970386">
      <w:pPr>
        <w:tabs>
          <w:tab w:val="left" w:pos="2521"/>
        </w:tabs>
        <w:spacing w:before="140"/>
        <w:ind w:left="1141"/>
        <w:rPr>
          <w:i/>
          <w:sz w:val="24"/>
        </w:rPr>
      </w:pPr>
      <w:r>
        <w:rPr>
          <w:spacing w:val="-2"/>
          <w:sz w:val="24"/>
        </w:rPr>
        <w:t>Especie</w:t>
      </w:r>
      <w:r>
        <w:rPr>
          <w:sz w:val="24"/>
        </w:rPr>
        <w:tab/>
      </w:r>
      <w:r>
        <w:rPr>
          <w:i/>
          <w:sz w:val="24"/>
        </w:rPr>
        <w:t>Clostridium</w:t>
      </w:r>
      <w:r>
        <w:rPr>
          <w:i/>
          <w:spacing w:val="-4"/>
          <w:sz w:val="24"/>
        </w:rPr>
        <w:t xml:space="preserve"> </w:t>
      </w:r>
      <w:r>
        <w:rPr>
          <w:i/>
          <w:spacing w:val="-2"/>
          <w:sz w:val="24"/>
        </w:rPr>
        <w:t>perfringens</w:t>
      </w:r>
    </w:p>
    <w:p w14:paraId="44731483" w14:textId="77777777" w:rsidR="006A3682" w:rsidRDefault="00970386">
      <w:pPr>
        <w:pStyle w:val="Textoindependiente"/>
        <w:spacing w:before="1"/>
        <w:rPr>
          <w:i/>
          <w:sz w:val="10"/>
        </w:rPr>
      </w:pPr>
      <w:r>
        <w:rPr>
          <w:i/>
          <w:noProof/>
          <w:sz w:val="10"/>
        </w:rPr>
        <mc:AlternateContent>
          <mc:Choice Requires="wps">
            <w:drawing>
              <wp:anchor distT="0" distB="0" distL="0" distR="0" simplePos="0" relativeHeight="487590912" behindDoc="1" locked="0" layoutInCell="1" allowOverlap="1" wp14:anchorId="2FC69A07" wp14:editId="710FBCCE">
                <wp:simplePos x="0" y="0"/>
                <wp:positionH relativeFrom="page">
                  <wp:posOffset>1432941</wp:posOffset>
                </wp:positionH>
                <wp:positionV relativeFrom="paragraph">
                  <wp:posOffset>88893</wp:posOffset>
                </wp:positionV>
                <wp:extent cx="2754630" cy="508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4630" cy="5080"/>
                        </a:xfrm>
                        <a:custGeom>
                          <a:avLst/>
                          <a:gdLst/>
                          <a:ahLst/>
                          <a:cxnLst/>
                          <a:rect l="l" t="t" r="r" b="b"/>
                          <a:pathLst>
                            <a:path w="2754630" h="5080">
                              <a:moveTo>
                                <a:pt x="2754376" y="0"/>
                              </a:moveTo>
                              <a:lnTo>
                                <a:pt x="2754376" y="0"/>
                              </a:lnTo>
                              <a:lnTo>
                                <a:pt x="0" y="0"/>
                              </a:lnTo>
                              <a:lnTo>
                                <a:pt x="0" y="5080"/>
                              </a:lnTo>
                              <a:lnTo>
                                <a:pt x="2754376" y="5080"/>
                              </a:lnTo>
                              <a:lnTo>
                                <a:pt x="27543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CBC239" id="Graphic 16" o:spid="_x0000_s1026" style="position:absolute;margin-left:112.85pt;margin-top:7pt;width:216.9pt;height:.4pt;z-index:-15725568;visibility:visible;mso-wrap-style:square;mso-wrap-distance-left:0;mso-wrap-distance-top:0;mso-wrap-distance-right:0;mso-wrap-distance-bottom:0;mso-position-horizontal:absolute;mso-position-horizontal-relative:page;mso-position-vertical:absolute;mso-position-vertical-relative:text;v-text-anchor:top" coordsize="275463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" path="m2754376,r,l,,,5080r2754376,l2754376,xe" fillcolor="black" stroked="f">
                <v:path arrowok="t"/>
                <w10:wrap type="topAndBottom" anchorx="page"/>
              </v:shape>
            </w:pict>
          </mc:Fallback>
        </mc:AlternateContent>
      </w:r>
    </w:p>
    <w:p w14:paraId="0DE6CF3E" w14:textId="77777777" w:rsidR="006A3682" w:rsidRDefault="006A3682">
      <w:pPr>
        <w:pStyle w:val="Textoindependiente"/>
        <w:rPr>
          <w:i/>
          <w:sz w:val="10"/>
        </w:rPr>
        <w:sectPr w:rsidR="006A3682">
          <w:footerReference w:type="default" r:id="rId20"/>
          <w:pgSz w:w="11910" w:h="16840"/>
          <w:pgMar w:top="1620" w:right="850" w:bottom="1180" w:left="1700" w:header="0" w:footer="998" w:gutter="0"/>
          <w:pgNumType w:start="1"/>
          <w:cols w:space="720"/>
        </w:sectPr>
      </w:pPr>
    </w:p>
    <w:p w14:paraId="6AA93558" w14:textId="77777777" w:rsidR="006A3682" w:rsidRDefault="00970386">
      <w:pPr>
        <w:pStyle w:val="Ttulo3"/>
        <w:numPr>
          <w:ilvl w:val="2"/>
          <w:numId w:val="13"/>
        </w:numPr>
        <w:tabs>
          <w:tab w:val="left" w:pos="1276"/>
        </w:tabs>
        <w:spacing w:before="64"/>
        <w:ind w:left="1276" w:hanging="708"/>
      </w:pPr>
      <w:r>
        <w:t>Ecología</w:t>
      </w:r>
      <w:r>
        <w:rPr>
          <w:spacing w:val="-1"/>
        </w:rPr>
        <w:t xml:space="preserve"> </w:t>
      </w:r>
      <w:r>
        <w:t>y fuentes</w:t>
      </w:r>
      <w:r>
        <w:rPr>
          <w:spacing w:val="-3"/>
        </w:rPr>
        <w:t xml:space="preserve"> </w:t>
      </w:r>
      <w:r>
        <w:t>de</w:t>
      </w:r>
      <w:r>
        <w:rPr>
          <w:spacing w:val="1"/>
        </w:rPr>
        <w:t xml:space="preserve"> </w:t>
      </w:r>
      <w:r>
        <w:rPr>
          <w:spacing w:val="-2"/>
        </w:rPr>
        <w:t>contaminación</w:t>
      </w:r>
    </w:p>
    <w:p w14:paraId="7870572B" w14:textId="77777777" w:rsidR="006A3682" w:rsidRDefault="006A3682">
      <w:pPr>
        <w:pStyle w:val="Textoindependiente"/>
        <w:spacing w:before="104"/>
        <w:rPr>
          <w:b/>
        </w:rPr>
      </w:pPr>
    </w:p>
    <w:p w14:paraId="08CD0389" w14:textId="77777777" w:rsidR="006A3682" w:rsidRDefault="00970386">
      <w:pPr>
        <w:pStyle w:val="Textoindependiente"/>
        <w:spacing w:line="360" w:lineRule="auto"/>
        <w:ind w:left="568" w:right="844"/>
        <w:jc w:val="both"/>
      </w:pPr>
      <w:r>
        <w:rPr>
          <w:i/>
        </w:rPr>
        <w:t xml:space="preserve">Clostridium perfringens </w:t>
      </w:r>
      <w:r>
        <w:t>posee una amplia distribución ecológica. Se encuentra en el</w:t>
      </w:r>
      <w:r>
        <w:rPr>
          <w:spacing w:val="-15"/>
        </w:rPr>
        <w:t xml:space="preserve"> </w:t>
      </w:r>
      <w:r>
        <w:t>suelo,</w:t>
      </w:r>
      <w:r>
        <w:rPr>
          <w:spacing w:val="-15"/>
        </w:rPr>
        <w:t xml:space="preserve"> </w:t>
      </w:r>
      <w:r>
        <w:t>el</w:t>
      </w:r>
      <w:r>
        <w:rPr>
          <w:spacing w:val="-15"/>
        </w:rPr>
        <w:t xml:space="preserve"> </w:t>
      </w:r>
      <w:r>
        <w:t>polvo,</w:t>
      </w:r>
      <w:r>
        <w:rPr>
          <w:spacing w:val="-15"/>
        </w:rPr>
        <w:t xml:space="preserve"> </w:t>
      </w:r>
      <w:r>
        <w:t>las</w:t>
      </w:r>
      <w:r>
        <w:rPr>
          <w:spacing w:val="-15"/>
        </w:rPr>
        <w:t xml:space="preserve"> </w:t>
      </w:r>
      <w:r>
        <w:t>aguas</w:t>
      </w:r>
      <w:r>
        <w:rPr>
          <w:spacing w:val="-15"/>
        </w:rPr>
        <w:t xml:space="preserve"> </w:t>
      </w:r>
      <w:r>
        <w:t>residuales</w:t>
      </w:r>
      <w:r>
        <w:rPr>
          <w:spacing w:val="-15"/>
        </w:rPr>
        <w:t xml:space="preserve"> </w:t>
      </w:r>
      <w:r>
        <w:t>y</w:t>
      </w:r>
      <w:r>
        <w:rPr>
          <w:spacing w:val="-15"/>
        </w:rPr>
        <w:t xml:space="preserve"> </w:t>
      </w:r>
      <w:r>
        <w:t>en</w:t>
      </w:r>
      <w:r>
        <w:rPr>
          <w:spacing w:val="-15"/>
        </w:rPr>
        <w:t xml:space="preserve"> </w:t>
      </w:r>
      <w:r>
        <w:t>el</w:t>
      </w:r>
      <w:r>
        <w:rPr>
          <w:spacing w:val="-15"/>
        </w:rPr>
        <w:t xml:space="preserve"> </w:t>
      </w:r>
      <w:r>
        <w:t>intestino</w:t>
      </w:r>
      <w:r>
        <w:rPr>
          <w:spacing w:val="-15"/>
        </w:rPr>
        <w:t xml:space="preserve"> </w:t>
      </w:r>
      <w:r>
        <w:t>de</w:t>
      </w:r>
      <w:r>
        <w:rPr>
          <w:spacing w:val="-15"/>
        </w:rPr>
        <w:t xml:space="preserve"> </w:t>
      </w:r>
      <w:r>
        <w:t>animales</w:t>
      </w:r>
      <w:r>
        <w:rPr>
          <w:spacing w:val="-15"/>
        </w:rPr>
        <w:t xml:space="preserve"> </w:t>
      </w:r>
      <w:r>
        <w:t>tanto</w:t>
      </w:r>
      <w:r>
        <w:rPr>
          <w:spacing w:val="-15"/>
        </w:rPr>
        <w:t xml:space="preserve"> </w:t>
      </w:r>
      <w:r>
        <w:t>domésticos como silvestres, actuando como parte de su microbiota intestinal normal. Sin embargo, su presencia en alimentos de origen animal es considerada un indicador de contaminación fecal y de deficiencias en la higiene del proceso de faenamiento (Warma</w:t>
      </w:r>
      <w:r>
        <w:t>te et al., 2023).</w:t>
      </w:r>
    </w:p>
    <w:p w14:paraId="3C0D5C70" w14:textId="77777777" w:rsidR="006A3682" w:rsidRDefault="00970386">
      <w:pPr>
        <w:pStyle w:val="Textoindependiente"/>
        <w:spacing w:before="241" w:line="360" w:lineRule="auto"/>
        <w:ind w:left="568" w:right="853"/>
        <w:jc w:val="both"/>
      </w:pPr>
      <w:r>
        <w:t>Durante</w:t>
      </w:r>
      <w:r>
        <w:rPr>
          <w:spacing w:val="-3"/>
        </w:rPr>
        <w:t xml:space="preserve"> </w:t>
      </w:r>
      <w:r>
        <w:t>el</w:t>
      </w:r>
      <w:r>
        <w:rPr>
          <w:spacing w:val="-3"/>
        </w:rPr>
        <w:t xml:space="preserve"> </w:t>
      </w:r>
      <w:r>
        <w:t>sacrificio</w:t>
      </w:r>
      <w:r>
        <w:rPr>
          <w:spacing w:val="-4"/>
        </w:rPr>
        <w:t xml:space="preserve"> </w:t>
      </w:r>
      <w:r>
        <w:t>y</w:t>
      </w:r>
      <w:r>
        <w:rPr>
          <w:spacing w:val="-4"/>
        </w:rPr>
        <w:t xml:space="preserve"> </w:t>
      </w:r>
      <w:r>
        <w:t>procesamiento</w:t>
      </w:r>
      <w:r>
        <w:rPr>
          <w:spacing w:val="-4"/>
        </w:rPr>
        <w:t xml:space="preserve"> </w:t>
      </w:r>
      <w:r>
        <w:t>de</w:t>
      </w:r>
      <w:r>
        <w:rPr>
          <w:spacing w:val="-3"/>
        </w:rPr>
        <w:t xml:space="preserve"> </w:t>
      </w:r>
      <w:r>
        <w:t>animales,</w:t>
      </w:r>
      <w:r>
        <w:rPr>
          <w:spacing w:val="-4"/>
        </w:rPr>
        <w:t xml:space="preserve"> </w:t>
      </w:r>
      <w:r>
        <w:t>el</w:t>
      </w:r>
      <w:r>
        <w:rPr>
          <w:spacing w:val="-7"/>
        </w:rPr>
        <w:t xml:space="preserve"> </w:t>
      </w:r>
      <w:r>
        <w:t>contacto</w:t>
      </w:r>
      <w:r>
        <w:rPr>
          <w:spacing w:val="-8"/>
        </w:rPr>
        <w:t xml:space="preserve"> </w:t>
      </w:r>
      <w:r>
        <w:t>entre</w:t>
      </w:r>
      <w:r>
        <w:rPr>
          <w:spacing w:val="-6"/>
        </w:rPr>
        <w:t xml:space="preserve"> </w:t>
      </w:r>
      <w:r>
        <w:t>los</w:t>
      </w:r>
      <w:r>
        <w:rPr>
          <w:spacing w:val="-6"/>
        </w:rPr>
        <w:t xml:space="preserve"> </w:t>
      </w:r>
      <w:r>
        <w:t>contenidos intestinales y los tejidos musculares puede introducir esporas en la canal. Si las condiciones</w:t>
      </w:r>
      <w:r>
        <w:rPr>
          <w:spacing w:val="-13"/>
        </w:rPr>
        <w:t xml:space="preserve"> </w:t>
      </w:r>
      <w:r>
        <w:t>de</w:t>
      </w:r>
      <w:r>
        <w:rPr>
          <w:spacing w:val="-10"/>
        </w:rPr>
        <w:t xml:space="preserve"> </w:t>
      </w:r>
      <w:r>
        <w:t>temperatura</w:t>
      </w:r>
      <w:r>
        <w:rPr>
          <w:spacing w:val="-10"/>
        </w:rPr>
        <w:t xml:space="preserve"> </w:t>
      </w:r>
      <w:r>
        <w:t>y</w:t>
      </w:r>
      <w:r>
        <w:rPr>
          <w:spacing w:val="-11"/>
        </w:rPr>
        <w:t xml:space="preserve"> </w:t>
      </w:r>
      <w:r>
        <w:t>oxigenación</w:t>
      </w:r>
      <w:r>
        <w:rPr>
          <w:spacing w:val="-15"/>
        </w:rPr>
        <w:t xml:space="preserve"> </w:t>
      </w:r>
      <w:r>
        <w:t>son</w:t>
      </w:r>
      <w:r>
        <w:rPr>
          <w:spacing w:val="-11"/>
        </w:rPr>
        <w:t xml:space="preserve"> </w:t>
      </w:r>
      <w:r>
        <w:t>propicias,</w:t>
      </w:r>
      <w:r>
        <w:rPr>
          <w:spacing w:val="-11"/>
        </w:rPr>
        <w:t xml:space="preserve"> </w:t>
      </w:r>
      <w:r>
        <w:t>las</w:t>
      </w:r>
      <w:r>
        <w:rPr>
          <w:spacing w:val="-13"/>
        </w:rPr>
        <w:t xml:space="preserve"> </w:t>
      </w:r>
      <w:r>
        <w:t>esporas</w:t>
      </w:r>
      <w:r>
        <w:rPr>
          <w:spacing w:val="-13"/>
        </w:rPr>
        <w:t xml:space="preserve"> </w:t>
      </w:r>
      <w:r>
        <w:t>ger</w:t>
      </w:r>
      <w:r>
        <w:t>minan</w:t>
      </w:r>
      <w:r>
        <w:rPr>
          <w:spacing w:val="-11"/>
        </w:rPr>
        <w:t xml:space="preserve"> </w:t>
      </w:r>
      <w:r>
        <w:t>y</w:t>
      </w:r>
      <w:r>
        <w:rPr>
          <w:spacing w:val="-15"/>
        </w:rPr>
        <w:t xml:space="preserve"> </w:t>
      </w:r>
      <w:r>
        <w:t>las células vegetativas comienzan a multiplicarse.</w:t>
      </w:r>
    </w:p>
    <w:p w14:paraId="679FFAF8" w14:textId="77777777" w:rsidR="006A3682" w:rsidRDefault="00970386">
      <w:pPr>
        <w:pStyle w:val="Textoindependiente"/>
        <w:spacing w:before="241" w:line="360" w:lineRule="auto"/>
        <w:ind w:left="568" w:right="851"/>
        <w:jc w:val="both"/>
      </w:pPr>
      <w:r>
        <w:t xml:space="preserve">Asimismo, </w:t>
      </w:r>
      <w:r>
        <w:rPr>
          <w:i/>
        </w:rPr>
        <w:t xml:space="preserve">C. perfringens </w:t>
      </w:r>
      <w:r>
        <w:t>puede colonizar equipos de corte, tablas, recipientes plásticos</w:t>
      </w:r>
      <w:r>
        <w:rPr>
          <w:spacing w:val="-1"/>
        </w:rPr>
        <w:t xml:space="preserve"> </w:t>
      </w:r>
      <w:r>
        <w:t>y drenajes, especialmente cuando los</w:t>
      </w:r>
      <w:r>
        <w:rPr>
          <w:spacing w:val="-1"/>
        </w:rPr>
        <w:t xml:space="preserve"> </w:t>
      </w:r>
      <w:r>
        <w:t>residuos</w:t>
      </w:r>
      <w:r>
        <w:rPr>
          <w:spacing w:val="-1"/>
        </w:rPr>
        <w:t xml:space="preserve"> </w:t>
      </w:r>
      <w:r>
        <w:t>orgánicos</w:t>
      </w:r>
      <w:r>
        <w:rPr>
          <w:spacing w:val="-1"/>
        </w:rPr>
        <w:t xml:space="preserve"> </w:t>
      </w:r>
      <w:r>
        <w:t>no son retirados adecuadamente.</w:t>
      </w:r>
      <w:r>
        <w:rPr>
          <w:spacing w:val="-15"/>
        </w:rPr>
        <w:t xml:space="preserve"> </w:t>
      </w:r>
      <w:r>
        <w:t>Las</w:t>
      </w:r>
      <w:r>
        <w:rPr>
          <w:spacing w:val="-13"/>
        </w:rPr>
        <w:t xml:space="preserve"> </w:t>
      </w:r>
      <w:r>
        <w:t>esporas</w:t>
      </w:r>
      <w:r>
        <w:rPr>
          <w:spacing w:val="-13"/>
        </w:rPr>
        <w:t xml:space="preserve"> </w:t>
      </w:r>
      <w:r>
        <w:t>pueden</w:t>
      </w:r>
      <w:r>
        <w:rPr>
          <w:spacing w:val="-15"/>
        </w:rPr>
        <w:t xml:space="preserve"> </w:t>
      </w:r>
      <w:r>
        <w:t>r</w:t>
      </w:r>
      <w:r>
        <w:t>esistir</w:t>
      </w:r>
      <w:r>
        <w:rPr>
          <w:spacing w:val="-11"/>
        </w:rPr>
        <w:t xml:space="preserve"> </w:t>
      </w:r>
      <w:r>
        <w:t>la</w:t>
      </w:r>
      <w:r>
        <w:rPr>
          <w:spacing w:val="-10"/>
        </w:rPr>
        <w:t xml:space="preserve"> </w:t>
      </w:r>
      <w:r>
        <w:t>limpieza</w:t>
      </w:r>
      <w:r>
        <w:rPr>
          <w:spacing w:val="-14"/>
        </w:rPr>
        <w:t xml:space="preserve"> </w:t>
      </w:r>
      <w:r>
        <w:t>convencional</w:t>
      </w:r>
      <w:r>
        <w:rPr>
          <w:spacing w:val="-10"/>
        </w:rPr>
        <w:t xml:space="preserve"> </w:t>
      </w:r>
      <w:r>
        <w:t>y</w:t>
      </w:r>
      <w:r>
        <w:rPr>
          <w:spacing w:val="-11"/>
        </w:rPr>
        <w:t xml:space="preserve"> </w:t>
      </w:r>
      <w:r>
        <w:t>permanecer en estado latente hasta que las condiciones sean nuevamente favorables. Esto explica</w:t>
      </w:r>
      <w:r>
        <w:rPr>
          <w:spacing w:val="-2"/>
        </w:rPr>
        <w:t xml:space="preserve"> </w:t>
      </w:r>
      <w:r>
        <w:t>su</w:t>
      </w:r>
      <w:r>
        <w:rPr>
          <w:spacing w:val="-3"/>
        </w:rPr>
        <w:t xml:space="preserve"> </w:t>
      </w:r>
      <w:r>
        <w:t>persistencia</w:t>
      </w:r>
      <w:r>
        <w:rPr>
          <w:spacing w:val="-6"/>
        </w:rPr>
        <w:t xml:space="preserve"> </w:t>
      </w:r>
      <w:r>
        <w:t>en</w:t>
      </w:r>
      <w:r>
        <w:rPr>
          <w:spacing w:val="-3"/>
        </w:rPr>
        <w:t xml:space="preserve"> </w:t>
      </w:r>
      <w:r>
        <w:t>plantas</w:t>
      </w:r>
      <w:r>
        <w:rPr>
          <w:spacing w:val="-5"/>
        </w:rPr>
        <w:t xml:space="preserve"> </w:t>
      </w:r>
      <w:r>
        <w:t>de</w:t>
      </w:r>
      <w:r>
        <w:rPr>
          <w:spacing w:val="-2"/>
        </w:rPr>
        <w:t xml:space="preserve"> </w:t>
      </w:r>
      <w:r>
        <w:t>faenamiento</w:t>
      </w:r>
      <w:r>
        <w:rPr>
          <w:spacing w:val="-3"/>
        </w:rPr>
        <w:t xml:space="preserve"> </w:t>
      </w:r>
      <w:r>
        <w:t>y</w:t>
      </w:r>
      <w:r>
        <w:rPr>
          <w:spacing w:val="-8"/>
        </w:rPr>
        <w:t xml:space="preserve"> </w:t>
      </w:r>
      <w:r>
        <w:t>cocinas</w:t>
      </w:r>
      <w:r>
        <w:rPr>
          <w:spacing w:val="-5"/>
        </w:rPr>
        <w:t xml:space="preserve"> </w:t>
      </w:r>
      <w:r>
        <w:t>institucionales,</w:t>
      </w:r>
      <w:r>
        <w:rPr>
          <w:spacing w:val="-3"/>
        </w:rPr>
        <w:t xml:space="preserve"> </w:t>
      </w:r>
      <w:r>
        <w:t>incluso después de procedimientos de sanitización (Bilska et al., 2024).</w:t>
      </w:r>
    </w:p>
    <w:p w14:paraId="7F6BE477" w14:textId="77777777" w:rsidR="006A3682" w:rsidRDefault="00970386">
      <w:pPr>
        <w:pStyle w:val="Ttulo3"/>
        <w:numPr>
          <w:ilvl w:val="2"/>
          <w:numId w:val="13"/>
        </w:numPr>
        <w:tabs>
          <w:tab w:val="left" w:pos="1276"/>
        </w:tabs>
        <w:spacing w:before="240"/>
        <w:ind w:left="1276" w:hanging="708"/>
      </w:pPr>
      <w:r>
        <w:t>Factores</w:t>
      </w:r>
      <w:r>
        <w:rPr>
          <w:spacing w:val="-5"/>
        </w:rPr>
        <w:t xml:space="preserve"> </w:t>
      </w:r>
      <w:r>
        <w:t>de</w:t>
      </w:r>
      <w:r>
        <w:rPr>
          <w:spacing w:val="-1"/>
        </w:rPr>
        <w:t xml:space="preserve"> </w:t>
      </w:r>
      <w:r>
        <w:t>virulencia</w:t>
      </w:r>
      <w:r>
        <w:rPr>
          <w:spacing w:val="-3"/>
        </w:rPr>
        <w:t xml:space="preserve"> </w:t>
      </w:r>
      <w:r>
        <w:t>y</w:t>
      </w:r>
      <w:r>
        <w:rPr>
          <w:spacing w:val="-2"/>
        </w:rPr>
        <w:t xml:space="preserve"> </w:t>
      </w:r>
      <w:r>
        <w:t>mecanismos</w:t>
      </w:r>
      <w:r>
        <w:rPr>
          <w:spacing w:val="-4"/>
        </w:rPr>
        <w:t xml:space="preserve"> </w:t>
      </w:r>
      <w:r>
        <w:rPr>
          <w:spacing w:val="-2"/>
        </w:rPr>
        <w:t>patogénicos</w:t>
      </w:r>
    </w:p>
    <w:p w14:paraId="6928AA68" w14:textId="77777777" w:rsidR="006A3682" w:rsidRDefault="006A3682">
      <w:pPr>
        <w:pStyle w:val="Textoindependiente"/>
        <w:spacing w:before="101"/>
        <w:rPr>
          <w:b/>
        </w:rPr>
      </w:pPr>
    </w:p>
    <w:p w14:paraId="581E3750" w14:textId="77777777" w:rsidR="006A3682" w:rsidRDefault="00970386">
      <w:pPr>
        <w:pStyle w:val="Textoindependiente"/>
        <w:spacing w:line="360" w:lineRule="auto"/>
        <w:ind w:left="568" w:right="846"/>
        <w:jc w:val="both"/>
      </w:pPr>
      <w:r>
        <w:t xml:space="preserve">La patogenicidad de </w:t>
      </w:r>
      <w:r>
        <w:rPr>
          <w:i/>
        </w:rPr>
        <w:t xml:space="preserve">C. perfringens </w:t>
      </w:r>
      <w:r>
        <w:t>está asociado a la producción de toxinas extracelulares, que actúan sobre las células epiteliales i</w:t>
      </w:r>
      <w:r>
        <w:t>ntestinales o los tejidos del hospedador. Basado en su perfil toxigénico, se clasifica en cinco tipos principales (A–E), según los genes responsables de codificar toxinas como la alfa (cpa), beta (cpb), épsilon (etx), iota (itx) y la enterotoxina (cpe) (Al</w:t>
      </w:r>
      <w:r>
        <w:t>i et al., 2022).</w:t>
      </w:r>
    </w:p>
    <w:p w14:paraId="1A3CE89C" w14:textId="77777777" w:rsidR="006A3682" w:rsidRDefault="00970386">
      <w:pPr>
        <w:pStyle w:val="Textoindependiente"/>
        <w:spacing w:before="242" w:line="360" w:lineRule="auto"/>
        <w:ind w:left="568" w:right="855"/>
        <w:jc w:val="both"/>
      </w:pPr>
      <w:r>
        <w:t>Las cepas tipo A, productoras de la enterotoxina CPE, son las más frecuentes en casos</w:t>
      </w:r>
      <w:r>
        <w:rPr>
          <w:spacing w:val="-2"/>
        </w:rPr>
        <w:t xml:space="preserve"> </w:t>
      </w:r>
      <w:r>
        <w:t>de intoxicación</w:t>
      </w:r>
      <w:r>
        <w:rPr>
          <w:spacing w:val="-1"/>
        </w:rPr>
        <w:t xml:space="preserve"> </w:t>
      </w:r>
      <w:r>
        <w:t>alimentaria humana.</w:t>
      </w:r>
      <w:r>
        <w:rPr>
          <w:spacing w:val="-5"/>
        </w:rPr>
        <w:t xml:space="preserve"> </w:t>
      </w:r>
      <w:r>
        <w:t>Esta toxina se libera durante el proceso de esporulación en el intestino y ejerce su acción incrementando la permeabi</w:t>
      </w:r>
      <w:r>
        <w:t>lidad de</w:t>
      </w:r>
      <w:r>
        <w:rPr>
          <w:spacing w:val="-6"/>
        </w:rPr>
        <w:t xml:space="preserve"> </w:t>
      </w:r>
      <w:r>
        <w:t>las</w:t>
      </w:r>
      <w:r>
        <w:rPr>
          <w:spacing w:val="-12"/>
        </w:rPr>
        <w:t xml:space="preserve"> </w:t>
      </w:r>
      <w:r>
        <w:t>células</w:t>
      </w:r>
      <w:r>
        <w:rPr>
          <w:spacing w:val="-12"/>
        </w:rPr>
        <w:t xml:space="preserve"> </w:t>
      </w:r>
      <w:r>
        <w:t>epiteliales</w:t>
      </w:r>
      <w:r>
        <w:rPr>
          <w:spacing w:val="-9"/>
        </w:rPr>
        <w:t xml:space="preserve"> </w:t>
      </w:r>
      <w:r>
        <w:t>del</w:t>
      </w:r>
      <w:r>
        <w:rPr>
          <w:spacing w:val="-10"/>
        </w:rPr>
        <w:t xml:space="preserve"> </w:t>
      </w:r>
      <w:r>
        <w:t>yeyuno</w:t>
      </w:r>
      <w:r>
        <w:rPr>
          <w:spacing w:val="-11"/>
        </w:rPr>
        <w:t xml:space="preserve"> </w:t>
      </w:r>
      <w:r>
        <w:t>e</w:t>
      </w:r>
      <w:r>
        <w:rPr>
          <w:spacing w:val="-10"/>
        </w:rPr>
        <w:t xml:space="preserve"> </w:t>
      </w:r>
      <w:r>
        <w:t>íleon.</w:t>
      </w:r>
      <w:r>
        <w:rPr>
          <w:spacing w:val="-8"/>
        </w:rPr>
        <w:t xml:space="preserve"> </w:t>
      </w:r>
      <w:r>
        <w:t>El</w:t>
      </w:r>
      <w:r>
        <w:rPr>
          <w:spacing w:val="-10"/>
        </w:rPr>
        <w:t xml:space="preserve"> </w:t>
      </w:r>
      <w:r>
        <w:t>resultado</w:t>
      </w:r>
      <w:r>
        <w:rPr>
          <w:spacing w:val="-8"/>
        </w:rPr>
        <w:t xml:space="preserve"> </w:t>
      </w:r>
      <w:r>
        <w:t>es</w:t>
      </w:r>
      <w:r>
        <w:rPr>
          <w:spacing w:val="-9"/>
        </w:rPr>
        <w:t xml:space="preserve"> </w:t>
      </w:r>
      <w:r>
        <w:t>una</w:t>
      </w:r>
      <w:r>
        <w:rPr>
          <w:spacing w:val="-10"/>
        </w:rPr>
        <w:t xml:space="preserve"> </w:t>
      </w:r>
      <w:r>
        <w:t>alteración</w:t>
      </w:r>
      <w:r>
        <w:rPr>
          <w:spacing w:val="-8"/>
        </w:rPr>
        <w:t xml:space="preserve"> </w:t>
      </w:r>
      <w:r>
        <w:t>osmótica que provoca diarrea, dolor abdominal y malestar general, síntomas que suelen manifestarse entre 6 y 24 horas después de la ingesta (Bilska et al., 2024).</w:t>
      </w:r>
    </w:p>
    <w:p w14:paraId="2DB45568"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7A3D3B1D" w14:textId="77777777" w:rsidR="006A3682" w:rsidRDefault="00970386">
      <w:pPr>
        <w:pStyle w:val="Textoindependiente"/>
        <w:spacing w:before="64" w:line="360" w:lineRule="auto"/>
        <w:ind w:left="568" w:right="851"/>
        <w:jc w:val="both"/>
      </w:pPr>
      <w:r>
        <w:t>Además, algunas cepas patógenas pueden causar enteritis necrosante, especialmente</w:t>
      </w:r>
      <w:r>
        <w:rPr>
          <w:spacing w:val="-5"/>
        </w:rPr>
        <w:t xml:space="preserve"> </w:t>
      </w:r>
      <w:r>
        <w:t>en</w:t>
      </w:r>
      <w:r>
        <w:rPr>
          <w:spacing w:val="-7"/>
        </w:rPr>
        <w:t xml:space="preserve"> </w:t>
      </w:r>
      <w:r>
        <w:t>personas</w:t>
      </w:r>
      <w:r>
        <w:rPr>
          <w:spacing w:val="-8"/>
        </w:rPr>
        <w:t xml:space="preserve"> </w:t>
      </w:r>
      <w:r>
        <w:t>con</w:t>
      </w:r>
      <w:r>
        <w:rPr>
          <w:spacing w:val="-7"/>
        </w:rPr>
        <w:t xml:space="preserve"> </w:t>
      </w:r>
      <w:r>
        <w:t>dietas</w:t>
      </w:r>
      <w:r>
        <w:rPr>
          <w:spacing w:val="-8"/>
        </w:rPr>
        <w:t xml:space="preserve"> </w:t>
      </w:r>
      <w:r>
        <w:t>hiperproteicas</w:t>
      </w:r>
      <w:r>
        <w:rPr>
          <w:spacing w:val="-8"/>
        </w:rPr>
        <w:t xml:space="preserve"> </w:t>
      </w:r>
      <w:r>
        <w:t>o</w:t>
      </w:r>
      <w:r>
        <w:rPr>
          <w:spacing w:val="-7"/>
        </w:rPr>
        <w:t xml:space="preserve"> </w:t>
      </w:r>
      <w:r>
        <w:t>desequilibrios</w:t>
      </w:r>
      <w:r>
        <w:rPr>
          <w:spacing w:val="-8"/>
        </w:rPr>
        <w:t xml:space="preserve"> </w:t>
      </w:r>
      <w:r>
        <w:t>intestinales,</w:t>
      </w:r>
      <w:r>
        <w:rPr>
          <w:spacing w:val="-7"/>
        </w:rPr>
        <w:t xml:space="preserve"> </w:t>
      </w:r>
      <w:r>
        <w:t>y gangrena gaseosa, una infección invasiva de tejidos blandos caracterizada por necrosis</w:t>
      </w:r>
      <w:r>
        <w:rPr>
          <w:spacing w:val="-5"/>
        </w:rPr>
        <w:t xml:space="preserve"> </w:t>
      </w:r>
      <w:r>
        <w:t>y</w:t>
      </w:r>
      <w:r>
        <w:rPr>
          <w:spacing w:val="-3"/>
        </w:rPr>
        <w:t xml:space="preserve"> </w:t>
      </w:r>
      <w:r>
        <w:t>producción</w:t>
      </w:r>
      <w:r>
        <w:rPr>
          <w:spacing w:val="-3"/>
        </w:rPr>
        <w:t xml:space="preserve"> </w:t>
      </w:r>
      <w:r>
        <w:t>de gas.</w:t>
      </w:r>
      <w:r>
        <w:rPr>
          <w:spacing w:val="-3"/>
        </w:rPr>
        <w:t xml:space="preserve"> </w:t>
      </w:r>
      <w:r>
        <w:t>Estos</w:t>
      </w:r>
      <w:r>
        <w:rPr>
          <w:spacing w:val="-5"/>
        </w:rPr>
        <w:t xml:space="preserve"> </w:t>
      </w:r>
      <w:r>
        <w:t>cuadros,</w:t>
      </w:r>
      <w:r>
        <w:rPr>
          <w:spacing w:val="-3"/>
        </w:rPr>
        <w:t xml:space="preserve"> </w:t>
      </w:r>
      <w:r>
        <w:t>aunque</w:t>
      </w:r>
      <w:r>
        <w:rPr>
          <w:spacing w:val="-2"/>
        </w:rPr>
        <w:t xml:space="preserve"> </w:t>
      </w:r>
      <w:r>
        <w:t>menos</w:t>
      </w:r>
      <w:r>
        <w:rPr>
          <w:spacing w:val="-5"/>
        </w:rPr>
        <w:t xml:space="preserve"> </w:t>
      </w:r>
      <w:r>
        <w:t>frecuentes,</w:t>
      </w:r>
      <w:r>
        <w:rPr>
          <w:spacing w:val="-3"/>
        </w:rPr>
        <w:t xml:space="preserve"> </w:t>
      </w:r>
      <w:r>
        <w:t>evidencian la potencia toxigénica del microorganismo y su impacto sanitario.</w:t>
      </w:r>
    </w:p>
    <w:p w14:paraId="1A11BA8D" w14:textId="77777777" w:rsidR="006A3682" w:rsidRDefault="00970386">
      <w:pPr>
        <w:pStyle w:val="Ttulo3"/>
        <w:numPr>
          <w:ilvl w:val="2"/>
          <w:numId w:val="13"/>
        </w:numPr>
        <w:tabs>
          <w:tab w:val="left" w:pos="1276"/>
        </w:tabs>
        <w:spacing w:before="243"/>
        <w:ind w:left="1276" w:hanging="708"/>
      </w:pPr>
      <w:r>
        <w:t>Condiciones</w:t>
      </w:r>
      <w:r>
        <w:rPr>
          <w:spacing w:val="-4"/>
        </w:rPr>
        <w:t xml:space="preserve"> </w:t>
      </w:r>
      <w:r>
        <w:t>favorables</w:t>
      </w:r>
      <w:r>
        <w:rPr>
          <w:spacing w:val="-4"/>
        </w:rPr>
        <w:t xml:space="preserve"> </w:t>
      </w:r>
      <w:r>
        <w:t>para</w:t>
      </w:r>
      <w:r>
        <w:rPr>
          <w:spacing w:val="-2"/>
        </w:rPr>
        <w:t xml:space="preserve"> </w:t>
      </w:r>
      <w:r>
        <w:t>s</w:t>
      </w:r>
      <w:r>
        <w:t>u</w:t>
      </w:r>
      <w:r>
        <w:rPr>
          <w:spacing w:val="-4"/>
        </w:rPr>
        <w:t xml:space="preserve"> </w:t>
      </w:r>
      <w:r>
        <w:t>desarrollo</w:t>
      </w:r>
      <w:r>
        <w:rPr>
          <w:spacing w:val="-2"/>
        </w:rPr>
        <w:t xml:space="preserve"> </w:t>
      </w:r>
      <w:r>
        <w:t>en</w:t>
      </w:r>
      <w:r>
        <w:rPr>
          <w:spacing w:val="-3"/>
        </w:rPr>
        <w:t xml:space="preserve"> </w:t>
      </w:r>
      <w:r>
        <w:rPr>
          <w:spacing w:val="-2"/>
        </w:rPr>
        <w:t>carnes</w:t>
      </w:r>
    </w:p>
    <w:p w14:paraId="352E862B" w14:textId="77777777" w:rsidR="006A3682" w:rsidRDefault="006A3682">
      <w:pPr>
        <w:pStyle w:val="Textoindependiente"/>
        <w:spacing w:before="100"/>
        <w:rPr>
          <w:b/>
        </w:rPr>
      </w:pPr>
    </w:p>
    <w:p w14:paraId="54DDFC62" w14:textId="77777777" w:rsidR="006A3682" w:rsidRDefault="00970386">
      <w:pPr>
        <w:pStyle w:val="Textoindependiente"/>
        <w:spacing w:line="360" w:lineRule="auto"/>
        <w:ind w:left="568" w:right="844"/>
        <w:jc w:val="both"/>
      </w:pPr>
      <w:r>
        <w:t xml:space="preserve">El crecimiento de </w:t>
      </w:r>
      <w:r>
        <w:rPr>
          <w:i/>
        </w:rPr>
        <w:t xml:space="preserve">C. perfringens </w:t>
      </w:r>
      <w:r>
        <w:t>es favorable cuando los alimentos cocidos se enfrían lentamente o permanecen a temperatura ambiente por periodos prolongados. Las esporas sobrevivientes a la cocción germinan y las células vegetativas se multiplican exponencialmente en la denominada zona d</w:t>
      </w:r>
      <w:r>
        <w:t>e peligro térmico (10 a 55 °C). Cuando las concentraciones bacterianas superan 10⁵-10⁶ UFC/g, el alimento se considera potencialmente riesgoso (Bilska et al., 2024).</w:t>
      </w:r>
    </w:p>
    <w:p w14:paraId="6328107E" w14:textId="77777777" w:rsidR="006A3682" w:rsidRDefault="00970386">
      <w:pPr>
        <w:pStyle w:val="Prrafodelista"/>
        <w:numPr>
          <w:ilvl w:val="2"/>
          <w:numId w:val="13"/>
        </w:numPr>
        <w:tabs>
          <w:tab w:val="left" w:pos="1276"/>
        </w:tabs>
        <w:spacing w:before="240" w:line="362" w:lineRule="auto"/>
        <w:ind w:left="568" w:right="852" w:firstLine="0"/>
        <w:rPr>
          <w:b/>
          <w:sz w:val="24"/>
        </w:rPr>
      </w:pPr>
      <w:r>
        <w:rPr>
          <w:b/>
          <w:sz w:val="24"/>
        </w:rPr>
        <w:t>Supervivencia</w:t>
      </w:r>
      <w:r>
        <w:rPr>
          <w:b/>
          <w:spacing w:val="40"/>
          <w:sz w:val="24"/>
        </w:rPr>
        <w:t xml:space="preserve"> </w:t>
      </w:r>
      <w:r>
        <w:rPr>
          <w:b/>
          <w:sz w:val="24"/>
        </w:rPr>
        <w:t>bacteriana</w:t>
      </w:r>
      <w:r>
        <w:rPr>
          <w:b/>
          <w:spacing w:val="40"/>
          <w:sz w:val="24"/>
        </w:rPr>
        <w:t xml:space="preserve"> </w:t>
      </w:r>
      <w:r>
        <w:rPr>
          <w:b/>
          <w:sz w:val="24"/>
        </w:rPr>
        <w:t>de</w:t>
      </w:r>
      <w:r>
        <w:rPr>
          <w:b/>
          <w:spacing w:val="40"/>
          <w:sz w:val="24"/>
        </w:rPr>
        <w:t xml:space="preserve"> </w:t>
      </w:r>
      <w:r>
        <w:rPr>
          <w:b/>
          <w:i/>
          <w:sz w:val="24"/>
        </w:rPr>
        <w:t>Clostridium</w:t>
      </w:r>
      <w:r>
        <w:rPr>
          <w:b/>
          <w:i/>
          <w:spacing w:val="40"/>
          <w:sz w:val="24"/>
        </w:rPr>
        <w:t xml:space="preserve"> </w:t>
      </w:r>
      <w:r>
        <w:rPr>
          <w:b/>
          <w:i/>
          <w:sz w:val="24"/>
        </w:rPr>
        <w:t>perfringens</w:t>
      </w:r>
      <w:r>
        <w:rPr>
          <w:b/>
          <w:i/>
          <w:spacing w:val="40"/>
          <w:sz w:val="24"/>
        </w:rPr>
        <w:t xml:space="preserve"> </w:t>
      </w:r>
      <w:r>
        <w:rPr>
          <w:b/>
          <w:sz w:val="24"/>
        </w:rPr>
        <w:t>en</w:t>
      </w:r>
      <w:r>
        <w:rPr>
          <w:b/>
          <w:spacing w:val="40"/>
          <w:sz w:val="24"/>
        </w:rPr>
        <w:t xml:space="preserve"> </w:t>
      </w:r>
      <w:r>
        <w:rPr>
          <w:b/>
          <w:sz w:val="24"/>
        </w:rPr>
        <w:t>productos</w:t>
      </w:r>
      <w:r>
        <w:rPr>
          <w:b/>
          <w:spacing w:val="40"/>
          <w:sz w:val="24"/>
        </w:rPr>
        <w:t xml:space="preserve"> </w:t>
      </w:r>
      <w:r>
        <w:rPr>
          <w:b/>
          <w:spacing w:val="-2"/>
          <w:sz w:val="24"/>
        </w:rPr>
        <w:t>cárnicos</w:t>
      </w:r>
    </w:p>
    <w:p w14:paraId="130DAA43" w14:textId="77777777" w:rsidR="006A3682" w:rsidRDefault="00970386">
      <w:pPr>
        <w:pStyle w:val="Textoindependiente"/>
        <w:spacing w:before="236" w:line="360" w:lineRule="auto"/>
        <w:ind w:left="568" w:right="844"/>
        <w:jc w:val="both"/>
      </w:pPr>
      <w:r>
        <w:t>La supervivencia</w:t>
      </w:r>
      <w:r>
        <w:t xml:space="preserve"> bacteriana de </w:t>
      </w:r>
      <w:r>
        <w:rPr>
          <w:i/>
        </w:rPr>
        <w:t xml:space="preserve">Clostridium perfringens </w:t>
      </w:r>
      <w:r>
        <w:t>en productos cárnicos constituye un aspecto crítico dentro de la evaluación de la inocuidad alimentaria, debido</w:t>
      </w:r>
      <w:r>
        <w:rPr>
          <w:spacing w:val="-14"/>
        </w:rPr>
        <w:t xml:space="preserve"> </w:t>
      </w:r>
      <w:r>
        <w:t>a</w:t>
      </w:r>
      <w:r>
        <w:rPr>
          <w:spacing w:val="-13"/>
        </w:rPr>
        <w:t xml:space="preserve"> </w:t>
      </w:r>
      <w:r>
        <w:t>la</w:t>
      </w:r>
      <w:r>
        <w:rPr>
          <w:spacing w:val="-13"/>
        </w:rPr>
        <w:t xml:space="preserve"> </w:t>
      </w:r>
      <w:r>
        <w:t>capacidad</w:t>
      </w:r>
      <w:r>
        <w:rPr>
          <w:spacing w:val="-14"/>
        </w:rPr>
        <w:t xml:space="preserve"> </w:t>
      </w:r>
      <w:r>
        <w:t>de</w:t>
      </w:r>
      <w:r>
        <w:rPr>
          <w:spacing w:val="-13"/>
        </w:rPr>
        <w:t xml:space="preserve"> </w:t>
      </w:r>
      <w:r>
        <w:t>esta</w:t>
      </w:r>
      <w:r>
        <w:rPr>
          <w:spacing w:val="-13"/>
        </w:rPr>
        <w:t xml:space="preserve"> </w:t>
      </w:r>
      <w:r>
        <w:t>bacteria</w:t>
      </w:r>
      <w:r>
        <w:rPr>
          <w:spacing w:val="-13"/>
        </w:rPr>
        <w:t xml:space="preserve"> </w:t>
      </w:r>
      <w:r>
        <w:t>para</w:t>
      </w:r>
      <w:r>
        <w:rPr>
          <w:spacing w:val="-13"/>
        </w:rPr>
        <w:t xml:space="preserve"> </w:t>
      </w:r>
      <w:r>
        <w:t>formar</w:t>
      </w:r>
      <w:r>
        <w:rPr>
          <w:spacing w:val="-14"/>
        </w:rPr>
        <w:t xml:space="preserve"> </w:t>
      </w:r>
      <w:r>
        <w:t>endosporas</w:t>
      </w:r>
      <w:r>
        <w:rPr>
          <w:spacing w:val="-15"/>
        </w:rPr>
        <w:t xml:space="preserve"> </w:t>
      </w:r>
      <w:r>
        <w:t>altamente</w:t>
      </w:r>
      <w:r>
        <w:rPr>
          <w:spacing w:val="-13"/>
        </w:rPr>
        <w:t xml:space="preserve"> </w:t>
      </w:r>
      <w:r>
        <w:t xml:space="preserve">resistentes. Estas estructuras permiten al microorganismo mantenerse viable durante periodos </w:t>
      </w:r>
      <w:r>
        <w:rPr>
          <w:spacing w:val="-2"/>
        </w:rPr>
        <w:t>prolongados</w:t>
      </w:r>
      <w:r>
        <w:rPr>
          <w:spacing w:val="-6"/>
        </w:rPr>
        <w:t xml:space="preserve"> </w:t>
      </w:r>
      <w:r>
        <w:rPr>
          <w:spacing w:val="-2"/>
        </w:rPr>
        <w:t>frente a condiciones</w:t>
      </w:r>
      <w:r>
        <w:rPr>
          <w:spacing w:val="-6"/>
        </w:rPr>
        <w:t xml:space="preserve"> </w:t>
      </w:r>
      <w:r>
        <w:rPr>
          <w:spacing w:val="-2"/>
        </w:rPr>
        <w:t>ambientales</w:t>
      </w:r>
      <w:r>
        <w:rPr>
          <w:spacing w:val="-6"/>
        </w:rPr>
        <w:t xml:space="preserve"> </w:t>
      </w:r>
      <w:r>
        <w:rPr>
          <w:spacing w:val="-2"/>
        </w:rPr>
        <w:t>adversas,</w:t>
      </w:r>
      <w:r>
        <w:rPr>
          <w:spacing w:val="-5"/>
        </w:rPr>
        <w:t xml:space="preserve"> </w:t>
      </w:r>
      <w:r>
        <w:rPr>
          <w:spacing w:val="-2"/>
        </w:rPr>
        <w:t>como</w:t>
      </w:r>
      <w:r>
        <w:rPr>
          <w:spacing w:val="-5"/>
        </w:rPr>
        <w:t xml:space="preserve"> </w:t>
      </w:r>
      <w:r>
        <w:rPr>
          <w:spacing w:val="-2"/>
        </w:rPr>
        <w:t>la exposición</w:t>
      </w:r>
      <w:r>
        <w:rPr>
          <w:spacing w:val="-5"/>
        </w:rPr>
        <w:t xml:space="preserve"> </w:t>
      </w:r>
      <w:r>
        <w:rPr>
          <w:spacing w:val="-2"/>
        </w:rPr>
        <w:t>al</w:t>
      </w:r>
      <w:r>
        <w:rPr>
          <w:spacing w:val="-3"/>
        </w:rPr>
        <w:t xml:space="preserve"> </w:t>
      </w:r>
      <w:r>
        <w:rPr>
          <w:spacing w:val="-2"/>
        </w:rPr>
        <w:t xml:space="preserve">calor, </w:t>
      </w:r>
      <w:r>
        <w:t>la deshidratación y la escasez de nutrientes, lo que incrementa su tiempo de vi</w:t>
      </w:r>
      <w:r>
        <w:t>da microbiológica en matrices alimentarias (Bilska et al., 2024).</w:t>
      </w:r>
    </w:p>
    <w:p w14:paraId="0E4982D1" w14:textId="77777777" w:rsidR="006A3682" w:rsidRDefault="00970386">
      <w:pPr>
        <w:pStyle w:val="Textoindependiente"/>
        <w:spacing w:before="242" w:line="360" w:lineRule="auto"/>
        <w:ind w:left="568" w:right="845"/>
        <w:jc w:val="both"/>
      </w:pPr>
      <w:r>
        <w:t xml:space="preserve">En carnes frescas y procesadas, las esporas de </w:t>
      </w:r>
      <w:r>
        <w:rPr>
          <w:i/>
        </w:rPr>
        <w:t xml:space="preserve">C. perfringens </w:t>
      </w:r>
      <w:r>
        <w:t>pueden sobrevivir a tratamientos térmicos convencionales aplicados durante el faenamiento o la cocción, permaneciendo latentes h</w:t>
      </w:r>
      <w:r>
        <w:t>asta que se restablecen condiciones favorables para</w:t>
      </w:r>
      <w:r>
        <w:rPr>
          <w:spacing w:val="-2"/>
        </w:rPr>
        <w:t xml:space="preserve"> </w:t>
      </w:r>
      <w:r>
        <w:t>su</w:t>
      </w:r>
      <w:r>
        <w:rPr>
          <w:spacing w:val="-3"/>
        </w:rPr>
        <w:t xml:space="preserve"> </w:t>
      </w:r>
      <w:r>
        <w:t>germinación.</w:t>
      </w:r>
      <w:r>
        <w:rPr>
          <w:spacing w:val="-3"/>
        </w:rPr>
        <w:t xml:space="preserve"> </w:t>
      </w:r>
      <w:r>
        <w:t>La</w:t>
      </w:r>
      <w:r>
        <w:rPr>
          <w:spacing w:val="-2"/>
        </w:rPr>
        <w:t xml:space="preserve"> </w:t>
      </w:r>
      <w:r>
        <w:t>literatura</w:t>
      </w:r>
      <w:r>
        <w:rPr>
          <w:spacing w:val="-2"/>
        </w:rPr>
        <w:t xml:space="preserve"> </w:t>
      </w:r>
      <w:r>
        <w:t>señala</w:t>
      </w:r>
      <w:r>
        <w:rPr>
          <w:spacing w:val="-2"/>
        </w:rPr>
        <w:t xml:space="preserve"> </w:t>
      </w:r>
      <w:r>
        <w:t>que</w:t>
      </w:r>
      <w:r>
        <w:rPr>
          <w:spacing w:val="-2"/>
        </w:rPr>
        <w:t xml:space="preserve"> </w:t>
      </w:r>
      <w:r>
        <w:t>el</w:t>
      </w:r>
      <w:r>
        <w:rPr>
          <w:spacing w:val="-2"/>
        </w:rPr>
        <w:t xml:space="preserve"> </w:t>
      </w:r>
      <w:r>
        <w:t>enfriamiento</w:t>
      </w:r>
      <w:r>
        <w:rPr>
          <w:spacing w:val="-3"/>
        </w:rPr>
        <w:t xml:space="preserve"> </w:t>
      </w:r>
      <w:r>
        <w:t>lento</w:t>
      </w:r>
      <w:r>
        <w:rPr>
          <w:spacing w:val="-3"/>
        </w:rPr>
        <w:t xml:space="preserve"> </w:t>
      </w:r>
      <w:r>
        <w:t>de</w:t>
      </w:r>
      <w:r>
        <w:rPr>
          <w:spacing w:val="-2"/>
        </w:rPr>
        <w:t xml:space="preserve"> </w:t>
      </w:r>
      <w:r>
        <w:t>la</w:t>
      </w:r>
      <w:r>
        <w:rPr>
          <w:spacing w:val="-6"/>
        </w:rPr>
        <w:t xml:space="preserve"> </w:t>
      </w:r>
      <w:r>
        <w:t>carne o</w:t>
      </w:r>
      <w:r>
        <w:rPr>
          <w:spacing w:val="-3"/>
        </w:rPr>
        <w:t xml:space="preserve"> </w:t>
      </w:r>
      <w:r>
        <w:t>su permanencia</w:t>
      </w:r>
      <w:r>
        <w:rPr>
          <w:spacing w:val="-2"/>
        </w:rPr>
        <w:t xml:space="preserve"> </w:t>
      </w:r>
      <w:r>
        <w:t>dentro</w:t>
      </w:r>
      <w:r>
        <w:rPr>
          <w:spacing w:val="-3"/>
        </w:rPr>
        <w:t xml:space="preserve"> </w:t>
      </w:r>
      <w:r>
        <w:t>del</w:t>
      </w:r>
      <w:r>
        <w:rPr>
          <w:spacing w:val="-2"/>
        </w:rPr>
        <w:t xml:space="preserve"> </w:t>
      </w:r>
      <w:r>
        <w:t>rango</w:t>
      </w:r>
      <w:r>
        <w:rPr>
          <w:spacing w:val="-3"/>
        </w:rPr>
        <w:t xml:space="preserve"> </w:t>
      </w:r>
      <w:r>
        <w:t>de</w:t>
      </w:r>
      <w:r>
        <w:rPr>
          <w:spacing w:val="-2"/>
        </w:rPr>
        <w:t xml:space="preserve"> </w:t>
      </w:r>
      <w:r>
        <w:t>temperatura</w:t>
      </w:r>
      <w:r>
        <w:rPr>
          <w:spacing w:val="-2"/>
        </w:rPr>
        <w:t xml:space="preserve"> </w:t>
      </w:r>
      <w:r>
        <w:t>de</w:t>
      </w:r>
      <w:r>
        <w:rPr>
          <w:spacing w:val="-2"/>
        </w:rPr>
        <w:t xml:space="preserve"> </w:t>
      </w:r>
      <w:r>
        <w:t>riesgo</w:t>
      </w:r>
      <w:r>
        <w:rPr>
          <w:spacing w:val="-3"/>
        </w:rPr>
        <w:t xml:space="preserve"> </w:t>
      </w:r>
      <w:r>
        <w:t>favorece</w:t>
      </w:r>
      <w:r>
        <w:rPr>
          <w:spacing w:val="-2"/>
        </w:rPr>
        <w:t xml:space="preserve"> </w:t>
      </w:r>
      <w:r>
        <w:t>la</w:t>
      </w:r>
      <w:r>
        <w:rPr>
          <w:spacing w:val="-2"/>
        </w:rPr>
        <w:t xml:space="preserve"> </w:t>
      </w:r>
      <w:r>
        <w:t>reactivación</w:t>
      </w:r>
      <w:r>
        <w:rPr>
          <w:spacing w:val="-3"/>
        </w:rPr>
        <w:t xml:space="preserve"> </w:t>
      </w:r>
      <w:r>
        <w:t>de estas</w:t>
      </w:r>
      <w:r>
        <w:rPr>
          <w:spacing w:val="-15"/>
        </w:rPr>
        <w:t xml:space="preserve"> </w:t>
      </w:r>
      <w:r>
        <w:t>esporas</w:t>
      </w:r>
      <w:r>
        <w:rPr>
          <w:spacing w:val="-15"/>
        </w:rPr>
        <w:t xml:space="preserve"> </w:t>
      </w:r>
      <w:r>
        <w:t>y</w:t>
      </w:r>
      <w:r>
        <w:rPr>
          <w:spacing w:val="-15"/>
        </w:rPr>
        <w:t xml:space="preserve"> </w:t>
      </w:r>
      <w:r>
        <w:t>la</w:t>
      </w:r>
      <w:r>
        <w:rPr>
          <w:spacing w:val="-15"/>
        </w:rPr>
        <w:t xml:space="preserve"> </w:t>
      </w:r>
      <w:r>
        <w:t>rápida</w:t>
      </w:r>
      <w:r>
        <w:rPr>
          <w:spacing w:val="-15"/>
        </w:rPr>
        <w:t xml:space="preserve"> </w:t>
      </w:r>
      <w:r>
        <w:t>multiplicación</w:t>
      </w:r>
      <w:r>
        <w:rPr>
          <w:spacing w:val="-15"/>
        </w:rPr>
        <w:t xml:space="preserve"> </w:t>
      </w:r>
      <w:r>
        <w:t>de</w:t>
      </w:r>
      <w:r>
        <w:rPr>
          <w:spacing w:val="-15"/>
        </w:rPr>
        <w:t xml:space="preserve"> </w:t>
      </w:r>
      <w:r>
        <w:t>las</w:t>
      </w:r>
      <w:r>
        <w:rPr>
          <w:spacing w:val="-15"/>
        </w:rPr>
        <w:t xml:space="preserve"> </w:t>
      </w:r>
      <w:r>
        <w:t>células</w:t>
      </w:r>
      <w:r>
        <w:rPr>
          <w:spacing w:val="-15"/>
        </w:rPr>
        <w:t xml:space="preserve"> </w:t>
      </w:r>
      <w:r>
        <w:t>vegetativas,</w:t>
      </w:r>
      <w:r>
        <w:rPr>
          <w:spacing w:val="-14"/>
        </w:rPr>
        <w:t xml:space="preserve"> </w:t>
      </w:r>
      <w:r>
        <w:t>lo</w:t>
      </w:r>
      <w:r>
        <w:rPr>
          <w:spacing w:val="-14"/>
        </w:rPr>
        <w:t xml:space="preserve"> </w:t>
      </w:r>
      <w:r>
        <w:t>que</w:t>
      </w:r>
      <w:r>
        <w:rPr>
          <w:spacing w:val="-15"/>
        </w:rPr>
        <w:t xml:space="preserve"> </w:t>
      </w:r>
      <w:r>
        <w:t>incrementa el riesgo de intoxicación alimentaria (Warmate et al., 2023).</w:t>
      </w:r>
    </w:p>
    <w:p w14:paraId="352C416D"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7DD6C098" w14:textId="77777777" w:rsidR="006A3682" w:rsidRDefault="00970386">
      <w:pPr>
        <w:pStyle w:val="Textoindependiente"/>
        <w:spacing w:before="64" w:line="360" w:lineRule="auto"/>
        <w:ind w:left="568" w:right="845"/>
        <w:jc w:val="both"/>
      </w:pPr>
      <w:r>
        <w:t>La supervivencia de este patógeno se ve reforzada por sus características fisicoquímicas que favorecen el desarrollo bacteriano. E</w:t>
      </w:r>
      <w:r>
        <w:t xml:space="preserve">n sistemas de producción artesanal la ausencia de una cadena de frío adecuada y de controles sanitarios estrictos puede prolongar el tiempo de vida microbiológica de </w:t>
      </w:r>
      <w:r>
        <w:rPr>
          <w:i/>
        </w:rPr>
        <w:t>C. perfringens</w:t>
      </w:r>
      <w:r>
        <w:t>, aumentando su impacto potencial sobre la salud pública (FAO, 2024).</w:t>
      </w:r>
    </w:p>
    <w:p w14:paraId="32A78ACB" w14:textId="77777777" w:rsidR="006A3682" w:rsidRDefault="00970386">
      <w:pPr>
        <w:pStyle w:val="Ttulo3"/>
        <w:numPr>
          <w:ilvl w:val="2"/>
          <w:numId w:val="13"/>
        </w:numPr>
        <w:tabs>
          <w:tab w:val="left" w:pos="1276"/>
        </w:tabs>
        <w:spacing w:before="243"/>
        <w:ind w:left="1276" w:hanging="708"/>
      </w:pPr>
      <w:r>
        <w:t>Método</w:t>
      </w:r>
      <w:r>
        <w:t>s</w:t>
      </w:r>
      <w:r>
        <w:rPr>
          <w:spacing w:val="-3"/>
        </w:rPr>
        <w:t xml:space="preserve"> </w:t>
      </w:r>
      <w:r>
        <w:t>de detección</w:t>
      </w:r>
      <w:r>
        <w:rPr>
          <w:spacing w:val="-3"/>
        </w:rPr>
        <w:t xml:space="preserve"> </w:t>
      </w:r>
      <w:r>
        <w:t xml:space="preserve">y </w:t>
      </w:r>
      <w:r>
        <w:rPr>
          <w:spacing w:val="-2"/>
        </w:rPr>
        <w:t>diagnóstico</w:t>
      </w:r>
    </w:p>
    <w:p w14:paraId="60846616" w14:textId="77777777" w:rsidR="006A3682" w:rsidRDefault="006A3682">
      <w:pPr>
        <w:pStyle w:val="Textoindependiente"/>
        <w:spacing w:before="100"/>
        <w:rPr>
          <w:b/>
        </w:rPr>
      </w:pPr>
    </w:p>
    <w:p w14:paraId="524D39C0" w14:textId="77777777" w:rsidR="006A3682" w:rsidRDefault="00970386">
      <w:pPr>
        <w:pStyle w:val="Textoindependiente"/>
        <w:spacing w:line="360" w:lineRule="auto"/>
        <w:ind w:left="568" w:right="846"/>
        <w:jc w:val="both"/>
      </w:pPr>
      <w:r>
        <w:t xml:space="preserve">La detección de </w:t>
      </w:r>
      <w:r>
        <w:rPr>
          <w:i/>
        </w:rPr>
        <w:t xml:space="preserve">C. perfringens </w:t>
      </w:r>
      <w:r>
        <w:t>puede realizarse mediante cultivo microbiológico, ensayos bioquímicos y técnicas moleculares. En laboratorios de control de alimentos, se utiliza el Tryptose Sulfite Cycloserine Agar (TSC) como m</w:t>
      </w:r>
      <w:r>
        <w:t xml:space="preserve">edio selectivo para el recuento de colonias negras características, bajo condiciones estrictamente anaerobias. Posteriormente, se efectúan pruebas de reducción de sulfito, producción de gas, lecitinasa positiva y ausencia de movilidad para su confirmación </w:t>
      </w:r>
      <w:r>
        <w:t>(Tian et al., 2024).</w:t>
      </w:r>
    </w:p>
    <w:p w14:paraId="77AD59D5" w14:textId="77777777" w:rsidR="006A3682" w:rsidRDefault="00970386">
      <w:pPr>
        <w:pStyle w:val="Textoindependiente"/>
        <w:spacing w:before="243" w:line="360" w:lineRule="auto"/>
        <w:ind w:left="568" w:right="850"/>
        <w:jc w:val="both"/>
      </w:pPr>
      <w:r>
        <w:t>Las</w:t>
      </w:r>
      <w:r>
        <w:rPr>
          <w:spacing w:val="-6"/>
        </w:rPr>
        <w:t xml:space="preserve"> </w:t>
      </w:r>
      <w:r>
        <w:t>técnicas</w:t>
      </w:r>
      <w:r>
        <w:rPr>
          <w:spacing w:val="-6"/>
        </w:rPr>
        <w:t xml:space="preserve"> </w:t>
      </w:r>
      <w:r>
        <w:t>moleculares</w:t>
      </w:r>
      <w:r>
        <w:rPr>
          <w:spacing w:val="-1"/>
        </w:rPr>
        <w:t xml:space="preserve"> </w:t>
      </w:r>
      <w:r>
        <w:t>permiten</w:t>
      </w:r>
      <w:r>
        <w:rPr>
          <w:spacing w:val="-4"/>
        </w:rPr>
        <w:t xml:space="preserve"> </w:t>
      </w:r>
      <w:r>
        <w:t>detectar</w:t>
      </w:r>
      <w:r>
        <w:rPr>
          <w:spacing w:val="-4"/>
        </w:rPr>
        <w:t xml:space="preserve"> </w:t>
      </w:r>
      <w:r>
        <w:t>genes</w:t>
      </w:r>
      <w:r>
        <w:rPr>
          <w:spacing w:val="-6"/>
        </w:rPr>
        <w:t xml:space="preserve"> </w:t>
      </w:r>
      <w:r>
        <w:t>específicos</w:t>
      </w:r>
      <w:r>
        <w:rPr>
          <w:spacing w:val="-6"/>
        </w:rPr>
        <w:t xml:space="preserve"> </w:t>
      </w:r>
      <w:r>
        <w:t>de</w:t>
      </w:r>
      <w:r>
        <w:rPr>
          <w:spacing w:val="-7"/>
        </w:rPr>
        <w:t xml:space="preserve"> </w:t>
      </w:r>
      <w:r>
        <w:t>toxinas</w:t>
      </w:r>
      <w:r>
        <w:rPr>
          <w:spacing w:val="-6"/>
        </w:rPr>
        <w:t xml:space="preserve"> </w:t>
      </w:r>
      <w:r>
        <w:t>como</w:t>
      </w:r>
      <w:r>
        <w:rPr>
          <w:spacing w:val="-9"/>
        </w:rPr>
        <w:t xml:space="preserve"> </w:t>
      </w:r>
      <w:r>
        <w:t>cpe, cpb</w:t>
      </w:r>
      <w:r>
        <w:rPr>
          <w:spacing w:val="-15"/>
        </w:rPr>
        <w:t xml:space="preserve"> </w:t>
      </w:r>
      <w:r>
        <w:t>y</w:t>
      </w:r>
      <w:r>
        <w:rPr>
          <w:spacing w:val="-15"/>
        </w:rPr>
        <w:t xml:space="preserve"> </w:t>
      </w:r>
      <w:r>
        <w:t>plc,</w:t>
      </w:r>
      <w:r>
        <w:rPr>
          <w:spacing w:val="-15"/>
        </w:rPr>
        <w:t xml:space="preserve"> </w:t>
      </w:r>
      <w:r>
        <w:t>incrementando</w:t>
      </w:r>
      <w:r>
        <w:rPr>
          <w:spacing w:val="-15"/>
        </w:rPr>
        <w:t xml:space="preserve"> </w:t>
      </w:r>
      <w:r>
        <w:t>la</w:t>
      </w:r>
      <w:r>
        <w:rPr>
          <w:spacing w:val="-15"/>
        </w:rPr>
        <w:t xml:space="preserve"> </w:t>
      </w:r>
      <w:r>
        <w:t>sensibilidad</w:t>
      </w:r>
      <w:r>
        <w:rPr>
          <w:spacing w:val="-15"/>
        </w:rPr>
        <w:t xml:space="preserve"> </w:t>
      </w:r>
      <w:r>
        <w:t>del</w:t>
      </w:r>
      <w:r>
        <w:rPr>
          <w:spacing w:val="-15"/>
        </w:rPr>
        <w:t xml:space="preserve"> </w:t>
      </w:r>
      <w:r>
        <w:t>diagnóstico.</w:t>
      </w:r>
      <w:r>
        <w:rPr>
          <w:spacing w:val="-15"/>
        </w:rPr>
        <w:t xml:space="preserve"> </w:t>
      </w:r>
      <w:r>
        <w:t>El</w:t>
      </w:r>
      <w:r>
        <w:rPr>
          <w:spacing w:val="-15"/>
        </w:rPr>
        <w:t xml:space="preserve"> </w:t>
      </w:r>
      <w:r>
        <w:t>uso</w:t>
      </w:r>
      <w:r>
        <w:rPr>
          <w:spacing w:val="-15"/>
        </w:rPr>
        <w:t xml:space="preserve"> </w:t>
      </w:r>
      <w:r>
        <w:t>de</w:t>
      </w:r>
      <w:r>
        <w:rPr>
          <w:spacing w:val="-15"/>
        </w:rPr>
        <w:t xml:space="preserve"> </w:t>
      </w:r>
      <w:r>
        <w:t>métodos</w:t>
      </w:r>
      <w:r>
        <w:rPr>
          <w:spacing w:val="-15"/>
        </w:rPr>
        <w:t xml:space="preserve"> </w:t>
      </w:r>
      <w:r>
        <w:t>rápidos, como la amplificación recombinasa polimerasa (RPA), ha mostrado resu</w:t>
      </w:r>
      <w:r>
        <w:t>ltados equivalentes a la PCR en menor tiempo, lo que representa una ventaja para laboratorios de campo o de recursos limitados (Tian et al., 2024).</w:t>
      </w:r>
    </w:p>
    <w:p w14:paraId="505C2D79" w14:textId="77777777" w:rsidR="006A3682" w:rsidRDefault="00970386">
      <w:pPr>
        <w:pStyle w:val="Ttulo3"/>
        <w:numPr>
          <w:ilvl w:val="2"/>
          <w:numId w:val="13"/>
        </w:numPr>
        <w:tabs>
          <w:tab w:val="left" w:pos="1276"/>
        </w:tabs>
        <w:spacing w:before="239"/>
        <w:ind w:left="1276" w:hanging="708"/>
      </w:pPr>
      <w:r>
        <w:t>Medidas</w:t>
      </w:r>
      <w:r>
        <w:rPr>
          <w:spacing w:val="-4"/>
        </w:rPr>
        <w:t xml:space="preserve"> </w:t>
      </w:r>
      <w:r>
        <w:t>de</w:t>
      </w:r>
      <w:r>
        <w:rPr>
          <w:spacing w:val="-2"/>
        </w:rPr>
        <w:t xml:space="preserve"> </w:t>
      </w:r>
      <w:r>
        <w:t>prevención</w:t>
      </w:r>
      <w:r>
        <w:rPr>
          <w:spacing w:val="-3"/>
        </w:rPr>
        <w:t xml:space="preserve"> </w:t>
      </w:r>
      <w:r>
        <w:t>y</w:t>
      </w:r>
      <w:r>
        <w:rPr>
          <w:spacing w:val="-2"/>
        </w:rPr>
        <w:t xml:space="preserve"> control</w:t>
      </w:r>
    </w:p>
    <w:p w14:paraId="7B4966C7" w14:textId="77777777" w:rsidR="006A3682" w:rsidRDefault="006A3682">
      <w:pPr>
        <w:pStyle w:val="Textoindependiente"/>
        <w:spacing w:before="104"/>
        <w:rPr>
          <w:b/>
        </w:rPr>
      </w:pPr>
    </w:p>
    <w:p w14:paraId="49F8C8BE" w14:textId="77777777" w:rsidR="006A3682" w:rsidRDefault="00970386">
      <w:pPr>
        <w:pStyle w:val="Textoindependiente"/>
        <w:spacing w:line="360" w:lineRule="auto"/>
        <w:ind w:left="568" w:right="849"/>
        <w:jc w:val="both"/>
      </w:pPr>
      <w:r>
        <w:t xml:space="preserve">El control efectivo de </w:t>
      </w:r>
      <w:r>
        <w:rPr>
          <w:i/>
        </w:rPr>
        <w:t xml:space="preserve">C. perfringens </w:t>
      </w:r>
      <w:r>
        <w:t>depende de la aplicación continua de Buenas Prácticas de Manufactura (BPM), Procedimientos Operativos Estandarizados de Saneamiento (POES) y sistemas HACCP. Las medidas prioritarias incluyen:</w:t>
      </w:r>
    </w:p>
    <w:p w14:paraId="683A02F4" w14:textId="77777777" w:rsidR="006A3682" w:rsidRDefault="00970386">
      <w:pPr>
        <w:pStyle w:val="Prrafodelista"/>
        <w:numPr>
          <w:ilvl w:val="3"/>
          <w:numId w:val="13"/>
        </w:numPr>
        <w:tabs>
          <w:tab w:val="left" w:pos="1288"/>
        </w:tabs>
        <w:spacing w:before="241"/>
        <w:ind w:left="1288"/>
        <w:rPr>
          <w:sz w:val="24"/>
        </w:rPr>
      </w:pPr>
      <w:r>
        <w:rPr>
          <w:sz w:val="24"/>
        </w:rPr>
        <w:t>Cocción</w:t>
      </w:r>
      <w:r>
        <w:rPr>
          <w:spacing w:val="-2"/>
          <w:sz w:val="24"/>
        </w:rPr>
        <w:t xml:space="preserve"> </w:t>
      </w:r>
      <w:r>
        <w:rPr>
          <w:sz w:val="24"/>
        </w:rPr>
        <w:t>completa</w:t>
      </w:r>
      <w:r>
        <w:rPr>
          <w:spacing w:val="-1"/>
          <w:sz w:val="24"/>
        </w:rPr>
        <w:t xml:space="preserve"> </w:t>
      </w:r>
      <w:r>
        <w:rPr>
          <w:sz w:val="24"/>
        </w:rPr>
        <w:t>del</w:t>
      </w:r>
      <w:r>
        <w:rPr>
          <w:spacing w:val="-1"/>
          <w:sz w:val="24"/>
        </w:rPr>
        <w:t xml:space="preserve"> </w:t>
      </w:r>
      <w:r>
        <w:rPr>
          <w:sz w:val="24"/>
        </w:rPr>
        <w:t>producto</w:t>
      </w:r>
      <w:r>
        <w:rPr>
          <w:spacing w:val="-1"/>
          <w:sz w:val="24"/>
        </w:rPr>
        <w:t xml:space="preserve"> </w:t>
      </w:r>
      <w:r>
        <w:rPr>
          <w:sz w:val="24"/>
        </w:rPr>
        <w:t>(temperatura</w:t>
      </w:r>
      <w:r>
        <w:rPr>
          <w:spacing w:val="-1"/>
          <w:sz w:val="24"/>
        </w:rPr>
        <w:t xml:space="preserve"> </w:t>
      </w:r>
      <w:r>
        <w:rPr>
          <w:sz w:val="24"/>
        </w:rPr>
        <w:t>interna</w:t>
      </w:r>
      <w:r>
        <w:rPr>
          <w:spacing w:val="-1"/>
          <w:sz w:val="24"/>
        </w:rPr>
        <w:t xml:space="preserve"> </w:t>
      </w:r>
      <w:r>
        <w:rPr>
          <w:sz w:val="24"/>
        </w:rPr>
        <w:t>≥</w:t>
      </w:r>
      <w:r>
        <w:rPr>
          <w:spacing w:val="-2"/>
          <w:sz w:val="24"/>
        </w:rPr>
        <w:t xml:space="preserve"> </w:t>
      </w:r>
      <w:r>
        <w:rPr>
          <w:sz w:val="24"/>
        </w:rPr>
        <w:t>74</w:t>
      </w:r>
      <w:r>
        <w:rPr>
          <w:spacing w:val="-1"/>
          <w:sz w:val="24"/>
        </w:rPr>
        <w:t xml:space="preserve"> </w:t>
      </w:r>
      <w:r>
        <w:rPr>
          <w:spacing w:val="-4"/>
          <w:sz w:val="24"/>
        </w:rPr>
        <w:t>°C).</w:t>
      </w:r>
    </w:p>
    <w:p w14:paraId="149033FE" w14:textId="77777777" w:rsidR="006A3682" w:rsidRDefault="00970386">
      <w:pPr>
        <w:pStyle w:val="Prrafodelista"/>
        <w:numPr>
          <w:ilvl w:val="3"/>
          <w:numId w:val="13"/>
        </w:numPr>
        <w:tabs>
          <w:tab w:val="left" w:pos="1288"/>
        </w:tabs>
        <w:spacing w:before="138"/>
        <w:ind w:left="1288"/>
        <w:rPr>
          <w:sz w:val="24"/>
        </w:rPr>
      </w:pPr>
      <w:r>
        <w:rPr>
          <w:sz w:val="24"/>
        </w:rPr>
        <w:t>Enf</w:t>
      </w:r>
      <w:r>
        <w:rPr>
          <w:sz w:val="24"/>
        </w:rPr>
        <w:t>riamiento</w:t>
      </w:r>
      <w:r>
        <w:rPr>
          <w:spacing w:val="-1"/>
          <w:sz w:val="24"/>
        </w:rPr>
        <w:t xml:space="preserve"> </w:t>
      </w:r>
      <w:r>
        <w:rPr>
          <w:sz w:val="24"/>
        </w:rPr>
        <w:t>rápido posterior (≤</w:t>
      </w:r>
      <w:r>
        <w:rPr>
          <w:spacing w:val="-1"/>
          <w:sz w:val="24"/>
        </w:rPr>
        <w:t xml:space="preserve"> </w:t>
      </w:r>
      <w:r>
        <w:rPr>
          <w:sz w:val="24"/>
        </w:rPr>
        <w:t>10 °C en</w:t>
      </w:r>
      <w:r>
        <w:rPr>
          <w:spacing w:val="-6"/>
          <w:sz w:val="24"/>
        </w:rPr>
        <w:t xml:space="preserve"> </w:t>
      </w:r>
      <w:r>
        <w:rPr>
          <w:sz w:val="24"/>
        </w:rPr>
        <w:t>menos</w:t>
      </w:r>
      <w:r>
        <w:rPr>
          <w:spacing w:val="-2"/>
          <w:sz w:val="24"/>
        </w:rPr>
        <w:t xml:space="preserve"> </w:t>
      </w:r>
      <w:r>
        <w:rPr>
          <w:sz w:val="24"/>
        </w:rPr>
        <w:t>de</w:t>
      </w:r>
      <w:r>
        <w:rPr>
          <w:spacing w:val="1"/>
          <w:sz w:val="24"/>
        </w:rPr>
        <w:t xml:space="preserve"> </w:t>
      </w:r>
      <w:r>
        <w:rPr>
          <w:sz w:val="24"/>
        </w:rPr>
        <w:t xml:space="preserve">2 </w:t>
      </w:r>
      <w:r>
        <w:rPr>
          <w:spacing w:val="-2"/>
          <w:sz w:val="24"/>
        </w:rPr>
        <w:t>horas).</w:t>
      </w:r>
    </w:p>
    <w:p w14:paraId="7B275995" w14:textId="77777777" w:rsidR="006A3682" w:rsidRDefault="00970386">
      <w:pPr>
        <w:pStyle w:val="Prrafodelista"/>
        <w:numPr>
          <w:ilvl w:val="3"/>
          <w:numId w:val="13"/>
        </w:numPr>
        <w:tabs>
          <w:tab w:val="left" w:pos="1288"/>
        </w:tabs>
        <w:spacing w:before="138"/>
        <w:ind w:left="1288"/>
        <w:rPr>
          <w:sz w:val="24"/>
        </w:rPr>
      </w:pPr>
      <w:r>
        <w:rPr>
          <w:sz w:val="24"/>
        </w:rPr>
        <w:t>Mantenimiento</w:t>
      </w:r>
      <w:r>
        <w:rPr>
          <w:spacing w:val="-2"/>
          <w:sz w:val="24"/>
        </w:rPr>
        <w:t xml:space="preserve"> </w:t>
      </w:r>
      <w:r>
        <w:rPr>
          <w:sz w:val="24"/>
        </w:rPr>
        <w:t>de los</w:t>
      </w:r>
      <w:r>
        <w:rPr>
          <w:spacing w:val="-4"/>
          <w:sz w:val="24"/>
        </w:rPr>
        <w:t xml:space="preserve"> </w:t>
      </w:r>
      <w:r>
        <w:rPr>
          <w:sz w:val="24"/>
        </w:rPr>
        <w:t>alimentos</w:t>
      </w:r>
      <w:r>
        <w:rPr>
          <w:spacing w:val="-3"/>
          <w:sz w:val="24"/>
        </w:rPr>
        <w:t xml:space="preserve"> </w:t>
      </w:r>
      <w:r>
        <w:rPr>
          <w:sz w:val="24"/>
        </w:rPr>
        <w:t>calientes</w:t>
      </w:r>
      <w:r>
        <w:rPr>
          <w:spacing w:val="-7"/>
          <w:sz w:val="24"/>
        </w:rPr>
        <w:t xml:space="preserve"> </w:t>
      </w:r>
      <w:r>
        <w:rPr>
          <w:sz w:val="24"/>
        </w:rPr>
        <w:t>a temperaturas</w:t>
      </w:r>
      <w:r>
        <w:rPr>
          <w:spacing w:val="-4"/>
          <w:sz w:val="24"/>
        </w:rPr>
        <w:t xml:space="preserve"> </w:t>
      </w:r>
      <w:r>
        <w:rPr>
          <w:sz w:val="24"/>
        </w:rPr>
        <w:t>≥</w:t>
      </w:r>
      <w:r>
        <w:rPr>
          <w:spacing w:val="-1"/>
          <w:sz w:val="24"/>
        </w:rPr>
        <w:t xml:space="preserve"> </w:t>
      </w:r>
      <w:r>
        <w:rPr>
          <w:sz w:val="24"/>
        </w:rPr>
        <w:t>60</w:t>
      </w:r>
      <w:r>
        <w:rPr>
          <w:spacing w:val="-1"/>
          <w:sz w:val="24"/>
        </w:rPr>
        <w:t xml:space="preserve"> </w:t>
      </w:r>
      <w:r>
        <w:rPr>
          <w:spacing w:val="-5"/>
          <w:sz w:val="24"/>
        </w:rPr>
        <w:t>°C.</w:t>
      </w:r>
    </w:p>
    <w:p w14:paraId="2FA49FD1" w14:textId="77777777" w:rsidR="006A3682" w:rsidRDefault="00970386">
      <w:pPr>
        <w:pStyle w:val="Prrafodelista"/>
        <w:numPr>
          <w:ilvl w:val="3"/>
          <w:numId w:val="13"/>
        </w:numPr>
        <w:tabs>
          <w:tab w:val="left" w:pos="1288"/>
        </w:tabs>
        <w:spacing w:before="134"/>
        <w:ind w:left="1288"/>
        <w:rPr>
          <w:sz w:val="24"/>
        </w:rPr>
      </w:pPr>
      <w:r>
        <w:rPr>
          <w:sz w:val="24"/>
        </w:rPr>
        <w:t>Limpieza</w:t>
      </w:r>
      <w:r>
        <w:rPr>
          <w:spacing w:val="-2"/>
          <w:sz w:val="24"/>
        </w:rPr>
        <w:t xml:space="preserve"> </w:t>
      </w:r>
      <w:r>
        <w:rPr>
          <w:sz w:val="24"/>
        </w:rPr>
        <w:t>y</w:t>
      </w:r>
      <w:r>
        <w:rPr>
          <w:spacing w:val="-2"/>
          <w:sz w:val="24"/>
        </w:rPr>
        <w:t xml:space="preserve"> </w:t>
      </w:r>
      <w:r>
        <w:rPr>
          <w:sz w:val="24"/>
        </w:rPr>
        <w:t>desinfección</w:t>
      </w:r>
      <w:r>
        <w:rPr>
          <w:spacing w:val="-2"/>
          <w:sz w:val="24"/>
        </w:rPr>
        <w:t xml:space="preserve"> </w:t>
      </w:r>
      <w:r>
        <w:rPr>
          <w:sz w:val="24"/>
        </w:rPr>
        <w:t>diaria</w:t>
      </w:r>
      <w:r>
        <w:rPr>
          <w:spacing w:val="-1"/>
          <w:sz w:val="24"/>
        </w:rPr>
        <w:t xml:space="preserve"> </w:t>
      </w:r>
      <w:r>
        <w:rPr>
          <w:sz w:val="24"/>
        </w:rPr>
        <w:t>de</w:t>
      </w:r>
      <w:r>
        <w:rPr>
          <w:spacing w:val="-1"/>
          <w:sz w:val="24"/>
        </w:rPr>
        <w:t xml:space="preserve"> </w:t>
      </w:r>
      <w:r>
        <w:rPr>
          <w:sz w:val="24"/>
        </w:rPr>
        <w:t>superficies</w:t>
      </w:r>
      <w:r>
        <w:rPr>
          <w:spacing w:val="-3"/>
          <w:sz w:val="24"/>
        </w:rPr>
        <w:t xml:space="preserve"> </w:t>
      </w:r>
      <w:r>
        <w:rPr>
          <w:sz w:val="24"/>
        </w:rPr>
        <w:t>y</w:t>
      </w:r>
      <w:r>
        <w:rPr>
          <w:spacing w:val="-2"/>
          <w:sz w:val="24"/>
        </w:rPr>
        <w:t xml:space="preserve"> utensilios.</w:t>
      </w:r>
    </w:p>
    <w:p w14:paraId="5993E3F9" w14:textId="77777777" w:rsidR="006A3682" w:rsidRDefault="00970386">
      <w:pPr>
        <w:pStyle w:val="Prrafodelista"/>
        <w:numPr>
          <w:ilvl w:val="3"/>
          <w:numId w:val="13"/>
        </w:numPr>
        <w:tabs>
          <w:tab w:val="left" w:pos="1288"/>
        </w:tabs>
        <w:spacing w:before="138" w:line="547" w:lineRule="auto"/>
        <w:ind w:right="2305" w:firstLine="360"/>
        <w:rPr>
          <w:sz w:val="24"/>
        </w:rPr>
      </w:pPr>
      <w:r>
        <w:rPr>
          <w:sz w:val="24"/>
        </w:rPr>
        <w:t>Capacitación</w:t>
      </w:r>
      <w:r>
        <w:rPr>
          <w:spacing w:val="-6"/>
          <w:sz w:val="24"/>
        </w:rPr>
        <w:t xml:space="preserve"> </w:t>
      </w:r>
      <w:r>
        <w:rPr>
          <w:sz w:val="24"/>
        </w:rPr>
        <w:t>del</w:t>
      </w:r>
      <w:r>
        <w:rPr>
          <w:spacing w:val="-5"/>
          <w:sz w:val="24"/>
        </w:rPr>
        <w:t xml:space="preserve"> </w:t>
      </w:r>
      <w:r>
        <w:rPr>
          <w:sz w:val="24"/>
        </w:rPr>
        <w:t>personal</w:t>
      </w:r>
      <w:r>
        <w:rPr>
          <w:spacing w:val="-9"/>
          <w:sz w:val="24"/>
        </w:rPr>
        <w:t xml:space="preserve"> </w:t>
      </w:r>
      <w:r>
        <w:rPr>
          <w:sz w:val="24"/>
        </w:rPr>
        <w:t>en</w:t>
      </w:r>
      <w:r>
        <w:rPr>
          <w:spacing w:val="-6"/>
          <w:sz w:val="24"/>
        </w:rPr>
        <w:t xml:space="preserve"> </w:t>
      </w:r>
      <w:r>
        <w:rPr>
          <w:sz w:val="24"/>
        </w:rPr>
        <w:t>higiene</w:t>
      </w:r>
      <w:r>
        <w:rPr>
          <w:spacing w:val="-5"/>
          <w:sz w:val="24"/>
        </w:rPr>
        <w:t xml:space="preserve"> </w:t>
      </w:r>
      <w:r>
        <w:rPr>
          <w:sz w:val="24"/>
        </w:rPr>
        <w:t>y</w:t>
      </w:r>
      <w:r>
        <w:rPr>
          <w:spacing w:val="-6"/>
          <w:sz w:val="24"/>
        </w:rPr>
        <w:t xml:space="preserve"> </w:t>
      </w:r>
      <w:r>
        <w:rPr>
          <w:sz w:val="24"/>
        </w:rPr>
        <w:t>manipulación</w:t>
      </w:r>
      <w:r>
        <w:rPr>
          <w:spacing w:val="-6"/>
          <w:sz w:val="24"/>
        </w:rPr>
        <w:t xml:space="preserve"> </w:t>
      </w:r>
      <w:r>
        <w:rPr>
          <w:sz w:val="24"/>
        </w:rPr>
        <w:t>segura (FAO, 2024).</w:t>
      </w:r>
    </w:p>
    <w:p w14:paraId="199DB980" w14:textId="77777777" w:rsidR="006A3682" w:rsidRDefault="006A3682">
      <w:pPr>
        <w:pStyle w:val="Prrafodelista"/>
        <w:spacing w:line="547" w:lineRule="auto"/>
        <w:rPr>
          <w:sz w:val="24"/>
        </w:rPr>
        <w:sectPr w:rsidR="006A3682">
          <w:pgSz w:w="11910" w:h="16840"/>
          <w:pgMar w:top="1620" w:right="850" w:bottom="1180" w:left="1700" w:header="0" w:footer="998" w:gutter="0"/>
          <w:cols w:space="720"/>
        </w:sectPr>
      </w:pPr>
    </w:p>
    <w:p w14:paraId="52E22882" w14:textId="77777777" w:rsidR="006A3682" w:rsidRDefault="00970386">
      <w:pPr>
        <w:pStyle w:val="Textoindependiente"/>
        <w:spacing w:before="64" w:line="360" w:lineRule="auto"/>
        <w:ind w:left="568" w:right="845"/>
        <w:jc w:val="both"/>
      </w:pPr>
      <w:r>
        <w:t xml:space="preserve">Asimismo, el uso de indicadores microbiológicos de proceso, como </w:t>
      </w:r>
      <w:r>
        <w:rPr>
          <w:i/>
        </w:rPr>
        <w:t>Clostridium perfringens</w:t>
      </w:r>
      <w:r>
        <w:t xml:space="preserve">, permite evaluar la efectividad de los programas de saneamiento en plantas faenadoras y cocinas institucionales. Su presencia en </w:t>
      </w:r>
      <w:r>
        <w:t>recuentos superiores a los límites establecidos por la normativa (10² UFC/g en carnes cocidas) indica fallas en</w:t>
      </w:r>
      <w:r>
        <w:rPr>
          <w:spacing w:val="-3"/>
        </w:rPr>
        <w:t xml:space="preserve"> </w:t>
      </w:r>
      <w:r>
        <w:t>la</w:t>
      </w:r>
      <w:r>
        <w:rPr>
          <w:spacing w:val="-1"/>
        </w:rPr>
        <w:t xml:space="preserve"> </w:t>
      </w:r>
      <w:r>
        <w:t>conservación térmica o contaminación</w:t>
      </w:r>
      <w:r>
        <w:rPr>
          <w:spacing w:val="-3"/>
        </w:rPr>
        <w:t xml:space="preserve"> </w:t>
      </w:r>
      <w:r>
        <w:t>cruzada (Warmate et al., 2023).</w:t>
      </w:r>
    </w:p>
    <w:p w14:paraId="4938E83B" w14:textId="77777777" w:rsidR="006A3682" w:rsidRDefault="00970386">
      <w:pPr>
        <w:pStyle w:val="Ttulo4"/>
        <w:numPr>
          <w:ilvl w:val="1"/>
          <w:numId w:val="13"/>
        </w:numPr>
        <w:tabs>
          <w:tab w:val="left" w:pos="1276"/>
        </w:tabs>
        <w:spacing w:before="243"/>
        <w:ind w:left="1276" w:hanging="708"/>
      </w:pPr>
      <w:bookmarkStart w:id="11" w:name="_bookmark11"/>
      <w:bookmarkEnd w:id="11"/>
      <w:r>
        <w:t>Listeria</w:t>
      </w:r>
      <w:r>
        <w:rPr>
          <w:spacing w:val="1"/>
        </w:rPr>
        <w:t xml:space="preserve"> </w:t>
      </w:r>
      <w:r>
        <w:rPr>
          <w:spacing w:val="-2"/>
        </w:rPr>
        <w:t>monocytogenes</w:t>
      </w:r>
    </w:p>
    <w:p w14:paraId="2731F394" w14:textId="77777777" w:rsidR="006A3682" w:rsidRDefault="006A3682">
      <w:pPr>
        <w:pStyle w:val="Textoindependiente"/>
        <w:spacing w:before="100"/>
        <w:rPr>
          <w:b/>
          <w:i/>
        </w:rPr>
      </w:pPr>
    </w:p>
    <w:p w14:paraId="425A4DEE" w14:textId="77777777" w:rsidR="006A3682" w:rsidRDefault="00970386">
      <w:pPr>
        <w:pStyle w:val="Ttulo3"/>
        <w:numPr>
          <w:ilvl w:val="2"/>
          <w:numId w:val="13"/>
        </w:numPr>
        <w:tabs>
          <w:tab w:val="left" w:pos="1276"/>
        </w:tabs>
        <w:ind w:left="1276" w:hanging="708"/>
      </w:pPr>
      <w:r>
        <w:t>Características</w:t>
      </w:r>
      <w:r>
        <w:rPr>
          <w:spacing w:val="-5"/>
        </w:rPr>
        <w:t xml:space="preserve"> </w:t>
      </w:r>
      <w:r>
        <w:t>generales</w:t>
      </w:r>
      <w:r>
        <w:rPr>
          <w:spacing w:val="-4"/>
        </w:rPr>
        <w:t xml:space="preserve"> </w:t>
      </w:r>
      <w:r>
        <w:t>y</w:t>
      </w:r>
      <w:r>
        <w:rPr>
          <w:spacing w:val="-2"/>
        </w:rPr>
        <w:t xml:space="preserve"> </w:t>
      </w:r>
      <w:r>
        <w:t>clasificación</w:t>
      </w:r>
      <w:r>
        <w:rPr>
          <w:spacing w:val="-4"/>
        </w:rPr>
        <w:t xml:space="preserve"> </w:t>
      </w:r>
      <w:r>
        <w:rPr>
          <w:spacing w:val="-2"/>
        </w:rPr>
        <w:t>taxonómica</w:t>
      </w:r>
    </w:p>
    <w:p w14:paraId="1D6C8326" w14:textId="77777777" w:rsidR="006A3682" w:rsidRDefault="006A3682">
      <w:pPr>
        <w:pStyle w:val="Textoindependiente"/>
        <w:spacing w:before="104"/>
        <w:rPr>
          <w:b/>
        </w:rPr>
      </w:pPr>
    </w:p>
    <w:p w14:paraId="66EFFA8E" w14:textId="77777777" w:rsidR="006A3682" w:rsidRDefault="00970386">
      <w:pPr>
        <w:pStyle w:val="Textoindependiente"/>
        <w:spacing w:line="360" w:lineRule="auto"/>
        <w:ind w:left="568" w:right="849"/>
        <w:jc w:val="both"/>
      </w:pPr>
      <w:r>
        <w:t>Es una bacteria Gram positiva, no esporulada, móvil por flagelos perítricos a temperaturas menores de 30 °C, y facultativamente anaerobia. Su morfología es bacilar</w:t>
      </w:r>
      <w:r>
        <w:rPr>
          <w:spacing w:val="-6"/>
        </w:rPr>
        <w:t xml:space="preserve"> </w:t>
      </w:r>
      <w:r>
        <w:t>corta</w:t>
      </w:r>
      <w:r>
        <w:rPr>
          <w:spacing w:val="-5"/>
        </w:rPr>
        <w:t xml:space="preserve"> </w:t>
      </w:r>
      <w:r>
        <w:t>(0,4–0,5</w:t>
      </w:r>
      <w:r>
        <w:rPr>
          <w:spacing w:val="-10"/>
        </w:rPr>
        <w:t xml:space="preserve"> </w:t>
      </w:r>
      <w:r>
        <w:t>µm</w:t>
      </w:r>
      <w:r>
        <w:rPr>
          <w:spacing w:val="-9"/>
        </w:rPr>
        <w:t xml:space="preserve"> </w:t>
      </w:r>
      <w:r>
        <w:t>×</w:t>
      </w:r>
      <w:r>
        <w:rPr>
          <w:spacing w:val="-6"/>
        </w:rPr>
        <w:t xml:space="preserve"> </w:t>
      </w:r>
      <w:r>
        <w:t>1–2</w:t>
      </w:r>
      <w:r>
        <w:rPr>
          <w:spacing w:val="-7"/>
        </w:rPr>
        <w:t xml:space="preserve"> </w:t>
      </w:r>
      <w:r>
        <w:t>µm),</w:t>
      </w:r>
      <w:r>
        <w:rPr>
          <w:spacing w:val="-6"/>
        </w:rPr>
        <w:t xml:space="preserve"> </w:t>
      </w:r>
      <w:r>
        <w:t>y</w:t>
      </w:r>
      <w:r>
        <w:rPr>
          <w:spacing w:val="-7"/>
        </w:rPr>
        <w:t xml:space="preserve"> </w:t>
      </w:r>
      <w:r>
        <w:t>se</w:t>
      </w:r>
      <w:r>
        <w:rPr>
          <w:spacing w:val="-9"/>
        </w:rPr>
        <w:t xml:space="preserve"> </w:t>
      </w:r>
      <w:r>
        <w:t>caracteriza</w:t>
      </w:r>
      <w:r>
        <w:rPr>
          <w:spacing w:val="-5"/>
        </w:rPr>
        <w:t xml:space="preserve"> </w:t>
      </w:r>
      <w:r>
        <w:t>por</w:t>
      </w:r>
      <w:r>
        <w:rPr>
          <w:spacing w:val="-10"/>
        </w:rPr>
        <w:t xml:space="preserve"> </w:t>
      </w:r>
      <w:r>
        <w:t>su</w:t>
      </w:r>
      <w:r>
        <w:rPr>
          <w:spacing w:val="-7"/>
        </w:rPr>
        <w:t xml:space="preserve"> </w:t>
      </w:r>
      <w:r>
        <w:t>capacidad</w:t>
      </w:r>
      <w:r>
        <w:rPr>
          <w:spacing w:val="-7"/>
        </w:rPr>
        <w:t xml:space="preserve"> </w:t>
      </w:r>
      <w:r>
        <w:t>de</w:t>
      </w:r>
      <w:r>
        <w:rPr>
          <w:spacing w:val="-9"/>
        </w:rPr>
        <w:t xml:space="preserve"> </w:t>
      </w:r>
      <w:r>
        <w:t>crecer</w:t>
      </w:r>
      <w:r>
        <w:rPr>
          <w:spacing w:val="-6"/>
        </w:rPr>
        <w:t xml:space="preserve"> </w:t>
      </w:r>
      <w:r>
        <w:t>en un amplio rango de temperaturas</w:t>
      </w:r>
      <w:r>
        <w:rPr>
          <w:spacing w:val="-1"/>
        </w:rPr>
        <w:t xml:space="preserve"> </w:t>
      </w:r>
      <w:r>
        <w:t>(1–45 °C), lo que</w:t>
      </w:r>
      <w:r>
        <w:rPr>
          <w:spacing w:val="-2"/>
        </w:rPr>
        <w:t xml:space="preserve"> </w:t>
      </w:r>
      <w:r>
        <w:t>le</w:t>
      </w:r>
      <w:r>
        <w:rPr>
          <w:spacing w:val="-2"/>
        </w:rPr>
        <w:t xml:space="preserve"> </w:t>
      </w:r>
      <w:r>
        <w:t>confiere un</w:t>
      </w:r>
      <w:r>
        <w:rPr>
          <w:spacing w:val="-3"/>
        </w:rPr>
        <w:t xml:space="preserve"> </w:t>
      </w:r>
      <w:r>
        <w:t>comportamiento psicrótrofo, es decir, puede multiplicarse incluso en condiciones de refrigeración (Ali et al., 2022).</w:t>
      </w:r>
    </w:p>
    <w:p w14:paraId="1F6C0ACE" w14:textId="77777777" w:rsidR="006A3682" w:rsidRDefault="00970386">
      <w:pPr>
        <w:pStyle w:val="Textoindependiente"/>
        <w:spacing w:before="243" w:line="357" w:lineRule="auto"/>
        <w:ind w:left="564" w:right="790" w:firstLine="4"/>
        <w:jc w:val="both"/>
      </w:pPr>
      <w:r>
        <w:t xml:space="preserve">Pertenece al género </w:t>
      </w:r>
      <w:r>
        <w:rPr>
          <w:i/>
        </w:rPr>
        <w:t xml:space="preserve">Listeria </w:t>
      </w:r>
      <w:r>
        <w:t>la vincula con una familia de micr</w:t>
      </w:r>
      <w:r>
        <w:t>oorganismos de relevancia médica y alimentaria, dentro de la cual</w:t>
      </w:r>
      <w:r>
        <w:rPr>
          <w:spacing w:val="40"/>
        </w:rPr>
        <w:t xml:space="preserve"> </w:t>
      </w:r>
      <w:r>
        <w:rPr>
          <w:i/>
        </w:rPr>
        <w:t xml:space="preserve">L. monocytogenes </w:t>
      </w:r>
      <w:r>
        <w:t>es la</w:t>
      </w:r>
      <w:r>
        <w:rPr>
          <w:spacing w:val="40"/>
        </w:rPr>
        <w:t xml:space="preserve"> </w:t>
      </w:r>
      <w:r>
        <w:t>principal especie patógena para humanos y animales. (NCBI Taxonomy, 2024).</w:t>
      </w:r>
    </w:p>
    <w:p w14:paraId="0EE745EC" w14:textId="77777777" w:rsidR="006A3682" w:rsidRDefault="00970386">
      <w:pPr>
        <w:pStyle w:val="Ttulo3"/>
        <w:spacing w:before="165"/>
        <w:ind w:left="568" w:firstLine="0"/>
      </w:pPr>
      <w:bookmarkStart w:id="12" w:name="_bookmark12"/>
      <w:bookmarkEnd w:id="12"/>
      <w:r>
        <w:rPr>
          <w:spacing w:val="-2"/>
        </w:rPr>
        <w:t>Tabla</w:t>
      </w:r>
      <w:r>
        <w:rPr>
          <w:spacing w:val="-12"/>
        </w:rPr>
        <w:t xml:space="preserve"> </w:t>
      </w:r>
      <w:r>
        <w:rPr>
          <w:spacing w:val="-10"/>
        </w:rPr>
        <w:t>2</w:t>
      </w:r>
    </w:p>
    <w:p w14:paraId="59723457" w14:textId="77777777" w:rsidR="006A3682" w:rsidRDefault="00970386">
      <w:pPr>
        <w:spacing w:before="140"/>
        <w:ind w:left="568"/>
        <w:rPr>
          <w:i/>
          <w:sz w:val="24"/>
        </w:rPr>
      </w:pPr>
      <w:r>
        <w:rPr>
          <w:i/>
          <w:sz w:val="24"/>
        </w:rPr>
        <w:t>Clasificación</w:t>
      </w:r>
      <w:r>
        <w:rPr>
          <w:i/>
          <w:spacing w:val="-4"/>
          <w:sz w:val="24"/>
        </w:rPr>
        <w:t xml:space="preserve"> </w:t>
      </w:r>
      <w:r>
        <w:rPr>
          <w:i/>
          <w:sz w:val="24"/>
        </w:rPr>
        <w:t>taxonómica</w:t>
      </w:r>
      <w:r>
        <w:rPr>
          <w:i/>
          <w:spacing w:val="-3"/>
          <w:sz w:val="24"/>
        </w:rPr>
        <w:t xml:space="preserve"> </w:t>
      </w:r>
      <w:r>
        <w:rPr>
          <w:i/>
          <w:sz w:val="24"/>
        </w:rPr>
        <w:t>de</w:t>
      </w:r>
      <w:r>
        <w:rPr>
          <w:i/>
          <w:spacing w:val="-2"/>
          <w:sz w:val="24"/>
        </w:rPr>
        <w:t xml:space="preserve"> </w:t>
      </w:r>
      <w:r>
        <w:rPr>
          <w:i/>
          <w:sz w:val="24"/>
        </w:rPr>
        <w:t>Listeria</w:t>
      </w:r>
      <w:r>
        <w:rPr>
          <w:i/>
          <w:spacing w:val="-3"/>
          <w:sz w:val="24"/>
        </w:rPr>
        <w:t xml:space="preserve"> </w:t>
      </w:r>
      <w:r>
        <w:rPr>
          <w:i/>
          <w:spacing w:val="-2"/>
          <w:sz w:val="24"/>
        </w:rPr>
        <w:t>monocytogenes</w:t>
      </w:r>
    </w:p>
    <w:p w14:paraId="0D4EE3FF" w14:textId="77777777" w:rsidR="006A3682" w:rsidRDefault="00970386">
      <w:pPr>
        <w:pStyle w:val="Textoindependiente"/>
        <w:spacing w:before="122"/>
        <w:rPr>
          <w:i/>
          <w:sz w:val="20"/>
        </w:rPr>
      </w:pPr>
      <w:r>
        <w:rPr>
          <w:i/>
          <w:noProof/>
          <w:sz w:val="20"/>
        </w:rPr>
        <mc:AlternateContent>
          <mc:Choice Requires="wps">
            <w:drawing>
              <wp:anchor distT="0" distB="0" distL="0" distR="0" simplePos="0" relativeHeight="487591424" behindDoc="1" locked="0" layoutInCell="1" allowOverlap="1" wp14:anchorId="03CB28DF" wp14:editId="23EB9435">
                <wp:simplePos x="0" y="0"/>
                <wp:positionH relativeFrom="page">
                  <wp:posOffset>1440561</wp:posOffset>
                </wp:positionH>
                <wp:positionV relativeFrom="paragraph">
                  <wp:posOffset>239097</wp:posOffset>
                </wp:positionV>
                <wp:extent cx="2696210" cy="508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6210" cy="5080"/>
                        </a:xfrm>
                        <a:custGeom>
                          <a:avLst/>
                          <a:gdLst/>
                          <a:ahLst/>
                          <a:cxnLst/>
                          <a:rect l="l" t="t" r="r" b="b"/>
                          <a:pathLst>
                            <a:path w="2696210" h="5080">
                              <a:moveTo>
                                <a:pt x="1174102" y="0"/>
                              </a:moveTo>
                              <a:lnTo>
                                <a:pt x="1169035" y="0"/>
                              </a:lnTo>
                              <a:lnTo>
                                <a:pt x="0" y="0"/>
                              </a:lnTo>
                              <a:lnTo>
                                <a:pt x="0" y="5067"/>
                              </a:lnTo>
                              <a:lnTo>
                                <a:pt x="1169035" y="5067"/>
                              </a:lnTo>
                              <a:lnTo>
                                <a:pt x="1174102" y="5067"/>
                              </a:lnTo>
                              <a:lnTo>
                                <a:pt x="1174102" y="0"/>
                              </a:lnTo>
                              <a:close/>
                            </a:path>
                            <a:path w="2696210" h="5080">
                              <a:moveTo>
                                <a:pt x="2695956" y="0"/>
                              </a:moveTo>
                              <a:lnTo>
                                <a:pt x="1174115" y="0"/>
                              </a:lnTo>
                              <a:lnTo>
                                <a:pt x="1174115" y="5067"/>
                              </a:lnTo>
                              <a:lnTo>
                                <a:pt x="2695956" y="5067"/>
                              </a:lnTo>
                              <a:lnTo>
                                <a:pt x="26959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3D867D" id="Graphic 17" o:spid="_x0000_s1026" style="position:absolute;margin-left:113.45pt;margin-top:18.85pt;width:212.3pt;height:.4pt;z-index:-15725056;visibility:visible;mso-wrap-style:square;mso-wrap-distance-left:0;mso-wrap-distance-top:0;mso-wrap-distance-right:0;mso-wrap-distance-bottom:0;mso-position-horizontal:absolute;mso-position-horizontal-relative:page;mso-position-vertical:absolute;mso-position-vertical-relative:text;v-text-anchor:top" coordsize="269621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" path="m1174102,r-5067,l,,,5067r1169035,l1174102,5067r,-5067xem2695956,l1174115,r,5067l2695956,5067r,-5067xe" fillcolor="black" stroked="f">
                <v:path arrowok="t"/>
                <w10:wrap type="topAndBottom" anchorx="page"/>
              </v:shape>
            </w:pict>
          </mc:Fallback>
        </mc:AlternateContent>
      </w:r>
    </w:p>
    <w:p w14:paraId="268D60D1" w14:textId="77777777" w:rsidR="006A3682" w:rsidRDefault="00970386">
      <w:pPr>
        <w:pStyle w:val="Textoindependiente"/>
        <w:tabs>
          <w:tab w:val="left" w:pos="2469"/>
        </w:tabs>
        <w:spacing w:before="3" w:line="369" w:lineRule="auto"/>
        <w:ind w:left="624" w:right="4635"/>
      </w:pPr>
      <w:r>
        <w:t>Nivel</w:t>
      </w:r>
      <w:r>
        <w:rPr>
          <w:spacing w:val="-6"/>
        </w:rPr>
        <w:t xml:space="preserve"> </w:t>
      </w:r>
      <w:r>
        <w:t>taxonómico</w:t>
      </w:r>
      <w:r>
        <w:rPr>
          <w:spacing w:val="71"/>
        </w:rPr>
        <w:t xml:space="preserve"> </w:t>
      </w:r>
      <w:r>
        <w:t>Clasificación</w:t>
      </w:r>
      <w:r>
        <w:rPr>
          <w:spacing w:val="-11"/>
        </w:rPr>
        <w:t xml:space="preserve"> </w:t>
      </w:r>
      <w:r>
        <w:t xml:space="preserve">científica </w:t>
      </w:r>
      <w:r>
        <w:rPr>
          <w:spacing w:val="-2"/>
        </w:rPr>
        <w:t>Dominio</w:t>
      </w:r>
      <w:r>
        <w:tab/>
      </w:r>
      <w:r>
        <w:rPr>
          <w:spacing w:val="-2"/>
        </w:rPr>
        <w:t>Bacteria</w:t>
      </w:r>
    </w:p>
    <w:p w14:paraId="18C7E7BA" w14:textId="77777777" w:rsidR="006A3682" w:rsidRDefault="00970386">
      <w:pPr>
        <w:pStyle w:val="Textoindependiente"/>
        <w:tabs>
          <w:tab w:val="left" w:pos="2469"/>
        </w:tabs>
        <w:spacing w:line="262" w:lineRule="exact"/>
        <w:ind w:left="624"/>
      </w:pPr>
      <w:r>
        <w:rPr>
          <w:noProof/>
        </w:rPr>
        <mc:AlternateContent>
          <mc:Choice Requires="wps">
            <w:drawing>
              <wp:anchor distT="0" distB="0" distL="0" distR="0" simplePos="0" relativeHeight="15733248" behindDoc="0" locked="0" layoutInCell="1" allowOverlap="1" wp14:anchorId="1FA17AA4" wp14:editId="10EAA0B3">
                <wp:simplePos x="0" y="0"/>
                <wp:positionH relativeFrom="page">
                  <wp:posOffset>1440561</wp:posOffset>
                </wp:positionH>
                <wp:positionV relativeFrom="paragraph">
                  <wp:posOffset>-277500</wp:posOffset>
                </wp:positionV>
                <wp:extent cx="2696210" cy="508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6210" cy="5080"/>
                        </a:xfrm>
                        <a:custGeom>
                          <a:avLst/>
                          <a:gdLst/>
                          <a:ahLst/>
                          <a:cxnLst/>
                          <a:rect l="l" t="t" r="r" b="b"/>
                          <a:pathLst>
                            <a:path w="2696210" h="5080">
                              <a:moveTo>
                                <a:pt x="1174102" y="0"/>
                              </a:moveTo>
                              <a:lnTo>
                                <a:pt x="1169035" y="0"/>
                              </a:lnTo>
                              <a:lnTo>
                                <a:pt x="0" y="0"/>
                              </a:lnTo>
                              <a:lnTo>
                                <a:pt x="0" y="5080"/>
                              </a:lnTo>
                              <a:lnTo>
                                <a:pt x="1169035" y="5080"/>
                              </a:lnTo>
                              <a:lnTo>
                                <a:pt x="1174102" y="5080"/>
                              </a:lnTo>
                              <a:lnTo>
                                <a:pt x="1174102" y="0"/>
                              </a:lnTo>
                              <a:close/>
                            </a:path>
                            <a:path w="2696210" h="5080">
                              <a:moveTo>
                                <a:pt x="2695956" y="0"/>
                              </a:moveTo>
                              <a:lnTo>
                                <a:pt x="1174115" y="0"/>
                              </a:lnTo>
                              <a:lnTo>
                                <a:pt x="1174115" y="5080"/>
                              </a:lnTo>
                              <a:lnTo>
                                <a:pt x="2695956" y="5080"/>
                              </a:lnTo>
                              <a:lnTo>
                                <a:pt x="26959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174480" id="Graphic 18" o:spid="_x0000_s1026" style="position:absolute;margin-left:113.45pt;margin-top:-21.85pt;width:212.3pt;height:.4pt;z-index:15733248;visibility:visible;mso-wrap-style:square;mso-wrap-distance-left:0;mso-wrap-distance-top:0;mso-wrap-distance-right:0;mso-wrap-distance-bottom:0;mso-position-horizontal:absolute;mso-position-horizontal-relative:page;mso-position-vertical:absolute;mso-position-vertical-relative:text;v-text-anchor:top" coordsize="269621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" path="m1174102,r-5067,l,,,5080r1169035,l1174102,5080r,-5080xem2695956,l1174115,r,5080l2695956,5080r,-5080xe" fillcolor="black" stroked="f">
                <v:path arrowok="t"/>
                <w10:wrap anchorx="page"/>
              </v:shape>
            </w:pict>
          </mc:Fallback>
        </mc:AlternateContent>
      </w:r>
      <w:r>
        <w:rPr>
          <w:spacing w:val="-4"/>
        </w:rPr>
        <w:t>Reino</w:t>
      </w:r>
      <w:r>
        <w:tab/>
      </w:r>
      <w:r>
        <w:rPr>
          <w:spacing w:val="-2"/>
        </w:rPr>
        <w:t>Eubacteria</w:t>
      </w:r>
    </w:p>
    <w:p w14:paraId="48118E15" w14:textId="77777777" w:rsidR="006A3682" w:rsidRDefault="00970386">
      <w:pPr>
        <w:tabs>
          <w:tab w:val="left" w:pos="2469"/>
        </w:tabs>
        <w:spacing w:before="140"/>
        <w:ind w:left="624"/>
        <w:rPr>
          <w:i/>
          <w:sz w:val="24"/>
        </w:rPr>
      </w:pPr>
      <w:r>
        <w:rPr>
          <w:spacing w:val="-4"/>
          <w:sz w:val="24"/>
        </w:rPr>
        <w:t>Filo</w:t>
      </w:r>
      <w:r>
        <w:rPr>
          <w:sz w:val="24"/>
        </w:rPr>
        <w:tab/>
      </w:r>
      <w:r>
        <w:rPr>
          <w:i/>
          <w:spacing w:val="-2"/>
          <w:sz w:val="24"/>
        </w:rPr>
        <w:t>Firmicutes</w:t>
      </w:r>
    </w:p>
    <w:p w14:paraId="6484885B" w14:textId="77777777" w:rsidR="006A3682" w:rsidRDefault="00970386">
      <w:pPr>
        <w:tabs>
          <w:tab w:val="left" w:pos="2469"/>
        </w:tabs>
        <w:spacing w:before="137"/>
        <w:ind w:left="624"/>
        <w:rPr>
          <w:i/>
          <w:sz w:val="24"/>
        </w:rPr>
      </w:pPr>
      <w:r>
        <w:rPr>
          <w:spacing w:val="-2"/>
          <w:sz w:val="24"/>
        </w:rPr>
        <w:t>Clase</w:t>
      </w:r>
      <w:r>
        <w:rPr>
          <w:sz w:val="24"/>
        </w:rPr>
        <w:tab/>
      </w:r>
      <w:r>
        <w:rPr>
          <w:i/>
          <w:spacing w:val="-2"/>
          <w:sz w:val="24"/>
        </w:rPr>
        <w:t>Bacilli</w:t>
      </w:r>
    </w:p>
    <w:p w14:paraId="4B6FE4E6" w14:textId="77777777" w:rsidR="006A3682" w:rsidRDefault="00970386">
      <w:pPr>
        <w:tabs>
          <w:tab w:val="left" w:pos="2469"/>
        </w:tabs>
        <w:spacing w:before="140"/>
        <w:ind w:left="624"/>
        <w:rPr>
          <w:i/>
          <w:sz w:val="24"/>
        </w:rPr>
      </w:pPr>
      <w:r>
        <w:rPr>
          <w:spacing w:val="-2"/>
          <w:sz w:val="24"/>
        </w:rPr>
        <w:t>Orden</w:t>
      </w:r>
      <w:r>
        <w:rPr>
          <w:sz w:val="24"/>
        </w:rPr>
        <w:tab/>
      </w:r>
      <w:r>
        <w:rPr>
          <w:i/>
          <w:spacing w:val="-2"/>
          <w:sz w:val="24"/>
        </w:rPr>
        <w:t>Bacillales</w:t>
      </w:r>
    </w:p>
    <w:p w14:paraId="1EAD1D3B" w14:textId="77777777" w:rsidR="006A3682" w:rsidRDefault="00970386">
      <w:pPr>
        <w:tabs>
          <w:tab w:val="left" w:pos="2469"/>
        </w:tabs>
        <w:spacing w:before="136"/>
        <w:ind w:left="624"/>
        <w:rPr>
          <w:i/>
          <w:sz w:val="24"/>
        </w:rPr>
      </w:pPr>
      <w:r>
        <w:rPr>
          <w:spacing w:val="-2"/>
          <w:sz w:val="24"/>
        </w:rPr>
        <w:t>Familia</w:t>
      </w:r>
      <w:r>
        <w:rPr>
          <w:sz w:val="24"/>
        </w:rPr>
        <w:tab/>
      </w:r>
      <w:r>
        <w:rPr>
          <w:i/>
          <w:spacing w:val="-2"/>
          <w:sz w:val="24"/>
        </w:rPr>
        <w:t>Listeriaceae</w:t>
      </w:r>
    </w:p>
    <w:p w14:paraId="72471375" w14:textId="77777777" w:rsidR="006A3682" w:rsidRDefault="00970386">
      <w:pPr>
        <w:tabs>
          <w:tab w:val="left" w:pos="2469"/>
        </w:tabs>
        <w:spacing w:before="140"/>
        <w:ind w:left="624"/>
        <w:rPr>
          <w:i/>
          <w:sz w:val="24"/>
        </w:rPr>
      </w:pPr>
      <w:r>
        <w:rPr>
          <w:spacing w:val="-2"/>
          <w:sz w:val="24"/>
        </w:rPr>
        <w:t>Género</w:t>
      </w:r>
      <w:r>
        <w:rPr>
          <w:sz w:val="24"/>
        </w:rPr>
        <w:tab/>
      </w:r>
      <w:r>
        <w:rPr>
          <w:i/>
          <w:spacing w:val="-2"/>
          <w:sz w:val="24"/>
        </w:rPr>
        <w:t>Listeria</w:t>
      </w:r>
    </w:p>
    <w:p w14:paraId="2BC26418" w14:textId="77777777" w:rsidR="006A3682" w:rsidRDefault="00970386">
      <w:pPr>
        <w:tabs>
          <w:tab w:val="left" w:pos="2469"/>
        </w:tabs>
        <w:spacing w:before="136"/>
        <w:ind w:left="624"/>
        <w:rPr>
          <w:i/>
          <w:sz w:val="24"/>
        </w:rPr>
      </w:pPr>
      <w:r>
        <w:rPr>
          <w:spacing w:val="-2"/>
          <w:sz w:val="24"/>
        </w:rPr>
        <w:t>Especie</w:t>
      </w:r>
      <w:r>
        <w:rPr>
          <w:sz w:val="24"/>
        </w:rPr>
        <w:tab/>
      </w:r>
      <w:r>
        <w:rPr>
          <w:i/>
          <w:sz w:val="24"/>
        </w:rPr>
        <w:t>Listeria</w:t>
      </w:r>
      <w:r>
        <w:rPr>
          <w:i/>
          <w:spacing w:val="-2"/>
          <w:sz w:val="24"/>
        </w:rPr>
        <w:t xml:space="preserve"> monocytogenes</w:t>
      </w:r>
    </w:p>
    <w:p w14:paraId="5B86B878" w14:textId="77777777" w:rsidR="006A3682" w:rsidRDefault="00970386">
      <w:pPr>
        <w:pStyle w:val="Textoindependiente"/>
        <w:spacing w:before="1"/>
        <w:rPr>
          <w:i/>
          <w:sz w:val="10"/>
        </w:rPr>
      </w:pPr>
      <w:r>
        <w:rPr>
          <w:i/>
          <w:noProof/>
          <w:sz w:val="10"/>
        </w:rPr>
        <mc:AlternateContent>
          <mc:Choice Requires="wps">
            <w:drawing>
              <wp:anchor distT="0" distB="0" distL="0" distR="0" simplePos="0" relativeHeight="487591936" behindDoc="1" locked="0" layoutInCell="1" allowOverlap="1" wp14:anchorId="1423B292" wp14:editId="38863FB7">
                <wp:simplePos x="0" y="0"/>
                <wp:positionH relativeFrom="page">
                  <wp:posOffset>1432941</wp:posOffset>
                </wp:positionH>
                <wp:positionV relativeFrom="paragraph">
                  <wp:posOffset>88905</wp:posOffset>
                </wp:positionV>
                <wp:extent cx="2703830" cy="508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03830" cy="5080"/>
                        </a:xfrm>
                        <a:custGeom>
                          <a:avLst/>
                          <a:gdLst/>
                          <a:ahLst/>
                          <a:cxnLst/>
                          <a:rect l="l" t="t" r="r" b="b"/>
                          <a:pathLst>
                            <a:path w="2703830" h="5080">
                              <a:moveTo>
                                <a:pt x="2703576" y="0"/>
                              </a:moveTo>
                              <a:lnTo>
                                <a:pt x="1176655" y="0"/>
                              </a:lnTo>
                              <a:lnTo>
                                <a:pt x="1174115" y="0"/>
                              </a:lnTo>
                              <a:lnTo>
                                <a:pt x="1169035" y="0"/>
                              </a:lnTo>
                              <a:lnTo>
                                <a:pt x="0" y="0"/>
                              </a:lnTo>
                              <a:lnTo>
                                <a:pt x="0" y="5067"/>
                              </a:lnTo>
                              <a:lnTo>
                                <a:pt x="1169035" y="5067"/>
                              </a:lnTo>
                              <a:lnTo>
                                <a:pt x="1174115" y="5067"/>
                              </a:lnTo>
                              <a:lnTo>
                                <a:pt x="1176655" y="5067"/>
                              </a:lnTo>
                              <a:lnTo>
                                <a:pt x="2703576" y="5067"/>
                              </a:lnTo>
                              <a:lnTo>
                                <a:pt x="27035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2FC0A7" id="Graphic 19" o:spid="_x0000_s1026" style="position:absolute;margin-left:112.85pt;margin-top:7pt;width:212.9pt;height:.4pt;z-index:-15724544;visibility:visible;mso-wrap-style:square;mso-wrap-distance-left:0;mso-wrap-distance-top:0;mso-wrap-distance-right:0;mso-wrap-distance-bottom:0;mso-position-horizontal:absolute;mso-position-horizontal-relative:page;mso-position-vertical:absolute;mso-position-vertical-relative:text;v-text-anchor:top" coordsize="270383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" path="m2703576,l1176655,r-2540,l1169035,,,,,5067r1169035,l1174115,5067r2540,l2703576,5067r,-5067xe" fillcolor="black" stroked="f">
                <v:path arrowok="t"/>
                <w10:wrap type="topAndBottom" anchorx="page"/>
              </v:shape>
            </w:pict>
          </mc:Fallback>
        </mc:AlternateContent>
      </w:r>
    </w:p>
    <w:p w14:paraId="5A5FC5EF" w14:textId="77777777" w:rsidR="006A3682" w:rsidRDefault="006A3682">
      <w:pPr>
        <w:pStyle w:val="Textoindependiente"/>
        <w:rPr>
          <w:i/>
          <w:sz w:val="10"/>
        </w:rPr>
        <w:sectPr w:rsidR="006A3682">
          <w:pgSz w:w="11910" w:h="16840"/>
          <w:pgMar w:top="1620" w:right="850" w:bottom="1180" w:left="1700" w:header="0" w:footer="998" w:gutter="0"/>
          <w:cols w:space="720"/>
        </w:sectPr>
      </w:pPr>
    </w:p>
    <w:p w14:paraId="273942B5" w14:textId="77777777" w:rsidR="006A3682" w:rsidRDefault="00970386">
      <w:pPr>
        <w:pStyle w:val="Ttulo3"/>
        <w:numPr>
          <w:ilvl w:val="2"/>
          <w:numId w:val="13"/>
        </w:numPr>
        <w:tabs>
          <w:tab w:val="left" w:pos="1276"/>
        </w:tabs>
        <w:spacing w:before="64"/>
        <w:ind w:left="1276" w:hanging="708"/>
      </w:pPr>
      <w:r>
        <w:t>Ecología</w:t>
      </w:r>
      <w:r>
        <w:rPr>
          <w:spacing w:val="-1"/>
        </w:rPr>
        <w:t xml:space="preserve"> </w:t>
      </w:r>
      <w:r>
        <w:t>y fuentes</w:t>
      </w:r>
      <w:r>
        <w:rPr>
          <w:spacing w:val="-3"/>
        </w:rPr>
        <w:t xml:space="preserve"> </w:t>
      </w:r>
      <w:r>
        <w:t>de</w:t>
      </w:r>
      <w:r>
        <w:rPr>
          <w:spacing w:val="1"/>
        </w:rPr>
        <w:t xml:space="preserve"> </w:t>
      </w:r>
      <w:r>
        <w:rPr>
          <w:spacing w:val="-2"/>
        </w:rPr>
        <w:t>contaminación</w:t>
      </w:r>
    </w:p>
    <w:p w14:paraId="5AC0EE46" w14:textId="77777777" w:rsidR="006A3682" w:rsidRDefault="006A3682">
      <w:pPr>
        <w:pStyle w:val="Textoindependiente"/>
        <w:spacing w:before="104"/>
        <w:rPr>
          <w:b/>
        </w:rPr>
      </w:pPr>
    </w:p>
    <w:p w14:paraId="3681C913" w14:textId="77777777" w:rsidR="006A3682" w:rsidRDefault="00970386">
      <w:pPr>
        <w:pStyle w:val="Textoindependiente"/>
        <w:spacing w:line="360" w:lineRule="auto"/>
        <w:ind w:left="568" w:right="847"/>
        <w:jc w:val="both"/>
      </w:pPr>
      <w:r>
        <w:rPr>
          <w:i/>
        </w:rPr>
        <w:t>Listeria</w:t>
      </w:r>
      <w:r>
        <w:rPr>
          <w:i/>
          <w:spacing w:val="-12"/>
        </w:rPr>
        <w:t xml:space="preserve"> </w:t>
      </w:r>
      <w:r>
        <w:rPr>
          <w:i/>
        </w:rPr>
        <w:t>monocytogenes</w:t>
      </w:r>
      <w:r>
        <w:rPr>
          <w:i/>
          <w:spacing w:val="-11"/>
        </w:rPr>
        <w:t xml:space="preserve"> </w:t>
      </w:r>
      <w:r>
        <w:t>presenta</w:t>
      </w:r>
      <w:r>
        <w:rPr>
          <w:spacing w:val="-11"/>
        </w:rPr>
        <w:t xml:space="preserve"> </w:t>
      </w:r>
      <w:r>
        <w:t>una</w:t>
      </w:r>
      <w:r>
        <w:rPr>
          <w:spacing w:val="-11"/>
        </w:rPr>
        <w:t xml:space="preserve"> </w:t>
      </w:r>
      <w:r>
        <w:t>amplia</w:t>
      </w:r>
      <w:r>
        <w:rPr>
          <w:spacing w:val="-11"/>
        </w:rPr>
        <w:t xml:space="preserve"> </w:t>
      </w:r>
      <w:r>
        <w:t>distribución</w:t>
      </w:r>
      <w:r>
        <w:rPr>
          <w:spacing w:val="-12"/>
        </w:rPr>
        <w:t xml:space="preserve"> </w:t>
      </w:r>
      <w:r>
        <w:t>ambiental,</w:t>
      </w:r>
      <w:r>
        <w:rPr>
          <w:spacing w:val="-12"/>
        </w:rPr>
        <w:t xml:space="preserve"> </w:t>
      </w:r>
      <w:r>
        <w:t>encontrándose en el suelo, agua, forraje, vegetales, animales domésticos y silvestres, así</w:t>
      </w:r>
      <w:r>
        <w:rPr>
          <w:spacing w:val="-1"/>
        </w:rPr>
        <w:t xml:space="preserve"> </w:t>
      </w:r>
      <w:r>
        <w:t>como en equipos de procesamiento de alimentos. Tiene capacidad para sobrevivir a ambientes</w:t>
      </w:r>
      <w:r>
        <w:rPr>
          <w:spacing w:val="-15"/>
        </w:rPr>
        <w:t xml:space="preserve"> </w:t>
      </w:r>
      <w:r>
        <w:t>hostiles,</w:t>
      </w:r>
      <w:r>
        <w:rPr>
          <w:spacing w:val="-15"/>
        </w:rPr>
        <w:t xml:space="preserve"> </w:t>
      </w:r>
      <w:r>
        <w:t>como</w:t>
      </w:r>
      <w:r>
        <w:rPr>
          <w:spacing w:val="-13"/>
        </w:rPr>
        <w:t xml:space="preserve"> </w:t>
      </w:r>
      <w:r>
        <w:t>a</w:t>
      </w:r>
      <w:r>
        <w:t>ltas</w:t>
      </w:r>
      <w:r>
        <w:rPr>
          <w:spacing w:val="-15"/>
        </w:rPr>
        <w:t xml:space="preserve"> </w:t>
      </w:r>
      <w:r>
        <w:t>concentraciones</w:t>
      </w:r>
      <w:r>
        <w:rPr>
          <w:spacing w:val="-15"/>
        </w:rPr>
        <w:t xml:space="preserve"> </w:t>
      </w:r>
      <w:r>
        <w:t>de</w:t>
      </w:r>
      <w:r>
        <w:rPr>
          <w:spacing w:val="-13"/>
        </w:rPr>
        <w:t xml:space="preserve"> </w:t>
      </w:r>
      <w:r>
        <w:t>sal,</w:t>
      </w:r>
      <w:r>
        <w:rPr>
          <w:spacing w:val="-14"/>
        </w:rPr>
        <w:t xml:space="preserve"> </w:t>
      </w:r>
      <w:r>
        <w:t>pH</w:t>
      </w:r>
      <w:r>
        <w:rPr>
          <w:spacing w:val="-15"/>
        </w:rPr>
        <w:t xml:space="preserve"> </w:t>
      </w:r>
      <w:r>
        <w:t>ligeramente</w:t>
      </w:r>
      <w:r>
        <w:rPr>
          <w:spacing w:val="-13"/>
        </w:rPr>
        <w:t xml:space="preserve"> </w:t>
      </w:r>
      <w:r>
        <w:t>ácido</w:t>
      </w:r>
      <w:r>
        <w:rPr>
          <w:spacing w:val="-14"/>
        </w:rPr>
        <w:t xml:space="preserve"> </w:t>
      </w:r>
      <w:r>
        <w:t>y</w:t>
      </w:r>
      <w:r>
        <w:rPr>
          <w:spacing w:val="-14"/>
        </w:rPr>
        <w:t xml:space="preserve"> </w:t>
      </w:r>
      <w:r>
        <w:t>bajas temperaturas, explica su persistencia en instalaciones de faenamiento y refrigeración (FAO, 2024).</w:t>
      </w:r>
    </w:p>
    <w:p w14:paraId="2C0BA8FB" w14:textId="77777777" w:rsidR="006A3682" w:rsidRDefault="00970386">
      <w:pPr>
        <w:pStyle w:val="Textoindependiente"/>
        <w:spacing w:before="241" w:line="360" w:lineRule="auto"/>
        <w:ind w:left="568" w:right="856"/>
        <w:jc w:val="both"/>
      </w:pPr>
      <w:r>
        <w:t>La principal fuente de contaminación en productos cárnicos es el ambiente de procesamiento. Las bac</w:t>
      </w:r>
      <w:r>
        <w:t>terias pueden formar biopelículas en acero inoxidable, plástico o caucho, lo que dificulta su eliminación mediante los procedimientos convencionales</w:t>
      </w:r>
      <w:r>
        <w:rPr>
          <w:spacing w:val="-15"/>
        </w:rPr>
        <w:t xml:space="preserve"> </w:t>
      </w:r>
      <w:r>
        <w:t>de</w:t>
      </w:r>
      <w:r>
        <w:rPr>
          <w:spacing w:val="-15"/>
        </w:rPr>
        <w:t xml:space="preserve"> </w:t>
      </w:r>
      <w:r>
        <w:t>limpieza</w:t>
      </w:r>
      <w:r>
        <w:rPr>
          <w:spacing w:val="-15"/>
        </w:rPr>
        <w:t xml:space="preserve"> </w:t>
      </w:r>
      <w:r>
        <w:t>(García</w:t>
      </w:r>
      <w:r>
        <w:rPr>
          <w:spacing w:val="-15"/>
        </w:rPr>
        <w:t xml:space="preserve"> </w:t>
      </w:r>
      <w:r>
        <w:t>et</w:t>
      </w:r>
      <w:r>
        <w:rPr>
          <w:spacing w:val="-15"/>
        </w:rPr>
        <w:t xml:space="preserve"> </w:t>
      </w:r>
      <w:r>
        <w:t>al.,</w:t>
      </w:r>
      <w:r>
        <w:rPr>
          <w:spacing w:val="-15"/>
        </w:rPr>
        <w:t xml:space="preserve"> </w:t>
      </w:r>
      <w:r>
        <w:t>2023).</w:t>
      </w:r>
      <w:r>
        <w:rPr>
          <w:spacing w:val="-15"/>
        </w:rPr>
        <w:t xml:space="preserve"> </w:t>
      </w:r>
      <w:r>
        <w:t>Una</w:t>
      </w:r>
      <w:r>
        <w:rPr>
          <w:spacing w:val="-15"/>
        </w:rPr>
        <w:t xml:space="preserve"> </w:t>
      </w:r>
      <w:r>
        <w:t>vez</w:t>
      </w:r>
      <w:r>
        <w:rPr>
          <w:spacing w:val="-15"/>
        </w:rPr>
        <w:t xml:space="preserve"> </w:t>
      </w:r>
      <w:r>
        <w:t>adherida</w:t>
      </w:r>
      <w:r>
        <w:rPr>
          <w:spacing w:val="-15"/>
        </w:rPr>
        <w:t xml:space="preserve"> </w:t>
      </w:r>
      <w:r>
        <w:t>a</w:t>
      </w:r>
      <w:r>
        <w:rPr>
          <w:spacing w:val="-15"/>
        </w:rPr>
        <w:t xml:space="preserve"> </w:t>
      </w:r>
      <w:r>
        <w:t>las</w:t>
      </w:r>
      <w:r>
        <w:rPr>
          <w:spacing w:val="-15"/>
        </w:rPr>
        <w:t xml:space="preserve"> </w:t>
      </w:r>
      <w:r>
        <w:t xml:space="preserve">superficies, </w:t>
      </w:r>
      <w:r>
        <w:rPr>
          <w:i/>
        </w:rPr>
        <w:t xml:space="preserve">Listeria </w:t>
      </w:r>
      <w:r>
        <w:t>puede transferirse a la carne por contacto directo o indirecto durante el cortado, envasado o almacenamiento.</w:t>
      </w:r>
    </w:p>
    <w:p w14:paraId="565E7F2C" w14:textId="77777777" w:rsidR="006A3682" w:rsidRDefault="00970386">
      <w:pPr>
        <w:pStyle w:val="Ttulo3"/>
        <w:numPr>
          <w:ilvl w:val="2"/>
          <w:numId w:val="13"/>
        </w:numPr>
        <w:tabs>
          <w:tab w:val="left" w:pos="1276"/>
        </w:tabs>
        <w:spacing w:before="241"/>
        <w:ind w:left="1276" w:hanging="708"/>
      </w:pPr>
      <w:r>
        <w:t>Patogénesis</w:t>
      </w:r>
      <w:r>
        <w:rPr>
          <w:spacing w:val="-4"/>
        </w:rPr>
        <w:t xml:space="preserve"> </w:t>
      </w:r>
      <w:r>
        <w:t>y</w:t>
      </w:r>
      <w:r>
        <w:rPr>
          <w:spacing w:val="-1"/>
        </w:rPr>
        <w:t xml:space="preserve"> </w:t>
      </w:r>
      <w:r>
        <w:t>mecanismos</w:t>
      </w:r>
      <w:r>
        <w:rPr>
          <w:spacing w:val="-4"/>
        </w:rPr>
        <w:t xml:space="preserve"> </w:t>
      </w:r>
      <w:r>
        <w:t xml:space="preserve">de </w:t>
      </w:r>
      <w:r>
        <w:rPr>
          <w:spacing w:val="-2"/>
        </w:rPr>
        <w:t>infección</w:t>
      </w:r>
    </w:p>
    <w:p w14:paraId="02419A99" w14:textId="77777777" w:rsidR="006A3682" w:rsidRDefault="006A3682">
      <w:pPr>
        <w:pStyle w:val="Textoindependiente"/>
        <w:spacing w:before="100"/>
        <w:rPr>
          <w:b/>
        </w:rPr>
      </w:pPr>
    </w:p>
    <w:p w14:paraId="29D48A5E" w14:textId="77777777" w:rsidR="006A3682" w:rsidRDefault="00970386">
      <w:pPr>
        <w:pStyle w:val="Textoindependiente"/>
        <w:spacing w:line="360" w:lineRule="auto"/>
        <w:ind w:left="568" w:right="855"/>
        <w:jc w:val="both"/>
      </w:pPr>
      <w:r>
        <w:rPr>
          <w:i/>
        </w:rPr>
        <w:t xml:space="preserve">Listeria monocytogenes </w:t>
      </w:r>
      <w:r>
        <w:t>es un patógeno intracelular facultativo capaz de atravesar barreras fisiológicas com</w:t>
      </w:r>
      <w:r>
        <w:t>o el epitelio intestinal, la placenta y la barrera hematoencefálica. Su virulencia se debe a un conjunto de factores moleculares, entre los que destacan:</w:t>
      </w:r>
    </w:p>
    <w:p w14:paraId="59CD0720" w14:textId="77777777" w:rsidR="006A3682" w:rsidRDefault="00970386">
      <w:pPr>
        <w:pStyle w:val="Prrafodelista"/>
        <w:numPr>
          <w:ilvl w:val="3"/>
          <w:numId w:val="13"/>
        </w:numPr>
        <w:tabs>
          <w:tab w:val="left" w:pos="1288"/>
        </w:tabs>
        <w:spacing w:before="243" w:line="350" w:lineRule="auto"/>
        <w:ind w:left="1288" w:right="850"/>
        <w:rPr>
          <w:sz w:val="24"/>
        </w:rPr>
      </w:pPr>
      <w:r>
        <w:rPr>
          <w:b/>
          <w:sz w:val="24"/>
        </w:rPr>
        <w:t>Internalina</w:t>
      </w:r>
      <w:r>
        <w:rPr>
          <w:b/>
          <w:spacing w:val="40"/>
          <w:sz w:val="24"/>
        </w:rPr>
        <w:t xml:space="preserve"> </w:t>
      </w:r>
      <w:r>
        <w:rPr>
          <w:b/>
          <w:sz w:val="24"/>
        </w:rPr>
        <w:t>A</w:t>
      </w:r>
      <w:r>
        <w:rPr>
          <w:b/>
          <w:spacing w:val="40"/>
          <w:sz w:val="24"/>
        </w:rPr>
        <w:t xml:space="preserve"> </w:t>
      </w:r>
      <w:r>
        <w:rPr>
          <w:b/>
          <w:sz w:val="24"/>
        </w:rPr>
        <w:t>(InlA)</w:t>
      </w:r>
      <w:r>
        <w:rPr>
          <w:b/>
          <w:spacing w:val="40"/>
          <w:sz w:val="24"/>
        </w:rPr>
        <w:t xml:space="preserve"> </w:t>
      </w:r>
      <w:r>
        <w:rPr>
          <w:b/>
          <w:sz w:val="24"/>
        </w:rPr>
        <w:t>y</w:t>
      </w:r>
      <w:r>
        <w:rPr>
          <w:b/>
          <w:spacing w:val="40"/>
          <w:sz w:val="24"/>
        </w:rPr>
        <w:t xml:space="preserve"> </w:t>
      </w:r>
      <w:r>
        <w:rPr>
          <w:b/>
          <w:sz w:val="24"/>
        </w:rPr>
        <w:t>Internalina</w:t>
      </w:r>
      <w:r>
        <w:rPr>
          <w:b/>
          <w:spacing w:val="40"/>
          <w:sz w:val="24"/>
        </w:rPr>
        <w:t xml:space="preserve"> </w:t>
      </w:r>
      <w:r>
        <w:rPr>
          <w:b/>
          <w:sz w:val="24"/>
        </w:rPr>
        <w:t>B</w:t>
      </w:r>
      <w:r>
        <w:rPr>
          <w:b/>
          <w:spacing w:val="40"/>
          <w:sz w:val="24"/>
        </w:rPr>
        <w:t xml:space="preserve"> </w:t>
      </w:r>
      <w:r>
        <w:rPr>
          <w:b/>
          <w:sz w:val="24"/>
        </w:rPr>
        <w:t>(InlB):</w:t>
      </w:r>
      <w:r>
        <w:rPr>
          <w:b/>
          <w:spacing w:val="73"/>
          <w:sz w:val="24"/>
        </w:rPr>
        <w:t xml:space="preserve"> </w:t>
      </w:r>
      <w:r>
        <w:rPr>
          <w:sz w:val="24"/>
        </w:rPr>
        <w:t>median</w:t>
      </w:r>
      <w:r>
        <w:rPr>
          <w:spacing w:val="40"/>
          <w:sz w:val="24"/>
        </w:rPr>
        <w:t xml:space="preserve"> </w:t>
      </w:r>
      <w:r>
        <w:rPr>
          <w:sz w:val="24"/>
        </w:rPr>
        <w:t>la</w:t>
      </w:r>
      <w:r>
        <w:rPr>
          <w:spacing w:val="40"/>
          <w:sz w:val="24"/>
        </w:rPr>
        <w:t xml:space="preserve"> </w:t>
      </w:r>
      <w:r>
        <w:rPr>
          <w:sz w:val="24"/>
        </w:rPr>
        <w:t>adhesión</w:t>
      </w:r>
      <w:r>
        <w:rPr>
          <w:spacing w:val="40"/>
          <w:sz w:val="24"/>
        </w:rPr>
        <w:t xml:space="preserve"> </w:t>
      </w:r>
      <w:r>
        <w:rPr>
          <w:sz w:val="24"/>
        </w:rPr>
        <w:t>e</w:t>
      </w:r>
      <w:r>
        <w:rPr>
          <w:spacing w:val="40"/>
          <w:sz w:val="24"/>
        </w:rPr>
        <w:t xml:space="preserve"> </w:t>
      </w:r>
      <w:r>
        <w:rPr>
          <w:sz w:val="24"/>
        </w:rPr>
        <w:t>invasión celular.</w:t>
      </w:r>
    </w:p>
    <w:p w14:paraId="29973257" w14:textId="77777777" w:rsidR="006A3682" w:rsidRDefault="00970386">
      <w:pPr>
        <w:pStyle w:val="Prrafodelista"/>
        <w:numPr>
          <w:ilvl w:val="3"/>
          <w:numId w:val="13"/>
        </w:numPr>
        <w:tabs>
          <w:tab w:val="left" w:pos="1288"/>
        </w:tabs>
        <w:spacing w:before="12" w:line="350" w:lineRule="auto"/>
        <w:ind w:left="1288" w:right="851"/>
        <w:rPr>
          <w:sz w:val="24"/>
        </w:rPr>
      </w:pPr>
      <w:r>
        <w:rPr>
          <w:b/>
          <w:sz w:val="24"/>
        </w:rPr>
        <w:t>Listeriolisina</w:t>
      </w:r>
      <w:r>
        <w:rPr>
          <w:b/>
          <w:spacing w:val="-11"/>
          <w:sz w:val="24"/>
        </w:rPr>
        <w:t xml:space="preserve"> </w:t>
      </w:r>
      <w:r>
        <w:rPr>
          <w:b/>
          <w:sz w:val="24"/>
        </w:rPr>
        <w:t>O</w:t>
      </w:r>
      <w:r>
        <w:rPr>
          <w:b/>
          <w:spacing w:val="-10"/>
          <w:sz w:val="24"/>
        </w:rPr>
        <w:t xml:space="preserve"> </w:t>
      </w:r>
      <w:r>
        <w:rPr>
          <w:b/>
          <w:sz w:val="24"/>
        </w:rPr>
        <w:t>(LLO):</w:t>
      </w:r>
      <w:r>
        <w:rPr>
          <w:b/>
          <w:spacing w:val="-9"/>
          <w:sz w:val="24"/>
        </w:rPr>
        <w:t xml:space="preserve"> </w:t>
      </w:r>
      <w:r>
        <w:rPr>
          <w:sz w:val="24"/>
        </w:rPr>
        <w:t>permite</w:t>
      </w:r>
      <w:r>
        <w:rPr>
          <w:spacing w:val="-10"/>
          <w:sz w:val="24"/>
        </w:rPr>
        <w:t xml:space="preserve"> </w:t>
      </w:r>
      <w:r>
        <w:rPr>
          <w:sz w:val="24"/>
        </w:rPr>
        <w:t>la</w:t>
      </w:r>
      <w:r>
        <w:rPr>
          <w:spacing w:val="-10"/>
          <w:sz w:val="24"/>
        </w:rPr>
        <w:t xml:space="preserve"> </w:t>
      </w:r>
      <w:r>
        <w:rPr>
          <w:sz w:val="24"/>
        </w:rPr>
        <w:t>disrupción</w:t>
      </w:r>
      <w:r>
        <w:rPr>
          <w:spacing w:val="-11"/>
          <w:sz w:val="24"/>
        </w:rPr>
        <w:t xml:space="preserve"> </w:t>
      </w:r>
      <w:r>
        <w:rPr>
          <w:sz w:val="24"/>
        </w:rPr>
        <w:t>del</w:t>
      </w:r>
      <w:r>
        <w:rPr>
          <w:spacing w:val="-10"/>
          <w:sz w:val="24"/>
        </w:rPr>
        <w:t xml:space="preserve"> </w:t>
      </w:r>
      <w:r>
        <w:rPr>
          <w:sz w:val="24"/>
        </w:rPr>
        <w:t>fagosoma</w:t>
      </w:r>
      <w:r>
        <w:rPr>
          <w:spacing w:val="-10"/>
          <w:sz w:val="24"/>
        </w:rPr>
        <w:t xml:space="preserve"> </w:t>
      </w:r>
      <w:r>
        <w:rPr>
          <w:sz w:val="24"/>
        </w:rPr>
        <w:t>y</w:t>
      </w:r>
      <w:r>
        <w:rPr>
          <w:spacing w:val="-11"/>
          <w:sz w:val="24"/>
        </w:rPr>
        <w:t xml:space="preserve"> </w:t>
      </w:r>
      <w:r>
        <w:rPr>
          <w:sz w:val="24"/>
        </w:rPr>
        <w:t>la</w:t>
      </w:r>
      <w:r>
        <w:rPr>
          <w:spacing w:val="-10"/>
          <w:sz w:val="24"/>
        </w:rPr>
        <w:t xml:space="preserve"> </w:t>
      </w:r>
      <w:r>
        <w:rPr>
          <w:sz w:val="24"/>
        </w:rPr>
        <w:t>liberación de la bacteria al citoplasma.</w:t>
      </w:r>
    </w:p>
    <w:p w14:paraId="2872F3AC" w14:textId="77777777" w:rsidR="006A3682" w:rsidRDefault="00970386">
      <w:pPr>
        <w:pStyle w:val="Prrafodelista"/>
        <w:numPr>
          <w:ilvl w:val="3"/>
          <w:numId w:val="13"/>
        </w:numPr>
        <w:tabs>
          <w:tab w:val="left" w:pos="1288"/>
        </w:tabs>
        <w:spacing w:before="16" w:line="348" w:lineRule="auto"/>
        <w:ind w:left="1288" w:right="855"/>
        <w:rPr>
          <w:sz w:val="24"/>
        </w:rPr>
      </w:pPr>
      <w:r>
        <w:rPr>
          <w:b/>
          <w:sz w:val="24"/>
        </w:rPr>
        <w:t>ActA:</w:t>
      </w:r>
      <w:r>
        <w:rPr>
          <w:b/>
          <w:spacing w:val="-12"/>
          <w:sz w:val="24"/>
        </w:rPr>
        <w:t xml:space="preserve"> </w:t>
      </w:r>
      <w:r>
        <w:rPr>
          <w:sz w:val="24"/>
        </w:rPr>
        <w:t>induce</w:t>
      </w:r>
      <w:r>
        <w:rPr>
          <w:spacing w:val="-11"/>
          <w:sz w:val="24"/>
        </w:rPr>
        <w:t xml:space="preserve"> </w:t>
      </w:r>
      <w:r>
        <w:rPr>
          <w:sz w:val="24"/>
        </w:rPr>
        <w:t>la</w:t>
      </w:r>
      <w:r>
        <w:rPr>
          <w:spacing w:val="-11"/>
          <w:sz w:val="24"/>
        </w:rPr>
        <w:t xml:space="preserve"> </w:t>
      </w:r>
      <w:r>
        <w:rPr>
          <w:sz w:val="24"/>
        </w:rPr>
        <w:t>polimerización</w:t>
      </w:r>
      <w:r>
        <w:rPr>
          <w:spacing w:val="-12"/>
          <w:sz w:val="24"/>
        </w:rPr>
        <w:t xml:space="preserve"> </w:t>
      </w:r>
      <w:r>
        <w:rPr>
          <w:sz w:val="24"/>
        </w:rPr>
        <w:t>de</w:t>
      </w:r>
      <w:r>
        <w:rPr>
          <w:spacing w:val="-14"/>
          <w:sz w:val="24"/>
        </w:rPr>
        <w:t xml:space="preserve"> </w:t>
      </w:r>
      <w:r>
        <w:rPr>
          <w:sz w:val="24"/>
        </w:rPr>
        <w:t>actina</w:t>
      </w:r>
      <w:r>
        <w:rPr>
          <w:spacing w:val="-14"/>
          <w:sz w:val="24"/>
        </w:rPr>
        <w:t xml:space="preserve"> </w:t>
      </w:r>
      <w:r>
        <w:rPr>
          <w:sz w:val="24"/>
        </w:rPr>
        <w:t>y</w:t>
      </w:r>
      <w:r>
        <w:rPr>
          <w:spacing w:val="-12"/>
          <w:sz w:val="24"/>
        </w:rPr>
        <w:t xml:space="preserve"> </w:t>
      </w:r>
      <w:r>
        <w:rPr>
          <w:sz w:val="24"/>
        </w:rPr>
        <w:t>facilita</w:t>
      </w:r>
      <w:r>
        <w:rPr>
          <w:spacing w:val="-11"/>
          <w:sz w:val="24"/>
        </w:rPr>
        <w:t xml:space="preserve"> </w:t>
      </w:r>
      <w:r>
        <w:rPr>
          <w:sz w:val="24"/>
        </w:rPr>
        <w:t>la</w:t>
      </w:r>
      <w:r>
        <w:rPr>
          <w:spacing w:val="-11"/>
          <w:sz w:val="24"/>
        </w:rPr>
        <w:t xml:space="preserve"> </w:t>
      </w:r>
      <w:r>
        <w:rPr>
          <w:sz w:val="24"/>
        </w:rPr>
        <w:t>movilidad</w:t>
      </w:r>
      <w:r>
        <w:rPr>
          <w:spacing w:val="-12"/>
          <w:sz w:val="24"/>
        </w:rPr>
        <w:t xml:space="preserve"> </w:t>
      </w:r>
      <w:r>
        <w:rPr>
          <w:sz w:val="24"/>
        </w:rPr>
        <w:t>intracelular y propagación célula a célula (Ali et al., 2022).</w:t>
      </w:r>
    </w:p>
    <w:p w14:paraId="5CFACC93" w14:textId="77777777" w:rsidR="006A3682" w:rsidRDefault="00970386">
      <w:pPr>
        <w:pStyle w:val="Textoindependiente"/>
        <w:spacing w:before="255" w:line="360" w:lineRule="auto"/>
        <w:ind w:left="568" w:right="852"/>
        <w:jc w:val="both"/>
      </w:pPr>
      <w:r>
        <w:t>La infección en humanos, conocida como listeriosis, puede manifestarse como gastroenteritis</w:t>
      </w:r>
      <w:r>
        <w:rPr>
          <w:spacing w:val="-13"/>
        </w:rPr>
        <w:t xml:space="preserve"> </w:t>
      </w:r>
      <w:r>
        <w:t>leve</w:t>
      </w:r>
      <w:r>
        <w:rPr>
          <w:spacing w:val="-10"/>
        </w:rPr>
        <w:t xml:space="preserve"> </w:t>
      </w:r>
      <w:r>
        <w:t>o</w:t>
      </w:r>
      <w:r>
        <w:rPr>
          <w:spacing w:val="-8"/>
        </w:rPr>
        <w:t xml:space="preserve"> </w:t>
      </w:r>
      <w:r>
        <w:t>evolucionar</w:t>
      </w:r>
      <w:r>
        <w:rPr>
          <w:spacing w:val="-8"/>
        </w:rPr>
        <w:t xml:space="preserve"> </w:t>
      </w:r>
      <w:r>
        <w:t>hacia</w:t>
      </w:r>
      <w:r>
        <w:rPr>
          <w:spacing w:val="-7"/>
        </w:rPr>
        <w:t xml:space="preserve"> </w:t>
      </w:r>
      <w:r>
        <w:t>formas</w:t>
      </w:r>
      <w:r>
        <w:rPr>
          <w:spacing w:val="-9"/>
        </w:rPr>
        <w:t xml:space="preserve"> </w:t>
      </w:r>
      <w:r>
        <w:t>graves</w:t>
      </w:r>
      <w:r>
        <w:rPr>
          <w:spacing w:val="-13"/>
        </w:rPr>
        <w:t xml:space="preserve"> </w:t>
      </w:r>
      <w:r>
        <w:t>como</w:t>
      </w:r>
      <w:r>
        <w:rPr>
          <w:spacing w:val="-11"/>
        </w:rPr>
        <w:t xml:space="preserve"> </w:t>
      </w:r>
      <w:r>
        <w:t>meningitis,</w:t>
      </w:r>
      <w:r>
        <w:rPr>
          <w:spacing w:val="-8"/>
        </w:rPr>
        <w:t xml:space="preserve"> </w:t>
      </w:r>
      <w:r>
        <w:t>septicemia o abortos espontáneos en mujeres e</w:t>
      </w:r>
      <w:r>
        <w:t xml:space="preserve">mbarazadas (FAO, 2024). Su tasa de letalidad </w:t>
      </w:r>
      <w:r>
        <w:rPr>
          <w:spacing w:val="-2"/>
        </w:rPr>
        <w:t>puede</w:t>
      </w:r>
      <w:r>
        <w:rPr>
          <w:spacing w:val="-8"/>
        </w:rPr>
        <w:t xml:space="preserve"> </w:t>
      </w:r>
      <w:r>
        <w:rPr>
          <w:spacing w:val="-2"/>
        </w:rPr>
        <w:t>alcanzar</w:t>
      </w:r>
      <w:r>
        <w:rPr>
          <w:spacing w:val="-9"/>
        </w:rPr>
        <w:t xml:space="preserve"> </w:t>
      </w:r>
      <w:r>
        <w:rPr>
          <w:spacing w:val="-2"/>
        </w:rPr>
        <w:t>entre</w:t>
      </w:r>
      <w:r>
        <w:rPr>
          <w:spacing w:val="-8"/>
        </w:rPr>
        <w:t xml:space="preserve"> </w:t>
      </w:r>
      <w:r>
        <w:rPr>
          <w:spacing w:val="-2"/>
        </w:rPr>
        <w:t>el</w:t>
      </w:r>
      <w:r>
        <w:rPr>
          <w:spacing w:val="-9"/>
        </w:rPr>
        <w:t xml:space="preserve"> </w:t>
      </w:r>
      <w:r>
        <w:rPr>
          <w:spacing w:val="-2"/>
        </w:rPr>
        <w:t>20</w:t>
      </w:r>
      <w:r>
        <w:rPr>
          <w:spacing w:val="-10"/>
        </w:rPr>
        <w:t xml:space="preserve"> </w:t>
      </w:r>
      <w:r>
        <w:rPr>
          <w:spacing w:val="-2"/>
        </w:rPr>
        <w:t>%</w:t>
      </w:r>
      <w:r>
        <w:rPr>
          <w:spacing w:val="-9"/>
        </w:rPr>
        <w:t xml:space="preserve"> </w:t>
      </w:r>
      <w:r>
        <w:rPr>
          <w:spacing w:val="-2"/>
        </w:rPr>
        <w:t>y</w:t>
      </w:r>
      <w:r>
        <w:rPr>
          <w:spacing w:val="-11"/>
        </w:rPr>
        <w:t xml:space="preserve"> </w:t>
      </w:r>
      <w:r>
        <w:rPr>
          <w:spacing w:val="-2"/>
        </w:rPr>
        <w:t>el</w:t>
      </w:r>
      <w:r>
        <w:rPr>
          <w:spacing w:val="-9"/>
        </w:rPr>
        <w:t xml:space="preserve"> </w:t>
      </w:r>
      <w:r>
        <w:rPr>
          <w:spacing w:val="-2"/>
        </w:rPr>
        <w:t>30</w:t>
      </w:r>
      <w:r>
        <w:rPr>
          <w:spacing w:val="-10"/>
        </w:rPr>
        <w:t xml:space="preserve"> </w:t>
      </w:r>
      <w:r>
        <w:rPr>
          <w:spacing w:val="-2"/>
        </w:rPr>
        <w:t>%</w:t>
      </w:r>
      <w:r>
        <w:rPr>
          <w:spacing w:val="-9"/>
        </w:rPr>
        <w:t xml:space="preserve"> </w:t>
      </w:r>
      <w:r>
        <w:rPr>
          <w:spacing w:val="-2"/>
        </w:rPr>
        <w:t>en</w:t>
      </w:r>
      <w:r>
        <w:rPr>
          <w:spacing w:val="-10"/>
        </w:rPr>
        <w:t xml:space="preserve"> </w:t>
      </w:r>
      <w:r>
        <w:rPr>
          <w:spacing w:val="-2"/>
        </w:rPr>
        <w:t>grupos</w:t>
      </w:r>
      <w:r>
        <w:rPr>
          <w:spacing w:val="-11"/>
        </w:rPr>
        <w:t xml:space="preserve"> </w:t>
      </w:r>
      <w:r>
        <w:rPr>
          <w:spacing w:val="-2"/>
        </w:rPr>
        <w:t>vulnerables</w:t>
      </w:r>
      <w:r>
        <w:rPr>
          <w:spacing w:val="-11"/>
        </w:rPr>
        <w:t xml:space="preserve"> </w:t>
      </w:r>
      <w:r>
        <w:rPr>
          <w:spacing w:val="-2"/>
        </w:rPr>
        <w:t>(Warmate</w:t>
      </w:r>
      <w:r>
        <w:rPr>
          <w:spacing w:val="-8"/>
        </w:rPr>
        <w:t xml:space="preserve"> </w:t>
      </w:r>
      <w:r>
        <w:rPr>
          <w:spacing w:val="-2"/>
        </w:rPr>
        <w:t>et</w:t>
      </w:r>
      <w:r>
        <w:rPr>
          <w:spacing w:val="-9"/>
        </w:rPr>
        <w:t xml:space="preserve"> </w:t>
      </w:r>
      <w:r>
        <w:rPr>
          <w:spacing w:val="-2"/>
        </w:rPr>
        <w:t>al.,</w:t>
      </w:r>
      <w:r>
        <w:rPr>
          <w:spacing w:val="-10"/>
        </w:rPr>
        <w:t xml:space="preserve"> </w:t>
      </w:r>
      <w:r>
        <w:rPr>
          <w:spacing w:val="-2"/>
        </w:rPr>
        <w:t>2023).</w:t>
      </w:r>
    </w:p>
    <w:p w14:paraId="1C86FAFF"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0157C914" w14:textId="77777777" w:rsidR="006A3682" w:rsidRDefault="00970386">
      <w:pPr>
        <w:pStyle w:val="Ttulo3"/>
        <w:numPr>
          <w:ilvl w:val="2"/>
          <w:numId w:val="13"/>
        </w:numPr>
        <w:tabs>
          <w:tab w:val="left" w:pos="1276"/>
        </w:tabs>
        <w:spacing w:before="64"/>
        <w:ind w:left="1276" w:hanging="708"/>
      </w:pPr>
      <w:r>
        <w:t>Condiciones</w:t>
      </w:r>
      <w:r>
        <w:rPr>
          <w:spacing w:val="-7"/>
        </w:rPr>
        <w:t xml:space="preserve"> </w:t>
      </w:r>
      <w:r>
        <w:t>de</w:t>
      </w:r>
      <w:r>
        <w:rPr>
          <w:spacing w:val="-2"/>
        </w:rPr>
        <w:t xml:space="preserve"> </w:t>
      </w:r>
      <w:r>
        <w:t>crecimiento</w:t>
      </w:r>
      <w:r>
        <w:rPr>
          <w:spacing w:val="-3"/>
        </w:rPr>
        <w:t xml:space="preserve"> </w:t>
      </w:r>
      <w:r>
        <w:t>y</w:t>
      </w:r>
      <w:r>
        <w:rPr>
          <w:spacing w:val="-2"/>
        </w:rPr>
        <w:t xml:space="preserve"> </w:t>
      </w:r>
      <w:r>
        <w:t>supervivencia</w:t>
      </w:r>
      <w:r>
        <w:rPr>
          <w:spacing w:val="-3"/>
        </w:rPr>
        <w:t xml:space="preserve"> </w:t>
      </w:r>
      <w:r>
        <w:t>en</w:t>
      </w:r>
      <w:r>
        <w:rPr>
          <w:spacing w:val="-4"/>
        </w:rPr>
        <w:t xml:space="preserve"> </w:t>
      </w:r>
      <w:r>
        <w:rPr>
          <w:spacing w:val="-2"/>
        </w:rPr>
        <w:t>carnes</w:t>
      </w:r>
    </w:p>
    <w:p w14:paraId="1FC9BFD6" w14:textId="77777777" w:rsidR="006A3682" w:rsidRDefault="006A3682">
      <w:pPr>
        <w:pStyle w:val="Textoindependiente"/>
        <w:spacing w:before="104"/>
        <w:rPr>
          <w:b/>
        </w:rPr>
      </w:pPr>
    </w:p>
    <w:p w14:paraId="19D137BB" w14:textId="77777777" w:rsidR="006A3682" w:rsidRDefault="00970386">
      <w:pPr>
        <w:pStyle w:val="Textoindependiente"/>
        <w:spacing w:line="360" w:lineRule="auto"/>
        <w:ind w:left="568" w:right="847"/>
        <w:jc w:val="both"/>
      </w:pPr>
      <w:r>
        <w:t xml:space="preserve">La particularidad de </w:t>
      </w:r>
      <w:r>
        <w:rPr>
          <w:i/>
        </w:rPr>
        <w:t xml:space="preserve">L. monocytogenes </w:t>
      </w:r>
      <w:r>
        <w:t>es su capacidad de multiplicarse a temperaturas de refrigeración es decir entre 0 a 4 °C y sobrevivir a ambientes con bajo</w:t>
      </w:r>
      <w:r>
        <w:rPr>
          <w:spacing w:val="-4"/>
        </w:rPr>
        <w:t xml:space="preserve"> </w:t>
      </w:r>
      <w:r>
        <w:t>contenido</w:t>
      </w:r>
      <w:r>
        <w:rPr>
          <w:spacing w:val="-1"/>
        </w:rPr>
        <w:t xml:space="preserve"> </w:t>
      </w:r>
      <w:r>
        <w:t>de</w:t>
      </w:r>
      <w:r>
        <w:rPr>
          <w:spacing w:val="-3"/>
        </w:rPr>
        <w:t xml:space="preserve"> </w:t>
      </w:r>
      <w:r>
        <w:t>oxígeno.</w:t>
      </w:r>
      <w:r>
        <w:rPr>
          <w:spacing w:val="-1"/>
        </w:rPr>
        <w:t xml:space="preserve"> </w:t>
      </w:r>
      <w:r>
        <w:t>Este</w:t>
      </w:r>
      <w:r>
        <w:rPr>
          <w:spacing w:val="-3"/>
        </w:rPr>
        <w:t xml:space="preserve"> </w:t>
      </w:r>
      <w:r>
        <w:t>comportamiento</w:t>
      </w:r>
      <w:r>
        <w:rPr>
          <w:spacing w:val="-5"/>
        </w:rPr>
        <w:t xml:space="preserve"> </w:t>
      </w:r>
      <w:r>
        <w:t>psicrótrofo</w:t>
      </w:r>
      <w:r>
        <w:rPr>
          <w:spacing w:val="-1"/>
        </w:rPr>
        <w:t xml:space="preserve"> </w:t>
      </w:r>
      <w:r>
        <w:t>representa un</w:t>
      </w:r>
      <w:r>
        <w:rPr>
          <w:spacing w:val="-1"/>
        </w:rPr>
        <w:t xml:space="preserve"> </w:t>
      </w:r>
      <w:r>
        <w:t>desafío para la industria alimentaria, ya que la</w:t>
      </w:r>
      <w:r>
        <w:t xml:space="preserve"> bacteria puede proliferar incluso durante la conservación en frío (García et al., 2023).</w:t>
      </w:r>
    </w:p>
    <w:p w14:paraId="0A53CEC0" w14:textId="77777777" w:rsidR="006A3682" w:rsidRDefault="00970386">
      <w:pPr>
        <w:pStyle w:val="Textoindependiente"/>
        <w:spacing w:before="239" w:line="360" w:lineRule="auto"/>
        <w:ind w:left="568" w:right="856"/>
        <w:jc w:val="both"/>
      </w:pPr>
      <w:r>
        <w:t xml:space="preserve">En productos cárnicos, el microorganismo puede mantenerse viable durante semanas, especialmente cuando la humedad relativa supera el 85 % y el pH permanece cercano a </w:t>
      </w:r>
      <w:r>
        <w:t>la neutralidad. El almacenamiento prolongado o los envases sellados al vacío favorecen su supervivencia (Bilska et al., 2024).</w:t>
      </w:r>
    </w:p>
    <w:p w14:paraId="4C2F545C" w14:textId="77777777" w:rsidR="006A3682" w:rsidRDefault="00970386">
      <w:pPr>
        <w:pStyle w:val="Textoindependiente"/>
        <w:spacing w:before="241" w:line="360" w:lineRule="auto"/>
        <w:ind w:left="568" w:right="845"/>
        <w:jc w:val="both"/>
      </w:pPr>
      <w:r>
        <w:t xml:space="preserve">En Ecuador, la presencia de </w:t>
      </w:r>
      <w:r>
        <w:rPr>
          <w:i/>
        </w:rPr>
        <w:t xml:space="preserve">Listeria monocytogenes </w:t>
      </w:r>
      <w:r>
        <w:t>se ha detectado en productos listos para el consumo y carnes crudas comerciali</w:t>
      </w:r>
      <w:r>
        <w:t>zadas en mercados locales, confirmando la necesidad de fortalecer la vigilancia microbiológica (Salazar-Llorente et al., 2021).</w:t>
      </w:r>
    </w:p>
    <w:p w14:paraId="4EC41CE2" w14:textId="77777777" w:rsidR="006A3682" w:rsidRDefault="00970386">
      <w:pPr>
        <w:pStyle w:val="Prrafodelista"/>
        <w:numPr>
          <w:ilvl w:val="2"/>
          <w:numId w:val="13"/>
        </w:numPr>
        <w:tabs>
          <w:tab w:val="left" w:pos="1276"/>
        </w:tabs>
        <w:spacing w:before="240"/>
        <w:ind w:left="1276" w:hanging="708"/>
        <w:rPr>
          <w:b/>
          <w:sz w:val="24"/>
        </w:rPr>
      </w:pPr>
      <w:r>
        <w:rPr>
          <w:b/>
          <w:sz w:val="24"/>
        </w:rPr>
        <w:t>Supervivencia</w:t>
      </w:r>
      <w:r>
        <w:rPr>
          <w:b/>
          <w:spacing w:val="-2"/>
          <w:sz w:val="24"/>
        </w:rPr>
        <w:t xml:space="preserve"> </w:t>
      </w:r>
      <w:r>
        <w:rPr>
          <w:b/>
          <w:sz w:val="24"/>
        </w:rPr>
        <w:t>bacteriana</w:t>
      </w:r>
      <w:r>
        <w:rPr>
          <w:b/>
          <w:spacing w:val="-2"/>
          <w:sz w:val="24"/>
        </w:rPr>
        <w:t xml:space="preserve"> </w:t>
      </w:r>
      <w:r>
        <w:rPr>
          <w:b/>
          <w:sz w:val="24"/>
        </w:rPr>
        <w:t>de</w:t>
      </w:r>
      <w:r>
        <w:rPr>
          <w:b/>
          <w:spacing w:val="3"/>
          <w:sz w:val="24"/>
        </w:rPr>
        <w:t xml:space="preserve"> </w:t>
      </w:r>
      <w:r>
        <w:rPr>
          <w:b/>
          <w:i/>
          <w:sz w:val="24"/>
        </w:rPr>
        <w:t>Listeria</w:t>
      </w:r>
      <w:r>
        <w:rPr>
          <w:b/>
          <w:i/>
          <w:spacing w:val="-7"/>
          <w:sz w:val="24"/>
        </w:rPr>
        <w:t xml:space="preserve"> </w:t>
      </w:r>
      <w:r>
        <w:rPr>
          <w:b/>
          <w:i/>
          <w:sz w:val="24"/>
        </w:rPr>
        <w:t>monocytogenes</w:t>
      </w:r>
      <w:r>
        <w:rPr>
          <w:b/>
          <w:i/>
          <w:spacing w:val="1"/>
          <w:sz w:val="24"/>
        </w:rPr>
        <w:t xml:space="preserve"> </w:t>
      </w:r>
      <w:r>
        <w:rPr>
          <w:b/>
          <w:sz w:val="24"/>
        </w:rPr>
        <w:t>en</w:t>
      </w:r>
      <w:r>
        <w:rPr>
          <w:b/>
          <w:spacing w:val="-4"/>
          <w:sz w:val="24"/>
        </w:rPr>
        <w:t xml:space="preserve"> </w:t>
      </w:r>
      <w:r>
        <w:rPr>
          <w:b/>
          <w:sz w:val="24"/>
        </w:rPr>
        <w:t>carne de</w:t>
      </w:r>
      <w:r>
        <w:rPr>
          <w:b/>
          <w:spacing w:val="-4"/>
          <w:sz w:val="24"/>
        </w:rPr>
        <w:t xml:space="preserve"> </w:t>
      </w:r>
      <w:r>
        <w:rPr>
          <w:b/>
          <w:spacing w:val="-5"/>
          <w:sz w:val="24"/>
        </w:rPr>
        <w:t>cuy</w:t>
      </w:r>
    </w:p>
    <w:p w14:paraId="5494E8F6" w14:textId="77777777" w:rsidR="006A3682" w:rsidRDefault="006A3682">
      <w:pPr>
        <w:pStyle w:val="Textoindependiente"/>
        <w:spacing w:before="104"/>
        <w:rPr>
          <w:b/>
        </w:rPr>
      </w:pPr>
    </w:p>
    <w:p w14:paraId="6FB9FD8E" w14:textId="77777777" w:rsidR="006A3682" w:rsidRDefault="00970386">
      <w:pPr>
        <w:pStyle w:val="Textoindependiente"/>
        <w:spacing w:line="360" w:lineRule="auto"/>
        <w:ind w:left="568" w:right="848"/>
        <w:jc w:val="both"/>
      </w:pPr>
      <w:r>
        <w:t>Es reconocida como uno de los patógenos alimentarios con mayor capacidad de persistencia en alimentos de origen animal, debido a su comportamiento psicrótrofo.</w:t>
      </w:r>
      <w:r>
        <w:rPr>
          <w:spacing w:val="-4"/>
        </w:rPr>
        <w:t xml:space="preserve"> </w:t>
      </w:r>
      <w:r>
        <w:t>Esta</w:t>
      </w:r>
      <w:r>
        <w:rPr>
          <w:spacing w:val="-3"/>
        </w:rPr>
        <w:t xml:space="preserve"> </w:t>
      </w:r>
      <w:r>
        <w:t>característica</w:t>
      </w:r>
      <w:r>
        <w:rPr>
          <w:spacing w:val="-3"/>
        </w:rPr>
        <w:t xml:space="preserve"> </w:t>
      </w:r>
      <w:r>
        <w:t>le</w:t>
      </w:r>
      <w:r>
        <w:rPr>
          <w:spacing w:val="-3"/>
        </w:rPr>
        <w:t xml:space="preserve"> </w:t>
      </w:r>
      <w:r>
        <w:t>permite</w:t>
      </w:r>
      <w:r>
        <w:rPr>
          <w:spacing w:val="-6"/>
        </w:rPr>
        <w:t xml:space="preserve"> </w:t>
      </w:r>
      <w:r>
        <w:t>sobrevivir</w:t>
      </w:r>
      <w:r>
        <w:rPr>
          <w:spacing w:val="-4"/>
        </w:rPr>
        <w:t xml:space="preserve"> </w:t>
      </w:r>
      <w:r>
        <w:t>y</w:t>
      </w:r>
      <w:r>
        <w:rPr>
          <w:spacing w:val="-4"/>
        </w:rPr>
        <w:t xml:space="preserve"> </w:t>
      </w:r>
      <w:r>
        <w:t>multiplicarse</w:t>
      </w:r>
      <w:r>
        <w:rPr>
          <w:spacing w:val="-3"/>
        </w:rPr>
        <w:t xml:space="preserve"> </w:t>
      </w:r>
      <w:r>
        <w:t>a</w:t>
      </w:r>
      <w:r>
        <w:rPr>
          <w:spacing w:val="-3"/>
        </w:rPr>
        <w:t xml:space="preserve"> </w:t>
      </w:r>
      <w:r>
        <w:t>temperaturas de refrigeración, lo que prolonga significativamente su tiempo de vida microbiológica durante el almacenamiento en frío (Ali et al., 2022).</w:t>
      </w:r>
    </w:p>
    <w:p w14:paraId="4D4128C5" w14:textId="77777777" w:rsidR="006A3682" w:rsidRDefault="00970386">
      <w:pPr>
        <w:pStyle w:val="Textoindependiente"/>
        <w:spacing w:before="239" w:line="360" w:lineRule="auto"/>
        <w:ind w:left="568" w:right="848"/>
        <w:jc w:val="both"/>
      </w:pPr>
      <w:r>
        <w:t>Diversos</w:t>
      </w:r>
      <w:r>
        <w:rPr>
          <w:spacing w:val="-2"/>
        </w:rPr>
        <w:t xml:space="preserve"> </w:t>
      </w:r>
      <w:r>
        <w:t>estudios</w:t>
      </w:r>
      <w:r>
        <w:rPr>
          <w:spacing w:val="-2"/>
        </w:rPr>
        <w:t xml:space="preserve"> </w:t>
      </w:r>
      <w:r>
        <w:t>han</w:t>
      </w:r>
      <w:r>
        <w:rPr>
          <w:spacing w:val="-5"/>
        </w:rPr>
        <w:t xml:space="preserve"> </w:t>
      </w:r>
      <w:r>
        <w:t>demostrado</w:t>
      </w:r>
      <w:r>
        <w:rPr>
          <w:spacing w:val="-2"/>
        </w:rPr>
        <w:t xml:space="preserve"> </w:t>
      </w:r>
      <w:r>
        <w:t xml:space="preserve">que </w:t>
      </w:r>
      <w:r>
        <w:rPr>
          <w:i/>
        </w:rPr>
        <w:t>L.</w:t>
      </w:r>
      <w:r>
        <w:rPr>
          <w:i/>
          <w:spacing w:val="-4"/>
        </w:rPr>
        <w:t xml:space="preserve"> </w:t>
      </w:r>
      <w:r>
        <w:rPr>
          <w:i/>
        </w:rPr>
        <w:t>monocytogenes</w:t>
      </w:r>
      <w:r>
        <w:rPr>
          <w:i/>
          <w:spacing w:val="-4"/>
        </w:rPr>
        <w:t xml:space="preserve"> </w:t>
      </w:r>
      <w:r>
        <w:t>puede</w:t>
      </w:r>
      <w:r>
        <w:rPr>
          <w:spacing w:val="-3"/>
        </w:rPr>
        <w:t xml:space="preserve"> </w:t>
      </w:r>
      <w:r>
        <w:t>mantenerse viable durante</w:t>
      </w:r>
      <w:r>
        <w:rPr>
          <w:spacing w:val="-5"/>
        </w:rPr>
        <w:t xml:space="preserve"> </w:t>
      </w:r>
      <w:r>
        <w:t>varias</w:t>
      </w:r>
      <w:r>
        <w:rPr>
          <w:spacing w:val="-8"/>
        </w:rPr>
        <w:t xml:space="preserve"> </w:t>
      </w:r>
      <w:r>
        <w:t>semanas</w:t>
      </w:r>
      <w:r>
        <w:rPr>
          <w:spacing w:val="-12"/>
        </w:rPr>
        <w:t xml:space="preserve"> </w:t>
      </w:r>
      <w:r>
        <w:t>en</w:t>
      </w:r>
      <w:r>
        <w:rPr>
          <w:spacing w:val="-7"/>
        </w:rPr>
        <w:t xml:space="preserve"> </w:t>
      </w:r>
      <w:r>
        <w:t>carnes</w:t>
      </w:r>
      <w:r>
        <w:rPr>
          <w:spacing w:val="-8"/>
        </w:rPr>
        <w:t xml:space="preserve"> </w:t>
      </w:r>
      <w:r>
        <w:t>refrigeradas</w:t>
      </w:r>
      <w:r>
        <w:rPr>
          <w:spacing w:val="-8"/>
        </w:rPr>
        <w:t xml:space="preserve"> </w:t>
      </w:r>
      <w:r>
        <w:t>sin</w:t>
      </w:r>
      <w:r>
        <w:rPr>
          <w:spacing w:val="-7"/>
        </w:rPr>
        <w:t xml:space="preserve"> </w:t>
      </w:r>
      <w:r>
        <w:t>provocar</w:t>
      </w:r>
      <w:r>
        <w:rPr>
          <w:spacing w:val="-10"/>
        </w:rPr>
        <w:t xml:space="preserve"> </w:t>
      </w:r>
      <w:r>
        <w:t>cambios</w:t>
      </w:r>
      <w:r>
        <w:rPr>
          <w:spacing w:val="-8"/>
        </w:rPr>
        <w:t xml:space="preserve"> </w:t>
      </w:r>
      <w:r>
        <w:t>evidentes</w:t>
      </w:r>
      <w:r>
        <w:rPr>
          <w:spacing w:val="-12"/>
        </w:rPr>
        <w:t xml:space="preserve"> </w:t>
      </w:r>
      <w:r>
        <w:t>en</w:t>
      </w:r>
      <w:r>
        <w:rPr>
          <w:spacing w:val="-7"/>
        </w:rPr>
        <w:t xml:space="preserve"> </w:t>
      </w:r>
      <w:r>
        <w:t>el aspecto, olor o textura del producto, lo que dificulta su detección por parte del consumidor.</w:t>
      </w:r>
      <w:r>
        <w:rPr>
          <w:spacing w:val="-10"/>
        </w:rPr>
        <w:t xml:space="preserve"> </w:t>
      </w:r>
      <w:r>
        <w:t>Esta</w:t>
      </w:r>
      <w:r>
        <w:rPr>
          <w:spacing w:val="-8"/>
        </w:rPr>
        <w:t xml:space="preserve"> </w:t>
      </w:r>
      <w:r>
        <w:t>capacidad</w:t>
      </w:r>
      <w:r>
        <w:rPr>
          <w:spacing w:val="-10"/>
        </w:rPr>
        <w:t xml:space="preserve"> </w:t>
      </w:r>
      <w:r>
        <w:t>representa</w:t>
      </w:r>
      <w:r>
        <w:rPr>
          <w:spacing w:val="-12"/>
        </w:rPr>
        <w:t xml:space="preserve"> </w:t>
      </w:r>
      <w:r>
        <w:t>un</w:t>
      </w:r>
      <w:r>
        <w:rPr>
          <w:spacing w:val="-13"/>
        </w:rPr>
        <w:t xml:space="preserve"> </w:t>
      </w:r>
      <w:r>
        <w:t>riesgo</w:t>
      </w:r>
      <w:r>
        <w:rPr>
          <w:spacing w:val="-10"/>
        </w:rPr>
        <w:t xml:space="preserve"> </w:t>
      </w:r>
      <w:r>
        <w:t>sanitario</w:t>
      </w:r>
      <w:r>
        <w:rPr>
          <w:spacing w:val="-10"/>
        </w:rPr>
        <w:t xml:space="preserve"> </w:t>
      </w:r>
      <w:r>
        <w:t>relevante,</w:t>
      </w:r>
      <w:r>
        <w:rPr>
          <w:spacing w:val="-10"/>
        </w:rPr>
        <w:t xml:space="preserve"> </w:t>
      </w:r>
      <w:r>
        <w:t>especialmente en carnes frescas como la de cuy,</w:t>
      </w:r>
      <w:r>
        <w:t xml:space="preserve"> que suelen comercializarse sin procesos de conservación adicionales y con periodos de almacenamiento variables (García et al., 2023).</w:t>
      </w:r>
    </w:p>
    <w:p w14:paraId="57C5F4E4"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6050BB2C" w14:textId="77777777" w:rsidR="006A3682" w:rsidRDefault="00970386">
      <w:pPr>
        <w:pStyle w:val="Textoindependiente"/>
        <w:spacing w:before="64" w:line="360" w:lineRule="auto"/>
        <w:ind w:left="568" w:right="845"/>
        <w:jc w:val="both"/>
      </w:pPr>
      <w:r>
        <w:t xml:space="preserve">Un factor adicional que influye en la supervivencia de </w:t>
      </w:r>
      <w:r>
        <w:rPr>
          <w:i/>
        </w:rPr>
        <w:t xml:space="preserve">L. monocytogenes </w:t>
      </w:r>
      <w:r>
        <w:t xml:space="preserve">es su capacidad para adherirse </w:t>
      </w:r>
      <w:r>
        <w:t>a superficies inertes y formar biopelículas en equipos, utensilios y áreas de procesamiento. Estas estructuras protectoras favorecen la persistencia del microorganismo en el ambiente de faenamiento y facilitan la recontaminación del producto, incluso despu</w:t>
      </w:r>
      <w:r>
        <w:t>és de procedimientos de limpieza rutinarios. En contextos de producción artesanal, donde las prácticas de saneamiento pueden ser limitadas, este mecanismo contribuye a prolongar la presencia del patógeno en la cadena productiva (FAO, 2024).</w:t>
      </w:r>
    </w:p>
    <w:p w14:paraId="142979DA" w14:textId="77777777" w:rsidR="006A3682" w:rsidRDefault="00970386">
      <w:pPr>
        <w:pStyle w:val="Ttulo3"/>
        <w:numPr>
          <w:ilvl w:val="2"/>
          <w:numId w:val="13"/>
        </w:numPr>
        <w:tabs>
          <w:tab w:val="left" w:pos="1276"/>
        </w:tabs>
        <w:spacing w:before="241"/>
        <w:ind w:left="1276" w:hanging="708"/>
      </w:pPr>
      <w:r>
        <w:t>Métodos</w:t>
      </w:r>
      <w:r>
        <w:rPr>
          <w:spacing w:val="-3"/>
        </w:rPr>
        <w:t xml:space="preserve"> </w:t>
      </w:r>
      <w:r>
        <w:t>de dete</w:t>
      </w:r>
      <w:r>
        <w:t>cción</w:t>
      </w:r>
      <w:r>
        <w:rPr>
          <w:spacing w:val="-3"/>
        </w:rPr>
        <w:t xml:space="preserve"> </w:t>
      </w:r>
      <w:r>
        <w:t xml:space="preserve">y </w:t>
      </w:r>
      <w:r>
        <w:rPr>
          <w:spacing w:val="-2"/>
        </w:rPr>
        <w:t>diagnóstico</w:t>
      </w:r>
    </w:p>
    <w:p w14:paraId="16346522" w14:textId="77777777" w:rsidR="006A3682" w:rsidRDefault="006A3682">
      <w:pPr>
        <w:pStyle w:val="Textoindependiente"/>
        <w:spacing w:before="104"/>
        <w:rPr>
          <w:b/>
        </w:rPr>
      </w:pPr>
    </w:p>
    <w:p w14:paraId="73188105" w14:textId="77777777" w:rsidR="006A3682" w:rsidRDefault="00970386">
      <w:pPr>
        <w:pStyle w:val="Textoindependiente"/>
        <w:spacing w:line="357" w:lineRule="auto"/>
        <w:ind w:left="568" w:right="849"/>
        <w:jc w:val="both"/>
      </w:pPr>
      <w:r>
        <w:t xml:space="preserve">El aislamiento tradicional de </w:t>
      </w:r>
      <w:r>
        <w:rPr>
          <w:i/>
        </w:rPr>
        <w:t xml:space="preserve">L. monocytogenes </w:t>
      </w:r>
      <w:r>
        <w:t>se realiza mediante medios selectivos</w:t>
      </w:r>
      <w:r>
        <w:rPr>
          <w:spacing w:val="-3"/>
        </w:rPr>
        <w:t xml:space="preserve"> </w:t>
      </w:r>
      <w:r>
        <w:t>de</w:t>
      </w:r>
      <w:r>
        <w:rPr>
          <w:spacing w:val="-5"/>
        </w:rPr>
        <w:t xml:space="preserve"> </w:t>
      </w:r>
      <w:r>
        <w:t>enriquecimiento</w:t>
      </w:r>
      <w:r>
        <w:rPr>
          <w:spacing w:val="-6"/>
        </w:rPr>
        <w:t xml:space="preserve"> </w:t>
      </w:r>
      <w:r>
        <w:t>como</w:t>
      </w:r>
      <w:r>
        <w:rPr>
          <w:spacing w:val="-6"/>
        </w:rPr>
        <w:t xml:space="preserve"> </w:t>
      </w:r>
      <w:r>
        <w:rPr>
          <w:i/>
        </w:rPr>
        <w:t>Buffered</w:t>
      </w:r>
      <w:r>
        <w:rPr>
          <w:i/>
          <w:spacing w:val="-2"/>
        </w:rPr>
        <w:t xml:space="preserve"> </w:t>
      </w:r>
      <w:r>
        <w:rPr>
          <w:i/>
        </w:rPr>
        <w:t>Listeria</w:t>
      </w:r>
      <w:r>
        <w:rPr>
          <w:i/>
          <w:spacing w:val="-2"/>
        </w:rPr>
        <w:t xml:space="preserve"> </w:t>
      </w:r>
      <w:r>
        <w:rPr>
          <w:i/>
        </w:rPr>
        <w:t>Enrichment</w:t>
      </w:r>
      <w:r>
        <w:rPr>
          <w:i/>
          <w:spacing w:val="-2"/>
        </w:rPr>
        <w:t xml:space="preserve"> </w:t>
      </w:r>
      <w:r>
        <w:rPr>
          <w:i/>
        </w:rPr>
        <w:t>Broth</w:t>
      </w:r>
      <w:r>
        <w:rPr>
          <w:i/>
          <w:spacing w:val="-7"/>
        </w:rPr>
        <w:t xml:space="preserve"> </w:t>
      </w:r>
      <w:r>
        <w:t>(BLEB)</w:t>
      </w:r>
      <w:r>
        <w:rPr>
          <w:spacing w:val="-6"/>
        </w:rPr>
        <w:t xml:space="preserve"> </w:t>
      </w:r>
      <w:r>
        <w:t>y Oxford</w:t>
      </w:r>
      <w:r>
        <w:rPr>
          <w:spacing w:val="-15"/>
        </w:rPr>
        <w:t xml:space="preserve"> </w:t>
      </w:r>
      <w:r>
        <w:t>Agar</w:t>
      </w:r>
      <w:r>
        <w:rPr>
          <w:spacing w:val="-15"/>
        </w:rPr>
        <w:t xml:space="preserve"> </w:t>
      </w:r>
      <w:r>
        <w:t>o</w:t>
      </w:r>
      <w:r>
        <w:rPr>
          <w:spacing w:val="-15"/>
        </w:rPr>
        <w:t xml:space="preserve"> </w:t>
      </w:r>
      <w:r>
        <w:t>PALCAM</w:t>
      </w:r>
      <w:r>
        <w:rPr>
          <w:spacing w:val="-15"/>
        </w:rPr>
        <w:t xml:space="preserve"> </w:t>
      </w:r>
      <w:r>
        <w:t>Agar,</w:t>
      </w:r>
      <w:r>
        <w:rPr>
          <w:spacing w:val="-15"/>
        </w:rPr>
        <w:t xml:space="preserve"> </w:t>
      </w:r>
      <w:r>
        <w:t>seguidos</w:t>
      </w:r>
      <w:r>
        <w:rPr>
          <w:spacing w:val="-15"/>
        </w:rPr>
        <w:t xml:space="preserve"> </w:t>
      </w:r>
      <w:r>
        <w:t>de</w:t>
      </w:r>
      <w:r>
        <w:rPr>
          <w:spacing w:val="-15"/>
        </w:rPr>
        <w:t xml:space="preserve"> </w:t>
      </w:r>
      <w:r>
        <w:t>pruebas</w:t>
      </w:r>
      <w:r>
        <w:rPr>
          <w:spacing w:val="-15"/>
        </w:rPr>
        <w:t xml:space="preserve"> </w:t>
      </w:r>
      <w:r>
        <w:t>bioquímicas</w:t>
      </w:r>
      <w:r>
        <w:rPr>
          <w:spacing w:val="-15"/>
        </w:rPr>
        <w:t xml:space="preserve"> </w:t>
      </w:r>
      <w:r>
        <w:t>(catalasa</w:t>
      </w:r>
      <w:r>
        <w:rPr>
          <w:spacing w:val="-15"/>
        </w:rPr>
        <w:t xml:space="preserve"> </w:t>
      </w:r>
      <w:r>
        <w:t>positiva, motilidad a 25 °C, fermentación de xilosa negativa) (Ali et al., 2022).</w:t>
      </w:r>
    </w:p>
    <w:p w14:paraId="0E1A9B73" w14:textId="77777777" w:rsidR="006A3682" w:rsidRDefault="00970386">
      <w:pPr>
        <w:pStyle w:val="Textoindependiente"/>
        <w:spacing w:before="252" w:line="360" w:lineRule="auto"/>
        <w:ind w:left="568" w:right="854"/>
        <w:jc w:val="both"/>
      </w:pPr>
      <w:r>
        <w:t>En la actualidad, se</w:t>
      </w:r>
      <w:r>
        <w:rPr>
          <w:spacing w:val="-1"/>
        </w:rPr>
        <w:t xml:space="preserve"> </w:t>
      </w:r>
      <w:r>
        <w:t>emplean métodos moleculares rápidos como</w:t>
      </w:r>
      <w:r>
        <w:rPr>
          <w:spacing w:val="-2"/>
        </w:rPr>
        <w:t xml:space="preserve"> </w:t>
      </w:r>
      <w:r>
        <w:t>la PCR (reacción en cadena de la polimerasa),</w:t>
      </w:r>
      <w:r>
        <w:rPr>
          <w:spacing w:val="-1"/>
        </w:rPr>
        <w:t xml:space="preserve"> </w:t>
      </w:r>
      <w:r>
        <w:t>la reacción de amplificación isotérmica (LAMP) y la hibridación fl</w:t>
      </w:r>
      <w:r>
        <w:t>uorescente in situ (FISH), las cuales permiten identificar genes específicos de virulencia como hly, inlA</w:t>
      </w:r>
      <w:r>
        <w:rPr>
          <w:spacing w:val="-9"/>
        </w:rPr>
        <w:t xml:space="preserve"> </w:t>
      </w:r>
      <w:r>
        <w:t>y actA</w:t>
      </w:r>
      <w:r>
        <w:rPr>
          <w:spacing w:val="-5"/>
        </w:rPr>
        <w:t xml:space="preserve"> </w:t>
      </w:r>
      <w:r>
        <w:t>(Tian et al., 2024). Estas técnicas son</w:t>
      </w:r>
      <w:r>
        <w:rPr>
          <w:spacing w:val="-11"/>
        </w:rPr>
        <w:t xml:space="preserve"> </w:t>
      </w:r>
      <w:r>
        <w:t>esenciales</w:t>
      </w:r>
      <w:r>
        <w:rPr>
          <w:spacing w:val="-13"/>
        </w:rPr>
        <w:t xml:space="preserve"> </w:t>
      </w:r>
      <w:r>
        <w:t>en</w:t>
      </w:r>
      <w:r>
        <w:rPr>
          <w:spacing w:val="-15"/>
        </w:rPr>
        <w:t xml:space="preserve"> </w:t>
      </w:r>
      <w:r>
        <w:t>los</w:t>
      </w:r>
      <w:r>
        <w:rPr>
          <w:spacing w:val="-13"/>
        </w:rPr>
        <w:t xml:space="preserve"> </w:t>
      </w:r>
      <w:r>
        <w:t>programas</w:t>
      </w:r>
      <w:r>
        <w:rPr>
          <w:spacing w:val="-13"/>
        </w:rPr>
        <w:t xml:space="preserve"> </w:t>
      </w:r>
      <w:r>
        <w:t>de</w:t>
      </w:r>
      <w:r>
        <w:rPr>
          <w:spacing w:val="-14"/>
        </w:rPr>
        <w:t xml:space="preserve"> </w:t>
      </w:r>
      <w:r>
        <w:t>control</w:t>
      </w:r>
      <w:r>
        <w:rPr>
          <w:spacing w:val="-14"/>
        </w:rPr>
        <w:t xml:space="preserve"> </w:t>
      </w:r>
      <w:r>
        <w:t>de</w:t>
      </w:r>
      <w:r>
        <w:rPr>
          <w:spacing w:val="-10"/>
        </w:rPr>
        <w:t xml:space="preserve"> </w:t>
      </w:r>
      <w:r>
        <w:t>calidad</w:t>
      </w:r>
      <w:r>
        <w:rPr>
          <w:spacing w:val="-15"/>
        </w:rPr>
        <w:t xml:space="preserve"> </w:t>
      </w:r>
      <w:r>
        <w:t>alimentaria,</w:t>
      </w:r>
      <w:r>
        <w:rPr>
          <w:spacing w:val="-11"/>
        </w:rPr>
        <w:t xml:space="preserve"> </w:t>
      </w:r>
      <w:r>
        <w:t>especialmente</w:t>
      </w:r>
      <w:r>
        <w:rPr>
          <w:spacing w:val="-14"/>
        </w:rPr>
        <w:t xml:space="preserve"> </w:t>
      </w:r>
      <w:r>
        <w:t>en laboratorios de inocuid</w:t>
      </w:r>
      <w:r>
        <w:t>ad alimentaria.</w:t>
      </w:r>
    </w:p>
    <w:p w14:paraId="2DCA3D5B" w14:textId="77777777" w:rsidR="006A3682" w:rsidRDefault="00970386">
      <w:pPr>
        <w:pStyle w:val="Ttulo3"/>
        <w:numPr>
          <w:ilvl w:val="2"/>
          <w:numId w:val="13"/>
        </w:numPr>
        <w:tabs>
          <w:tab w:val="left" w:pos="1276"/>
        </w:tabs>
        <w:spacing w:before="241"/>
        <w:ind w:left="1276" w:hanging="708"/>
      </w:pPr>
      <w:r>
        <w:t>Medidas</w:t>
      </w:r>
      <w:r>
        <w:rPr>
          <w:spacing w:val="-5"/>
        </w:rPr>
        <w:t xml:space="preserve"> </w:t>
      </w:r>
      <w:r>
        <w:t>de</w:t>
      </w:r>
      <w:r>
        <w:rPr>
          <w:spacing w:val="-1"/>
        </w:rPr>
        <w:t xml:space="preserve"> </w:t>
      </w:r>
      <w:r>
        <w:t>control</w:t>
      </w:r>
      <w:r>
        <w:rPr>
          <w:spacing w:val="-1"/>
        </w:rPr>
        <w:t xml:space="preserve"> </w:t>
      </w:r>
      <w:r>
        <w:t>y</w:t>
      </w:r>
      <w:r>
        <w:rPr>
          <w:spacing w:val="-2"/>
        </w:rPr>
        <w:t xml:space="preserve"> prevención</w:t>
      </w:r>
    </w:p>
    <w:p w14:paraId="42A096D6" w14:textId="77777777" w:rsidR="006A3682" w:rsidRDefault="006A3682">
      <w:pPr>
        <w:pStyle w:val="Textoindependiente"/>
        <w:spacing w:before="100"/>
        <w:rPr>
          <w:b/>
        </w:rPr>
      </w:pPr>
    </w:p>
    <w:p w14:paraId="25C77439" w14:textId="77777777" w:rsidR="006A3682" w:rsidRDefault="00970386">
      <w:pPr>
        <w:pStyle w:val="Textoindependiente"/>
        <w:ind w:left="568"/>
        <w:jc w:val="both"/>
      </w:pPr>
      <w:r>
        <w:t>Entre las</w:t>
      </w:r>
      <w:r>
        <w:rPr>
          <w:spacing w:val="-2"/>
        </w:rPr>
        <w:t xml:space="preserve"> </w:t>
      </w:r>
      <w:r>
        <w:t>medidas</w:t>
      </w:r>
      <w:r>
        <w:rPr>
          <w:spacing w:val="-3"/>
        </w:rPr>
        <w:t xml:space="preserve"> </w:t>
      </w:r>
      <w:r>
        <w:t>más</w:t>
      </w:r>
      <w:r>
        <w:rPr>
          <w:spacing w:val="-2"/>
        </w:rPr>
        <w:t xml:space="preserve"> </w:t>
      </w:r>
      <w:r>
        <w:t>efectivas</w:t>
      </w:r>
      <w:r>
        <w:rPr>
          <w:spacing w:val="-3"/>
        </w:rPr>
        <w:t xml:space="preserve"> </w:t>
      </w:r>
      <w:r>
        <w:t>se</w:t>
      </w:r>
      <w:r>
        <w:rPr>
          <w:spacing w:val="1"/>
        </w:rPr>
        <w:t xml:space="preserve"> </w:t>
      </w:r>
      <w:r>
        <w:rPr>
          <w:spacing w:val="-2"/>
        </w:rPr>
        <w:t>incluyen:</w:t>
      </w:r>
    </w:p>
    <w:p w14:paraId="6FC2786F" w14:textId="77777777" w:rsidR="006A3682" w:rsidRDefault="006A3682">
      <w:pPr>
        <w:pStyle w:val="Textoindependiente"/>
        <w:spacing w:before="107"/>
      </w:pPr>
    </w:p>
    <w:p w14:paraId="12933057" w14:textId="77777777" w:rsidR="006A3682" w:rsidRDefault="00970386">
      <w:pPr>
        <w:pStyle w:val="Prrafodelista"/>
        <w:numPr>
          <w:ilvl w:val="3"/>
          <w:numId w:val="13"/>
        </w:numPr>
        <w:tabs>
          <w:tab w:val="left" w:pos="1288"/>
        </w:tabs>
        <w:spacing w:line="348" w:lineRule="auto"/>
        <w:ind w:left="1288" w:right="855"/>
        <w:rPr>
          <w:sz w:val="24"/>
        </w:rPr>
      </w:pPr>
      <w:r>
        <w:rPr>
          <w:sz w:val="24"/>
        </w:rPr>
        <w:t>Desinfección</w:t>
      </w:r>
      <w:r>
        <w:rPr>
          <w:spacing w:val="40"/>
          <w:sz w:val="24"/>
        </w:rPr>
        <w:t xml:space="preserve"> </w:t>
      </w:r>
      <w:r>
        <w:rPr>
          <w:sz w:val="24"/>
        </w:rPr>
        <w:t>periódica</w:t>
      </w:r>
      <w:r>
        <w:rPr>
          <w:spacing w:val="76"/>
          <w:sz w:val="24"/>
        </w:rPr>
        <w:t xml:space="preserve"> </w:t>
      </w:r>
      <w:r>
        <w:rPr>
          <w:sz w:val="24"/>
        </w:rPr>
        <w:t>de</w:t>
      </w:r>
      <w:r>
        <w:rPr>
          <w:spacing w:val="73"/>
          <w:sz w:val="24"/>
        </w:rPr>
        <w:t xml:space="preserve"> </w:t>
      </w:r>
      <w:r>
        <w:rPr>
          <w:sz w:val="24"/>
        </w:rPr>
        <w:t>superficies</w:t>
      </w:r>
      <w:r>
        <w:rPr>
          <w:spacing w:val="40"/>
          <w:sz w:val="24"/>
        </w:rPr>
        <w:t xml:space="preserve"> </w:t>
      </w:r>
      <w:r>
        <w:rPr>
          <w:sz w:val="24"/>
        </w:rPr>
        <w:t>con</w:t>
      </w:r>
      <w:r>
        <w:rPr>
          <w:spacing w:val="75"/>
          <w:sz w:val="24"/>
        </w:rPr>
        <w:t xml:space="preserve"> </w:t>
      </w:r>
      <w:r>
        <w:rPr>
          <w:sz w:val="24"/>
        </w:rPr>
        <w:t>agentes</w:t>
      </w:r>
      <w:r>
        <w:rPr>
          <w:spacing w:val="74"/>
          <w:sz w:val="24"/>
        </w:rPr>
        <w:t xml:space="preserve"> </w:t>
      </w:r>
      <w:r>
        <w:rPr>
          <w:sz w:val="24"/>
        </w:rPr>
        <w:t>a</w:t>
      </w:r>
      <w:r>
        <w:rPr>
          <w:spacing w:val="73"/>
          <w:sz w:val="24"/>
        </w:rPr>
        <w:t xml:space="preserve"> </w:t>
      </w:r>
      <w:r>
        <w:rPr>
          <w:sz w:val="24"/>
        </w:rPr>
        <w:t>base</w:t>
      </w:r>
      <w:r>
        <w:rPr>
          <w:spacing w:val="76"/>
          <w:sz w:val="24"/>
        </w:rPr>
        <w:t xml:space="preserve"> </w:t>
      </w:r>
      <w:r>
        <w:rPr>
          <w:sz w:val="24"/>
        </w:rPr>
        <w:t>de</w:t>
      </w:r>
      <w:r>
        <w:rPr>
          <w:spacing w:val="76"/>
          <w:sz w:val="24"/>
        </w:rPr>
        <w:t xml:space="preserve"> </w:t>
      </w:r>
      <w:r>
        <w:rPr>
          <w:sz w:val="24"/>
        </w:rPr>
        <w:t>amonio cuaternario o ácido peracético.</w:t>
      </w:r>
    </w:p>
    <w:p w14:paraId="33B23061" w14:textId="77777777" w:rsidR="006A3682" w:rsidRDefault="00970386">
      <w:pPr>
        <w:pStyle w:val="Prrafodelista"/>
        <w:numPr>
          <w:ilvl w:val="3"/>
          <w:numId w:val="13"/>
        </w:numPr>
        <w:tabs>
          <w:tab w:val="left" w:pos="1288"/>
        </w:tabs>
        <w:spacing w:before="18" w:line="350" w:lineRule="auto"/>
        <w:ind w:left="1288" w:right="859"/>
        <w:rPr>
          <w:sz w:val="24"/>
        </w:rPr>
      </w:pPr>
      <w:r>
        <w:rPr>
          <w:sz w:val="24"/>
        </w:rPr>
        <w:t xml:space="preserve">Mantenimiento de la cadena de frío (&lt; 4 °C) desde el faenamiento hasta la </w:t>
      </w:r>
      <w:r>
        <w:rPr>
          <w:spacing w:val="-2"/>
          <w:sz w:val="24"/>
        </w:rPr>
        <w:t>venta.</w:t>
      </w:r>
    </w:p>
    <w:p w14:paraId="55F6CA9C" w14:textId="77777777" w:rsidR="006A3682" w:rsidRDefault="00970386">
      <w:pPr>
        <w:pStyle w:val="Prrafodelista"/>
        <w:numPr>
          <w:ilvl w:val="3"/>
          <w:numId w:val="13"/>
        </w:numPr>
        <w:tabs>
          <w:tab w:val="left" w:pos="1288"/>
        </w:tabs>
        <w:spacing w:before="12"/>
        <w:ind w:left="1288"/>
        <w:rPr>
          <w:sz w:val="24"/>
        </w:rPr>
      </w:pPr>
      <w:r>
        <w:rPr>
          <w:sz w:val="24"/>
        </w:rPr>
        <w:t>Separación</w:t>
      </w:r>
      <w:r>
        <w:rPr>
          <w:spacing w:val="-10"/>
          <w:sz w:val="24"/>
        </w:rPr>
        <w:t xml:space="preserve"> </w:t>
      </w:r>
      <w:r>
        <w:rPr>
          <w:sz w:val="24"/>
        </w:rPr>
        <w:t>de</w:t>
      </w:r>
      <w:r>
        <w:rPr>
          <w:spacing w:val="-11"/>
          <w:sz w:val="24"/>
        </w:rPr>
        <w:t xml:space="preserve"> </w:t>
      </w:r>
      <w:r>
        <w:rPr>
          <w:sz w:val="24"/>
        </w:rPr>
        <w:t>áreas</w:t>
      </w:r>
      <w:r>
        <w:rPr>
          <w:spacing w:val="-9"/>
          <w:sz w:val="24"/>
        </w:rPr>
        <w:t xml:space="preserve"> </w:t>
      </w:r>
      <w:r>
        <w:rPr>
          <w:sz w:val="24"/>
        </w:rPr>
        <w:t>de</w:t>
      </w:r>
      <w:r>
        <w:rPr>
          <w:spacing w:val="-7"/>
          <w:sz w:val="24"/>
        </w:rPr>
        <w:t xml:space="preserve"> </w:t>
      </w:r>
      <w:r>
        <w:rPr>
          <w:sz w:val="24"/>
        </w:rPr>
        <w:t>crudos</w:t>
      </w:r>
      <w:r>
        <w:rPr>
          <w:spacing w:val="-10"/>
          <w:sz w:val="24"/>
        </w:rPr>
        <w:t xml:space="preserve"> </w:t>
      </w:r>
      <w:r>
        <w:rPr>
          <w:sz w:val="24"/>
        </w:rPr>
        <w:t>y</w:t>
      </w:r>
      <w:r>
        <w:rPr>
          <w:spacing w:val="-7"/>
          <w:sz w:val="24"/>
        </w:rPr>
        <w:t xml:space="preserve"> </w:t>
      </w:r>
      <w:r>
        <w:rPr>
          <w:sz w:val="24"/>
        </w:rPr>
        <w:t>cocidos</w:t>
      </w:r>
      <w:r>
        <w:rPr>
          <w:spacing w:val="-10"/>
          <w:sz w:val="24"/>
        </w:rPr>
        <w:t xml:space="preserve"> </w:t>
      </w:r>
      <w:r>
        <w:rPr>
          <w:sz w:val="24"/>
        </w:rPr>
        <w:t>para</w:t>
      </w:r>
      <w:r>
        <w:rPr>
          <w:spacing w:val="-6"/>
          <w:sz w:val="24"/>
        </w:rPr>
        <w:t xml:space="preserve"> </w:t>
      </w:r>
      <w:r>
        <w:rPr>
          <w:sz w:val="24"/>
        </w:rPr>
        <w:t>evitar</w:t>
      </w:r>
      <w:r>
        <w:rPr>
          <w:spacing w:val="-8"/>
          <w:sz w:val="24"/>
        </w:rPr>
        <w:t xml:space="preserve"> </w:t>
      </w:r>
      <w:r>
        <w:rPr>
          <w:sz w:val="24"/>
        </w:rPr>
        <w:t>contaminación</w:t>
      </w:r>
      <w:r>
        <w:rPr>
          <w:spacing w:val="-7"/>
          <w:sz w:val="24"/>
        </w:rPr>
        <w:t xml:space="preserve"> </w:t>
      </w:r>
      <w:r>
        <w:rPr>
          <w:spacing w:val="-2"/>
          <w:sz w:val="24"/>
        </w:rPr>
        <w:t>cruzada.</w:t>
      </w:r>
    </w:p>
    <w:p w14:paraId="77C7A68C" w14:textId="77777777" w:rsidR="006A3682" w:rsidRDefault="00970386">
      <w:pPr>
        <w:pStyle w:val="Prrafodelista"/>
        <w:numPr>
          <w:ilvl w:val="3"/>
          <w:numId w:val="13"/>
        </w:numPr>
        <w:tabs>
          <w:tab w:val="left" w:pos="1288"/>
        </w:tabs>
        <w:spacing w:before="138"/>
        <w:ind w:left="1288"/>
        <w:rPr>
          <w:sz w:val="24"/>
        </w:rPr>
      </w:pPr>
      <w:r>
        <w:rPr>
          <w:sz w:val="24"/>
        </w:rPr>
        <w:t>Capacitación</w:t>
      </w:r>
      <w:r>
        <w:rPr>
          <w:spacing w:val="-3"/>
          <w:sz w:val="24"/>
        </w:rPr>
        <w:t xml:space="preserve"> </w:t>
      </w:r>
      <w:r>
        <w:rPr>
          <w:sz w:val="24"/>
        </w:rPr>
        <w:t>continua</w:t>
      </w:r>
      <w:r>
        <w:rPr>
          <w:spacing w:val="-2"/>
          <w:sz w:val="24"/>
        </w:rPr>
        <w:t xml:space="preserve"> </w:t>
      </w:r>
      <w:r>
        <w:rPr>
          <w:sz w:val="24"/>
        </w:rPr>
        <w:t>del</w:t>
      </w:r>
      <w:r>
        <w:rPr>
          <w:spacing w:val="-2"/>
          <w:sz w:val="24"/>
        </w:rPr>
        <w:t xml:space="preserve"> </w:t>
      </w:r>
      <w:r>
        <w:rPr>
          <w:sz w:val="24"/>
        </w:rPr>
        <w:t>personal</w:t>
      </w:r>
      <w:r>
        <w:rPr>
          <w:spacing w:val="-1"/>
          <w:sz w:val="24"/>
        </w:rPr>
        <w:t xml:space="preserve"> </w:t>
      </w:r>
      <w:r>
        <w:rPr>
          <w:spacing w:val="-2"/>
          <w:sz w:val="24"/>
        </w:rPr>
        <w:t>manipulador.</w:t>
      </w:r>
    </w:p>
    <w:p w14:paraId="414D4DEF" w14:textId="77777777" w:rsidR="006A3682" w:rsidRDefault="006A3682">
      <w:pPr>
        <w:pStyle w:val="Prrafodelista"/>
        <w:rPr>
          <w:sz w:val="24"/>
        </w:rPr>
        <w:sectPr w:rsidR="006A3682">
          <w:pgSz w:w="11910" w:h="16840"/>
          <w:pgMar w:top="1620" w:right="850" w:bottom="1180" w:left="1700" w:header="0" w:footer="998" w:gutter="0"/>
          <w:cols w:space="720"/>
        </w:sectPr>
      </w:pPr>
    </w:p>
    <w:p w14:paraId="4DB39414" w14:textId="77777777" w:rsidR="006A3682" w:rsidRDefault="00970386">
      <w:pPr>
        <w:pStyle w:val="Textoindependiente"/>
        <w:spacing w:before="64" w:line="362" w:lineRule="auto"/>
        <w:ind w:left="568" w:right="854"/>
        <w:jc w:val="both"/>
      </w:pPr>
      <w:r>
        <w:t>Además,</w:t>
      </w:r>
      <w:r>
        <w:rPr>
          <w:spacing w:val="-3"/>
        </w:rPr>
        <w:t xml:space="preserve"> </w:t>
      </w:r>
      <w:r>
        <w:t>la</w:t>
      </w:r>
      <w:r>
        <w:rPr>
          <w:spacing w:val="-2"/>
        </w:rPr>
        <w:t xml:space="preserve"> </w:t>
      </w:r>
      <w:r>
        <w:t>incorporación</w:t>
      </w:r>
      <w:r>
        <w:rPr>
          <w:spacing w:val="-3"/>
        </w:rPr>
        <w:t xml:space="preserve"> </w:t>
      </w:r>
      <w:r>
        <w:t>de</w:t>
      </w:r>
      <w:r>
        <w:rPr>
          <w:spacing w:val="-2"/>
        </w:rPr>
        <w:t xml:space="preserve"> </w:t>
      </w:r>
      <w:r>
        <w:t>tecnologías</w:t>
      </w:r>
      <w:r>
        <w:rPr>
          <w:spacing w:val="-5"/>
        </w:rPr>
        <w:t xml:space="preserve"> </w:t>
      </w:r>
      <w:r>
        <w:t>emergentes</w:t>
      </w:r>
      <w:r>
        <w:rPr>
          <w:spacing w:val="-5"/>
        </w:rPr>
        <w:t xml:space="preserve"> </w:t>
      </w:r>
      <w:r>
        <w:t>como</w:t>
      </w:r>
      <w:r>
        <w:rPr>
          <w:spacing w:val="-3"/>
        </w:rPr>
        <w:t xml:space="preserve"> </w:t>
      </w:r>
      <w:r>
        <w:t>el</w:t>
      </w:r>
      <w:r>
        <w:rPr>
          <w:spacing w:val="-2"/>
        </w:rPr>
        <w:t xml:space="preserve"> </w:t>
      </w:r>
      <w:r>
        <w:t>uso</w:t>
      </w:r>
      <w:r>
        <w:rPr>
          <w:spacing w:val="-3"/>
        </w:rPr>
        <w:t xml:space="preserve"> </w:t>
      </w:r>
      <w:r>
        <w:t>de</w:t>
      </w:r>
      <w:r>
        <w:rPr>
          <w:spacing w:val="-2"/>
        </w:rPr>
        <w:t xml:space="preserve"> </w:t>
      </w:r>
      <w:r>
        <w:t>bacteriófagos específicos</w:t>
      </w:r>
      <w:r>
        <w:rPr>
          <w:spacing w:val="-3"/>
        </w:rPr>
        <w:t xml:space="preserve"> </w:t>
      </w:r>
      <w:r>
        <w:t>y</w:t>
      </w:r>
      <w:r>
        <w:rPr>
          <w:spacing w:val="-2"/>
        </w:rPr>
        <w:t xml:space="preserve"> </w:t>
      </w:r>
      <w:r>
        <w:t>bioconservadores</w:t>
      </w:r>
      <w:r>
        <w:rPr>
          <w:spacing w:val="-3"/>
        </w:rPr>
        <w:t xml:space="preserve"> </w:t>
      </w:r>
      <w:r>
        <w:t>naturales</w:t>
      </w:r>
      <w:r>
        <w:rPr>
          <w:spacing w:val="-6"/>
        </w:rPr>
        <w:t xml:space="preserve"> </w:t>
      </w:r>
      <w:r>
        <w:t>(como</w:t>
      </w:r>
      <w:r>
        <w:rPr>
          <w:spacing w:val="-2"/>
        </w:rPr>
        <w:t xml:space="preserve"> </w:t>
      </w:r>
      <w:r>
        <w:t>bacteriocinas</w:t>
      </w:r>
      <w:r>
        <w:rPr>
          <w:spacing w:val="-3"/>
        </w:rPr>
        <w:t xml:space="preserve"> </w:t>
      </w:r>
      <w:r>
        <w:t>de</w:t>
      </w:r>
      <w:r>
        <w:rPr>
          <w:spacing w:val="-4"/>
        </w:rPr>
        <w:t xml:space="preserve"> </w:t>
      </w:r>
      <w:r>
        <w:t>Lactobacillus)</w:t>
      </w:r>
      <w:r>
        <w:rPr>
          <w:spacing w:val="-2"/>
        </w:rPr>
        <w:t xml:space="preserve"> </w:t>
      </w:r>
      <w:r>
        <w:t>ha mostrado eficacia en la reducción de</w:t>
      </w:r>
      <w:r>
        <w:rPr>
          <w:spacing w:val="-1"/>
        </w:rPr>
        <w:t xml:space="preserve"> </w:t>
      </w:r>
      <w:r>
        <w:rPr>
          <w:i/>
        </w:rPr>
        <w:t xml:space="preserve">Listeria </w:t>
      </w:r>
      <w:r>
        <w:t>en productos cárnicos listos para el consumo (García et al.</w:t>
      </w:r>
      <w:r>
        <w:t>, 2023).</w:t>
      </w:r>
    </w:p>
    <w:p w14:paraId="7D449D53" w14:textId="77777777" w:rsidR="006A3682" w:rsidRDefault="00970386">
      <w:pPr>
        <w:pStyle w:val="Prrafodelista"/>
        <w:numPr>
          <w:ilvl w:val="1"/>
          <w:numId w:val="13"/>
        </w:numPr>
        <w:tabs>
          <w:tab w:val="left" w:pos="1276"/>
        </w:tabs>
        <w:spacing w:before="230"/>
        <w:ind w:left="1276" w:hanging="708"/>
        <w:rPr>
          <w:b/>
          <w:sz w:val="24"/>
        </w:rPr>
      </w:pPr>
      <w:bookmarkStart w:id="13" w:name="_bookmark13"/>
      <w:bookmarkEnd w:id="13"/>
      <w:r>
        <w:rPr>
          <w:b/>
          <w:i/>
          <w:sz w:val="24"/>
        </w:rPr>
        <w:t xml:space="preserve">Helicobacter </w:t>
      </w:r>
      <w:r>
        <w:rPr>
          <w:b/>
          <w:spacing w:val="-4"/>
          <w:sz w:val="24"/>
        </w:rPr>
        <w:t>spp.</w:t>
      </w:r>
    </w:p>
    <w:p w14:paraId="4C548618" w14:textId="77777777" w:rsidR="006A3682" w:rsidRDefault="006A3682">
      <w:pPr>
        <w:pStyle w:val="Textoindependiente"/>
        <w:spacing w:before="104"/>
        <w:rPr>
          <w:b/>
        </w:rPr>
      </w:pPr>
    </w:p>
    <w:p w14:paraId="61A913D1" w14:textId="77777777" w:rsidR="006A3682" w:rsidRDefault="00970386">
      <w:pPr>
        <w:pStyle w:val="Ttulo3"/>
        <w:numPr>
          <w:ilvl w:val="2"/>
          <w:numId w:val="13"/>
        </w:numPr>
        <w:tabs>
          <w:tab w:val="left" w:pos="1276"/>
        </w:tabs>
        <w:ind w:left="1276" w:hanging="708"/>
      </w:pPr>
      <w:r>
        <w:t>Características</w:t>
      </w:r>
      <w:r>
        <w:rPr>
          <w:spacing w:val="-5"/>
        </w:rPr>
        <w:t xml:space="preserve"> </w:t>
      </w:r>
      <w:r>
        <w:t>generales</w:t>
      </w:r>
      <w:r>
        <w:rPr>
          <w:spacing w:val="-4"/>
        </w:rPr>
        <w:t xml:space="preserve"> </w:t>
      </w:r>
      <w:r>
        <w:t>y</w:t>
      </w:r>
      <w:r>
        <w:rPr>
          <w:spacing w:val="-2"/>
        </w:rPr>
        <w:t xml:space="preserve"> </w:t>
      </w:r>
      <w:r>
        <w:t>clasificación</w:t>
      </w:r>
      <w:r>
        <w:rPr>
          <w:spacing w:val="-4"/>
        </w:rPr>
        <w:t xml:space="preserve"> </w:t>
      </w:r>
      <w:r>
        <w:rPr>
          <w:spacing w:val="-2"/>
        </w:rPr>
        <w:t>taxonómica</w:t>
      </w:r>
    </w:p>
    <w:p w14:paraId="2E6A359C" w14:textId="77777777" w:rsidR="006A3682" w:rsidRDefault="006A3682">
      <w:pPr>
        <w:pStyle w:val="Textoindependiente"/>
        <w:spacing w:before="100"/>
        <w:rPr>
          <w:b/>
        </w:rPr>
      </w:pPr>
    </w:p>
    <w:p w14:paraId="3B975EBD" w14:textId="77777777" w:rsidR="006A3682" w:rsidRDefault="00970386">
      <w:pPr>
        <w:pStyle w:val="Textoindependiente"/>
        <w:spacing w:line="360" w:lineRule="auto"/>
        <w:ind w:left="568" w:right="848"/>
        <w:jc w:val="both"/>
      </w:pPr>
      <w:r>
        <w:t>El</w:t>
      </w:r>
      <w:r>
        <w:rPr>
          <w:spacing w:val="-12"/>
        </w:rPr>
        <w:t xml:space="preserve"> </w:t>
      </w:r>
      <w:r>
        <w:t>género</w:t>
      </w:r>
      <w:r>
        <w:rPr>
          <w:spacing w:val="-11"/>
        </w:rPr>
        <w:t xml:space="preserve"> </w:t>
      </w:r>
      <w:r>
        <w:rPr>
          <w:i/>
        </w:rPr>
        <w:t>Helicobacter</w:t>
      </w:r>
      <w:r>
        <w:rPr>
          <w:i/>
          <w:spacing w:val="-15"/>
        </w:rPr>
        <w:t xml:space="preserve"> </w:t>
      </w:r>
      <w:r>
        <w:t>comprende</w:t>
      </w:r>
      <w:r>
        <w:rPr>
          <w:spacing w:val="-11"/>
        </w:rPr>
        <w:t xml:space="preserve"> </w:t>
      </w:r>
      <w:r>
        <w:t>más</w:t>
      </w:r>
      <w:r>
        <w:rPr>
          <w:spacing w:val="-14"/>
        </w:rPr>
        <w:t xml:space="preserve"> </w:t>
      </w:r>
      <w:r>
        <w:t>de</w:t>
      </w:r>
      <w:r>
        <w:rPr>
          <w:spacing w:val="-15"/>
        </w:rPr>
        <w:t xml:space="preserve"> </w:t>
      </w:r>
      <w:r>
        <w:t>35</w:t>
      </w:r>
      <w:r>
        <w:rPr>
          <w:spacing w:val="-12"/>
        </w:rPr>
        <w:t xml:space="preserve"> </w:t>
      </w:r>
      <w:r>
        <w:t>especies</w:t>
      </w:r>
      <w:r>
        <w:rPr>
          <w:spacing w:val="-14"/>
        </w:rPr>
        <w:t xml:space="preserve"> </w:t>
      </w:r>
      <w:r>
        <w:t>bacterianas</w:t>
      </w:r>
      <w:r>
        <w:rPr>
          <w:spacing w:val="-14"/>
        </w:rPr>
        <w:t xml:space="preserve"> </w:t>
      </w:r>
      <w:r>
        <w:t>Gram</w:t>
      </w:r>
      <w:r>
        <w:rPr>
          <w:spacing w:val="-11"/>
        </w:rPr>
        <w:t xml:space="preserve"> </w:t>
      </w:r>
      <w:r>
        <w:t>negativas, microaerófilas, móviles por flagelos polares y de morfología helicoidal o espiralada. Estas bacterias colonizan principalmente el tracto gastrointestinal de humanos y animales, donde pueden establecer relaciones comensales o patógenas dependiend</w:t>
      </w:r>
      <w:r>
        <w:t>o de la especie (Shah et al., 2023).</w:t>
      </w:r>
    </w:p>
    <w:p w14:paraId="391A53EC" w14:textId="77777777" w:rsidR="006A3682" w:rsidRDefault="00970386">
      <w:pPr>
        <w:pStyle w:val="Textoindependiente"/>
        <w:spacing w:before="243" w:line="360" w:lineRule="auto"/>
        <w:ind w:left="568" w:right="848"/>
        <w:jc w:val="both"/>
      </w:pPr>
      <w:r>
        <w:t>La especie</w:t>
      </w:r>
      <w:r>
        <w:rPr>
          <w:spacing w:val="-2"/>
        </w:rPr>
        <w:t xml:space="preserve"> </w:t>
      </w:r>
      <w:r>
        <w:t>más</w:t>
      </w:r>
      <w:r>
        <w:rPr>
          <w:spacing w:val="-5"/>
        </w:rPr>
        <w:t xml:space="preserve"> </w:t>
      </w:r>
      <w:r>
        <w:t xml:space="preserve">conocida es </w:t>
      </w:r>
      <w:r>
        <w:rPr>
          <w:i/>
        </w:rPr>
        <w:t>Helicobacter</w:t>
      </w:r>
      <w:r>
        <w:rPr>
          <w:i/>
          <w:spacing w:val="-5"/>
        </w:rPr>
        <w:t xml:space="preserve"> </w:t>
      </w:r>
      <w:r>
        <w:rPr>
          <w:i/>
        </w:rPr>
        <w:t>pylori</w:t>
      </w:r>
      <w:r>
        <w:t>, reconocida por su</w:t>
      </w:r>
      <w:r>
        <w:rPr>
          <w:spacing w:val="-3"/>
        </w:rPr>
        <w:t xml:space="preserve"> </w:t>
      </w:r>
      <w:r>
        <w:t>asociación</w:t>
      </w:r>
      <w:r>
        <w:rPr>
          <w:spacing w:val="-3"/>
        </w:rPr>
        <w:t xml:space="preserve"> </w:t>
      </w:r>
      <w:r>
        <w:t xml:space="preserve">con gastritis crónica, úlcera péptica y carcinoma gástrico. Sin embargo, otras especies zoonóticas como </w:t>
      </w:r>
      <w:r>
        <w:rPr>
          <w:i/>
        </w:rPr>
        <w:t xml:space="preserve">H. suis, H. hepaticus y H. pullorum </w:t>
      </w:r>
      <w:r>
        <w:t>ha</w:t>
      </w:r>
      <w:r>
        <w:t>n sido detectadas en animales</w:t>
      </w:r>
      <w:r>
        <w:rPr>
          <w:spacing w:val="-15"/>
        </w:rPr>
        <w:t xml:space="preserve"> </w:t>
      </w:r>
      <w:r>
        <w:t>domésticos</w:t>
      </w:r>
      <w:r>
        <w:rPr>
          <w:spacing w:val="-15"/>
        </w:rPr>
        <w:t xml:space="preserve"> </w:t>
      </w:r>
      <w:r>
        <w:t>y</w:t>
      </w:r>
      <w:r>
        <w:rPr>
          <w:spacing w:val="-15"/>
        </w:rPr>
        <w:t xml:space="preserve"> </w:t>
      </w:r>
      <w:r>
        <w:t>productos</w:t>
      </w:r>
      <w:r>
        <w:rPr>
          <w:spacing w:val="-15"/>
        </w:rPr>
        <w:t xml:space="preserve"> </w:t>
      </w:r>
      <w:r>
        <w:t>de</w:t>
      </w:r>
      <w:r>
        <w:rPr>
          <w:spacing w:val="-15"/>
        </w:rPr>
        <w:t xml:space="preserve"> </w:t>
      </w:r>
      <w:r>
        <w:t>origen</w:t>
      </w:r>
      <w:r>
        <w:rPr>
          <w:spacing w:val="-15"/>
        </w:rPr>
        <w:t xml:space="preserve"> </w:t>
      </w:r>
      <w:r>
        <w:t>animal,</w:t>
      </w:r>
      <w:r>
        <w:rPr>
          <w:spacing w:val="-15"/>
        </w:rPr>
        <w:t xml:space="preserve"> </w:t>
      </w:r>
      <w:r>
        <w:t>incluidos</w:t>
      </w:r>
      <w:r>
        <w:rPr>
          <w:spacing w:val="-15"/>
        </w:rPr>
        <w:t xml:space="preserve"> </w:t>
      </w:r>
      <w:r>
        <w:t>pollos,</w:t>
      </w:r>
      <w:r>
        <w:rPr>
          <w:spacing w:val="-15"/>
        </w:rPr>
        <w:t xml:space="preserve"> </w:t>
      </w:r>
      <w:r>
        <w:t>cerdos</w:t>
      </w:r>
      <w:r>
        <w:rPr>
          <w:spacing w:val="-15"/>
        </w:rPr>
        <w:t xml:space="preserve"> </w:t>
      </w:r>
      <w:r>
        <w:t>y</w:t>
      </w:r>
      <w:r>
        <w:rPr>
          <w:spacing w:val="-15"/>
        </w:rPr>
        <w:t xml:space="preserve"> </w:t>
      </w:r>
      <w:r>
        <w:t>cuyes, lo que evidencia su potencial transmisión alimentaria (Azevedo et al., 2022).</w:t>
      </w:r>
    </w:p>
    <w:p w14:paraId="421267B7" w14:textId="77777777" w:rsidR="006A3682" w:rsidRDefault="00970386">
      <w:pPr>
        <w:pStyle w:val="Ttulo3"/>
        <w:spacing w:before="238"/>
        <w:ind w:left="568" w:firstLine="0"/>
      </w:pPr>
      <w:bookmarkStart w:id="14" w:name="_bookmark14"/>
      <w:bookmarkEnd w:id="14"/>
      <w:r>
        <w:rPr>
          <w:spacing w:val="-2"/>
        </w:rPr>
        <w:t>Tabla</w:t>
      </w:r>
      <w:r>
        <w:rPr>
          <w:spacing w:val="-12"/>
        </w:rPr>
        <w:t xml:space="preserve"> </w:t>
      </w:r>
      <w:r>
        <w:rPr>
          <w:spacing w:val="-10"/>
        </w:rPr>
        <w:t>3</w:t>
      </w:r>
    </w:p>
    <w:p w14:paraId="5721AF4C" w14:textId="77777777" w:rsidR="006A3682" w:rsidRDefault="00970386">
      <w:pPr>
        <w:spacing w:before="141"/>
        <w:ind w:left="568"/>
        <w:rPr>
          <w:i/>
          <w:sz w:val="24"/>
        </w:rPr>
      </w:pPr>
      <w:r>
        <w:rPr>
          <w:i/>
          <w:sz w:val="24"/>
        </w:rPr>
        <w:t>Clasificación</w:t>
      </w:r>
      <w:r>
        <w:rPr>
          <w:i/>
          <w:spacing w:val="-5"/>
          <w:sz w:val="24"/>
        </w:rPr>
        <w:t xml:space="preserve"> </w:t>
      </w:r>
      <w:r>
        <w:rPr>
          <w:i/>
          <w:sz w:val="24"/>
        </w:rPr>
        <w:t>taxonómica</w:t>
      </w:r>
      <w:r>
        <w:rPr>
          <w:i/>
          <w:spacing w:val="-4"/>
          <w:sz w:val="24"/>
        </w:rPr>
        <w:t xml:space="preserve"> </w:t>
      </w:r>
      <w:r>
        <w:rPr>
          <w:i/>
          <w:sz w:val="24"/>
        </w:rPr>
        <w:t>del</w:t>
      </w:r>
      <w:r>
        <w:rPr>
          <w:i/>
          <w:spacing w:val="-4"/>
          <w:sz w:val="24"/>
        </w:rPr>
        <w:t xml:space="preserve"> </w:t>
      </w:r>
      <w:r>
        <w:rPr>
          <w:i/>
          <w:sz w:val="24"/>
        </w:rPr>
        <w:t>género</w:t>
      </w:r>
      <w:r>
        <w:rPr>
          <w:i/>
          <w:spacing w:val="-4"/>
          <w:sz w:val="24"/>
        </w:rPr>
        <w:t xml:space="preserve"> </w:t>
      </w:r>
      <w:r>
        <w:rPr>
          <w:i/>
          <w:sz w:val="24"/>
        </w:rPr>
        <w:t>Helicobacter</w:t>
      </w:r>
      <w:r>
        <w:rPr>
          <w:i/>
          <w:spacing w:val="-6"/>
          <w:sz w:val="24"/>
        </w:rPr>
        <w:t xml:space="preserve"> </w:t>
      </w:r>
      <w:r>
        <w:rPr>
          <w:i/>
          <w:spacing w:val="-4"/>
          <w:sz w:val="24"/>
        </w:rPr>
        <w:t>spp.</w:t>
      </w:r>
    </w:p>
    <w:p w14:paraId="424ECBF4" w14:textId="77777777" w:rsidR="006A3682" w:rsidRDefault="00970386">
      <w:pPr>
        <w:pStyle w:val="Textoindependiente"/>
        <w:spacing w:before="122"/>
        <w:rPr>
          <w:i/>
          <w:sz w:val="20"/>
        </w:rPr>
      </w:pPr>
      <w:r>
        <w:rPr>
          <w:i/>
          <w:noProof/>
          <w:sz w:val="20"/>
        </w:rPr>
        <mc:AlternateContent>
          <mc:Choice Requires="wps">
            <w:drawing>
              <wp:anchor distT="0" distB="0" distL="0" distR="0" simplePos="0" relativeHeight="487592960" behindDoc="1" locked="0" layoutInCell="1" allowOverlap="1" wp14:anchorId="11471D8F" wp14:editId="7045B4C3">
                <wp:simplePos x="0" y="0"/>
                <wp:positionH relativeFrom="page">
                  <wp:posOffset>1440561</wp:posOffset>
                </wp:positionH>
                <wp:positionV relativeFrom="paragraph">
                  <wp:posOffset>238895</wp:posOffset>
                </wp:positionV>
                <wp:extent cx="2792730" cy="508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2730" cy="5080"/>
                        </a:xfrm>
                        <a:custGeom>
                          <a:avLst/>
                          <a:gdLst/>
                          <a:ahLst/>
                          <a:cxnLst/>
                          <a:rect l="l" t="t" r="r" b="b"/>
                          <a:pathLst>
                            <a:path w="2792730" h="5080">
                              <a:moveTo>
                                <a:pt x="1316342" y="0"/>
                              </a:moveTo>
                              <a:lnTo>
                                <a:pt x="1311275" y="0"/>
                              </a:lnTo>
                              <a:lnTo>
                                <a:pt x="0" y="0"/>
                              </a:lnTo>
                              <a:lnTo>
                                <a:pt x="0" y="5067"/>
                              </a:lnTo>
                              <a:lnTo>
                                <a:pt x="1311275" y="5067"/>
                              </a:lnTo>
                              <a:lnTo>
                                <a:pt x="1316342" y="5067"/>
                              </a:lnTo>
                              <a:lnTo>
                                <a:pt x="1316342" y="0"/>
                              </a:lnTo>
                              <a:close/>
                            </a:path>
                            <a:path w="2792730" h="5080">
                              <a:moveTo>
                                <a:pt x="2792476" y="0"/>
                              </a:moveTo>
                              <a:lnTo>
                                <a:pt x="1316355" y="0"/>
                              </a:lnTo>
                              <a:lnTo>
                                <a:pt x="1316355" y="5067"/>
                              </a:lnTo>
                              <a:lnTo>
                                <a:pt x="2792476" y="5067"/>
                              </a:lnTo>
                              <a:lnTo>
                                <a:pt x="27924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F6F9E8" id="Graphic 20" o:spid="_x0000_s1026" style="position:absolute;margin-left:113.45pt;margin-top:18.8pt;width:219.9pt;height:.4pt;z-index:-15723520;visibility:visible;mso-wrap-style:square;mso-wrap-distance-left:0;mso-wrap-distance-top:0;mso-wrap-distance-right:0;mso-wrap-distance-bottom:0;mso-position-horizontal:absolute;mso-position-horizontal-relative:page;mso-position-vertical:absolute;mso-position-vertical-relative:text;v-text-anchor:top" coordsize="279273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" path="m1316342,r-5067,l,,,5067r1311275,l1316342,5067r,-5067xem2792476,l1316355,r,5067l2792476,5067r,-5067xe" fillcolor="black" stroked="f">
                <v:path arrowok="t"/>
                <w10:wrap type="topAndBottom" anchorx="page"/>
              </v:shape>
            </w:pict>
          </mc:Fallback>
        </mc:AlternateContent>
      </w:r>
    </w:p>
    <w:p w14:paraId="63F32535" w14:textId="77777777" w:rsidR="006A3682" w:rsidRDefault="00970386">
      <w:pPr>
        <w:pStyle w:val="Textoindependiente"/>
        <w:tabs>
          <w:tab w:val="left" w:pos="2689"/>
        </w:tabs>
        <w:spacing w:before="4" w:line="369" w:lineRule="auto"/>
        <w:ind w:left="624" w:right="4447"/>
      </w:pPr>
      <w:r>
        <w:t>Nivel taxonómico</w:t>
      </w:r>
      <w:r>
        <w:tab/>
        <w:t>Clasificación</w:t>
      </w:r>
      <w:r>
        <w:rPr>
          <w:spacing w:val="-15"/>
        </w:rPr>
        <w:t xml:space="preserve"> </w:t>
      </w:r>
      <w:r>
        <w:t xml:space="preserve">científica </w:t>
      </w:r>
      <w:r>
        <w:rPr>
          <w:spacing w:val="-2"/>
        </w:rPr>
        <w:t>Dominio</w:t>
      </w:r>
      <w:r>
        <w:tab/>
      </w:r>
      <w:r>
        <w:rPr>
          <w:spacing w:val="-2"/>
        </w:rPr>
        <w:t>Bacteria</w:t>
      </w:r>
    </w:p>
    <w:p w14:paraId="01E74CBB" w14:textId="77777777" w:rsidR="006A3682" w:rsidRDefault="00970386">
      <w:pPr>
        <w:pStyle w:val="Textoindependiente"/>
        <w:tabs>
          <w:tab w:val="left" w:pos="2689"/>
        </w:tabs>
        <w:spacing w:line="262" w:lineRule="exact"/>
        <w:ind w:left="624"/>
      </w:pPr>
      <w:r>
        <w:rPr>
          <w:noProof/>
        </w:rPr>
        <mc:AlternateContent>
          <mc:Choice Requires="wps">
            <w:drawing>
              <wp:anchor distT="0" distB="0" distL="0" distR="0" simplePos="0" relativeHeight="15734784" behindDoc="0" locked="0" layoutInCell="1" allowOverlap="1" wp14:anchorId="3D34976C" wp14:editId="25A1EA5F">
                <wp:simplePos x="0" y="0"/>
                <wp:positionH relativeFrom="page">
                  <wp:posOffset>1440561</wp:posOffset>
                </wp:positionH>
                <wp:positionV relativeFrom="paragraph">
                  <wp:posOffset>-278135</wp:posOffset>
                </wp:positionV>
                <wp:extent cx="2792730" cy="508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2730" cy="5080"/>
                        </a:xfrm>
                        <a:custGeom>
                          <a:avLst/>
                          <a:gdLst/>
                          <a:ahLst/>
                          <a:cxnLst/>
                          <a:rect l="l" t="t" r="r" b="b"/>
                          <a:pathLst>
                            <a:path w="2792730" h="5080">
                              <a:moveTo>
                                <a:pt x="1316342" y="0"/>
                              </a:moveTo>
                              <a:lnTo>
                                <a:pt x="1311275" y="0"/>
                              </a:lnTo>
                              <a:lnTo>
                                <a:pt x="0" y="0"/>
                              </a:lnTo>
                              <a:lnTo>
                                <a:pt x="0" y="5080"/>
                              </a:lnTo>
                              <a:lnTo>
                                <a:pt x="1311275" y="5080"/>
                              </a:lnTo>
                              <a:lnTo>
                                <a:pt x="1316342" y="5080"/>
                              </a:lnTo>
                              <a:lnTo>
                                <a:pt x="1316342" y="0"/>
                              </a:lnTo>
                              <a:close/>
                            </a:path>
                            <a:path w="2792730" h="5080">
                              <a:moveTo>
                                <a:pt x="2792476" y="0"/>
                              </a:moveTo>
                              <a:lnTo>
                                <a:pt x="1316355" y="0"/>
                              </a:lnTo>
                              <a:lnTo>
                                <a:pt x="1316355" y="5080"/>
                              </a:lnTo>
                              <a:lnTo>
                                <a:pt x="2792476" y="5080"/>
                              </a:lnTo>
                              <a:lnTo>
                                <a:pt x="27924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5E95CD" id="Graphic 21" o:spid="_x0000_s1026" style="position:absolute;margin-left:113.45pt;margin-top:-21.9pt;width:219.9pt;height:.4pt;z-index:15734784;visibility:visible;mso-wrap-style:square;mso-wrap-distance-left:0;mso-wrap-distance-top:0;mso-wrap-distance-right:0;mso-wrap-distance-bottom:0;mso-position-horizontal:absolute;mso-position-horizontal-relative:page;mso-position-vertical:absolute;mso-position-vertical-relative:text;v-text-anchor:top" coordsize="279273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" path="m1316342,r-5067,l,,,5080r1311275,l1316342,5080r,-5080xem2792476,l1316355,r,5080l2792476,5080r,-5080xe" fillcolor="black" stroked="f">
                <v:path arrowok="t"/>
                <w10:wrap anchorx="page"/>
              </v:shape>
            </w:pict>
          </mc:Fallback>
        </mc:AlternateContent>
      </w:r>
      <w:r>
        <w:rPr>
          <w:spacing w:val="-4"/>
        </w:rPr>
        <w:t>Reino</w:t>
      </w:r>
      <w:r>
        <w:tab/>
      </w:r>
      <w:r>
        <w:rPr>
          <w:spacing w:val="-2"/>
        </w:rPr>
        <w:t>Eubacteria</w:t>
      </w:r>
    </w:p>
    <w:p w14:paraId="217759AF" w14:textId="77777777" w:rsidR="006A3682" w:rsidRDefault="00970386">
      <w:pPr>
        <w:tabs>
          <w:tab w:val="left" w:pos="2689"/>
        </w:tabs>
        <w:spacing w:before="140"/>
        <w:ind w:left="624"/>
        <w:rPr>
          <w:i/>
          <w:sz w:val="24"/>
        </w:rPr>
      </w:pPr>
      <w:r>
        <w:rPr>
          <w:spacing w:val="-4"/>
          <w:sz w:val="24"/>
        </w:rPr>
        <w:t>Filo</w:t>
      </w:r>
      <w:r>
        <w:rPr>
          <w:sz w:val="24"/>
        </w:rPr>
        <w:tab/>
      </w:r>
      <w:r>
        <w:rPr>
          <w:i/>
          <w:spacing w:val="-2"/>
          <w:sz w:val="24"/>
        </w:rPr>
        <w:t>Campylobacterota</w:t>
      </w:r>
    </w:p>
    <w:p w14:paraId="7AB84772" w14:textId="77777777" w:rsidR="006A3682" w:rsidRDefault="00970386">
      <w:pPr>
        <w:tabs>
          <w:tab w:val="left" w:pos="2689"/>
        </w:tabs>
        <w:spacing w:before="136"/>
        <w:ind w:left="624"/>
        <w:rPr>
          <w:i/>
          <w:sz w:val="24"/>
        </w:rPr>
      </w:pPr>
      <w:r>
        <w:rPr>
          <w:spacing w:val="-2"/>
          <w:sz w:val="24"/>
        </w:rPr>
        <w:t>Clase</w:t>
      </w:r>
      <w:r>
        <w:rPr>
          <w:sz w:val="24"/>
        </w:rPr>
        <w:tab/>
      </w:r>
      <w:r>
        <w:rPr>
          <w:i/>
          <w:spacing w:val="-2"/>
          <w:sz w:val="24"/>
        </w:rPr>
        <w:t>Epsilonproteobacteria</w:t>
      </w:r>
    </w:p>
    <w:p w14:paraId="0A99CC17" w14:textId="77777777" w:rsidR="006A3682" w:rsidRDefault="00970386">
      <w:pPr>
        <w:tabs>
          <w:tab w:val="left" w:pos="2689"/>
        </w:tabs>
        <w:spacing w:before="140"/>
        <w:ind w:left="624"/>
        <w:rPr>
          <w:i/>
          <w:sz w:val="24"/>
        </w:rPr>
      </w:pPr>
      <w:r>
        <w:rPr>
          <w:spacing w:val="-2"/>
          <w:sz w:val="24"/>
        </w:rPr>
        <w:t>Orden</w:t>
      </w:r>
      <w:r>
        <w:rPr>
          <w:sz w:val="24"/>
        </w:rPr>
        <w:tab/>
      </w:r>
      <w:r>
        <w:rPr>
          <w:i/>
          <w:spacing w:val="-2"/>
          <w:sz w:val="24"/>
        </w:rPr>
        <w:t>Campylobacterales</w:t>
      </w:r>
    </w:p>
    <w:p w14:paraId="49374295" w14:textId="77777777" w:rsidR="006A3682" w:rsidRDefault="00970386">
      <w:pPr>
        <w:tabs>
          <w:tab w:val="left" w:pos="2689"/>
        </w:tabs>
        <w:spacing w:before="136"/>
        <w:ind w:left="624"/>
        <w:rPr>
          <w:i/>
          <w:sz w:val="24"/>
        </w:rPr>
      </w:pPr>
      <w:r>
        <w:rPr>
          <w:spacing w:val="-2"/>
          <w:sz w:val="24"/>
        </w:rPr>
        <w:t>Familia</w:t>
      </w:r>
      <w:r>
        <w:rPr>
          <w:sz w:val="24"/>
        </w:rPr>
        <w:tab/>
      </w:r>
      <w:r>
        <w:rPr>
          <w:i/>
          <w:spacing w:val="-2"/>
          <w:sz w:val="24"/>
        </w:rPr>
        <w:t>Helicobacteraceae</w:t>
      </w:r>
    </w:p>
    <w:p w14:paraId="680218C1" w14:textId="77777777" w:rsidR="006A3682" w:rsidRDefault="00970386">
      <w:pPr>
        <w:tabs>
          <w:tab w:val="left" w:pos="2689"/>
        </w:tabs>
        <w:spacing w:before="140"/>
        <w:ind w:left="624"/>
        <w:rPr>
          <w:i/>
          <w:sz w:val="24"/>
        </w:rPr>
      </w:pPr>
      <w:r>
        <w:rPr>
          <w:spacing w:val="-2"/>
          <w:sz w:val="24"/>
        </w:rPr>
        <w:t>Género</w:t>
      </w:r>
      <w:r>
        <w:rPr>
          <w:sz w:val="24"/>
        </w:rPr>
        <w:tab/>
      </w:r>
      <w:r>
        <w:rPr>
          <w:i/>
          <w:spacing w:val="-2"/>
          <w:sz w:val="24"/>
        </w:rPr>
        <w:t>Helicobacter</w:t>
      </w:r>
    </w:p>
    <w:p w14:paraId="337CA105" w14:textId="77777777" w:rsidR="006A3682" w:rsidRDefault="00970386">
      <w:pPr>
        <w:pStyle w:val="Textoindependiente"/>
        <w:spacing w:before="1"/>
        <w:rPr>
          <w:i/>
          <w:sz w:val="10"/>
        </w:rPr>
      </w:pPr>
      <w:r>
        <w:rPr>
          <w:i/>
          <w:noProof/>
          <w:sz w:val="10"/>
        </w:rPr>
        <mc:AlternateContent>
          <mc:Choice Requires="wps">
            <w:drawing>
              <wp:anchor distT="0" distB="0" distL="0" distR="0" simplePos="0" relativeHeight="487593472" behindDoc="1" locked="0" layoutInCell="1" allowOverlap="1" wp14:anchorId="4FA8F3B6" wp14:editId="1F9A659C">
                <wp:simplePos x="0" y="0"/>
                <wp:positionH relativeFrom="page">
                  <wp:posOffset>1432941</wp:posOffset>
                </wp:positionH>
                <wp:positionV relativeFrom="paragraph">
                  <wp:posOffset>88893</wp:posOffset>
                </wp:positionV>
                <wp:extent cx="2800350" cy="508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0350" cy="5080"/>
                        </a:xfrm>
                        <a:custGeom>
                          <a:avLst/>
                          <a:gdLst/>
                          <a:ahLst/>
                          <a:cxnLst/>
                          <a:rect l="l" t="t" r="r" b="b"/>
                          <a:pathLst>
                            <a:path w="2800350" h="5080">
                              <a:moveTo>
                                <a:pt x="2800096" y="0"/>
                              </a:moveTo>
                              <a:lnTo>
                                <a:pt x="1318895" y="0"/>
                              </a:lnTo>
                              <a:lnTo>
                                <a:pt x="1316355" y="0"/>
                              </a:lnTo>
                              <a:lnTo>
                                <a:pt x="1311275" y="0"/>
                              </a:lnTo>
                              <a:lnTo>
                                <a:pt x="0" y="0"/>
                              </a:lnTo>
                              <a:lnTo>
                                <a:pt x="0" y="5080"/>
                              </a:lnTo>
                              <a:lnTo>
                                <a:pt x="1311275" y="5080"/>
                              </a:lnTo>
                              <a:lnTo>
                                <a:pt x="1316355" y="5080"/>
                              </a:lnTo>
                              <a:lnTo>
                                <a:pt x="1318895" y="5080"/>
                              </a:lnTo>
                              <a:lnTo>
                                <a:pt x="2800096" y="5080"/>
                              </a:lnTo>
                              <a:lnTo>
                                <a:pt x="2800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6AE003" id="Graphic 22" o:spid="_x0000_s1026" style="position:absolute;margin-left:112.85pt;margin-top:7pt;width:220.5pt;height:.4pt;z-index:-15723008;visibility:visible;mso-wrap-style:square;mso-wrap-distance-left:0;mso-wrap-distance-top:0;mso-wrap-distance-right:0;mso-wrap-distance-bottom:0;mso-position-horizontal:absolute;mso-position-horizontal-relative:page;mso-position-vertical:absolute;mso-position-vertical-relative:text;v-text-anchor:top" coordsize="280035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" path="m2800096,l1318895,r-2540,l1311275,,,,,5080r1311275,l1316355,5080r2540,l2800096,5080r,-5080xe" fillcolor="black" stroked="f">
                <v:path arrowok="t"/>
                <w10:wrap type="topAndBottom" anchorx="page"/>
              </v:shape>
            </w:pict>
          </mc:Fallback>
        </mc:AlternateContent>
      </w:r>
    </w:p>
    <w:p w14:paraId="4F3A0ECA" w14:textId="77777777" w:rsidR="006A3682" w:rsidRDefault="006A3682">
      <w:pPr>
        <w:pStyle w:val="Textoindependiente"/>
        <w:rPr>
          <w:i/>
          <w:sz w:val="10"/>
        </w:rPr>
        <w:sectPr w:rsidR="006A3682">
          <w:pgSz w:w="11910" w:h="16840"/>
          <w:pgMar w:top="1620" w:right="850" w:bottom="1180" w:left="1700" w:header="0" w:footer="998" w:gutter="0"/>
          <w:cols w:space="720"/>
        </w:sectPr>
      </w:pPr>
    </w:p>
    <w:p w14:paraId="01562A49" w14:textId="77777777" w:rsidR="006A3682" w:rsidRDefault="00970386">
      <w:pPr>
        <w:pStyle w:val="Ttulo3"/>
        <w:numPr>
          <w:ilvl w:val="2"/>
          <w:numId w:val="13"/>
        </w:numPr>
        <w:tabs>
          <w:tab w:val="left" w:pos="1276"/>
        </w:tabs>
        <w:spacing w:before="64"/>
        <w:ind w:left="1276" w:hanging="708"/>
      </w:pPr>
      <w:r>
        <w:t>Morfología</w:t>
      </w:r>
      <w:r>
        <w:rPr>
          <w:spacing w:val="2"/>
        </w:rPr>
        <w:t xml:space="preserve"> </w:t>
      </w:r>
      <w:r>
        <w:t>y</w:t>
      </w:r>
      <w:r>
        <w:rPr>
          <w:spacing w:val="2"/>
        </w:rPr>
        <w:t xml:space="preserve"> </w:t>
      </w:r>
      <w:r>
        <w:rPr>
          <w:spacing w:val="-2"/>
        </w:rPr>
        <w:t>fisiología</w:t>
      </w:r>
    </w:p>
    <w:p w14:paraId="61A0F042" w14:textId="77777777" w:rsidR="006A3682" w:rsidRDefault="006A3682">
      <w:pPr>
        <w:pStyle w:val="Textoindependiente"/>
        <w:spacing w:before="104"/>
        <w:rPr>
          <w:b/>
        </w:rPr>
      </w:pPr>
    </w:p>
    <w:p w14:paraId="762E0797" w14:textId="77777777" w:rsidR="006A3682" w:rsidRDefault="00970386">
      <w:pPr>
        <w:pStyle w:val="Textoindependiente"/>
        <w:spacing w:line="360" w:lineRule="auto"/>
        <w:ind w:left="568" w:right="848"/>
        <w:jc w:val="both"/>
      </w:pPr>
      <w:r>
        <w:t xml:space="preserve">Las bacterias del género </w:t>
      </w:r>
      <w:r>
        <w:rPr>
          <w:i/>
        </w:rPr>
        <w:t xml:space="preserve">Helicobacter </w:t>
      </w:r>
      <w:r>
        <w:t>presentan forma espiralada con un tamaño aproximado</w:t>
      </w:r>
      <w:r>
        <w:rPr>
          <w:spacing w:val="-11"/>
        </w:rPr>
        <w:t xml:space="preserve"> </w:t>
      </w:r>
      <w:r>
        <w:t>de</w:t>
      </w:r>
      <w:r>
        <w:rPr>
          <w:spacing w:val="-5"/>
        </w:rPr>
        <w:t xml:space="preserve"> </w:t>
      </w:r>
      <w:r>
        <w:t>0,3</w:t>
      </w:r>
      <w:r>
        <w:rPr>
          <w:spacing w:val="-10"/>
        </w:rPr>
        <w:t xml:space="preserve"> </w:t>
      </w:r>
      <w:r>
        <w:t>µm</w:t>
      </w:r>
      <w:r>
        <w:rPr>
          <w:spacing w:val="-6"/>
        </w:rPr>
        <w:t xml:space="preserve"> </w:t>
      </w:r>
      <w:r>
        <w:t>de</w:t>
      </w:r>
      <w:r>
        <w:rPr>
          <w:spacing w:val="-5"/>
        </w:rPr>
        <w:t xml:space="preserve"> </w:t>
      </w:r>
      <w:r>
        <w:t>ancho</w:t>
      </w:r>
      <w:r>
        <w:rPr>
          <w:spacing w:val="-7"/>
        </w:rPr>
        <w:t xml:space="preserve"> </w:t>
      </w:r>
      <w:r>
        <w:t>por</w:t>
      </w:r>
      <w:r>
        <w:rPr>
          <w:spacing w:val="-6"/>
        </w:rPr>
        <w:t xml:space="preserve"> </w:t>
      </w:r>
      <w:r>
        <w:t>2,5</w:t>
      </w:r>
      <w:r>
        <w:rPr>
          <w:spacing w:val="-6"/>
        </w:rPr>
        <w:t xml:space="preserve"> </w:t>
      </w:r>
      <w:r>
        <w:t>a</w:t>
      </w:r>
      <w:r>
        <w:rPr>
          <w:spacing w:val="-9"/>
        </w:rPr>
        <w:t xml:space="preserve"> </w:t>
      </w:r>
      <w:r>
        <w:t>5</w:t>
      </w:r>
      <w:r>
        <w:rPr>
          <w:spacing w:val="-7"/>
        </w:rPr>
        <w:t xml:space="preserve"> </w:t>
      </w:r>
      <w:r>
        <w:t>µm</w:t>
      </w:r>
      <w:r>
        <w:rPr>
          <w:spacing w:val="-6"/>
        </w:rPr>
        <w:t xml:space="preserve"> </w:t>
      </w:r>
      <w:r>
        <w:t>de</w:t>
      </w:r>
      <w:r>
        <w:rPr>
          <w:spacing w:val="-5"/>
        </w:rPr>
        <w:t xml:space="preserve"> </w:t>
      </w:r>
      <w:r>
        <w:t>largo,</w:t>
      </w:r>
      <w:r>
        <w:rPr>
          <w:spacing w:val="-7"/>
        </w:rPr>
        <w:t xml:space="preserve"> </w:t>
      </w:r>
      <w:r>
        <w:t>y</w:t>
      </w:r>
      <w:r>
        <w:rPr>
          <w:spacing w:val="-7"/>
        </w:rPr>
        <w:t xml:space="preserve"> </w:t>
      </w:r>
      <w:r>
        <w:t>de</w:t>
      </w:r>
      <w:r>
        <w:rPr>
          <w:spacing w:val="-9"/>
        </w:rPr>
        <w:t xml:space="preserve"> </w:t>
      </w:r>
      <w:r>
        <w:t>4</w:t>
      </w:r>
      <w:r>
        <w:rPr>
          <w:spacing w:val="-7"/>
        </w:rPr>
        <w:t xml:space="preserve"> </w:t>
      </w:r>
      <w:r>
        <w:t>a</w:t>
      </w:r>
      <w:r>
        <w:rPr>
          <w:spacing w:val="-5"/>
        </w:rPr>
        <w:t xml:space="preserve"> </w:t>
      </w:r>
      <w:r>
        <w:t>6</w:t>
      </w:r>
      <w:r>
        <w:rPr>
          <w:spacing w:val="-11"/>
        </w:rPr>
        <w:t xml:space="preserve"> </w:t>
      </w:r>
      <w:r>
        <w:t>flagelos</w:t>
      </w:r>
      <w:r>
        <w:rPr>
          <w:spacing w:val="-8"/>
        </w:rPr>
        <w:t xml:space="preserve"> </w:t>
      </w:r>
      <w:r>
        <w:t>polares que les otorgan movilidad rápida en el moco gástrico. Son oxidasas positivas, ureasas positivas y catalasas positivas, rasgos bioquímicos que facilitan su identificación (Shah et al., 2023).</w:t>
      </w:r>
    </w:p>
    <w:p w14:paraId="5EE61B92" w14:textId="77777777" w:rsidR="006A3682" w:rsidRDefault="00970386">
      <w:pPr>
        <w:pStyle w:val="Textoindependiente"/>
        <w:spacing w:before="239" w:line="360" w:lineRule="auto"/>
        <w:ind w:left="568" w:right="850"/>
        <w:jc w:val="both"/>
      </w:pPr>
      <w:r>
        <w:t>La</w:t>
      </w:r>
      <w:r>
        <w:rPr>
          <w:spacing w:val="-6"/>
        </w:rPr>
        <w:t xml:space="preserve"> </w:t>
      </w:r>
      <w:r>
        <w:t>enzima</w:t>
      </w:r>
      <w:r>
        <w:rPr>
          <w:spacing w:val="-6"/>
        </w:rPr>
        <w:t xml:space="preserve"> </w:t>
      </w:r>
      <w:r>
        <w:t>ureasa</w:t>
      </w:r>
      <w:r>
        <w:rPr>
          <w:spacing w:val="-6"/>
        </w:rPr>
        <w:t xml:space="preserve"> </w:t>
      </w:r>
      <w:r>
        <w:t>es</w:t>
      </w:r>
      <w:r>
        <w:rPr>
          <w:spacing w:val="-9"/>
        </w:rPr>
        <w:t xml:space="preserve"> </w:t>
      </w:r>
      <w:r>
        <w:t>un</w:t>
      </w:r>
      <w:r>
        <w:rPr>
          <w:spacing w:val="-8"/>
        </w:rPr>
        <w:t xml:space="preserve"> </w:t>
      </w:r>
      <w:r>
        <w:t>factor</w:t>
      </w:r>
      <w:r>
        <w:rPr>
          <w:spacing w:val="-7"/>
        </w:rPr>
        <w:t xml:space="preserve"> </w:t>
      </w:r>
      <w:r>
        <w:t>fisiológico</w:t>
      </w:r>
      <w:r>
        <w:rPr>
          <w:spacing w:val="-8"/>
        </w:rPr>
        <w:t xml:space="preserve"> </w:t>
      </w:r>
      <w:r>
        <w:t>clave,</w:t>
      </w:r>
      <w:r>
        <w:rPr>
          <w:spacing w:val="-8"/>
        </w:rPr>
        <w:t xml:space="preserve"> </w:t>
      </w:r>
      <w:r>
        <w:t>ya</w:t>
      </w:r>
      <w:r>
        <w:rPr>
          <w:spacing w:val="-6"/>
        </w:rPr>
        <w:t xml:space="preserve"> </w:t>
      </w:r>
      <w:r>
        <w:t>que</w:t>
      </w:r>
      <w:r>
        <w:rPr>
          <w:spacing w:val="-6"/>
        </w:rPr>
        <w:t xml:space="preserve"> </w:t>
      </w:r>
      <w:r>
        <w:t>n</w:t>
      </w:r>
      <w:r>
        <w:t>eutraliza</w:t>
      </w:r>
      <w:r>
        <w:rPr>
          <w:spacing w:val="-6"/>
        </w:rPr>
        <w:t xml:space="preserve"> </w:t>
      </w:r>
      <w:r>
        <w:t>la</w:t>
      </w:r>
      <w:r>
        <w:rPr>
          <w:spacing w:val="-10"/>
        </w:rPr>
        <w:t xml:space="preserve"> </w:t>
      </w:r>
      <w:r>
        <w:t>acidez</w:t>
      </w:r>
      <w:r>
        <w:rPr>
          <w:spacing w:val="-6"/>
        </w:rPr>
        <w:t xml:space="preserve"> </w:t>
      </w:r>
      <w:r>
        <w:t xml:space="preserve">gástrica mediante la hidrólisis de urea en amoníaco y dióxido de carbono, creando un microambiente favorable para su supervivencia en condiciones ácidas. Esta adaptación confiere a </w:t>
      </w:r>
      <w:r>
        <w:rPr>
          <w:i/>
        </w:rPr>
        <w:t xml:space="preserve">Helicobacter </w:t>
      </w:r>
      <w:r>
        <w:t>spp</w:t>
      </w:r>
      <w:r>
        <w:rPr>
          <w:i/>
        </w:rPr>
        <w:t xml:space="preserve">. </w:t>
      </w:r>
      <w:r>
        <w:t>una ventaja competitiva frente a otro</w:t>
      </w:r>
      <w:r>
        <w:t>s microorganismos gastrointestinales (Azevedo et al., 2022).</w:t>
      </w:r>
    </w:p>
    <w:p w14:paraId="3CBCA9A6" w14:textId="77777777" w:rsidR="006A3682" w:rsidRDefault="00970386">
      <w:pPr>
        <w:pStyle w:val="Ttulo3"/>
        <w:numPr>
          <w:ilvl w:val="2"/>
          <w:numId w:val="13"/>
        </w:numPr>
        <w:tabs>
          <w:tab w:val="left" w:pos="1276"/>
        </w:tabs>
        <w:spacing w:before="243"/>
        <w:ind w:left="1276" w:hanging="708"/>
      </w:pPr>
      <w:r>
        <w:t>Ecología</w:t>
      </w:r>
      <w:r>
        <w:rPr>
          <w:spacing w:val="-3"/>
        </w:rPr>
        <w:t xml:space="preserve"> </w:t>
      </w:r>
      <w:r>
        <w:t>y</w:t>
      </w:r>
      <w:r>
        <w:rPr>
          <w:spacing w:val="-2"/>
        </w:rPr>
        <w:t xml:space="preserve"> </w:t>
      </w:r>
      <w:r>
        <w:t>reservorios</w:t>
      </w:r>
      <w:r>
        <w:rPr>
          <w:spacing w:val="-4"/>
        </w:rPr>
        <w:t xml:space="preserve"> </w:t>
      </w:r>
      <w:r>
        <w:rPr>
          <w:spacing w:val="-2"/>
        </w:rPr>
        <w:t>animales</w:t>
      </w:r>
    </w:p>
    <w:p w14:paraId="2CC51794" w14:textId="77777777" w:rsidR="006A3682" w:rsidRDefault="006A3682">
      <w:pPr>
        <w:pStyle w:val="Textoindependiente"/>
        <w:spacing w:before="100"/>
        <w:rPr>
          <w:b/>
        </w:rPr>
      </w:pPr>
    </w:p>
    <w:p w14:paraId="20264D2D" w14:textId="77777777" w:rsidR="006A3682" w:rsidRDefault="00970386">
      <w:pPr>
        <w:pStyle w:val="Textoindependiente"/>
        <w:spacing w:line="360" w:lineRule="auto"/>
        <w:ind w:left="568" w:right="853"/>
        <w:jc w:val="both"/>
      </w:pPr>
      <w:r>
        <w:rPr>
          <w:i/>
        </w:rPr>
        <w:t xml:space="preserve">Helicobacter </w:t>
      </w:r>
      <w:r>
        <w:t>spp. coloniza de manera natural los tractos gastrointestinales de mamíferos</w:t>
      </w:r>
      <w:r>
        <w:rPr>
          <w:spacing w:val="-4"/>
        </w:rPr>
        <w:t xml:space="preserve"> </w:t>
      </w:r>
      <w:r>
        <w:t>y</w:t>
      </w:r>
      <w:r>
        <w:rPr>
          <w:spacing w:val="-2"/>
        </w:rPr>
        <w:t xml:space="preserve"> </w:t>
      </w:r>
      <w:r>
        <w:t>aves.</w:t>
      </w:r>
      <w:r>
        <w:rPr>
          <w:spacing w:val="-2"/>
        </w:rPr>
        <w:t xml:space="preserve"> </w:t>
      </w:r>
      <w:r>
        <w:t>En</w:t>
      </w:r>
      <w:r>
        <w:rPr>
          <w:spacing w:val="-2"/>
        </w:rPr>
        <w:t xml:space="preserve"> </w:t>
      </w:r>
      <w:r>
        <w:t>animales</w:t>
      </w:r>
      <w:r>
        <w:rPr>
          <w:spacing w:val="-4"/>
        </w:rPr>
        <w:t xml:space="preserve"> </w:t>
      </w:r>
      <w:r>
        <w:t>domésticos,</w:t>
      </w:r>
      <w:r>
        <w:rPr>
          <w:spacing w:val="-2"/>
        </w:rPr>
        <w:t xml:space="preserve"> </w:t>
      </w:r>
      <w:r>
        <w:t>las</w:t>
      </w:r>
      <w:r>
        <w:rPr>
          <w:spacing w:val="-4"/>
        </w:rPr>
        <w:t xml:space="preserve"> </w:t>
      </w:r>
      <w:r>
        <w:t xml:space="preserve">especies </w:t>
      </w:r>
      <w:r>
        <w:rPr>
          <w:i/>
        </w:rPr>
        <w:t>H. suis</w:t>
      </w:r>
      <w:r>
        <w:rPr>
          <w:i/>
          <w:spacing w:val="-4"/>
        </w:rPr>
        <w:t xml:space="preserve"> </w:t>
      </w:r>
      <w:r>
        <w:rPr>
          <w:i/>
        </w:rPr>
        <w:t>y</w:t>
      </w:r>
      <w:r>
        <w:rPr>
          <w:i/>
          <w:spacing w:val="-1"/>
        </w:rPr>
        <w:t xml:space="preserve"> </w:t>
      </w:r>
      <w:r>
        <w:rPr>
          <w:i/>
        </w:rPr>
        <w:t>H. pullorum</w:t>
      </w:r>
      <w:r>
        <w:rPr>
          <w:i/>
          <w:spacing w:val="-2"/>
        </w:rPr>
        <w:t xml:space="preserve"> </w:t>
      </w:r>
      <w:r>
        <w:t>han sido</w:t>
      </w:r>
      <w:r>
        <w:rPr>
          <w:spacing w:val="-1"/>
        </w:rPr>
        <w:t xml:space="preserve"> </w:t>
      </w:r>
      <w:r>
        <w:t>detectadas</w:t>
      </w:r>
      <w:r>
        <w:rPr>
          <w:spacing w:val="-3"/>
        </w:rPr>
        <w:t xml:space="preserve"> </w:t>
      </w:r>
      <w:r>
        <w:t>en</w:t>
      </w:r>
      <w:r>
        <w:rPr>
          <w:spacing w:val="-1"/>
        </w:rPr>
        <w:t xml:space="preserve"> </w:t>
      </w:r>
      <w:r>
        <w:t>el estómago</w:t>
      </w:r>
      <w:r>
        <w:rPr>
          <w:spacing w:val="-1"/>
        </w:rPr>
        <w:t xml:space="preserve"> </w:t>
      </w:r>
      <w:r>
        <w:t>y</w:t>
      </w:r>
      <w:r>
        <w:rPr>
          <w:spacing w:val="-1"/>
        </w:rPr>
        <w:t xml:space="preserve"> </w:t>
      </w:r>
      <w:r>
        <w:t>los</w:t>
      </w:r>
      <w:r>
        <w:rPr>
          <w:spacing w:val="-3"/>
        </w:rPr>
        <w:t xml:space="preserve"> </w:t>
      </w:r>
      <w:r>
        <w:t>intestinos</w:t>
      </w:r>
      <w:r>
        <w:rPr>
          <w:spacing w:val="-3"/>
        </w:rPr>
        <w:t xml:space="preserve"> </w:t>
      </w:r>
      <w:r>
        <w:t>de cerdos,</w:t>
      </w:r>
      <w:r>
        <w:rPr>
          <w:spacing w:val="-1"/>
        </w:rPr>
        <w:t xml:space="preserve"> </w:t>
      </w:r>
      <w:r>
        <w:t>conejos</w:t>
      </w:r>
      <w:r>
        <w:rPr>
          <w:spacing w:val="-3"/>
        </w:rPr>
        <w:t xml:space="preserve"> </w:t>
      </w:r>
      <w:r>
        <w:t>y</w:t>
      </w:r>
      <w:r>
        <w:rPr>
          <w:spacing w:val="-1"/>
        </w:rPr>
        <w:t xml:space="preserve"> </w:t>
      </w:r>
      <w:r>
        <w:t>aves</w:t>
      </w:r>
      <w:r>
        <w:rPr>
          <w:spacing w:val="-3"/>
        </w:rPr>
        <w:t xml:space="preserve"> </w:t>
      </w:r>
      <w:r>
        <w:t>de corral, y en algunos casos en roedores de laboratorio y cuyes (Shah et al., 2023).</w:t>
      </w:r>
    </w:p>
    <w:p w14:paraId="786B8AF7" w14:textId="77777777" w:rsidR="006A3682" w:rsidRDefault="00970386">
      <w:pPr>
        <w:pStyle w:val="Textoindependiente"/>
        <w:spacing w:before="240" w:line="360" w:lineRule="auto"/>
        <w:ind w:left="568" w:right="851"/>
        <w:jc w:val="both"/>
      </w:pPr>
      <w:r>
        <w:t>Estos</w:t>
      </w:r>
      <w:r>
        <w:rPr>
          <w:spacing w:val="-8"/>
        </w:rPr>
        <w:t xml:space="preserve"> </w:t>
      </w:r>
      <w:r>
        <w:t>microorganismos</w:t>
      </w:r>
      <w:r>
        <w:rPr>
          <w:spacing w:val="-8"/>
        </w:rPr>
        <w:t xml:space="preserve"> </w:t>
      </w:r>
      <w:r>
        <w:t>pueden</w:t>
      </w:r>
      <w:r>
        <w:rPr>
          <w:spacing w:val="-7"/>
        </w:rPr>
        <w:t xml:space="preserve"> </w:t>
      </w:r>
      <w:r>
        <w:t>transmitirse</w:t>
      </w:r>
      <w:r>
        <w:rPr>
          <w:spacing w:val="-5"/>
        </w:rPr>
        <w:t xml:space="preserve"> </w:t>
      </w:r>
      <w:r>
        <w:t>al</w:t>
      </w:r>
      <w:r>
        <w:rPr>
          <w:spacing w:val="-6"/>
        </w:rPr>
        <w:t xml:space="preserve"> </w:t>
      </w:r>
      <w:r>
        <w:t>ser</w:t>
      </w:r>
      <w:r>
        <w:rPr>
          <w:spacing w:val="-6"/>
        </w:rPr>
        <w:t xml:space="preserve"> </w:t>
      </w:r>
      <w:r>
        <w:t>humano</w:t>
      </w:r>
      <w:r>
        <w:rPr>
          <w:spacing w:val="-7"/>
        </w:rPr>
        <w:t xml:space="preserve"> </w:t>
      </w:r>
      <w:r>
        <w:t>a</w:t>
      </w:r>
      <w:r>
        <w:rPr>
          <w:spacing w:val="-5"/>
        </w:rPr>
        <w:t xml:space="preserve"> </w:t>
      </w:r>
      <w:r>
        <w:t>través</w:t>
      </w:r>
      <w:r>
        <w:rPr>
          <w:spacing w:val="-8"/>
        </w:rPr>
        <w:t xml:space="preserve"> </w:t>
      </w:r>
      <w:r>
        <w:t>del</w:t>
      </w:r>
      <w:r>
        <w:rPr>
          <w:spacing w:val="-6"/>
        </w:rPr>
        <w:t xml:space="preserve"> </w:t>
      </w:r>
      <w:r>
        <w:t>consumo</w:t>
      </w:r>
      <w:r>
        <w:rPr>
          <w:spacing w:val="-7"/>
        </w:rPr>
        <w:t xml:space="preserve"> </w:t>
      </w:r>
      <w:r>
        <w:t xml:space="preserve">de </w:t>
      </w:r>
      <w:r>
        <w:t xml:space="preserve">alimentos contaminados, contacto directo con animales infectados o agua contaminada. El hallazgo de </w:t>
      </w:r>
      <w:r>
        <w:rPr>
          <w:i/>
        </w:rPr>
        <w:t xml:space="preserve">Helicobacter </w:t>
      </w:r>
      <w:r>
        <w:t>spp. en productos cárnicos sugiere que el sacrificio y la manipulación inadecuada de animales infectados constituyen un riesgo potencial de zoo</w:t>
      </w:r>
      <w:r>
        <w:t>nosis alimentaria (FAO, 2024).</w:t>
      </w:r>
    </w:p>
    <w:p w14:paraId="50BF1AD8" w14:textId="77777777" w:rsidR="006A3682" w:rsidRDefault="00970386">
      <w:pPr>
        <w:pStyle w:val="Ttulo3"/>
        <w:numPr>
          <w:ilvl w:val="2"/>
          <w:numId w:val="13"/>
        </w:numPr>
        <w:tabs>
          <w:tab w:val="left" w:pos="1276"/>
        </w:tabs>
        <w:spacing w:before="243"/>
        <w:ind w:left="1276" w:hanging="708"/>
      </w:pPr>
      <w:r>
        <w:t>Patogénesis</w:t>
      </w:r>
      <w:r>
        <w:rPr>
          <w:spacing w:val="-4"/>
        </w:rPr>
        <w:t xml:space="preserve"> </w:t>
      </w:r>
      <w:r>
        <w:t>y</w:t>
      </w:r>
      <w:r>
        <w:rPr>
          <w:spacing w:val="-2"/>
        </w:rPr>
        <w:t xml:space="preserve"> </w:t>
      </w:r>
      <w:r>
        <w:t>factores</w:t>
      </w:r>
      <w:r>
        <w:rPr>
          <w:spacing w:val="-4"/>
        </w:rPr>
        <w:t xml:space="preserve"> </w:t>
      </w:r>
      <w:r>
        <w:t xml:space="preserve">de </w:t>
      </w:r>
      <w:r>
        <w:rPr>
          <w:spacing w:val="-2"/>
        </w:rPr>
        <w:t>virulencia</w:t>
      </w:r>
    </w:p>
    <w:p w14:paraId="4E75A6B6" w14:textId="77777777" w:rsidR="006A3682" w:rsidRDefault="006A3682">
      <w:pPr>
        <w:pStyle w:val="Textoindependiente"/>
        <w:spacing w:before="100"/>
        <w:rPr>
          <w:b/>
        </w:rPr>
      </w:pPr>
    </w:p>
    <w:p w14:paraId="12897095" w14:textId="77777777" w:rsidR="006A3682" w:rsidRDefault="00970386">
      <w:pPr>
        <w:pStyle w:val="Textoindependiente"/>
        <w:spacing w:line="360" w:lineRule="auto"/>
        <w:ind w:left="568" w:right="851"/>
        <w:jc w:val="both"/>
      </w:pPr>
      <w:r>
        <w:t>La</w:t>
      </w:r>
      <w:r>
        <w:rPr>
          <w:spacing w:val="-6"/>
        </w:rPr>
        <w:t xml:space="preserve"> </w:t>
      </w:r>
      <w:r>
        <w:t>infección</w:t>
      </w:r>
      <w:r>
        <w:rPr>
          <w:spacing w:val="-8"/>
        </w:rPr>
        <w:t xml:space="preserve"> </w:t>
      </w:r>
      <w:r>
        <w:t>por</w:t>
      </w:r>
      <w:r>
        <w:rPr>
          <w:spacing w:val="-8"/>
        </w:rPr>
        <w:t xml:space="preserve"> </w:t>
      </w:r>
      <w:r>
        <w:rPr>
          <w:i/>
        </w:rPr>
        <w:t>Helicobacter</w:t>
      </w:r>
      <w:r>
        <w:rPr>
          <w:i/>
          <w:spacing w:val="-7"/>
        </w:rPr>
        <w:t xml:space="preserve"> </w:t>
      </w:r>
      <w:r>
        <w:t>spp</w:t>
      </w:r>
      <w:r>
        <w:rPr>
          <w:i/>
        </w:rPr>
        <w:t>.</w:t>
      </w:r>
      <w:r>
        <w:rPr>
          <w:i/>
          <w:spacing w:val="-7"/>
        </w:rPr>
        <w:t xml:space="preserve"> </w:t>
      </w:r>
      <w:r>
        <w:t>se</w:t>
      </w:r>
      <w:r>
        <w:rPr>
          <w:spacing w:val="-9"/>
        </w:rPr>
        <w:t xml:space="preserve"> </w:t>
      </w:r>
      <w:r>
        <w:t>inicia</w:t>
      </w:r>
      <w:r>
        <w:rPr>
          <w:spacing w:val="-6"/>
        </w:rPr>
        <w:t xml:space="preserve"> </w:t>
      </w:r>
      <w:r>
        <w:t>con</w:t>
      </w:r>
      <w:r>
        <w:rPr>
          <w:spacing w:val="-11"/>
        </w:rPr>
        <w:t xml:space="preserve"> </w:t>
      </w:r>
      <w:r>
        <w:t>la</w:t>
      </w:r>
      <w:r>
        <w:rPr>
          <w:spacing w:val="-9"/>
        </w:rPr>
        <w:t xml:space="preserve"> </w:t>
      </w:r>
      <w:r>
        <w:t>adhesión</w:t>
      </w:r>
      <w:r>
        <w:rPr>
          <w:spacing w:val="-11"/>
        </w:rPr>
        <w:t xml:space="preserve"> </w:t>
      </w:r>
      <w:r>
        <w:t>a</w:t>
      </w:r>
      <w:r>
        <w:rPr>
          <w:spacing w:val="-9"/>
        </w:rPr>
        <w:t xml:space="preserve"> </w:t>
      </w:r>
      <w:r>
        <w:t>las</w:t>
      </w:r>
      <w:r>
        <w:rPr>
          <w:spacing w:val="-12"/>
        </w:rPr>
        <w:t xml:space="preserve"> </w:t>
      </w:r>
      <w:r>
        <w:t>células</w:t>
      </w:r>
      <w:r>
        <w:rPr>
          <w:spacing w:val="-12"/>
        </w:rPr>
        <w:t xml:space="preserve"> </w:t>
      </w:r>
      <w:r>
        <w:t>epiteliales gástricas</w:t>
      </w:r>
      <w:r>
        <w:rPr>
          <w:spacing w:val="-14"/>
        </w:rPr>
        <w:t xml:space="preserve"> </w:t>
      </w:r>
      <w:r>
        <w:t>mediante</w:t>
      </w:r>
      <w:r>
        <w:rPr>
          <w:spacing w:val="-11"/>
        </w:rPr>
        <w:t xml:space="preserve"> </w:t>
      </w:r>
      <w:r>
        <w:t>proteínas</w:t>
      </w:r>
      <w:r>
        <w:rPr>
          <w:spacing w:val="-14"/>
        </w:rPr>
        <w:t xml:space="preserve"> </w:t>
      </w:r>
      <w:r>
        <w:t>de</w:t>
      </w:r>
      <w:r>
        <w:rPr>
          <w:spacing w:val="-11"/>
        </w:rPr>
        <w:t xml:space="preserve"> </w:t>
      </w:r>
      <w:r>
        <w:t>superficie</w:t>
      </w:r>
      <w:r>
        <w:rPr>
          <w:spacing w:val="-15"/>
        </w:rPr>
        <w:t xml:space="preserve"> </w:t>
      </w:r>
      <w:r>
        <w:t>específicas,</w:t>
      </w:r>
      <w:r>
        <w:rPr>
          <w:spacing w:val="-12"/>
        </w:rPr>
        <w:t xml:space="preserve"> </w:t>
      </w:r>
      <w:r>
        <w:t>seguida</w:t>
      </w:r>
      <w:r>
        <w:rPr>
          <w:spacing w:val="-11"/>
        </w:rPr>
        <w:t xml:space="preserve"> </w:t>
      </w:r>
      <w:r>
        <w:t>por</w:t>
      </w:r>
      <w:r>
        <w:rPr>
          <w:spacing w:val="-12"/>
        </w:rPr>
        <w:t xml:space="preserve"> </w:t>
      </w:r>
      <w:r>
        <w:t>la</w:t>
      </w:r>
      <w:r>
        <w:rPr>
          <w:spacing w:val="-11"/>
        </w:rPr>
        <w:t xml:space="preserve"> </w:t>
      </w:r>
      <w:r>
        <w:t>producción</w:t>
      </w:r>
      <w:r>
        <w:rPr>
          <w:spacing w:val="-12"/>
        </w:rPr>
        <w:t xml:space="preserve"> </w:t>
      </w:r>
      <w:r>
        <w:t>de ureasa, vacA (citotoxina vacuolizante) y cagA (antígeno asociado al gen de citotoxina), que desencadenan</w:t>
      </w:r>
      <w:r>
        <w:rPr>
          <w:spacing w:val="-4"/>
        </w:rPr>
        <w:t xml:space="preserve"> </w:t>
      </w:r>
      <w:r>
        <w:t>inflamación local y daño tisular (Shah et al., 2023).</w:t>
      </w:r>
    </w:p>
    <w:p w14:paraId="3DB0BD26" w14:textId="77777777" w:rsidR="006A3682" w:rsidRDefault="00970386">
      <w:pPr>
        <w:pStyle w:val="Textoindependiente"/>
        <w:spacing w:before="241" w:line="362" w:lineRule="auto"/>
        <w:ind w:left="568" w:right="853"/>
        <w:jc w:val="both"/>
      </w:pPr>
      <w:r>
        <w:t>En</w:t>
      </w:r>
      <w:r>
        <w:rPr>
          <w:spacing w:val="-12"/>
        </w:rPr>
        <w:t xml:space="preserve"> </w:t>
      </w:r>
      <w:r>
        <w:t>humanos,</w:t>
      </w:r>
      <w:r>
        <w:rPr>
          <w:spacing w:val="-11"/>
        </w:rPr>
        <w:t xml:space="preserve"> </w:t>
      </w:r>
      <w:r>
        <w:rPr>
          <w:i/>
        </w:rPr>
        <w:t>H.</w:t>
      </w:r>
      <w:r>
        <w:rPr>
          <w:i/>
          <w:spacing w:val="-12"/>
        </w:rPr>
        <w:t xml:space="preserve"> </w:t>
      </w:r>
      <w:r>
        <w:rPr>
          <w:i/>
        </w:rPr>
        <w:t>pylori</w:t>
      </w:r>
      <w:r>
        <w:rPr>
          <w:i/>
          <w:spacing w:val="-14"/>
        </w:rPr>
        <w:t xml:space="preserve"> </w:t>
      </w:r>
      <w:r>
        <w:t>es</w:t>
      </w:r>
      <w:r>
        <w:rPr>
          <w:spacing w:val="-14"/>
        </w:rPr>
        <w:t xml:space="preserve"> </w:t>
      </w:r>
      <w:r>
        <w:t>responsable</w:t>
      </w:r>
      <w:r>
        <w:rPr>
          <w:spacing w:val="-11"/>
        </w:rPr>
        <w:t xml:space="preserve"> </w:t>
      </w:r>
      <w:r>
        <w:t>de</w:t>
      </w:r>
      <w:r>
        <w:rPr>
          <w:spacing w:val="-11"/>
        </w:rPr>
        <w:t xml:space="preserve"> </w:t>
      </w:r>
      <w:r>
        <w:t>gastritis</w:t>
      </w:r>
      <w:r>
        <w:rPr>
          <w:spacing w:val="-14"/>
        </w:rPr>
        <w:t xml:space="preserve"> </w:t>
      </w:r>
      <w:r>
        <w:t>crónica</w:t>
      </w:r>
      <w:r>
        <w:rPr>
          <w:spacing w:val="-11"/>
        </w:rPr>
        <w:t xml:space="preserve"> </w:t>
      </w:r>
      <w:r>
        <w:t>y</w:t>
      </w:r>
      <w:r>
        <w:rPr>
          <w:spacing w:val="-12"/>
        </w:rPr>
        <w:t xml:space="preserve"> </w:t>
      </w:r>
      <w:r>
        <w:t>úlcera</w:t>
      </w:r>
      <w:r>
        <w:rPr>
          <w:spacing w:val="-11"/>
        </w:rPr>
        <w:t xml:space="preserve"> </w:t>
      </w:r>
      <w:r>
        <w:t>péptica;</w:t>
      </w:r>
      <w:r>
        <w:rPr>
          <w:spacing w:val="-15"/>
        </w:rPr>
        <w:t xml:space="preserve"> </w:t>
      </w:r>
      <w:r>
        <w:t>mientras que</w:t>
      </w:r>
      <w:r>
        <w:rPr>
          <w:spacing w:val="38"/>
        </w:rPr>
        <w:t xml:space="preserve"> </w:t>
      </w:r>
      <w:r>
        <w:rPr>
          <w:i/>
        </w:rPr>
        <w:t>H.</w:t>
      </w:r>
      <w:r>
        <w:rPr>
          <w:i/>
          <w:spacing w:val="37"/>
        </w:rPr>
        <w:t xml:space="preserve"> </w:t>
      </w:r>
      <w:r>
        <w:rPr>
          <w:i/>
        </w:rPr>
        <w:t>su</w:t>
      </w:r>
      <w:r>
        <w:rPr>
          <w:i/>
        </w:rPr>
        <w:t>is</w:t>
      </w:r>
      <w:r>
        <w:rPr>
          <w:i/>
          <w:spacing w:val="38"/>
        </w:rPr>
        <w:t xml:space="preserve"> </w:t>
      </w:r>
      <w:r>
        <w:t>y</w:t>
      </w:r>
      <w:r>
        <w:rPr>
          <w:spacing w:val="38"/>
        </w:rPr>
        <w:t xml:space="preserve"> </w:t>
      </w:r>
      <w:r>
        <w:rPr>
          <w:i/>
        </w:rPr>
        <w:t>H.</w:t>
      </w:r>
      <w:r>
        <w:rPr>
          <w:i/>
          <w:spacing w:val="38"/>
        </w:rPr>
        <w:t xml:space="preserve"> </w:t>
      </w:r>
      <w:r>
        <w:rPr>
          <w:i/>
        </w:rPr>
        <w:t>pullorum</w:t>
      </w:r>
      <w:r>
        <w:t>,</w:t>
      </w:r>
      <w:r>
        <w:rPr>
          <w:spacing w:val="37"/>
        </w:rPr>
        <w:t xml:space="preserve"> </w:t>
      </w:r>
      <w:r>
        <w:t>transmitidas</w:t>
      </w:r>
      <w:r>
        <w:rPr>
          <w:spacing w:val="32"/>
        </w:rPr>
        <w:t xml:space="preserve"> </w:t>
      </w:r>
      <w:r>
        <w:t>por</w:t>
      </w:r>
      <w:r>
        <w:rPr>
          <w:spacing w:val="38"/>
        </w:rPr>
        <w:t xml:space="preserve"> </w:t>
      </w:r>
      <w:r>
        <w:t>animales,</w:t>
      </w:r>
      <w:r>
        <w:rPr>
          <w:spacing w:val="37"/>
        </w:rPr>
        <w:t xml:space="preserve"> </w:t>
      </w:r>
      <w:r>
        <w:t>se</w:t>
      </w:r>
      <w:r>
        <w:rPr>
          <w:spacing w:val="40"/>
        </w:rPr>
        <w:t xml:space="preserve"> </w:t>
      </w:r>
      <w:r>
        <w:t>asocian</w:t>
      </w:r>
      <w:r>
        <w:rPr>
          <w:spacing w:val="33"/>
        </w:rPr>
        <w:t xml:space="preserve"> </w:t>
      </w:r>
      <w:r>
        <w:t>con</w:t>
      </w:r>
      <w:r>
        <w:rPr>
          <w:spacing w:val="38"/>
        </w:rPr>
        <w:t xml:space="preserve"> </w:t>
      </w:r>
      <w:r>
        <w:rPr>
          <w:spacing w:val="-2"/>
        </w:rPr>
        <w:t>enteritis,</w:t>
      </w:r>
    </w:p>
    <w:p w14:paraId="40553D69" w14:textId="77777777" w:rsidR="006A3682" w:rsidRDefault="006A3682">
      <w:pPr>
        <w:pStyle w:val="Textoindependiente"/>
        <w:spacing w:line="362" w:lineRule="auto"/>
        <w:jc w:val="both"/>
        <w:sectPr w:rsidR="006A3682">
          <w:footerReference w:type="default" r:id="rId21"/>
          <w:pgSz w:w="11910" w:h="16840"/>
          <w:pgMar w:top="1620" w:right="850" w:bottom="1180" w:left="1700" w:header="0" w:footer="998" w:gutter="0"/>
          <w:cols w:space="720"/>
        </w:sectPr>
      </w:pPr>
    </w:p>
    <w:p w14:paraId="2121C07C" w14:textId="77777777" w:rsidR="006A3682" w:rsidRDefault="00970386">
      <w:pPr>
        <w:pStyle w:val="Textoindependiente"/>
        <w:spacing w:before="64" w:line="360" w:lineRule="auto"/>
        <w:ind w:left="568" w:right="860"/>
        <w:jc w:val="both"/>
      </w:pPr>
      <w:r>
        <w:t>hepatopatías</w:t>
      </w:r>
      <w:r>
        <w:rPr>
          <w:spacing w:val="-15"/>
        </w:rPr>
        <w:t xml:space="preserve"> </w:t>
      </w:r>
      <w:r>
        <w:t>y</w:t>
      </w:r>
      <w:r>
        <w:rPr>
          <w:spacing w:val="-15"/>
        </w:rPr>
        <w:t xml:space="preserve"> </w:t>
      </w:r>
      <w:r>
        <w:t>lesiones</w:t>
      </w:r>
      <w:r>
        <w:rPr>
          <w:spacing w:val="-15"/>
        </w:rPr>
        <w:t xml:space="preserve"> </w:t>
      </w:r>
      <w:r>
        <w:t>gástricas</w:t>
      </w:r>
      <w:r>
        <w:rPr>
          <w:spacing w:val="-15"/>
        </w:rPr>
        <w:t xml:space="preserve"> </w:t>
      </w:r>
      <w:r>
        <w:t>crónicas</w:t>
      </w:r>
      <w:r>
        <w:rPr>
          <w:spacing w:val="-15"/>
        </w:rPr>
        <w:t xml:space="preserve"> </w:t>
      </w:r>
      <w:r>
        <w:t>(Azevedo</w:t>
      </w:r>
      <w:r>
        <w:rPr>
          <w:spacing w:val="-15"/>
        </w:rPr>
        <w:t xml:space="preserve"> </w:t>
      </w:r>
      <w:r>
        <w:t>et</w:t>
      </w:r>
      <w:r>
        <w:rPr>
          <w:spacing w:val="-12"/>
        </w:rPr>
        <w:t xml:space="preserve"> </w:t>
      </w:r>
      <w:r>
        <w:t>al.,</w:t>
      </w:r>
      <w:r>
        <w:rPr>
          <w:spacing w:val="-14"/>
        </w:rPr>
        <w:t xml:space="preserve"> </w:t>
      </w:r>
      <w:r>
        <w:t>2022).</w:t>
      </w:r>
      <w:r>
        <w:rPr>
          <w:spacing w:val="-14"/>
        </w:rPr>
        <w:t xml:space="preserve"> </w:t>
      </w:r>
      <w:r>
        <w:t>Estas</w:t>
      </w:r>
      <w:r>
        <w:rPr>
          <w:spacing w:val="-15"/>
        </w:rPr>
        <w:t xml:space="preserve"> </w:t>
      </w:r>
      <w:r>
        <w:t>especies</w:t>
      </w:r>
      <w:r>
        <w:rPr>
          <w:spacing w:val="-15"/>
        </w:rPr>
        <w:t xml:space="preserve"> </w:t>
      </w:r>
      <w:r>
        <w:t>son consideradas patógenos</w:t>
      </w:r>
      <w:r>
        <w:rPr>
          <w:spacing w:val="-4"/>
        </w:rPr>
        <w:t xml:space="preserve"> </w:t>
      </w:r>
      <w:r>
        <w:t>emergentes de transmisión alimentaria, con</w:t>
      </w:r>
      <w:r>
        <w:rPr>
          <w:spacing w:val="-3"/>
        </w:rPr>
        <w:t xml:space="preserve"> </w:t>
      </w:r>
      <w:r>
        <w:t>implicaciones zoonóticas en consumidores de carnes contaminadas.</w:t>
      </w:r>
    </w:p>
    <w:p w14:paraId="26E218A2" w14:textId="77777777" w:rsidR="006A3682" w:rsidRDefault="00970386">
      <w:pPr>
        <w:pStyle w:val="Prrafodelista"/>
        <w:numPr>
          <w:ilvl w:val="2"/>
          <w:numId w:val="13"/>
        </w:numPr>
        <w:tabs>
          <w:tab w:val="left" w:pos="1276"/>
        </w:tabs>
        <w:spacing w:before="243"/>
        <w:ind w:left="1276" w:hanging="708"/>
        <w:rPr>
          <w:b/>
          <w:sz w:val="24"/>
        </w:rPr>
      </w:pPr>
      <w:r>
        <w:rPr>
          <w:b/>
          <w:sz w:val="24"/>
        </w:rPr>
        <w:t>Supervivencia</w:t>
      </w:r>
      <w:r>
        <w:rPr>
          <w:b/>
          <w:spacing w:val="-5"/>
          <w:sz w:val="24"/>
        </w:rPr>
        <w:t xml:space="preserve"> </w:t>
      </w:r>
      <w:r>
        <w:rPr>
          <w:b/>
          <w:sz w:val="24"/>
        </w:rPr>
        <w:t>bacteriana</w:t>
      </w:r>
      <w:r>
        <w:rPr>
          <w:b/>
          <w:spacing w:val="-2"/>
          <w:sz w:val="24"/>
        </w:rPr>
        <w:t xml:space="preserve"> </w:t>
      </w:r>
      <w:r>
        <w:rPr>
          <w:b/>
          <w:sz w:val="24"/>
        </w:rPr>
        <w:t>de</w:t>
      </w:r>
      <w:r>
        <w:rPr>
          <w:b/>
          <w:spacing w:val="1"/>
          <w:sz w:val="24"/>
        </w:rPr>
        <w:t xml:space="preserve"> </w:t>
      </w:r>
      <w:r>
        <w:rPr>
          <w:b/>
          <w:i/>
          <w:sz w:val="24"/>
        </w:rPr>
        <w:t>Helicobacter</w:t>
      </w:r>
      <w:r>
        <w:rPr>
          <w:b/>
          <w:i/>
          <w:spacing w:val="-3"/>
          <w:sz w:val="24"/>
        </w:rPr>
        <w:t xml:space="preserve"> </w:t>
      </w:r>
      <w:r>
        <w:rPr>
          <w:b/>
          <w:sz w:val="24"/>
        </w:rPr>
        <w:t>spp.</w:t>
      </w:r>
      <w:r>
        <w:rPr>
          <w:b/>
          <w:spacing w:val="-2"/>
          <w:sz w:val="24"/>
        </w:rPr>
        <w:t xml:space="preserve"> </w:t>
      </w:r>
      <w:r>
        <w:rPr>
          <w:b/>
          <w:sz w:val="24"/>
        </w:rPr>
        <w:t>en</w:t>
      </w:r>
      <w:r>
        <w:rPr>
          <w:b/>
          <w:spacing w:val="-4"/>
          <w:sz w:val="24"/>
        </w:rPr>
        <w:t xml:space="preserve"> </w:t>
      </w:r>
      <w:r>
        <w:rPr>
          <w:b/>
          <w:sz w:val="24"/>
        </w:rPr>
        <w:t>carne</w:t>
      </w:r>
      <w:r>
        <w:rPr>
          <w:b/>
          <w:spacing w:val="-2"/>
          <w:sz w:val="24"/>
        </w:rPr>
        <w:t xml:space="preserve"> </w:t>
      </w:r>
      <w:r>
        <w:rPr>
          <w:b/>
          <w:sz w:val="24"/>
        </w:rPr>
        <w:t>de</w:t>
      </w:r>
      <w:r>
        <w:rPr>
          <w:b/>
          <w:spacing w:val="-1"/>
          <w:sz w:val="24"/>
        </w:rPr>
        <w:t xml:space="preserve"> </w:t>
      </w:r>
      <w:r>
        <w:rPr>
          <w:b/>
          <w:spacing w:val="-5"/>
          <w:sz w:val="24"/>
        </w:rPr>
        <w:t>cuy</w:t>
      </w:r>
    </w:p>
    <w:p w14:paraId="4AD7D28C" w14:textId="77777777" w:rsidR="006A3682" w:rsidRDefault="006A3682">
      <w:pPr>
        <w:pStyle w:val="Textoindependiente"/>
        <w:spacing w:before="100"/>
        <w:rPr>
          <w:b/>
        </w:rPr>
      </w:pPr>
    </w:p>
    <w:p w14:paraId="54B51A94" w14:textId="77777777" w:rsidR="006A3682" w:rsidRDefault="00970386">
      <w:pPr>
        <w:pStyle w:val="Textoindependiente"/>
        <w:spacing w:line="360" w:lineRule="auto"/>
        <w:ind w:left="568" w:right="851"/>
        <w:jc w:val="both"/>
      </w:pPr>
      <w:r>
        <w:t xml:space="preserve">Las bacterias del género </w:t>
      </w:r>
      <w:r>
        <w:rPr>
          <w:i/>
        </w:rPr>
        <w:t xml:space="preserve">Helicobacter </w:t>
      </w:r>
      <w:r>
        <w:t>presentan una supervivencia ambiental más limitada en comparación con otros patógenos alimentarios, debido a su naturaleza microaerófila</w:t>
      </w:r>
      <w:r>
        <w:rPr>
          <w:spacing w:val="-3"/>
        </w:rPr>
        <w:t xml:space="preserve"> </w:t>
      </w:r>
      <w:r>
        <w:t>y</w:t>
      </w:r>
      <w:r>
        <w:rPr>
          <w:spacing w:val="-8"/>
        </w:rPr>
        <w:t xml:space="preserve"> </w:t>
      </w:r>
      <w:r>
        <w:t>a</w:t>
      </w:r>
      <w:r>
        <w:rPr>
          <w:spacing w:val="-3"/>
        </w:rPr>
        <w:t xml:space="preserve"> </w:t>
      </w:r>
      <w:r>
        <w:t>su</w:t>
      </w:r>
      <w:r>
        <w:rPr>
          <w:spacing w:val="-4"/>
        </w:rPr>
        <w:t xml:space="preserve"> </w:t>
      </w:r>
      <w:r>
        <w:t>elevada</w:t>
      </w:r>
      <w:r>
        <w:rPr>
          <w:spacing w:val="-3"/>
        </w:rPr>
        <w:t xml:space="preserve"> </w:t>
      </w:r>
      <w:r>
        <w:t>sensibilidad</w:t>
      </w:r>
      <w:r>
        <w:rPr>
          <w:spacing w:val="-4"/>
        </w:rPr>
        <w:t xml:space="preserve"> </w:t>
      </w:r>
      <w:r>
        <w:t>a</w:t>
      </w:r>
      <w:r>
        <w:rPr>
          <w:spacing w:val="-7"/>
        </w:rPr>
        <w:t xml:space="preserve"> </w:t>
      </w:r>
      <w:r>
        <w:t>las</w:t>
      </w:r>
      <w:r>
        <w:rPr>
          <w:spacing w:val="-6"/>
        </w:rPr>
        <w:t xml:space="preserve"> </w:t>
      </w:r>
      <w:r>
        <w:t>variaciones</w:t>
      </w:r>
      <w:r>
        <w:rPr>
          <w:spacing w:val="-6"/>
        </w:rPr>
        <w:t xml:space="preserve"> </w:t>
      </w:r>
      <w:r>
        <w:t>de</w:t>
      </w:r>
      <w:r>
        <w:rPr>
          <w:spacing w:val="-3"/>
        </w:rPr>
        <w:t xml:space="preserve"> </w:t>
      </w:r>
      <w:r>
        <w:t>oxígeno,</w:t>
      </w:r>
      <w:r>
        <w:rPr>
          <w:spacing w:val="-4"/>
        </w:rPr>
        <w:t xml:space="preserve"> </w:t>
      </w:r>
      <w:r>
        <w:t>temperatura y desecación. Estas características condicionan s</w:t>
      </w:r>
      <w:r>
        <w:t>u tiempo de vida microbiológica fuera del hospedador y explican su menor persistencia en matrices alimentarias (Shah et al., 2023).</w:t>
      </w:r>
    </w:p>
    <w:p w14:paraId="42C971D0" w14:textId="77777777" w:rsidR="006A3682" w:rsidRDefault="00970386">
      <w:pPr>
        <w:pStyle w:val="Textoindependiente"/>
        <w:spacing w:before="241" w:line="360" w:lineRule="auto"/>
        <w:ind w:left="568" w:right="849"/>
        <w:jc w:val="both"/>
      </w:pPr>
      <w:r>
        <w:t xml:space="preserve">No obstante, investigaciones recientes han evidenciado que </w:t>
      </w:r>
      <w:r>
        <w:rPr>
          <w:i/>
        </w:rPr>
        <w:t xml:space="preserve">Helicobacter </w:t>
      </w:r>
      <w:r>
        <w:t>spp. puede mantenerse viable durante periodos cortos</w:t>
      </w:r>
      <w:r>
        <w:t xml:space="preserve"> en carnes crudas refrigeradas, especialmente</w:t>
      </w:r>
      <w:r>
        <w:rPr>
          <w:spacing w:val="-6"/>
        </w:rPr>
        <w:t xml:space="preserve"> </w:t>
      </w:r>
      <w:r>
        <w:t>cuando</w:t>
      </w:r>
      <w:r>
        <w:rPr>
          <w:spacing w:val="-8"/>
        </w:rPr>
        <w:t xml:space="preserve"> </w:t>
      </w:r>
      <w:r>
        <w:t>la</w:t>
      </w:r>
      <w:r>
        <w:rPr>
          <w:spacing w:val="-6"/>
        </w:rPr>
        <w:t xml:space="preserve"> </w:t>
      </w:r>
      <w:r>
        <w:t>contaminación</w:t>
      </w:r>
      <w:r>
        <w:rPr>
          <w:spacing w:val="-8"/>
        </w:rPr>
        <w:t xml:space="preserve"> </w:t>
      </w:r>
      <w:r>
        <w:t>ocurre</w:t>
      </w:r>
      <w:r>
        <w:rPr>
          <w:spacing w:val="-2"/>
        </w:rPr>
        <w:t xml:space="preserve"> </w:t>
      </w:r>
      <w:r>
        <w:t>en</w:t>
      </w:r>
      <w:r>
        <w:rPr>
          <w:spacing w:val="-8"/>
        </w:rPr>
        <w:t xml:space="preserve"> </w:t>
      </w:r>
      <w:r>
        <w:t>etapas</w:t>
      </w:r>
      <w:r>
        <w:rPr>
          <w:spacing w:val="-5"/>
        </w:rPr>
        <w:t xml:space="preserve"> </w:t>
      </w:r>
      <w:r>
        <w:t>recientes</w:t>
      </w:r>
      <w:r>
        <w:rPr>
          <w:spacing w:val="-5"/>
        </w:rPr>
        <w:t xml:space="preserve"> </w:t>
      </w:r>
      <w:r>
        <w:t>del</w:t>
      </w:r>
      <w:r>
        <w:rPr>
          <w:spacing w:val="-2"/>
        </w:rPr>
        <w:t xml:space="preserve"> </w:t>
      </w:r>
      <w:r>
        <w:t>faenamiento y</w:t>
      </w:r>
      <w:r>
        <w:rPr>
          <w:spacing w:val="-15"/>
        </w:rPr>
        <w:t xml:space="preserve"> </w:t>
      </w:r>
      <w:r>
        <w:t>las</w:t>
      </w:r>
      <w:r>
        <w:rPr>
          <w:spacing w:val="-15"/>
        </w:rPr>
        <w:t xml:space="preserve"> </w:t>
      </w:r>
      <w:r>
        <w:t>condiciones</w:t>
      </w:r>
      <w:r>
        <w:rPr>
          <w:spacing w:val="-15"/>
        </w:rPr>
        <w:t xml:space="preserve"> </w:t>
      </w:r>
      <w:r>
        <w:t>de</w:t>
      </w:r>
      <w:r>
        <w:rPr>
          <w:spacing w:val="-15"/>
        </w:rPr>
        <w:t xml:space="preserve"> </w:t>
      </w:r>
      <w:r>
        <w:t>humedad</w:t>
      </w:r>
      <w:r>
        <w:rPr>
          <w:spacing w:val="-15"/>
        </w:rPr>
        <w:t xml:space="preserve"> </w:t>
      </w:r>
      <w:r>
        <w:t>son</w:t>
      </w:r>
      <w:r>
        <w:rPr>
          <w:spacing w:val="-15"/>
        </w:rPr>
        <w:t xml:space="preserve"> </w:t>
      </w:r>
      <w:r>
        <w:t>elevadas.</w:t>
      </w:r>
      <w:r>
        <w:rPr>
          <w:spacing w:val="-15"/>
        </w:rPr>
        <w:t xml:space="preserve"> </w:t>
      </w:r>
      <w:r>
        <w:t>En</w:t>
      </w:r>
      <w:r>
        <w:rPr>
          <w:spacing w:val="-15"/>
        </w:rPr>
        <w:t xml:space="preserve"> </w:t>
      </w:r>
      <w:r>
        <w:t>estos</w:t>
      </w:r>
      <w:r>
        <w:rPr>
          <w:spacing w:val="-15"/>
        </w:rPr>
        <w:t xml:space="preserve"> </w:t>
      </w:r>
      <w:r>
        <w:t>escenarios,</w:t>
      </w:r>
      <w:r>
        <w:rPr>
          <w:spacing w:val="-15"/>
        </w:rPr>
        <w:t xml:space="preserve"> </w:t>
      </w:r>
      <w:r>
        <w:t>el</w:t>
      </w:r>
      <w:r>
        <w:rPr>
          <w:spacing w:val="-15"/>
        </w:rPr>
        <w:t xml:space="preserve"> </w:t>
      </w:r>
      <w:r>
        <w:t>microorganismo puede sobrevivir durante varios días, lo que representa un ri</w:t>
      </w:r>
      <w:r>
        <w:t>esgo potencial de transmisión zoonótica si la carne se manipula de forma inadecuada o se consume insuficientemente cocida (Azevedo et al., 2022).</w:t>
      </w:r>
    </w:p>
    <w:p w14:paraId="45200E6E" w14:textId="77777777" w:rsidR="006A3682" w:rsidRDefault="00970386">
      <w:pPr>
        <w:pStyle w:val="Textoindependiente"/>
        <w:spacing w:before="242" w:line="360" w:lineRule="auto"/>
        <w:ind w:left="568" w:right="851"/>
        <w:jc w:val="both"/>
      </w:pPr>
      <w:r>
        <w:t>La</w:t>
      </w:r>
      <w:r>
        <w:rPr>
          <w:spacing w:val="-10"/>
        </w:rPr>
        <w:t xml:space="preserve"> </w:t>
      </w:r>
      <w:r>
        <w:t>supervivencia</w:t>
      </w:r>
      <w:r>
        <w:rPr>
          <w:spacing w:val="-10"/>
        </w:rPr>
        <w:t xml:space="preserve"> </w:t>
      </w:r>
      <w:r>
        <w:t>de</w:t>
      </w:r>
      <w:r>
        <w:rPr>
          <w:spacing w:val="-8"/>
        </w:rPr>
        <w:t xml:space="preserve"> </w:t>
      </w:r>
      <w:r>
        <w:rPr>
          <w:i/>
        </w:rPr>
        <w:t>Helicobacter</w:t>
      </w:r>
      <w:r>
        <w:rPr>
          <w:i/>
          <w:spacing w:val="-11"/>
        </w:rPr>
        <w:t xml:space="preserve"> </w:t>
      </w:r>
      <w:r>
        <w:t>spp.</w:t>
      </w:r>
      <w:r>
        <w:rPr>
          <w:spacing w:val="-11"/>
        </w:rPr>
        <w:t xml:space="preserve"> </w:t>
      </w:r>
      <w:r>
        <w:t>en</w:t>
      </w:r>
      <w:r>
        <w:rPr>
          <w:spacing w:val="-11"/>
        </w:rPr>
        <w:t xml:space="preserve"> </w:t>
      </w:r>
      <w:r>
        <w:t>carne</w:t>
      </w:r>
      <w:r>
        <w:rPr>
          <w:spacing w:val="-10"/>
        </w:rPr>
        <w:t xml:space="preserve"> </w:t>
      </w:r>
      <w:r>
        <w:t>está</w:t>
      </w:r>
      <w:r>
        <w:rPr>
          <w:spacing w:val="-14"/>
        </w:rPr>
        <w:t xml:space="preserve"> </w:t>
      </w:r>
      <w:r>
        <w:t>estrechamente</w:t>
      </w:r>
      <w:r>
        <w:rPr>
          <w:spacing w:val="-10"/>
        </w:rPr>
        <w:t xml:space="preserve"> </w:t>
      </w:r>
      <w:r>
        <w:t>relacionada</w:t>
      </w:r>
      <w:r>
        <w:rPr>
          <w:spacing w:val="-10"/>
        </w:rPr>
        <w:t xml:space="preserve"> </w:t>
      </w:r>
      <w:r>
        <w:t>con la carga bacteriana inicial y con las condiciones de almacenamiento post faenamiento. En sistemas artesanales, donde la manipulación directa y la falta de controles sanitarios son frecuentes, la contaminación cruzada desde el tracto gastrointestinal de</w:t>
      </w:r>
      <w:r>
        <w:t>l animal hacia el tejido muscular puede favorecer la presencia temporal del patógeno en la carne de cuy (FAO, 2024).</w:t>
      </w:r>
    </w:p>
    <w:p w14:paraId="79D671F1" w14:textId="77777777" w:rsidR="006A3682" w:rsidRDefault="00970386">
      <w:pPr>
        <w:pStyle w:val="Textoindependiente"/>
        <w:spacing w:before="241" w:line="360" w:lineRule="auto"/>
        <w:ind w:left="568" w:right="846"/>
        <w:jc w:val="both"/>
      </w:pPr>
      <w:r>
        <w:t xml:space="preserve">Aunque el tiempo de vida microbiológica de </w:t>
      </w:r>
      <w:r>
        <w:rPr>
          <w:i/>
        </w:rPr>
        <w:t xml:space="preserve">Helicobacter </w:t>
      </w:r>
      <w:r>
        <w:t>spp. es relativamente corto, su estudio es relevante debido a su potencial zoonótic</w:t>
      </w:r>
      <w:r>
        <w:t>o y a su condición de patógeno</w:t>
      </w:r>
      <w:r>
        <w:rPr>
          <w:spacing w:val="-3"/>
        </w:rPr>
        <w:t xml:space="preserve"> </w:t>
      </w:r>
      <w:r>
        <w:t>emergente.</w:t>
      </w:r>
      <w:r>
        <w:rPr>
          <w:spacing w:val="-3"/>
        </w:rPr>
        <w:t xml:space="preserve"> </w:t>
      </w:r>
      <w:r>
        <w:t>Evaluar</w:t>
      </w:r>
      <w:r>
        <w:rPr>
          <w:spacing w:val="-3"/>
        </w:rPr>
        <w:t xml:space="preserve"> </w:t>
      </w:r>
      <w:r>
        <w:t>su</w:t>
      </w:r>
      <w:r>
        <w:rPr>
          <w:spacing w:val="-3"/>
        </w:rPr>
        <w:t xml:space="preserve"> </w:t>
      </w:r>
      <w:r>
        <w:t>supervivencia</w:t>
      </w:r>
      <w:r>
        <w:rPr>
          <w:spacing w:val="-2"/>
        </w:rPr>
        <w:t xml:space="preserve"> </w:t>
      </w:r>
      <w:r>
        <w:t>en</w:t>
      </w:r>
      <w:r>
        <w:rPr>
          <w:spacing w:val="-3"/>
        </w:rPr>
        <w:t xml:space="preserve"> </w:t>
      </w:r>
      <w:r>
        <w:t>carne</w:t>
      </w:r>
      <w:r>
        <w:rPr>
          <w:spacing w:val="-2"/>
        </w:rPr>
        <w:t xml:space="preserve"> </w:t>
      </w:r>
      <w:r>
        <w:t>de</w:t>
      </w:r>
      <w:r>
        <w:rPr>
          <w:spacing w:val="-2"/>
        </w:rPr>
        <w:t xml:space="preserve"> </w:t>
      </w:r>
      <w:r>
        <w:t>cuy</w:t>
      </w:r>
      <w:r>
        <w:rPr>
          <w:spacing w:val="-3"/>
        </w:rPr>
        <w:t xml:space="preserve"> </w:t>
      </w:r>
      <w:r>
        <w:t>aporta</w:t>
      </w:r>
      <w:r>
        <w:rPr>
          <w:spacing w:val="-2"/>
        </w:rPr>
        <w:t xml:space="preserve"> </w:t>
      </w:r>
      <w:r>
        <w:t>información clave para la prevención de riesgos sanitarios y refuerza la necesidad de aplicar prácticas adecuadas de higiene y cocción.</w:t>
      </w:r>
    </w:p>
    <w:p w14:paraId="32DE1E8A" w14:textId="77777777" w:rsidR="006A3682" w:rsidRDefault="006A3682">
      <w:pPr>
        <w:pStyle w:val="Textoindependiente"/>
        <w:spacing w:line="360" w:lineRule="auto"/>
        <w:jc w:val="both"/>
        <w:sectPr w:rsidR="006A3682">
          <w:footerReference w:type="default" r:id="rId22"/>
          <w:pgSz w:w="11910" w:h="16840"/>
          <w:pgMar w:top="1620" w:right="850" w:bottom="1180" w:left="1700" w:header="0" w:footer="998" w:gutter="0"/>
          <w:pgNumType w:start="1"/>
          <w:cols w:space="720"/>
        </w:sectPr>
      </w:pPr>
    </w:p>
    <w:p w14:paraId="0E4674DE" w14:textId="77777777" w:rsidR="006A3682" w:rsidRDefault="00970386">
      <w:pPr>
        <w:pStyle w:val="Ttulo3"/>
        <w:numPr>
          <w:ilvl w:val="2"/>
          <w:numId w:val="13"/>
        </w:numPr>
        <w:tabs>
          <w:tab w:val="left" w:pos="1276"/>
        </w:tabs>
        <w:spacing w:before="64"/>
        <w:ind w:left="1276" w:hanging="708"/>
      </w:pPr>
      <w:r>
        <w:t>Detección</w:t>
      </w:r>
      <w:r>
        <w:rPr>
          <w:spacing w:val="-2"/>
        </w:rPr>
        <w:t xml:space="preserve"> </w:t>
      </w:r>
      <w:r>
        <w:t>y</w:t>
      </w:r>
      <w:r>
        <w:rPr>
          <w:spacing w:val="2"/>
        </w:rPr>
        <w:t xml:space="preserve"> </w:t>
      </w:r>
      <w:r>
        <w:rPr>
          <w:spacing w:val="-2"/>
        </w:rPr>
        <w:t>diagnóstico</w:t>
      </w:r>
    </w:p>
    <w:p w14:paraId="3FFE2F3B" w14:textId="77777777" w:rsidR="006A3682" w:rsidRDefault="006A3682">
      <w:pPr>
        <w:pStyle w:val="Textoindependiente"/>
        <w:spacing w:before="104"/>
        <w:rPr>
          <w:b/>
        </w:rPr>
      </w:pPr>
    </w:p>
    <w:p w14:paraId="1566C852" w14:textId="77777777" w:rsidR="006A3682" w:rsidRDefault="00970386">
      <w:pPr>
        <w:pStyle w:val="Textoindependiente"/>
        <w:spacing w:line="360" w:lineRule="auto"/>
        <w:ind w:left="568" w:right="846"/>
        <w:jc w:val="both"/>
      </w:pPr>
      <w:r>
        <w:t xml:space="preserve">La identificación de </w:t>
      </w:r>
      <w:r>
        <w:rPr>
          <w:i/>
        </w:rPr>
        <w:t xml:space="preserve">Helicobacter </w:t>
      </w:r>
      <w:r>
        <w:t>spp. en alimentos se realiza mediante cultivo microaerófilo en medios selectivos como Skirrow Agar o Columbia Agar suplementados con antibióticos (vancomicina, trimetoprima</w:t>
      </w:r>
      <w:r>
        <w:t xml:space="preserve"> y polimixina B). El crecimiento</w:t>
      </w:r>
      <w:r>
        <w:rPr>
          <w:spacing w:val="-2"/>
        </w:rPr>
        <w:t xml:space="preserve"> </w:t>
      </w:r>
      <w:r>
        <w:t>suele</w:t>
      </w:r>
      <w:r>
        <w:rPr>
          <w:spacing w:val="-1"/>
        </w:rPr>
        <w:t xml:space="preserve"> </w:t>
      </w:r>
      <w:r>
        <w:t>observarse</w:t>
      </w:r>
      <w:r>
        <w:rPr>
          <w:spacing w:val="-1"/>
        </w:rPr>
        <w:t xml:space="preserve"> </w:t>
      </w:r>
      <w:r>
        <w:t>después</w:t>
      </w:r>
      <w:r>
        <w:rPr>
          <w:spacing w:val="-4"/>
        </w:rPr>
        <w:t xml:space="preserve"> </w:t>
      </w:r>
      <w:r>
        <w:t>de</w:t>
      </w:r>
      <w:r>
        <w:rPr>
          <w:spacing w:val="-1"/>
        </w:rPr>
        <w:t xml:space="preserve"> </w:t>
      </w:r>
      <w:r>
        <w:t>3</w:t>
      </w:r>
      <w:r>
        <w:rPr>
          <w:spacing w:val="-2"/>
        </w:rPr>
        <w:t xml:space="preserve"> </w:t>
      </w:r>
      <w:r>
        <w:t>a</w:t>
      </w:r>
      <w:r>
        <w:rPr>
          <w:spacing w:val="-1"/>
        </w:rPr>
        <w:t xml:space="preserve"> </w:t>
      </w:r>
      <w:r>
        <w:t>7</w:t>
      </w:r>
      <w:r>
        <w:rPr>
          <w:spacing w:val="-2"/>
        </w:rPr>
        <w:t xml:space="preserve"> </w:t>
      </w:r>
      <w:r>
        <w:t>días</w:t>
      </w:r>
      <w:r>
        <w:rPr>
          <w:spacing w:val="-4"/>
        </w:rPr>
        <w:t xml:space="preserve"> </w:t>
      </w:r>
      <w:r>
        <w:t>de</w:t>
      </w:r>
      <w:r>
        <w:rPr>
          <w:spacing w:val="-1"/>
        </w:rPr>
        <w:t xml:space="preserve"> </w:t>
      </w:r>
      <w:r>
        <w:t>incubación</w:t>
      </w:r>
      <w:r>
        <w:rPr>
          <w:spacing w:val="-2"/>
        </w:rPr>
        <w:t xml:space="preserve"> </w:t>
      </w:r>
      <w:r>
        <w:t>a 37</w:t>
      </w:r>
      <w:r>
        <w:rPr>
          <w:spacing w:val="-2"/>
        </w:rPr>
        <w:t xml:space="preserve"> </w:t>
      </w:r>
      <w:r>
        <w:t>°C</w:t>
      </w:r>
      <w:r>
        <w:rPr>
          <w:spacing w:val="-2"/>
        </w:rPr>
        <w:t xml:space="preserve"> </w:t>
      </w:r>
      <w:r>
        <w:t>bajo</w:t>
      </w:r>
      <w:r>
        <w:rPr>
          <w:spacing w:val="-2"/>
        </w:rPr>
        <w:t xml:space="preserve"> </w:t>
      </w:r>
      <w:r>
        <w:t>una atmósfera reducida de oxígeno (Azevedo et al., 2022).</w:t>
      </w:r>
    </w:p>
    <w:p w14:paraId="231FBC1F" w14:textId="77777777" w:rsidR="006A3682" w:rsidRDefault="00970386">
      <w:pPr>
        <w:pStyle w:val="Textoindependiente"/>
        <w:spacing w:before="239" w:line="360" w:lineRule="auto"/>
        <w:ind w:left="568" w:right="852"/>
        <w:jc w:val="both"/>
      </w:pPr>
      <w:r>
        <w:t>No obstante, el diagnóstico convencional presenta limitaciones debido a la baja viabilidad del microorganismo fuera del huésped. Por ello, se utilizan técnicas moleculares como PCR para la detección de genes ureA, glmM y cagA, que aumentan</w:t>
      </w:r>
      <w:r>
        <w:rPr>
          <w:spacing w:val="-1"/>
        </w:rPr>
        <w:t xml:space="preserve"> </w:t>
      </w:r>
      <w:r>
        <w:t xml:space="preserve">la sensibilidad </w:t>
      </w:r>
      <w:r>
        <w:t>y</w:t>
      </w:r>
      <w:r>
        <w:rPr>
          <w:spacing w:val="-1"/>
        </w:rPr>
        <w:t xml:space="preserve"> </w:t>
      </w:r>
      <w:r>
        <w:t>especificidad</w:t>
      </w:r>
      <w:r>
        <w:rPr>
          <w:spacing w:val="-5"/>
        </w:rPr>
        <w:t xml:space="preserve"> </w:t>
      </w:r>
      <w:r>
        <w:t>del análisis.</w:t>
      </w:r>
      <w:r>
        <w:rPr>
          <w:spacing w:val="-4"/>
        </w:rPr>
        <w:t xml:space="preserve"> </w:t>
      </w:r>
      <w:r>
        <w:t>En</w:t>
      </w:r>
      <w:r>
        <w:rPr>
          <w:spacing w:val="-1"/>
        </w:rPr>
        <w:t xml:space="preserve"> </w:t>
      </w:r>
      <w:r>
        <w:t>investigaciones</w:t>
      </w:r>
      <w:r>
        <w:rPr>
          <w:spacing w:val="-2"/>
        </w:rPr>
        <w:t xml:space="preserve"> </w:t>
      </w:r>
      <w:r>
        <w:t>recientes, la</w:t>
      </w:r>
      <w:r>
        <w:rPr>
          <w:spacing w:val="-15"/>
        </w:rPr>
        <w:t xml:space="preserve"> </w:t>
      </w:r>
      <w:r>
        <w:t>PCR</w:t>
      </w:r>
      <w:r>
        <w:rPr>
          <w:spacing w:val="-15"/>
        </w:rPr>
        <w:t xml:space="preserve"> </w:t>
      </w:r>
      <w:r>
        <w:t>anidada</w:t>
      </w:r>
      <w:r>
        <w:rPr>
          <w:spacing w:val="-15"/>
        </w:rPr>
        <w:t xml:space="preserve"> </w:t>
      </w:r>
      <w:r>
        <w:t>ha</w:t>
      </w:r>
      <w:r>
        <w:rPr>
          <w:spacing w:val="-15"/>
        </w:rPr>
        <w:t xml:space="preserve"> </w:t>
      </w:r>
      <w:r>
        <w:t>permitido</w:t>
      </w:r>
      <w:r>
        <w:rPr>
          <w:spacing w:val="-15"/>
        </w:rPr>
        <w:t xml:space="preserve"> </w:t>
      </w:r>
      <w:r>
        <w:t>identificar</w:t>
      </w:r>
      <w:r>
        <w:rPr>
          <w:spacing w:val="-15"/>
        </w:rPr>
        <w:t xml:space="preserve"> </w:t>
      </w:r>
      <w:r>
        <w:t>H.</w:t>
      </w:r>
      <w:r>
        <w:rPr>
          <w:spacing w:val="-15"/>
        </w:rPr>
        <w:t xml:space="preserve"> </w:t>
      </w:r>
      <w:r>
        <w:t>suis</w:t>
      </w:r>
      <w:r>
        <w:rPr>
          <w:spacing w:val="-15"/>
        </w:rPr>
        <w:t xml:space="preserve"> </w:t>
      </w:r>
      <w:r>
        <w:t>y</w:t>
      </w:r>
      <w:r>
        <w:rPr>
          <w:spacing w:val="-15"/>
        </w:rPr>
        <w:t xml:space="preserve"> </w:t>
      </w:r>
      <w:r>
        <w:t>H.</w:t>
      </w:r>
      <w:r>
        <w:rPr>
          <w:spacing w:val="-15"/>
        </w:rPr>
        <w:t xml:space="preserve"> </w:t>
      </w:r>
      <w:r>
        <w:t>pullorum</w:t>
      </w:r>
      <w:r>
        <w:rPr>
          <w:spacing w:val="-15"/>
        </w:rPr>
        <w:t xml:space="preserve"> </w:t>
      </w:r>
      <w:r>
        <w:t>en</w:t>
      </w:r>
      <w:r>
        <w:rPr>
          <w:spacing w:val="-15"/>
        </w:rPr>
        <w:t xml:space="preserve"> </w:t>
      </w:r>
      <w:r>
        <w:t>productos</w:t>
      </w:r>
      <w:r>
        <w:rPr>
          <w:spacing w:val="-15"/>
        </w:rPr>
        <w:t xml:space="preserve"> </w:t>
      </w:r>
      <w:r>
        <w:t>cárnicos con límites de detección inferiores a 10² UFC/g (Shah et al., 2023).</w:t>
      </w:r>
    </w:p>
    <w:p w14:paraId="1380ABEF" w14:textId="77777777" w:rsidR="006A3682" w:rsidRDefault="00970386">
      <w:pPr>
        <w:pStyle w:val="Ttulo3"/>
        <w:numPr>
          <w:ilvl w:val="2"/>
          <w:numId w:val="13"/>
        </w:numPr>
        <w:tabs>
          <w:tab w:val="left" w:pos="1276"/>
        </w:tabs>
        <w:spacing w:before="240"/>
        <w:ind w:left="1276" w:hanging="708"/>
      </w:pPr>
      <w:r>
        <w:t>Transmisión</w:t>
      </w:r>
      <w:r>
        <w:rPr>
          <w:spacing w:val="-8"/>
        </w:rPr>
        <w:t xml:space="preserve"> </w:t>
      </w:r>
      <w:r>
        <w:t>alimentaria</w:t>
      </w:r>
      <w:r>
        <w:rPr>
          <w:spacing w:val="-6"/>
        </w:rPr>
        <w:t xml:space="preserve"> </w:t>
      </w:r>
      <w:r>
        <w:t>y</w:t>
      </w:r>
      <w:r>
        <w:rPr>
          <w:spacing w:val="-10"/>
        </w:rPr>
        <w:t xml:space="preserve"> </w:t>
      </w:r>
      <w:r>
        <w:t>riesgo</w:t>
      </w:r>
      <w:r>
        <w:rPr>
          <w:spacing w:val="-5"/>
        </w:rPr>
        <w:t xml:space="preserve"> </w:t>
      </w:r>
      <w:r>
        <w:rPr>
          <w:spacing w:val="-2"/>
        </w:rPr>
        <w:t>zoonótico</w:t>
      </w:r>
    </w:p>
    <w:p w14:paraId="4A50ABEB" w14:textId="77777777" w:rsidR="006A3682" w:rsidRDefault="006A3682">
      <w:pPr>
        <w:pStyle w:val="Textoindependiente"/>
        <w:spacing w:before="105"/>
        <w:rPr>
          <w:b/>
        </w:rPr>
      </w:pPr>
    </w:p>
    <w:p w14:paraId="13E023C6" w14:textId="77777777" w:rsidR="006A3682" w:rsidRDefault="00970386">
      <w:pPr>
        <w:pStyle w:val="Textoindependiente"/>
        <w:spacing w:line="360" w:lineRule="auto"/>
        <w:ind w:left="568" w:right="846"/>
        <w:jc w:val="both"/>
      </w:pPr>
      <w:r>
        <w:t>La</w:t>
      </w:r>
      <w:r>
        <w:rPr>
          <w:spacing w:val="-1"/>
        </w:rPr>
        <w:t xml:space="preserve"> </w:t>
      </w:r>
      <w:r>
        <w:t>transmisión</w:t>
      </w:r>
      <w:r>
        <w:rPr>
          <w:spacing w:val="-2"/>
        </w:rPr>
        <w:t xml:space="preserve"> </w:t>
      </w:r>
      <w:r>
        <w:t xml:space="preserve">de </w:t>
      </w:r>
      <w:r>
        <w:rPr>
          <w:i/>
        </w:rPr>
        <w:t>Helicobacter</w:t>
      </w:r>
      <w:r>
        <w:rPr>
          <w:i/>
          <w:spacing w:val="-3"/>
        </w:rPr>
        <w:t xml:space="preserve"> </w:t>
      </w:r>
      <w:r>
        <w:t>spp</w:t>
      </w:r>
      <w:r>
        <w:rPr>
          <w:i/>
        </w:rPr>
        <w:t>.</w:t>
      </w:r>
      <w:r>
        <w:rPr>
          <w:i/>
          <w:spacing w:val="-2"/>
        </w:rPr>
        <w:t xml:space="preserve"> </w:t>
      </w:r>
      <w:r>
        <w:t>a</w:t>
      </w:r>
      <w:r>
        <w:rPr>
          <w:spacing w:val="-1"/>
        </w:rPr>
        <w:t xml:space="preserve"> </w:t>
      </w:r>
      <w:r>
        <w:t>través</w:t>
      </w:r>
      <w:r>
        <w:rPr>
          <w:spacing w:val="-4"/>
        </w:rPr>
        <w:t xml:space="preserve"> </w:t>
      </w:r>
      <w:r>
        <w:t>de</w:t>
      </w:r>
      <w:r>
        <w:rPr>
          <w:spacing w:val="-1"/>
        </w:rPr>
        <w:t xml:space="preserve"> </w:t>
      </w:r>
      <w:r>
        <w:t>los</w:t>
      </w:r>
      <w:r>
        <w:rPr>
          <w:spacing w:val="-4"/>
        </w:rPr>
        <w:t xml:space="preserve"> </w:t>
      </w:r>
      <w:r>
        <w:t>alimentos esta</w:t>
      </w:r>
      <w:r>
        <w:rPr>
          <w:spacing w:val="-1"/>
        </w:rPr>
        <w:t xml:space="preserve"> </w:t>
      </w:r>
      <w:r>
        <w:t>relaciona</w:t>
      </w:r>
      <w:r>
        <w:rPr>
          <w:spacing w:val="-1"/>
        </w:rPr>
        <w:t xml:space="preserve"> </w:t>
      </w:r>
      <w:r>
        <w:t>con</w:t>
      </w:r>
      <w:r>
        <w:rPr>
          <w:spacing w:val="-2"/>
        </w:rPr>
        <w:t xml:space="preserve"> </w:t>
      </w:r>
      <w:r>
        <w:t>la ingesta de carne contaminada cruda o insuficientemente cocida, la contaminación cruzada</w:t>
      </w:r>
      <w:r>
        <w:rPr>
          <w:spacing w:val="-10"/>
        </w:rPr>
        <w:t xml:space="preserve"> </w:t>
      </w:r>
      <w:r>
        <w:t>y</w:t>
      </w:r>
      <w:r>
        <w:rPr>
          <w:spacing w:val="-14"/>
        </w:rPr>
        <w:t xml:space="preserve"> </w:t>
      </w:r>
      <w:r>
        <w:t>el</w:t>
      </w:r>
      <w:r>
        <w:rPr>
          <w:spacing w:val="-13"/>
        </w:rPr>
        <w:t xml:space="preserve"> </w:t>
      </w:r>
      <w:r>
        <w:t>contacto</w:t>
      </w:r>
      <w:r>
        <w:rPr>
          <w:spacing w:val="-11"/>
        </w:rPr>
        <w:t xml:space="preserve"> </w:t>
      </w:r>
      <w:r>
        <w:t>con</w:t>
      </w:r>
      <w:r>
        <w:rPr>
          <w:spacing w:val="-11"/>
        </w:rPr>
        <w:t xml:space="preserve"> </w:t>
      </w:r>
      <w:r>
        <w:t>utensilios</w:t>
      </w:r>
      <w:r>
        <w:rPr>
          <w:spacing w:val="-12"/>
        </w:rPr>
        <w:t xml:space="preserve"> </w:t>
      </w:r>
      <w:r>
        <w:t>contaminados.</w:t>
      </w:r>
      <w:r>
        <w:rPr>
          <w:spacing w:val="-11"/>
        </w:rPr>
        <w:t xml:space="preserve"> </w:t>
      </w:r>
      <w:r>
        <w:t>Las</w:t>
      </w:r>
      <w:r>
        <w:rPr>
          <w:spacing w:val="-12"/>
        </w:rPr>
        <w:t xml:space="preserve"> </w:t>
      </w:r>
      <w:r>
        <w:t>condiciones</w:t>
      </w:r>
      <w:r>
        <w:rPr>
          <w:spacing w:val="-12"/>
        </w:rPr>
        <w:t xml:space="preserve"> </w:t>
      </w:r>
      <w:r>
        <w:t>de</w:t>
      </w:r>
      <w:r>
        <w:rPr>
          <w:spacing w:val="-10"/>
        </w:rPr>
        <w:t xml:space="preserve"> </w:t>
      </w:r>
      <w:r>
        <w:t>faenamiento artesanal, sin control sanitario, favorecen la dispersión del microorganismo desde el intes</w:t>
      </w:r>
      <w:r>
        <w:t>tino del animal hacia el tejido muscular (FAO, 2024).</w:t>
      </w:r>
    </w:p>
    <w:p w14:paraId="18C92EC3" w14:textId="77777777" w:rsidR="006A3682" w:rsidRDefault="00970386">
      <w:pPr>
        <w:pStyle w:val="Textoindependiente"/>
        <w:spacing w:before="239" w:line="360" w:lineRule="auto"/>
        <w:ind w:left="568" w:right="856"/>
        <w:jc w:val="both"/>
      </w:pPr>
      <w:r>
        <w:t>En la carne de cuy, donde la manipulación y la refrigeración suelen ser limitadas, el riesgo de contaminación es mayor. Las bacterias pueden mantenerse viables en la</w:t>
      </w:r>
      <w:r>
        <w:rPr>
          <w:spacing w:val="-6"/>
        </w:rPr>
        <w:t xml:space="preserve"> </w:t>
      </w:r>
      <w:r>
        <w:t>superficie</w:t>
      </w:r>
      <w:r>
        <w:rPr>
          <w:spacing w:val="-6"/>
        </w:rPr>
        <w:t xml:space="preserve"> </w:t>
      </w:r>
      <w:r>
        <w:t>de</w:t>
      </w:r>
      <w:r>
        <w:rPr>
          <w:spacing w:val="-6"/>
        </w:rPr>
        <w:t xml:space="preserve"> </w:t>
      </w:r>
      <w:r>
        <w:t>la</w:t>
      </w:r>
      <w:r>
        <w:rPr>
          <w:spacing w:val="-6"/>
        </w:rPr>
        <w:t xml:space="preserve"> </w:t>
      </w:r>
      <w:r>
        <w:t>carne</w:t>
      </w:r>
      <w:r>
        <w:rPr>
          <w:spacing w:val="-6"/>
        </w:rPr>
        <w:t xml:space="preserve"> </w:t>
      </w:r>
      <w:r>
        <w:t>durante</w:t>
      </w:r>
      <w:r>
        <w:rPr>
          <w:spacing w:val="-10"/>
        </w:rPr>
        <w:t xml:space="preserve"> </w:t>
      </w:r>
      <w:r>
        <w:t>el</w:t>
      </w:r>
      <w:r>
        <w:rPr>
          <w:spacing w:val="-10"/>
        </w:rPr>
        <w:t xml:space="preserve"> </w:t>
      </w:r>
      <w:r>
        <w:t>al</w:t>
      </w:r>
      <w:r>
        <w:t>macenamiento</w:t>
      </w:r>
      <w:r>
        <w:rPr>
          <w:spacing w:val="-8"/>
        </w:rPr>
        <w:t xml:space="preserve"> </w:t>
      </w:r>
      <w:r>
        <w:t>a</w:t>
      </w:r>
      <w:r>
        <w:rPr>
          <w:spacing w:val="-6"/>
        </w:rPr>
        <w:t xml:space="preserve"> </w:t>
      </w:r>
      <w:r>
        <w:t>4</w:t>
      </w:r>
      <w:r>
        <w:rPr>
          <w:spacing w:val="-12"/>
        </w:rPr>
        <w:t xml:space="preserve"> </w:t>
      </w:r>
      <w:r>
        <w:t>°C</w:t>
      </w:r>
      <w:r>
        <w:rPr>
          <w:spacing w:val="-8"/>
        </w:rPr>
        <w:t xml:space="preserve"> </w:t>
      </w:r>
      <w:r>
        <w:t>y</w:t>
      </w:r>
      <w:r>
        <w:rPr>
          <w:spacing w:val="-8"/>
        </w:rPr>
        <w:t xml:space="preserve"> </w:t>
      </w:r>
      <w:r>
        <w:t>sobrevivir</w:t>
      </w:r>
      <w:r>
        <w:rPr>
          <w:spacing w:val="-7"/>
        </w:rPr>
        <w:t xml:space="preserve"> </w:t>
      </w:r>
      <w:r>
        <w:t>a</w:t>
      </w:r>
      <w:r>
        <w:rPr>
          <w:spacing w:val="-10"/>
        </w:rPr>
        <w:t xml:space="preserve"> </w:t>
      </w:r>
      <w:r>
        <w:t>la</w:t>
      </w:r>
      <w:r>
        <w:rPr>
          <w:spacing w:val="-6"/>
        </w:rPr>
        <w:t xml:space="preserve"> </w:t>
      </w:r>
      <w:r>
        <w:t>cocción si el tratamiento térmico no alcanza temperaturas internas superiores a 70 °C (Azevedo et al., 2022).</w:t>
      </w:r>
    </w:p>
    <w:p w14:paraId="79139B6B" w14:textId="77777777" w:rsidR="006A3682" w:rsidRDefault="00970386">
      <w:pPr>
        <w:pStyle w:val="Ttulo3"/>
        <w:numPr>
          <w:ilvl w:val="1"/>
          <w:numId w:val="13"/>
        </w:numPr>
        <w:tabs>
          <w:tab w:val="left" w:pos="1276"/>
        </w:tabs>
        <w:spacing w:before="242"/>
        <w:ind w:left="1276" w:hanging="708"/>
      </w:pPr>
      <w:bookmarkStart w:id="15" w:name="_bookmark15"/>
      <w:bookmarkEnd w:id="15"/>
      <w:r>
        <w:t>Normas</w:t>
      </w:r>
      <w:r>
        <w:rPr>
          <w:spacing w:val="-8"/>
        </w:rPr>
        <w:t xml:space="preserve"> </w:t>
      </w:r>
      <w:r>
        <w:t>internacionales</w:t>
      </w:r>
      <w:r>
        <w:rPr>
          <w:spacing w:val="-5"/>
        </w:rPr>
        <w:t xml:space="preserve"> </w:t>
      </w:r>
      <w:r>
        <w:t>y</w:t>
      </w:r>
      <w:r>
        <w:rPr>
          <w:spacing w:val="-4"/>
        </w:rPr>
        <w:t xml:space="preserve"> </w:t>
      </w:r>
      <w:r>
        <w:t>ecuatorianas</w:t>
      </w:r>
      <w:r>
        <w:rPr>
          <w:spacing w:val="-5"/>
        </w:rPr>
        <w:t xml:space="preserve"> </w:t>
      </w:r>
      <w:r>
        <w:t>sobre</w:t>
      </w:r>
      <w:r>
        <w:rPr>
          <w:spacing w:val="-3"/>
        </w:rPr>
        <w:t xml:space="preserve"> </w:t>
      </w:r>
      <w:r>
        <w:t>inocuidad</w:t>
      </w:r>
      <w:r>
        <w:rPr>
          <w:spacing w:val="-5"/>
        </w:rPr>
        <w:t xml:space="preserve"> </w:t>
      </w:r>
      <w:r>
        <w:rPr>
          <w:spacing w:val="-2"/>
        </w:rPr>
        <w:t>alimentaria</w:t>
      </w:r>
    </w:p>
    <w:p w14:paraId="003E5B00" w14:textId="77777777" w:rsidR="006A3682" w:rsidRDefault="006A3682">
      <w:pPr>
        <w:pStyle w:val="Textoindependiente"/>
        <w:spacing w:before="100"/>
        <w:rPr>
          <w:b/>
        </w:rPr>
      </w:pPr>
    </w:p>
    <w:p w14:paraId="7335BDAD" w14:textId="77777777" w:rsidR="006A3682" w:rsidRDefault="00970386">
      <w:pPr>
        <w:pStyle w:val="Prrafodelista"/>
        <w:numPr>
          <w:ilvl w:val="2"/>
          <w:numId w:val="13"/>
        </w:numPr>
        <w:tabs>
          <w:tab w:val="left" w:pos="1276"/>
        </w:tabs>
        <w:spacing w:before="1"/>
        <w:ind w:left="1276" w:hanging="708"/>
        <w:rPr>
          <w:b/>
          <w:sz w:val="24"/>
        </w:rPr>
      </w:pPr>
      <w:r>
        <w:rPr>
          <w:b/>
          <w:sz w:val="24"/>
        </w:rPr>
        <w:t>Importancia</w:t>
      </w:r>
      <w:r>
        <w:rPr>
          <w:b/>
          <w:spacing w:val="-4"/>
          <w:sz w:val="24"/>
        </w:rPr>
        <w:t xml:space="preserve"> </w:t>
      </w:r>
      <w:r>
        <w:rPr>
          <w:b/>
          <w:sz w:val="24"/>
        </w:rPr>
        <w:t>de</w:t>
      </w:r>
      <w:r>
        <w:rPr>
          <w:b/>
          <w:spacing w:val="-1"/>
          <w:sz w:val="24"/>
        </w:rPr>
        <w:t xml:space="preserve"> </w:t>
      </w:r>
      <w:r>
        <w:rPr>
          <w:b/>
          <w:sz w:val="24"/>
        </w:rPr>
        <w:t>la</w:t>
      </w:r>
      <w:r>
        <w:rPr>
          <w:b/>
          <w:spacing w:val="-1"/>
          <w:sz w:val="24"/>
        </w:rPr>
        <w:t xml:space="preserve"> </w:t>
      </w:r>
      <w:r>
        <w:rPr>
          <w:b/>
          <w:sz w:val="24"/>
        </w:rPr>
        <w:t>inocuidad</w:t>
      </w:r>
      <w:r>
        <w:rPr>
          <w:b/>
          <w:spacing w:val="-4"/>
          <w:sz w:val="24"/>
        </w:rPr>
        <w:t xml:space="preserve"> </w:t>
      </w:r>
      <w:r>
        <w:rPr>
          <w:b/>
          <w:sz w:val="24"/>
        </w:rPr>
        <w:t>alimentaria</w:t>
      </w:r>
      <w:r>
        <w:rPr>
          <w:b/>
          <w:spacing w:val="-2"/>
          <w:sz w:val="24"/>
        </w:rPr>
        <w:t xml:space="preserve"> </w:t>
      </w:r>
      <w:r>
        <w:rPr>
          <w:b/>
          <w:sz w:val="24"/>
        </w:rPr>
        <w:t>en</w:t>
      </w:r>
      <w:r>
        <w:rPr>
          <w:b/>
          <w:spacing w:val="-3"/>
          <w:sz w:val="24"/>
        </w:rPr>
        <w:t xml:space="preserve"> </w:t>
      </w:r>
      <w:r>
        <w:rPr>
          <w:b/>
          <w:sz w:val="24"/>
        </w:rPr>
        <w:t>la</w:t>
      </w:r>
      <w:r>
        <w:rPr>
          <w:b/>
          <w:spacing w:val="-2"/>
          <w:sz w:val="24"/>
        </w:rPr>
        <w:t xml:space="preserve"> </w:t>
      </w:r>
      <w:r>
        <w:rPr>
          <w:b/>
          <w:sz w:val="24"/>
        </w:rPr>
        <w:t>salud</w:t>
      </w:r>
      <w:r>
        <w:rPr>
          <w:b/>
          <w:spacing w:val="-3"/>
          <w:sz w:val="24"/>
        </w:rPr>
        <w:t xml:space="preserve"> </w:t>
      </w:r>
      <w:r>
        <w:rPr>
          <w:b/>
          <w:spacing w:val="-2"/>
          <w:sz w:val="24"/>
        </w:rPr>
        <w:t>pública</w:t>
      </w:r>
    </w:p>
    <w:p w14:paraId="6FBA9C45" w14:textId="77777777" w:rsidR="006A3682" w:rsidRDefault="006A3682">
      <w:pPr>
        <w:pStyle w:val="Textoindependiente"/>
        <w:spacing w:before="103"/>
        <w:rPr>
          <w:b/>
        </w:rPr>
      </w:pPr>
    </w:p>
    <w:p w14:paraId="6509E60B" w14:textId="77777777" w:rsidR="006A3682" w:rsidRDefault="00970386">
      <w:pPr>
        <w:pStyle w:val="Textoindependiente"/>
        <w:spacing w:before="1" w:line="360" w:lineRule="auto"/>
        <w:ind w:left="568" w:right="855"/>
        <w:jc w:val="both"/>
      </w:pPr>
      <w:r>
        <w:t>La inocuidad alimentaria constituye un componente esencial de la salud pública y del</w:t>
      </w:r>
      <w:r>
        <w:rPr>
          <w:spacing w:val="-12"/>
        </w:rPr>
        <w:t xml:space="preserve"> </w:t>
      </w:r>
      <w:r>
        <w:t>desarrollo</w:t>
      </w:r>
      <w:r>
        <w:rPr>
          <w:spacing w:val="-13"/>
        </w:rPr>
        <w:t xml:space="preserve"> </w:t>
      </w:r>
      <w:r>
        <w:t>sostenible.</w:t>
      </w:r>
      <w:r>
        <w:rPr>
          <w:spacing w:val="-15"/>
        </w:rPr>
        <w:t xml:space="preserve"> </w:t>
      </w:r>
      <w:r>
        <w:t>Garantiza</w:t>
      </w:r>
      <w:r>
        <w:rPr>
          <w:spacing w:val="-12"/>
        </w:rPr>
        <w:t xml:space="preserve"> </w:t>
      </w:r>
      <w:r>
        <w:t>que</w:t>
      </w:r>
      <w:r>
        <w:rPr>
          <w:spacing w:val="-15"/>
        </w:rPr>
        <w:t xml:space="preserve"> </w:t>
      </w:r>
      <w:r>
        <w:t>los</w:t>
      </w:r>
      <w:r>
        <w:rPr>
          <w:spacing w:val="-14"/>
        </w:rPr>
        <w:t xml:space="preserve"> </w:t>
      </w:r>
      <w:r>
        <w:t>alimentos</w:t>
      </w:r>
      <w:r>
        <w:rPr>
          <w:spacing w:val="-14"/>
        </w:rPr>
        <w:t xml:space="preserve"> </w:t>
      </w:r>
      <w:r>
        <w:t>sean</w:t>
      </w:r>
      <w:r>
        <w:rPr>
          <w:spacing w:val="-13"/>
        </w:rPr>
        <w:t xml:space="preserve"> </w:t>
      </w:r>
      <w:r>
        <w:t>seguros</w:t>
      </w:r>
      <w:r>
        <w:rPr>
          <w:spacing w:val="-14"/>
        </w:rPr>
        <w:t xml:space="preserve"> </w:t>
      </w:r>
      <w:r>
        <w:t>para</w:t>
      </w:r>
      <w:r>
        <w:rPr>
          <w:spacing w:val="-12"/>
        </w:rPr>
        <w:t xml:space="preserve"> </w:t>
      </w:r>
      <w:r>
        <w:t>el</w:t>
      </w:r>
      <w:r>
        <w:rPr>
          <w:spacing w:val="-12"/>
        </w:rPr>
        <w:t xml:space="preserve"> </w:t>
      </w:r>
      <w:r>
        <w:t>consumo humano</w:t>
      </w:r>
      <w:r>
        <w:rPr>
          <w:spacing w:val="21"/>
        </w:rPr>
        <w:t xml:space="preserve"> </w:t>
      </w:r>
      <w:r>
        <w:t>en</w:t>
      </w:r>
      <w:r>
        <w:rPr>
          <w:spacing w:val="26"/>
        </w:rPr>
        <w:t xml:space="preserve"> </w:t>
      </w:r>
      <w:r>
        <w:t>todas</w:t>
      </w:r>
      <w:r>
        <w:rPr>
          <w:spacing w:val="25"/>
        </w:rPr>
        <w:t xml:space="preserve"> </w:t>
      </w:r>
      <w:r>
        <w:t>las</w:t>
      </w:r>
      <w:r>
        <w:rPr>
          <w:spacing w:val="21"/>
        </w:rPr>
        <w:t xml:space="preserve"> </w:t>
      </w:r>
      <w:r>
        <w:t>etapas</w:t>
      </w:r>
      <w:r>
        <w:rPr>
          <w:spacing w:val="25"/>
        </w:rPr>
        <w:t xml:space="preserve"> </w:t>
      </w:r>
      <w:r>
        <w:t>de</w:t>
      </w:r>
      <w:r>
        <w:rPr>
          <w:spacing w:val="24"/>
        </w:rPr>
        <w:t xml:space="preserve"> </w:t>
      </w:r>
      <w:r>
        <w:t>la</w:t>
      </w:r>
      <w:r>
        <w:rPr>
          <w:spacing w:val="28"/>
        </w:rPr>
        <w:t xml:space="preserve"> </w:t>
      </w:r>
      <w:r>
        <w:t>cadena</w:t>
      </w:r>
      <w:r>
        <w:rPr>
          <w:spacing w:val="23"/>
        </w:rPr>
        <w:t xml:space="preserve"> </w:t>
      </w:r>
      <w:r>
        <w:t>de</w:t>
      </w:r>
      <w:r>
        <w:rPr>
          <w:spacing w:val="28"/>
        </w:rPr>
        <w:t xml:space="preserve"> </w:t>
      </w:r>
      <w:r>
        <w:t>producción</w:t>
      </w:r>
      <w:r>
        <w:rPr>
          <w:spacing w:val="22"/>
        </w:rPr>
        <w:t xml:space="preserve"> </w:t>
      </w:r>
      <w:r>
        <w:t>desd</w:t>
      </w:r>
      <w:r>
        <w:t>e</w:t>
      </w:r>
      <w:r>
        <w:rPr>
          <w:spacing w:val="24"/>
        </w:rPr>
        <w:t xml:space="preserve"> </w:t>
      </w:r>
      <w:r>
        <w:t>la</w:t>
      </w:r>
      <w:r>
        <w:rPr>
          <w:spacing w:val="24"/>
        </w:rPr>
        <w:t xml:space="preserve"> </w:t>
      </w:r>
      <w:r>
        <w:t>granja</w:t>
      </w:r>
      <w:r>
        <w:rPr>
          <w:spacing w:val="28"/>
        </w:rPr>
        <w:t xml:space="preserve"> </w:t>
      </w:r>
      <w:r>
        <w:t>hasta</w:t>
      </w:r>
      <w:r>
        <w:rPr>
          <w:spacing w:val="24"/>
        </w:rPr>
        <w:t xml:space="preserve"> </w:t>
      </w:r>
      <w:r>
        <w:rPr>
          <w:spacing w:val="-5"/>
        </w:rPr>
        <w:t>la</w:t>
      </w:r>
    </w:p>
    <w:p w14:paraId="47CB3240"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59539D8F" w14:textId="77777777" w:rsidR="006A3682" w:rsidRDefault="00970386">
      <w:pPr>
        <w:pStyle w:val="Textoindependiente"/>
        <w:spacing w:before="64" w:line="360" w:lineRule="auto"/>
        <w:ind w:left="568" w:right="851"/>
        <w:jc w:val="both"/>
      </w:pPr>
      <w:r>
        <w:t>mesa, evitando la transmisión de agentes patógenos y contaminantes químicos o biológicos (FAO, 2024). Según la Organización Mundial de la Salud (OMS), más de 600 millones de personas enferman anualmente a causa de alimentos contaminados, y alrededor de 420</w:t>
      </w:r>
      <w:r>
        <w:t xml:space="preserve"> 000 mueren por enfermedades transmitidas por alimentos (WHO, 2023).</w:t>
      </w:r>
    </w:p>
    <w:p w14:paraId="77D06EC2" w14:textId="77777777" w:rsidR="006A3682" w:rsidRDefault="00970386">
      <w:pPr>
        <w:pStyle w:val="Textoindependiente"/>
        <w:spacing w:before="243" w:line="360" w:lineRule="auto"/>
        <w:ind w:left="568" w:right="856"/>
        <w:jc w:val="both"/>
      </w:pPr>
      <w:r>
        <w:t>En el caso de las carnes, la inocuidad depende del cumplimiento de normas microbiológicas</w:t>
      </w:r>
      <w:r>
        <w:rPr>
          <w:spacing w:val="-15"/>
        </w:rPr>
        <w:t xml:space="preserve"> </w:t>
      </w:r>
      <w:r>
        <w:t>y</w:t>
      </w:r>
      <w:r>
        <w:rPr>
          <w:spacing w:val="-13"/>
        </w:rPr>
        <w:t xml:space="preserve"> </w:t>
      </w:r>
      <w:r>
        <w:t>prácticas</w:t>
      </w:r>
      <w:r>
        <w:rPr>
          <w:spacing w:val="-15"/>
        </w:rPr>
        <w:t xml:space="preserve"> </w:t>
      </w:r>
      <w:r>
        <w:t>higiénicas</w:t>
      </w:r>
      <w:r>
        <w:rPr>
          <w:spacing w:val="-15"/>
        </w:rPr>
        <w:t xml:space="preserve"> </w:t>
      </w:r>
      <w:r>
        <w:t>estrictas</w:t>
      </w:r>
      <w:r>
        <w:rPr>
          <w:spacing w:val="-15"/>
        </w:rPr>
        <w:t xml:space="preserve"> </w:t>
      </w:r>
      <w:r>
        <w:t>durante</w:t>
      </w:r>
      <w:r>
        <w:rPr>
          <w:spacing w:val="-15"/>
        </w:rPr>
        <w:t xml:space="preserve"> </w:t>
      </w:r>
      <w:r>
        <w:t>el</w:t>
      </w:r>
      <w:r>
        <w:rPr>
          <w:spacing w:val="-12"/>
        </w:rPr>
        <w:t xml:space="preserve"> </w:t>
      </w:r>
      <w:r>
        <w:t>sacrificio,</w:t>
      </w:r>
      <w:r>
        <w:rPr>
          <w:spacing w:val="-13"/>
        </w:rPr>
        <w:t xml:space="preserve"> </w:t>
      </w:r>
      <w:r>
        <w:t>procesamiento y distribución. Estas regul</w:t>
      </w:r>
      <w:r>
        <w:t>aciones establecen límites máximos permisibles de microorganismos patógenos y definen los procedimientos de muestreo, análisis y control (Codex Alimentarius, 2023).</w:t>
      </w:r>
    </w:p>
    <w:p w14:paraId="1235F354" w14:textId="77777777" w:rsidR="006A3682" w:rsidRDefault="00970386">
      <w:pPr>
        <w:pStyle w:val="Ttulo3"/>
        <w:numPr>
          <w:ilvl w:val="2"/>
          <w:numId w:val="13"/>
        </w:numPr>
        <w:tabs>
          <w:tab w:val="left" w:pos="1276"/>
        </w:tabs>
        <w:spacing w:before="238"/>
        <w:ind w:left="1276" w:hanging="708"/>
      </w:pPr>
      <w:r>
        <w:t>Principales</w:t>
      </w:r>
      <w:r>
        <w:rPr>
          <w:spacing w:val="-5"/>
        </w:rPr>
        <w:t xml:space="preserve"> </w:t>
      </w:r>
      <w:r>
        <w:t>organismos</w:t>
      </w:r>
      <w:r>
        <w:rPr>
          <w:spacing w:val="-4"/>
        </w:rPr>
        <w:t xml:space="preserve"> </w:t>
      </w:r>
      <w:r>
        <w:t>internacionales</w:t>
      </w:r>
      <w:r>
        <w:rPr>
          <w:spacing w:val="-8"/>
        </w:rPr>
        <w:t xml:space="preserve"> </w:t>
      </w:r>
      <w:r>
        <w:rPr>
          <w:spacing w:val="-2"/>
        </w:rPr>
        <w:t>reguladores</w:t>
      </w:r>
    </w:p>
    <w:p w14:paraId="3AC491E4" w14:textId="77777777" w:rsidR="006A3682" w:rsidRDefault="006A3682">
      <w:pPr>
        <w:pStyle w:val="Textoindependiente"/>
        <w:spacing w:before="104"/>
        <w:rPr>
          <w:b/>
        </w:rPr>
      </w:pPr>
    </w:p>
    <w:p w14:paraId="221DB065" w14:textId="77777777" w:rsidR="006A3682" w:rsidRDefault="00970386">
      <w:pPr>
        <w:pStyle w:val="Textoindependiente"/>
        <w:spacing w:before="1" w:line="360" w:lineRule="auto"/>
        <w:ind w:left="568" w:right="854"/>
        <w:jc w:val="both"/>
      </w:pPr>
      <w:r>
        <w:t>La FAO (Organización de las Naciones Un</w:t>
      </w:r>
      <w:r>
        <w:t>idas para la Alimentación y la Agricultura) y la OMS (Organización Mundial de la Salud) son los organismos líderes en la formulación de normas internacionales de inocuidad alimentaria. Ambas entidades crearon el Codex</w:t>
      </w:r>
      <w:r>
        <w:rPr>
          <w:spacing w:val="-7"/>
        </w:rPr>
        <w:t xml:space="preserve"> </w:t>
      </w:r>
      <w:r>
        <w:t>Alimentarius, sistema de referencia gl</w:t>
      </w:r>
      <w:r>
        <w:t>obal que armoniza los criterios de calidad e inocuidad en los alimentos para facilitar el comercio y proteger la salud del consumidor (Codex Alimentarius, 2023).</w:t>
      </w:r>
    </w:p>
    <w:p w14:paraId="6804E0FD" w14:textId="77777777" w:rsidR="006A3682" w:rsidRDefault="00970386">
      <w:pPr>
        <w:pStyle w:val="Textoindependiente"/>
        <w:spacing w:before="240"/>
        <w:ind w:left="568"/>
        <w:jc w:val="both"/>
      </w:pPr>
      <w:r>
        <w:t>El</w:t>
      </w:r>
      <w:r>
        <w:rPr>
          <w:spacing w:val="-1"/>
        </w:rPr>
        <w:t xml:space="preserve"> </w:t>
      </w:r>
      <w:r>
        <w:t>Codex</w:t>
      </w:r>
      <w:r>
        <w:rPr>
          <w:spacing w:val="-1"/>
        </w:rPr>
        <w:t xml:space="preserve"> </w:t>
      </w:r>
      <w:r>
        <w:t>establece</w:t>
      </w:r>
      <w:r>
        <w:rPr>
          <w:spacing w:val="-1"/>
        </w:rPr>
        <w:t xml:space="preserve"> </w:t>
      </w:r>
      <w:r>
        <w:t>principios</w:t>
      </w:r>
      <w:r>
        <w:rPr>
          <w:spacing w:val="-3"/>
        </w:rPr>
        <w:t xml:space="preserve"> </w:t>
      </w:r>
      <w:r>
        <w:t>generales</w:t>
      </w:r>
      <w:r>
        <w:rPr>
          <w:spacing w:val="-3"/>
        </w:rPr>
        <w:t xml:space="preserve"> </w:t>
      </w:r>
      <w:r>
        <w:rPr>
          <w:spacing w:val="-2"/>
        </w:rPr>
        <w:t>sobre:</w:t>
      </w:r>
    </w:p>
    <w:p w14:paraId="1E3842FF" w14:textId="77777777" w:rsidR="006A3682" w:rsidRDefault="006A3682">
      <w:pPr>
        <w:pStyle w:val="Textoindependiente"/>
        <w:spacing w:before="103"/>
      </w:pPr>
    </w:p>
    <w:p w14:paraId="6F6EF87E" w14:textId="77777777" w:rsidR="006A3682" w:rsidRDefault="00970386">
      <w:pPr>
        <w:pStyle w:val="Prrafodelista"/>
        <w:numPr>
          <w:ilvl w:val="3"/>
          <w:numId w:val="13"/>
        </w:numPr>
        <w:tabs>
          <w:tab w:val="left" w:pos="1288"/>
        </w:tabs>
        <w:ind w:left="1288"/>
        <w:rPr>
          <w:sz w:val="24"/>
        </w:rPr>
      </w:pPr>
      <w:r>
        <w:rPr>
          <w:sz w:val="24"/>
        </w:rPr>
        <w:t>Límites</w:t>
      </w:r>
      <w:r>
        <w:rPr>
          <w:spacing w:val="-3"/>
          <w:sz w:val="24"/>
        </w:rPr>
        <w:t xml:space="preserve"> </w:t>
      </w:r>
      <w:r>
        <w:rPr>
          <w:sz w:val="24"/>
        </w:rPr>
        <w:t>microbiológicos</w:t>
      </w:r>
      <w:r>
        <w:rPr>
          <w:spacing w:val="-3"/>
          <w:sz w:val="24"/>
        </w:rPr>
        <w:t xml:space="preserve"> </w:t>
      </w:r>
      <w:r>
        <w:rPr>
          <w:sz w:val="24"/>
        </w:rPr>
        <w:t>en carnes</w:t>
      </w:r>
      <w:r>
        <w:rPr>
          <w:spacing w:val="-3"/>
          <w:sz w:val="24"/>
        </w:rPr>
        <w:t xml:space="preserve"> </w:t>
      </w:r>
      <w:r>
        <w:rPr>
          <w:sz w:val="24"/>
        </w:rPr>
        <w:t>frescas</w:t>
      </w:r>
      <w:r>
        <w:rPr>
          <w:spacing w:val="-3"/>
          <w:sz w:val="24"/>
        </w:rPr>
        <w:t xml:space="preserve"> </w:t>
      </w:r>
      <w:r>
        <w:rPr>
          <w:sz w:val="24"/>
        </w:rPr>
        <w:t xml:space="preserve">y </w:t>
      </w:r>
      <w:r>
        <w:rPr>
          <w:spacing w:val="-2"/>
          <w:sz w:val="24"/>
        </w:rPr>
        <w:t>procesadas</w:t>
      </w:r>
    </w:p>
    <w:p w14:paraId="0F3FDB09" w14:textId="77777777" w:rsidR="006A3682" w:rsidRDefault="00970386">
      <w:pPr>
        <w:pStyle w:val="Prrafodelista"/>
        <w:numPr>
          <w:ilvl w:val="3"/>
          <w:numId w:val="13"/>
        </w:numPr>
        <w:tabs>
          <w:tab w:val="left" w:pos="1288"/>
        </w:tabs>
        <w:spacing w:before="139"/>
        <w:ind w:left="1288"/>
        <w:rPr>
          <w:sz w:val="24"/>
        </w:rPr>
      </w:pPr>
      <w:r>
        <w:rPr>
          <w:sz w:val="24"/>
        </w:rPr>
        <w:t>Uso</w:t>
      </w:r>
      <w:r>
        <w:rPr>
          <w:spacing w:val="-3"/>
          <w:sz w:val="24"/>
        </w:rPr>
        <w:t xml:space="preserve"> </w:t>
      </w:r>
      <w:r>
        <w:rPr>
          <w:sz w:val="24"/>
        </w:rPr>
        <w:t>de</w:t>
      </w:r>
      <w:r>
        <w:rPr>
          <w:spacing w:val="-1"/>
          <w:sz w:val="24"/>
        </w:rPr>
        <w:t xml:space="preserve"> </w:t>
      </w:r>
      <w:r>
        <w:rPr>
          <w:sz w:val="24"/>
        </w:rPr>
        <w:t>métodos</w:t>
      </w:r>
      <w:r>
        <w:rPr>
          <w:spacing w:val="-5"/>
          <w:sz w:val="24"/>
        </w:rPr>
        <w:t xml:space="preserve"> </w:t>
      </w:r>
      <w:r>
        <w:rPr>
          <w:sz w:val="24"/>
        </w:rPr>
        <w:t>analíticos</w:t>
      </w:r>
      <w:r>
        <w:rPr>
          <w:spacing w:val="-4"/>
          <w:sz w:val="24"/>
        </w:rPr>
        <w:t xml:space="preserve"> </w:t>
      </w:r>
      <w:r>
        <w:rPr>
          <w:sz w:val="24"/>
        </w:rPr>
        <w:t>estandarizados</w:t>
      </w:r>
      <w:r>
        <w:rPr>
          <w:spacing w:val="-4"/>
          <w:sz w:val="24"/>
        </w:rPr>
        <w:t xml:space="preserve"> </w:t>
      </w:r>
      <w:r>
        <w:rPr>
          <w:sz w:val="24"/>
        </w:rPr>
        <w:t>(ISO</w:t>
      </w:r>
      <w:r>
        <w:rPr>
          <w:spacing w:val="-5"/>
          <w:sz w:val="24"/>
        </w:rPr>
        <w:t xml:space="preserve"> </w:t>
      </w:r>
      <w:r>
        <w:rPr>
          <w:sz w:val="24"/>
        </w:rPr>
        <w:t>y</w:t>
      </w:r>
      <w:r>
        <w:rPr>
          <w:spacing w:val="-13"/>
          <w:sz w:val="24"/>
        </w:rPr>
        <w:t xml:space="preserve"> </w:t>
      </w:r>
      <w:r>
        <w:rPr>
          <w:spacing w:val="-2"/>
          <w:sz w:val="24"/>
        </w:rPr>
        <w:t>AOAC)</w:t>
      </w:r>
    </w:p>
    <w:p w14:paraId="1FC2930E" w14:textId="77777777" w:rsidR="006A3682" w:rsidRDefault="00970386">
      <w:pPr>
        <w:pStyle w:val="Prrafodelista"/>
        <w:numPr>
          <w:ilvl w:val="3"/>
          <w:numId w:val="13"/>
        </w:numPr>
        <w:tabs>
          <w:tab w:val="left" w:pos="1288"/>
        </w:tabs>
        <w:spacing w:before="138"/>
        <w:ind w:left="1288"/>
        <w:rPr>
          <w:sz w:val="24"/>
        </w:rPr>
      </w:pPr>
      <w:r>
        <w:rPr>
          <w:sz w:val="24"/>
        </w:rPr>
        <w:t>Condiciones</w:t>
      </w:r>
      <w:r>
        <w:rPr>
          <w:spacing w:val="-2"/>
          <w:sz w:val="24"/>
        </w:rPr>
        <w:t xml:space="preserve"> </w:t>
      </w:r>
      <w:r>
        <w:rPr>
          <w:sz w:val="24"/>
        </w:rPr>
        <w:t>de</w:t>
      </w:r>
      <w:r>
        <w:rPr>
          <w:spacing w:val="-2"/>
          <w:sz w:val="24"/>
        </w:rPr>
        <w:t xml:space="preserve"> </w:t>
      </w:r>
      <w:r>
        <w:rPr>
          <w:sz w:val="24"/>
        </w:rPr>
        <w:t>almacenamiento</w:t>
      </w:r>
      <w:r>
        <w:rPr>
          <w:spacing w:val="1"/>
          <w:sz w:val="24"/>
        </w:rPr>
        <w:t xml:space="preserve"> </w:t>
      </w:r>
      <w:r>
        <w:rPr>
          <w:sz w:val="24"/>
        </w:rPr>
        <w:t>y</w:t>
      </w:r>
      <w:r>
        <w:rPr>
          <w:spacing w:val="-4"/>
          <w:sz w:val="24"/>
        </w:rPr>
        <w:t xml:space="preserve"> </w:t>
      </w:r>
      <w:r>
        <w:rPr>
          <w:spacing w:val="-2"/>
          <w:sz w:val="24"/>
        </w:rPr>
        <w:t>transporte</w:t>
      </w:r>
    </w:p>
    <w:p w14:paraId="06904F10" w14:textId="77777777" w:rsidR="006A3682" w:rsidRDefault="00970386">
      <w:pPr>
        <w:pStyle w:val="Prrafodelista"/>
        <w:numPr>
          <w:ilvl w:val="3"/>
          <w:numId w:val="13"/>
        </w:numPr>
        <w:tabs>
          <w:tab w:val="left" w:pos="1288"/>
        </w:tabs>
        <w:spacing w:before="134"/>
        <w:ind w:left="1288"/>
        <w:rPr>
          <w:sz w:val="24"/>
        </w:rPr>
      </w:pPr>
      <w:r>
        <w:rPr>
          <w:sz w:val="24"/>
        </w:rPr>
        <w:t>Trazabilidad</w:t>
      </w:r>
      <w:r>
        <w:rPr>
          <w:spacing w:val="-4"/>
          <w:sz w:val="24"/>
        </w:rPr>
        <w:t xml:space="preserve"> </w:t>
      </w:r>
      <w:r>
        <w:rPr>
          <w:sz w:val="24"/>
        </w:rPr>
        <w:t>y</w:t>
      </w:r>
      <w:r>
        <w:rPr>
          <w:spacing w:val="-4"/>
          <w:sz w:val="24"/>
        </w:rPr>
        <w:t xml:space="preserve"> </w:t>
      </w:r>
      <w:r>
        <w:rPr>
          <w:spacing w:val="-2"/>
          <w:sz w:val="24"/>
        </w:rPr>
        <w:t>etiquetado.</w:t>
      </w:r>
    </w:p>
    <w:p w14:paraId="6935DD85" w14:textId="77777777" w:rsidR="006A3682" w:rsidRDefault="006A3682">
      <w:pPr>
        <w:pStyle w:val="Textoindependiente"/>
        <w:spacing w:before="99"/>
      </w:pPr>
    </w:p>
    <w:p w14:paraId="528026CF" w14:textId="77777777" w:rsidR="006A3682" w:rsidRDefault="00970386">
      <w:pPr>
        <w:pStyle w:val="Textoindependiente"/>
        <w:spacing w:line="360" w:lineRule="auto"/>
        <w:ind w:left="568" w:right="855"/>
        <w:jc w:val="both"/>
      </w:pPr>
      <w:r>
        <w:t>En paralelo, la Organización Mundial de Sanidad Animal (WOAH, antes OIE) emite directrices específicas sobre el control de zoonosis y bioseguridad en mataderos, mientras que la ISO (International Organization for Standardization) publica normas técnicas co</w:t>
      </w:r>
      <w:r>
        <w:t>mplementarias que regulan los sistemas de gestión de calidad e inocuidad (ISO 22000, 2024).</w:t>
      </w:r>
    </w:p>
    <w:p w14:paraId="195DB7D5"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3B6217AF" w14:textId="77777777" w:rsidR="006A3682" w:rsidRDefault="00970386">
      <w:pPr>
        <w:pStyle w:val="Ttulo3"/>
        <w:numPr>
          <w:ilvl w:val="0"/>
          <w:numId w:val="11"/>
        </w:numPr>
        <w:tabs>
          <w:tab w:val="left" w:pos="1276"/>
        </w:tabs>
        <w:spacing w:before="87"/>
        <w:ind w:left="1276" w:hanging="708"/>
      </w:pPr>
      <w:r>
        <w:t>Normativa</w:t>
      </w:r>
      <w:r>
        <w:rPr>
          <w:spacing w:val="-5"/>
        </w:rPr>
        <w:t xml:space="preserve"> </w:t>
      </w:r>
      <w:r>
        <w:t>internacional</w:t>
      </w:r>
      <w:r>
        <w:rPr>
          <w:spacing w:val="-3"/>
        </w:rPr>
        <w:t xml:space="preserve"> </w:t>
      </w:r>
      <w:r>
        <w:t>aplicable</w:t>
      </w:r>
      <w:r>
        <w:rPr>
          <w:spacing w:val="-3"/>
        </w:rPr>
        <w:t xml:space="preserve"> </w:t>
      </w:r>
      <w:r>
        <w:t>al</w:t>
      </w:r>
      <w:r>
        <w:rPr>
          <w:spacing w:val="-3"/>
        </w:rPr>
        <w:t xml:space="preserve"> </w:t>
      </w:r>
      <w:r>
        <w:t>control</w:t>
      </w:r>
      <w:r>
        <w:rPr>
          <w:spacing w:val="-3"/>
        </w:rPr>
        <w:t xml:space="preserve"> </w:t>
      </w:r>
      <w:r>
        <w:t>microbiológico</w:t>
      </w:r>
      <w:r>
        <w:rPr>
          <w:spacing w:val="-5"/>
        </w:rPr>
        <w:t xml:space="preserve"> </w:t>
      </w:r>
      <w:r>
        <w:t>en</w:t>
      </w:r>
      <w:r>
        <w:rPr>
          <w:spacing w:val="-5"/>
        </w:rPr>
        <w:t xml:space="preserve"> </w:t>
      </w:r>
      <w:r>
        <w:rPr>
          <w:spacing w:val="-2"/>
        </w:rPr>
        <w:t>carnes</w:t>
      </w:r>
    </w:p>
    <w:p w14:paraId="3D335BFB" w14:textId="77777777" w:rsidR="006A3682" w:rsidRDefault="006A3682">
      <w:pPr>
        <w:pStyle w:val="Textoindependiente"/>
        <w:spacing w:before="99"/>
        <w:rPr>
          <w:b/>
        </w:rPr>
      </w:pPr>
    </w:p>
    <w:p w14:paraId="765C89FE" w14:textId="77777777" w:rsidR="006A3682" w:rsidRDefault="00970386">
      <w:pPr>
        <w:pStyle w:val="Textoindependiente"/>
        <w:spacing w:line="362" w:lineRule="auto"/>
        <w:ind w:left="568" w:right="858"/>
        <w:jc w:val="both"/>
      </w:pPr>
      <w:r>
        <w:t>Las normas más relevantes en el ámbito internacional para el control microb</w:t>
      </w:r>
      <w:r>
        <w:t>iológico de productos cárnicos incluyen:</w:t>
      </w:r>
    </w:p>
    <w:p w14:paraId="5726BEFF" w14:textId="77777777" w:rsidR="006A3682" w:rsidRDefault="00970386">
      <w:pPr>
        <w:pStyle w:val="Prrafodelista"/>
        <w:numPr>
          <w:ilvl w:val="1"/>
          <w:numId w:val="11"/>
        </w:numPr>
        <w:tabs>
          <w:tab w:val="left" w:pos="1288"/>
        </w:tabs>
        <w:spacing w:before="238" w:line="355" w:lineRule="auto"/>
        <w:ind w:left="1288" w:right="846"/>
        <w:jc w:val="both"/>
        <w:rPr>
          <w:sz w:val="24"/>
        </w:rPr>
      </w:pPr>
      <w:r>
        <w:rPr>
          <w:b/>
          <w:sz w:val="24"/>
        </w:rPr>
        <w:t>ISO</w:t>
      </w:r>
      <w:r>
        <w:rPr>
          <w:b/>
          <w:spacing w:val="-7"/>
          <w:sz w:val="24"/>
        </w:rPr>
        <w:t xml:space="preserve"> </w:t>
      </w:r>
      <w:r>
        <w:rPr>
          <w:b/>
          <w:sz w:val="24"/>
        </w:rPr>
        <w:t>4833-1:2023:</w:t>
      </w:r>
      <w:r>
        <w:rPr>
          <w:b/>
          <w:spacing w:val="-7"/>
          <w:sz w:val="24"/>
        </w:rPr>
        <w:t xml:space="preserve"> </w:t>
      </w:r>
      <w:r>
        <w:rPr>
          <w:sz w:val="24"/>
        </w:rPr>
        <w:t>Microbiology</w:t>
      </w:r>
      <w:r>
        <w:rPr>
          <w:spacing w:val="-8"/>
          <w:sz w:val="24"/>
        </w:rPr>
        <w:t xml:space="preserve"> </w:t>
      </w:r>
      <w:r>
        <w:rPr>
          <w:sz w:val="24"/>
        </w:rPr>
        <w:t>of</w:t>
      </w:r>
      <w:r>
        <w:rPr>
          <w:spacing w:val="-7"/>
          <w:sz w:val="24"/>
        </w:rPr>
        <w:t xml:space="preserve"> </w:t>
      </w:r>
      <w:r>
        <w:rPr>
          <w:sz w:val="24"/>
        </w:rPr>
        <w:t>the</w:t>
      </w:r>
      <w:r>
        <w:rPr>
          <w:spacing w:val="-6"/>
          <w:sz w:val="24"/>
        </w:rPr>
        <w:t xml:space="preserve"> </w:t>
      </w:r>
      <w:r>
        <w:rPr>
          <w:sz w:val="24"/>
        </w:rPr>
        <w:t>food</w:t>
      </w:r>
      <w:r>
        <w:rPr>
          <w:spacing w:val="-8"/>
          <w:sz w:val="24"/>
        </w:rPr>
        <w:t xml:space="preserve"> </w:t>
      </w:r>
      <w:r>
        <w:rPr>
          <w:sz w:val="24"/>
        </w:rPr>
        <w:t>chain</w:t>
      </w:r>
      <w:r>
        <w:rPr>
          <w:spacing w:val="-4"/>
          <w:sz w:val="24"/>
        </w:rPr>
        <w:t xml:space="preserve"> </w:t>
      </w:r>
      <w:r>
        <w:rPr>
          <w:sz w:val="24"/>
        </w:rPr>
        <w:t>–</w:t>
      </w:r>
      <w:r>
        <w:rPr>
          <w:spacing w:val="-7"/>
          <w:sz w:val="24"/>
        </w:rPr>
        <w:t xml:space="preserve"> </w:t>
      </w:r>
      <w:r>
        <w:rPr>
          <w:sz w:val="24"/>
        </w:rPr>
        <w:t>Horizontal</w:t>
      </w:r>
      <w:r>
        <w:rPr>
          <w:spacing w:val="-7"/>
          <w:sz w:val="24"/>
        </w:rPr>
        <w:t xml:space="preserve"> </w:t>
      </w:r>
      <w:r>
        <w:rPr>
          <w:sz w:val="24"/>
        </w:rPr>
        <w:t>method</w:t>
      </w:r>
      <w:r>
        <w:rPr>
          <w:spacing w:val="-8"/>
          <w:sz w:val="24"/>
        </w:rPr>
        <w:t xml:space="preserve"> </w:t>
      </w:r>
      <w:r>
        <w:rPr>
          <w:sz w:val="24"/>
        </w:rPr>
        <w:t>for the enumeration of microorganisms – Part 1: Colony count at 30 °C by the pour plate technique.</w:t>
      </w:r>
    </w:p>
    <w:p w14:paraId="047A21DE" w14:textId="77777777" w:rsidR="006A3682" w:rsidRDefault="00970386">
      <w:pPr>
        <w:pStyle w:val="Prrafodelista"/>
        <w:numPr>
          <w:ilvl w:val="1"/>
          <w:numId w:val="11"/>
        </w:numPr>
        <w:tabs>
          <w:tab w:val="left" w:pos="1287"/>
        </w:tabs>
        <w:spacing w:before="8"/>
        <w:ind w:left="1287" w:hanging="359"/>
        <w:jc w:val="both"/>
        <w:rPr>
          <w:sz w:val="24"/>
        </w:rPr>
      </w:pPr>
      <w:r>
        <w:rPr>
          <w:b/>
          <w:sz w:val="24"/>
        </w:rPr>
        <w:t>ISO</w:t>
      </w:r>
      <w:r>
        <w:rPr>
          <w:b/>
          <w:spacing w:val="-1"/>
          <w:sz w:val="24"/>
        </w:rPr>
        <w:t xml:space="preserve"> </w:t>
      </w:r>
      <w:r>
        <w:rPr>
          <w:b/>
          <w:sz w:val="24"/>
        </w:rPr>
        <w:t>6579-1:2017:</w:t>
      </w:r>
      <w:r>
        <w:rPr>
          <w:b/>
          <w:spacing w:val="-1"/>
          <w:sz w:val="24"/>
        </w:rPr>
        <w:t xml:space="preserve"> </w:t>
      </w:r>
      <w:r>
        <w:rPr>
          <w:sz w:val="24"/>
        </w:rPr>
        <w:t>Detection</w:t>
      </w:r>
      <w:r>
        <w:rPr>
          <w:spacing w:val="-1"/>
          <w:sz w:val="24"/>
        </w:rPr>
        <w:t xml:space="preserve"> </w:t>
      </w:r>
      <w:r>
        <w:rPr>
          <w:sz w:val="24"/>
        </w:rPr>
        <w:t>of</w:t>
      </w:r>
      <w:r>
        <w:rPr>
          <w:spacing w:val="1"/>
          <w:sz w:val="24"/>
        </w:rPr>
        <w:t xml:space="preserve"> </w:t>
      </w:r>
      <w:r>
        <w:rPr>
          <w:i/>
          <w:sz w:val="24"/>
        </w:rPr>
        <w:t xml:space="preserve">Salmonella </w:t>
      </w:r>
      <w:r>
        <w:rPr>
          <w:spacing w:val="-4"/>
          <w:sz w:val="24"/>
        </w:rPr>
        <w:t>spp.</w:t>
      </w:r>
    </w:p>
    <w:p w14:paraId="5C720455" w14:textId="77777777" w:rsidR="006A3682" w:rsidRDefault="00970386">
      <w:pPr>
        <w:pStyle w:val="Prrafodelista"/>
        <w:numPr>
          <w:ilvl w:val="1"/>
          <w:numId w:val="11"/>
        </w:numPr>
        <w:tabs>
          <w:tab w:val="left" w:pos="1287"/>
        </w:tabs>
        <w:spacing w:before="138"/>
        <w:ind w:left="1287" w:hanging="359"/>
        <w:jc w:val="both"/>
        <w:rPr>
          <w:i/>
          <w:sz w:val="24"/>
        </w:rPr>
      </w:pPr>
      <w:r>
        <w:rPr>
          <w:b/>
          <w:sz w:val="24"/>
        </w:rPr>
        <w:t>ISO</w:t>
      </w:r>
      <w:r>
        <w:rPr>
          <w:b/>
          <w:spacing w:val="2"/>
          <w:sz w:val="24"/>
        </w:rPr>
        <w:t xml:space="preserve"> </w:t>
      </w:r>
      <w:r>
        <w:rPr>
          <w:b/>
          <w:sz w:val="24"/>
        </w:rPr>
        <w:t>11290-1:2017:</w:t>
      </w:r>
      <w:r>
        <w:rPr>
          <w:b/>
          <w:spacing w:val="2"/>
          <w:sz w:val="24"/>
        </w:rPr>
        <w:t xml:space="preserve"> </w:t>
      </w:r>
      <w:r>
        <w:rPr>
          <w:sz w:val="24"/>
        </w:rPr>
        <w:t>Detection</w:t>
      </w:r>
      <w:r>
        <w:rPr>
          <w:spacing w:val="1"/>
          <w:sz w:val="24"/>
        </w:rPr>
        <w:t xml:space="preserve"> </w:t>
      </w:r>
      <w:r>
        <w:rPr>
          <w:sz w:val="24"/>
        </w:rPr>
        <w:t>and</w:t>
      </w:r>
      <w:r>
        <w:rPr>
          <w:spacing w:val="1"/>
          <w:sz w:val="24"/>
        </w:rPr>
        <w:t xml:space="preserve"> </w:t>
      </w:r>
      <w:r>
        <w:rPr>
          <w:sz w:val="24"/>
        </w:rPr>
        <w:t>enumeration</w:t>
      </w:r>
      <w:r>
        <w:rPr>
          <w:spacing w:val="1"/>
          <w:sz w:val="24"/>
        </w:rPr>
        <w:t xml:space="preserve"> </w:t>
      </w:r>
      <w:r>
        <w:rPr>
          <w:sz w:val="24"/>
        </w:rPr>
        <w:t>of</w:t>
      </w:r>
      <w:r>
        <w:rPr>
          <w:spacing w:val="-3"/>
          <w:sz w:val="24"/>
        </w:rPr>
        <w:t xml:space="preserve"> </w:t>
      </w:r>
      <w:r>
        <w:rPr>
          <w:i/>
          <w:sz w:val="24"/>
        </w:rPr>
        <w:t>Listeria</w:t>
      </w:r>
      <w:r>
        <w:rPr>
          <w:i/>
          <w:spacing w:val="-1"/>
          <w:sz w:val="24"/>
        </w:rPr>
        <w:t xml:space="preserve"> </w:t>
      </w:r>
      <w:r>
        <w:rPr>
          <w:i/>
          <w:spacing w:val="-2"/>
          <w:sz w:val="24"/>
        </w:rPr>
        <w:t>monocytogenes</w:t>
      </w:r>
    </w:p>
    <w:p w14:paraId="1D1D240C" w14:textId="77777777" w:rsidR="006A3682" w:rsidRDefault="00970386">
      <w:pPr>
        <w:spacing w:before="132"/>
        <w:ind w:left="1288"/>
        <w:jc w:val="both"/>
        <w:rPr>
          <w:sz w:val="24"/>
        </w:rPr>
      </w:pPr>
      <w:r>
        <w:rPr>
          <w:sz w:val="24"/>
        </w:rPr>
        <w:t>and</w:t>
      </w:r>
      <w:r>
        <w:rPr>
          <w:spacing w:val="1"/>
          <w:sz w:val="24"/>
        </w:rPr>
        <w:t xml:space="preserve"> </w:t>
      </w:r>
      <w:r>
        <w:rPr>
          <w:sz w:val="24"/>
        </w:rPr>
        <w:t xml:space="preserve">other </w:t>
      </w:r>
      <w:r>
        <w:rPr>
          <w:i/>
          <w:sz w:val="24"/>
        </w:rPr>
        <w:t>Listeria</w:t>
      </w:r>
      <w:r>
        <w:rPr>
          <w:i/>
          <w:spacing w:val="1"/>
          <w:sz w:val="24"/>
        </w:rPr>
        <w:t xml:space="preserve"> </w:t>
      </w:r>
      <w:r>
        <w:rPr>
          <w:spacing w:val="-2"/>
          <w:sz w:val="24"/>
        </w:rPr>
        <w:t>species.</w:t>
      </w:r>
    </w:p>
    <w:p w14:paraId="01FC9ACF" w14:textId="77777777" w:rsidR="006A3682" w:rsidRDefault="00970386">
      <w:pPr>
        <w:pStyle w:val="Prrafodelista"/>
        <w:numPr>
          <w:ilvl w:val="1"/>
          <w:numId w:val="11"/>
        </w:numPr>
        <w:tabs>
          <w:tab w:val="left" w:pos="1288"/>
        </w:tabs>
        <w:spacing w:before="143" w:line="350" w:lineRule="auto"/>
        <w:ind w:left="1288" w:right="869"/>
        <w:jc w:val="both"/>
        <w:rPr>
          <w:sz w:val="24"/>
        </w:rPr>
      </w:pPr>
      <w:r>
        <w:rPr>
          <w:b/>
          <w:sz w:val="24"/>
        </w:rPr>
        <w:t xml:space="preserve">ISO 7937:2023: </w:t>
      </w:r>
      <w:r>
        <w:rPr>
          <w:sz w:val="24"/>
        </w:rPr>
        <w:t>Enumeration of</w:t>
      </w:r>
      <w:r>
        <w:rPr>
          <w:spacing w:val="-4"/>
          <w:sz w:val="24"/>
        </w:rPr>
        <w:t xml:space="preserve"> </w:t>
      </w:r>
      <w:r>
        <w:rPr>
          <w:i/>
          <w:sz w:val="24"/>
        </w:rPr>
        <w:t>Clostridium</w:t>
      </w:r>
      <w:r>
        <w:rPr>
          <w:i/>
          <w:spacing w:val="-4"/>
          <w:sz w:val="24"/>
        </w:rPr>
        <w:t xml:space="preserve"> </w:t>
      </w:r>
      <w:r>
        <w:rPr>
          <w:i/>
          <w:sz w:val="24"/>
        </w:rPr>
        <w:t xml:space="preserve">perfringens </w:t>
      </w:r>
      <w:r>
        <w:rPr>
          <w:sz w:val="24"/>
        </w:rPr>
        <w:t xml:space="preserve">– Colony-count </w:t>
      </w:r>
      <w:r>
        <w:rPr>
          <w:spacing w:val="-2"/>
          <w:sz w:val="24"/>
        </w:rPr>
        <w:t>technique.</w:t>
      </w:r>
    </w:p>
    <w:p w14:paraId="52CB9E63" w14:textId="77777777" w:rsidR="006A3682" w:rsidRDefault="00970386">
      <w:pPr>
        <w:pStyle w:val="Textoindependiente"/>
        <w:spacing w:before="249" w:line="360" w:lineRule="auto"/>
        <w:ind w:left="568" w:right="853"/>
        <w:jc w:val="both"/>
      </w:pPr>
      <w:r>
        <w:t xml:space="preserve">Asimismo, la norma </w:t>
      </w:r>
      <w:r>
        <w:rPr>
          <w:b/>
        </w:rPr>
        <w:t xml:space="preserve">ISO 22000:2018 </w:t>
      </w:r>
      <w:r>
        <w:t>establece los requisitos para implementar sistemas</w:t>
      </w:r>
      <w:r>
        <w:rPr>
          <w:spacing w:val="-5"/>
        </w:rPr>
        <w:t xml:space="preserve"> </w:t>
      </w:r>
      <w:r>
        <w:t>de</w:t>
      </w:r>
      <w:r>
        <w:rPr>
          <w:spacing w:val="-2"/>
        </w:rPr>
        <w:t xml:space="preserve"> </w:t>
      </w:r>
      <w:r>
        <w:t>gestión</w:t>
      </w:r>
      <w:r>
        <w:rPr>
          <w:spacing w:val="-3"/>
        </w:rPr>
        <w:t xml:space="preserve"> </w:t>
      </w:r>
      <w:r>
        <w:t>de</w:t>
      </w:r>
      <w:r>
        <w:rPr>
          <w:spacing w:val="-2"/>
        </w:rPr>
        <w:t xml:space="preserve"> </w:t>
      </w:r>
      <w:r>
        <w:t>inocuidad</w:t>
      </w:r>
      <w:r>
        <w:rPr>
          <w:spacing w:val="-3"/>
        </w:rPr>
        <w:t xml:space="preserve"> </w:t>
      </w:r>
      <w:r>
        <w:t>alimentaria</w:t>
      </w:r>
      <w:r>
        <w:rPr>
          <w:spacing w:val="-2"/>
        </w:rPr>
        <w:t xml:space="preserve"> </w:t>
      </w:r>
      <w:r>
        <w:t>(SGIA),</w:t>
      </w:r>
      <w:r>
        <w:rPr>
          <w:spacing w:val="-3"/>
        </w:rPr>
        <w:t xml:space="preserve"> </w:t>
      </w:r>
      <w:r>
        <w:t>integrando</w:t>
      </w:r>
      <w:r>
        <w:rPr>
          <w:spacing w:val="-3"/>
        </w:rPr>
        <w:t xml:space="preserve"> </w:t>
      </w:r>
      <w:r>
        <w:t>los</w:t>
      </w:r>
      <w:r>
        <w:rPr>
          <w:spacing w:val="-5"/>
        </w:rPr>
        <w:t xml:space="preserve"> </w:t>
      </w:r>
      <w:r>
        <w:t>principios</w:t>
      </w:r>
      <w:r>
        <w:rPr>
          <w:spacing w:val="-5"/>
        </w:rPr>
        <w:t xml:space="preserve"> </w:t>
      </w:r>
      <w:r>
        <w:t>del Análisis de Pelig</w:t>
      </w:r>
      <w:r>
        <w:t>ros y Puntos Críticos de Control (HACCP), reconocidos internacionalmente (ISO, 2024).</w:t>
      </w:r>
    </w:p>
    <w:p w14:paraId="688815BB" w14:textId="77777777" w:rsidR="006A3682" w:rsidRDefault="00970386">
      <w:pPr>
        <w:pStyle w:val="Ttulo3"/>
        <w:numPr>
          <w:ilvl w:val="0"/>
          <w:numId w:val="11"/>
        </w:numPr>
        <w:tabs>
          <w:tab w:val="left" w:pos="1276"/>
        </w:tabs>
        <w:spacing w:before="243"/>
        <w:ind w:left="1276" w:hanging="708"/>
      </w:pPr>
      <w:r>
        <w:t>Normativa</w:t>
      </w:r>
      <w:r>
        <w:rPr>
          <w:spacing w:val="-4"/>
        </w:rPr>
        <w:t xml:space="preserve"> </w:t>
      </w:r>
      <w:r>
        <w:t>ecuatoriana</w:t>
      </w:r>
      <w:r>
        <w:rPr>
          <w:spacing w:val="-3"/>
        </w:rPr>
        <w:t xml:space="preserve"> </w:t>
      </w:r>
      <w:r>
        <w:t>sobre</w:t>
      </w:r>
      <w:r>
        <w:rPr>
          <w:spacing w:val="-6"/>
        </w:rPr>
        <w:t xml:space="preserve"> </w:t>
      </w:r>
      <w:r>
        <w:t>inocuidad</w:t>
      </w:r>
      <w:r>
        <w:rPr>
          <w:spacing w:val="-5"/>
        </w:rPr>
        <w:t xml:space="preserve"> </w:t>
      </w:r>
      <w:r>
        <w:rPr>
          <w:spacing w:val="-2"/>
        </w:rPr>
        <w:t>alimentaria</w:t>
      </w:r>
    </w:p>
    <w:p w14:paraId="47B688A4" w14:textId="77777777" w:rsidR="006A3682" w:rsidRDefault="006A3682">
      <w:pPr>
        <w:pStyle w:val="Textoindependiente"/>
        <w:spacing w:before="99"/>
        <w:rPr>
          <w:b/>
        </w:rPr>
      </w:pPr>
    </w:p>
    <w:p w14:paraId="40A4D006" w14:textId="77777777" w:rsidR="006A3682" w:rsidRDefault="00970386">
      <w:pPr>
        <w:pStyle w:val="Textoindependiente"/>
        <w:spacing w:line="360" w:lineRule="auto"/>
        <w:ind w:left="568" w:right="850"/>
        <w:jc w:val="both"/>
      </w:pPr>
      <w:r>
        <w:t>En Ecuador, la</w:t>
      </w:r>
      <w:r>
        <w:rPr>
          <w:spacing w:val="-2"/>
        </w:rPr>
        <w:t xml:space="preserve"> </w:t>
      </w:r>
      <w:r>
        <w:t>inocuidad de</w:t>
      </w:r>
      <w:r>
        <w:rPr>
          <w:spacing w:val="-2"/>
        </w:rPr>
        <w:t xml:space="preserve"> </w:t>
      </w:r>
      <w:r>
        <w:t>alimentos</w:t>
      </w:r>
      <w:r>
        <w:rPr>
          <w:spacing w:val="-1"/>
        </w:rPr>
        <w:t xml:space="preserve"> </w:t>
      </w:r>
      <w:r>
        <w:t>de</w:t>
      </w:r>
      <w:r>
        <w:rPr>
          <w:spacing w:val="-2"/>
        </w:rPr>
        <w:t xml:space="preserve"> </w:t>
      </w:r>
      <w:r>
        <w:t>origen animal se</w:t>
      </w:r>
      <w:r>
        <w:rPr>
          <w:spacing w:val="-2"/>
        </w:rPr>
        <w:t xml:space="preserve"> </w:t>
      </w:r>
      <w:r>
        <w:t>encuentra regulada por el Ministerio de Agricultura, Ganadería, Acuacultura y Pesca (MAGAP), el Agrocalidad</w:t>
      </w:r>
      <w:r>
        <w:rPr>
          <w:spacing w:val="-3"/>
        </w:rPr>
        <w:t xml:space="preserve"> </w:t>
      </w:r>
      <w:r>
        <w:t>y</w:t>
      </w:r>
      <w:r>
        <w:rPr>
          <w:spacing w:val="-3"/>
        </w:rPr>
        <w:t xml:space="preserve"> </w:t>
      </w:r>
      <w:r>
        <w:t>el</w:t>
      </w:r>
      <w:r>
        <w:rPr>
          <w:spacing w:val="-2"/>
        </w:rPr>
        <w:t xml:space="preserve"> </w:t>
      </w:r>
      <w:r>
        <w:t>Servicio</w:t>
      </w:r>
      <w:r>
        <w:rPr>
          <w:spacing w:val="-3"/>
        </w:rPr>
        <w:t xml:space="preserve"> </w:t>
      </w:r>
      <w:r>
        <w:t>Ecuatoriano</w:t>
      </w:r>
      <w:r>
        <w:rPr>
          <w:spacing w:val="-3"/>
        </w:rPr>
        <w:t xml:space="preserve"> </w:t>
      </w:r>
      <w:r>
        <w:t>de</w:t>
      </w:r>
      <w:r>
        <w:rPr>
          <w:spacing w:val="-6"/>
        </w:rPr>
        <w:t xml:space="preserve"> </w:t>
      </w:r>
      <w:r>
        <w:t>Normalización</w:t>
      </w:r>
      <w:r>
        <w:rPr>
          <w:spacing w:val="-3"/>
        </w:rPr>
        <w:t xml:space="preserve"> </w:t>
      </w:r>
      <w:r>
        <w:t>(INEN),</w:t>
      </w:r>
      <w:r>
        <w:rPr>
          <w:spacing w:val="-3"/>
        </w:rPr>
        <w:t xml:space="preserve"> </w:t>
      </w:r>
      <w:r>
        <w:t>en</w:t>
      </w:r>
      <w:r>
        <w:rPr>
          <w:spacing w:val="-3"/>
        </w:rPr>
        <w:t xml:space="preserve"> </w:t>
      </w:r>
      <w:r>
        <w:t>concordancia con los estándares del Codex Alimentarius.</w:t>
      </w:r>
    </w:p>
    <w:p w14:paraId="0DCD44DC" w14:textId="77777777" w:rsidR="006A3682" w:rsidRDefault="00970386">
      <w:pPr>
        <w:pStyle w:val="Textoindependiente"/>
        <w:spacing w:before="241"/>
        <w:ind w:left="568"/>
        <w:jc w:val="both"/>
      </w:pPr>
      <w:r>
        <w:t>Las</w:t>
      </w:r>
      <w:r>
        <w:rPr>
          <w:spacing w:val="-4"/>
        </w:rPr>
        <w:t xml:space="preserve"> </w:t>
      </w:r>
      <w:r>
        <w:t>principales</w:t>
      </w:r>
      <w:r>
        <w:rPr>
          <w:spacing w:val="-3"/>
        </w:rPr>
        <w:t xml:space="preserve"> </w:t>
      </w:r>
      <w:r>
        <w:t>normas</w:t>
      </w:r>
      <w:r>
        <w:rPr>
          <w:spacing w:val="-3"/>
        </w:rPr>
        <w:t xml:space="preserve"> </w:t>
      </w:r>
      <w:r>
        <w:t>vigentes</w:t>
      </w:r>
      <w:r>
        <w:rPr>
          <w:spacing w:val="-3"/>
        </w:rPr>
        <w:t xml:space="preserve"> </w:t>
      </w:r>
      <w:r>
        <w:t>relacionadas</w:t>
      </w:r>
      <w:r>
        <w:rPr>
          <w:spacing w:val="-3"/>
        </w:rPr>
        <w:t xml:space="preserve"> </w:t>
      </w:r>
      <w:r>
        <w:t>con</w:t>
      </w:r>
      <w:r>
        <w:rPr>
          <w:spacing w:val="-1"/>
        </w:rPr>
        <w:t xml:space="preserve"> </w:t>
      </w:r>
      <w:r>
        <w:t>la inocuidad</w:t>
      </w:r>
      <w:r>
        <w:rPr>
          <w:spacing w:val="-1"/>
        </w:rPr>
        <w:t xml:space="preserve"> </w:t>
      </w:r>
      <w:r>
        <w:t>de carnes</w:t>
      </w:r>
      <w:r>
        <w:rPr>
          <w:spacing w:val="-3"/>
        </w:rPr>
        <w:t xml:space="preserve"> </w:t>
      </w:r>
      <w:r>
        <w:rPr>
          <w:spacing w:val="-4"/>
        </w:rPr>
        <w:t>son:</w:t>
      </w:r>
    </w:p>
    <w:p w14:paraId="16D754C3" w14:textId="77777777" w:rsidR="006A3682" w:rsidRDefault="006A3682">
      <w:pPr>
        <w:pStyle w:val="Textoindependiente"/>
        <w:spacing w:before="103"/>
      </w:pPr>
    </w:p>
    <w:p w14:paraId="5DDB7017" w14:textId="77777777" w:rsidR="006A3682" w:rsidRDefault="00970386">
      <w:pPr>
        <w:pStyle w:val="Prrafodelista"/>
        <w:numPr>
          <w:ilvl w:val="1"/>
          <w:numId w:val="11"/>
        </w:numPr>
        <w:tabs>
          <w:tab w:val="left" w:pos="1288"/>
        </w:tabs>
        <w:ind w:left="1288"/>
        <w:rPr>
          <w:sz w:val="24"/>
        </w:rPr>
      </w:pPr>
      <w:r>
        <w:rPr>
          <w:b/>
          <w:sz w:val="24"/>
        </w:rPr>
        <w:t>INEN</w:t>
      </w:r>
      <w:r>
        <w:rPr>
          <w:b/>
          <w:spacing w:val="-3"/>
          <w:sz w:val="24"/>
        </w:rPr>
        <w:t xml:space="preserve"> </w:t>
      </w:r>
      <w:r>
        <w:rPr>
          <w:b/>
          <w:sz w:val="24"/>
        </w:rPr>
        <w:t>1529-1:2013:</w:t>
      </w:r>
      <w:r>
        <w:rPr>
          <w:b/>
          <w:spacing w:val="-1"/>
          <w:sz w:val="24"/>
        </w:rPr>
        <w:t xml:space="preserve"> </w:t>
      </w:r>
      <w:r>
        <w:rPr>
          <w:sz w:val="24"/>
        </w:rPr>
        <w:t>Carne</w:t>
      </w:r>
      <w:r>
        <w:rPr>
          <w:spacing w:val="1"/>
          <w:sz w:val="24"/>
        </w:rPr>
        <w:t xml:space="preserve"> </w:t>
      </w:r>
      <w:r>
        <w:rPr>
          <w:sz w:val="24"/>
        </w:rPr>
        <w:t>y</w:t>
      </w:r>
      <w:r>
        <w:rPr>
          <w:spacing w:val="-1"/>
          <w:sz w:val="24"/>
        </w:rPr>
        <w:t xml:space="preserve"> </w:t>
      </w:r>
      <w:r>
        <w:rPr>
          <w:sz w:val="24"/>
        </w:rPr>
        <w:t>productos</w:t>
      </w:r>
      <w:r>
        <w:rPr>
          <w:spacing w:val="-2"/>
          <w:sz w:val="24"/>
        </w:rPr>
        <w:t xml:space="preserve"> cárnicos</w:t>
      </w:r>
    </w:p>
    <w:p w14:paraId="4668057C" w14:textId="77777777" w:rsidR="006A3682" w:rsidRDefault="00970386">
      <w:pPr>
        <w:pStyle w:val="Prrafodelista"/>
        <w:numPr>
          <w:ilvl w:val="1"/>
          <w:numId w:val="11"/>
        </w:numPr>
        <w:tabs>
          <w:tab w:val="left" w:pos="1288"/>
        </w:tabs>
        <w:spacing w:before="138"/>
        <w:ind w:left="1288"/>
        <w:rPr>
          <w:sz w:val="24"/>
        </w:rPr>
      </w:pPr>
      <w:r>
        <w:rPr>
          <w:b/>
          <w:sz w:val="24"/>
        </w:rPr>
        <w:t>INEN</w:t>
      </w:r>
      <w:r>
        <w:rPr>
          <w:b/>
          <w:spacing w:val="-3"/>
          <w:sz w:val="24"/>
        </w:rPr>
        <w:t xml:space="preserve"> </w:t>
      </w:r>
      <w:r>
        <w:rPr>
          <w:b/>
          <w:sz w:val="24"/>
        </w:rPr>
        <w:t>1338:2012:</w:t>
      </w:r>
      <w:r>
        <w:rPr>
          <w:b/>
          <w:spacing w:val="-1"/>
          <w:sz w:val="24"/>
        </w:rPr>
        <w:t xml:space="preserve"> </w:t>
      </w:r>
      <w:r>
        <w:rPr>
          <w:sz w:val="24"/>
        </w:rPr>
        <w:t>Carne</w:t>
      </w:r>
      <w:r>
        <w:rPr>
          <w:spacing w:val="1"/>
          <w:sz w:val="24"/>
        </w:rPr>
        <w:t xml:space="preserve"> </w:t>
      </w:r>
      <w:r>
        <w:rPr>
          <w:sz w:val="24"/>
        </w:rPr>
        <w:t>y</w:t>
      </w:r>
      <w:r>
        <w:rPr>
          <w:spacing w:val="-1"/>
          <w:sz w:val="24"/>
        </w:rPr>
        <w:t xml:space="preserve"> </w:t>
      </w:r>
      <w:r>
        <w:rPr>
          <w:sz w:val="24"/>
        </w:rPr>
        <w:t>productos</w:t>
      </w:r>
      <w:r>
        <w:rPr>
          <w:spacing w:val="-2"/>
          <w:sz w:val="24"/>
        </w:rPr>
        <w:t xml:space="preserve"> cárnicos</w:t>
      </w:r>
    </w:p>
    <w:p w14:paraId="1FA74BCD" w14:textId="77777777" w:rsidR="006A3682" w:rsidRDefault="00970386">
      <w:pPr>
        <w:pStyle w:val="Prrafodelista"/>
        <w:numPr>
          <w:ilvl w:val="1"/>
          <w:numId w:val="11"/>
        </w:numPr>
        <w:tabs>
          <w:tab w:val="left" w:pos="1288"/>
        </w:tabs>
        <w:spacing w:before="138" w:line="350" w:lineRule="auto"/>
        <w:ind w:left="1288" w:right="853"/>
        <w:rPr>
          <w:sz w:val="24"/>
        </w:rPr>
      </w:pPr>
      <w:r>
        <w:rPr>
          <w:b/>
          <w:sz w:val="24"/>
        </w:rPr>
        <w:t>INEN</w:t>
      </w:r>
      <w:r>
        <w:rPr>
          <w:b/>
          <w:spacing w:val="80"/>
          <w:sz w:val="24"/>
        </w:rPr>
        <w:t xml:space="preserve"> </w:t>
      </w:r>
      <w:r>
        <w:rPr>
          <w:b/>
          <w:sz w:val="24"/>
        </w:rPr>
        <w:t>2641:2013:</w:t>
      </w:r>
      <w:r>
        <w:rPr>
          <w:b/>
          <w:spacing w:val="80"/>
          <w:sz w:val="24"/>
        </w:rPr>
        <w:t xml:space="preserve"> </w:t>
      </w:r>
      <w:r>
        <w:rPr>
          <w:sz w:val="24"/>
        </w:rPr>
        <w:t>Buenas</w:t>
      </w:r>
      <w:r>
        <w:rPr>
          <w:spacing w:val="80"/>
          <w:sz w:val="24"/>
        </w:rPr>
        <w:t xml:space="preserve"> </w:t>
      </w:r>
      <w:r>
        <w:rPr>
          <w:sz w:val="24"/>
        </w:rPr>
        <w:t>Prácticas</w:t>
      </w:r>
      <w:r>
        <w:rPr>
          <w:spacing w:val="80"/>
          <w:sz w:val="24"/>
        </w:rPr>
        <w:t xml:space="preserve"> </w:t>
      </w:r>
      <w:r>
        <w:rPr>
          <w:sz w:val="24"/>
        </w:rPr>
        <w:t>de</w:t>
      </w:r>
      <w:r>
        <w:rPr>
          <w:spacing w:val="80"/>
          <w:sz w:val="24"/>
        </w:rPr>
        <w:t xml:space="preserve"> </w:t>
      </w:r>
      <w:r>
        <w:rPr>
          <w:sz w:val="24"/>
        </w:rPr>
        <w:t>Manufactura</w:t>
      </w:r>
      <w:r>
        <w:rPr>
          <w:spacing w:val="80"/>
          <w:sz w:val="24"/>
        </w:rPr>
        <w:t xml:space="preserve"> </w:t>
      </w:r>
      <w:r>
        <w:rPr>
          <w:sz w:val="24"/>
        </w:rPr>
        <w:t>(BPM)</w:t>
      </w:r>
      <w:r>
        <w:rPr>
          <w:spacing w:val="80"/>
          <w:sz w:val="24"/>
        </w:rPr>
        <w:t xml:space="preserve"> </w:t>
      </w:r>
      <w:r>
        <w:rPr>
          <w:sz w:val="24"/>
        </w:rPr>
        <w:t>para</w:t>
      </w:r>
      <w:r>
        <w:rPr>
          <w:spacing w:val="80"/>
          <w:sz w:val="24"/>
        </w:rPr>
        <w:t xml:space="preserve"> </w:t>
      </w:r>
      <w:r>
        <w:rPr>
          <w:sz w:val="24"/>
        </w:rPr>
        <w:t>la industria alimentaria.</w:t>
      </w:r>
    </w:p>
    <w:p w14:paraId="7013C492" w14:textId="77777777" w:rsidR="006A3682" w:rsidRDefault="00970386">
      <w:pPr>
        <w:pStyle w:val="Prrafodelista"/>
        <w:numPr>
          <w:ilvl w:val="1"/>
          <w:numId w:val="11"/>
        </w:numPr>
        <w:tabs>
          <w:tab w:val="left" w:pos="1288"/>
        </w:tabs>
        <w:spacing w:before="12" w:line="350" w:lineRule="auto"/>
        <w:ind w:left="1288" w:right="855"/>
        <w:rPr>
          <w:sz w:val="24"/>
        </w:rPr>
      </w:pPr>
      <w:r>
        <w:rPr>
          <w:b/>
          <w:sz w:val="24"/>
        </w:rPr>
        <w:t>INEN</w:t>
      </w:r>
      <w:r>
        <w:rPr>
          <w:b/>
          <w:spacing w:val="31"/>
          <w:sz w:val="24"/>
        </w:rPr>
        <w:t xml:space="preserve"> </w:t>
      </w:r>
      <w:r>
        <w:rPr>
          <w:b/>
          <w:sz w:val="24"/>
        </w:rPr>
        <w:t>2631:2012:</w:t>
      </w:r>
      <w:r>
        <w:rPr>
          <w:b/>
          <w:spacing w:val="37"/>
          <w:sz w:val="24"/>
        </w:rPr>
        <w:t xml:space="preserve"> </w:t>
      </w:r>
      <w:r>
        <w:rPr>
          <w:sz w:val="24"/>
        </w:rPr>
        <w:t>Sistema</w:t>
      </w:r>
      <w:r>
        <w:rPr>
          <w:spacing w:val="33"/>
          <w:sz w:val="24"/>
        </w:rPr>
        <w:t xml:space="preserve"> </w:t>
      </w:r>
      <w:r>
        <w:rPr>
          <w:sz w:val="24"/>
        </w:rPr>
        <w:t>de Análisis</w:t>
      </w:r>
      <w:r>
        <w:rPr>
          <w:spacing w:val="31"/>
          <w:sz w:val="24"/>
        </w:rPr>
        <w:t xml:space="preserve"> </w:t>
      </w:r>
      <w:r>
        <w:rPr>
          <w:sz w:val="24"/>
        </w:rPr>
        <w:t>de</w:t>
      </w:r>
      <w:r>
        <w:rPr>
          <w:spacing w:val="33"/>
          <w:sz w:val="24"/>
        </w:rPr>
        <w:t xml:space="preserve"> </w:t>
      </w:r>
      <w:r>
        <w:rPr>
          <w:sz w:val="24"/>
        </w:rPr>
        <w:t>Peligros</w:t>
      </w:r>
      <w:r>
        <w:rPr>
          <w:spacing w:val="31"/>
          <w:sz w:val="24"/>
        </w:rPr>
        <w:t xml:space="preserve"> </w:t>
      </w:r>
      <w:r>
        <w:rPr>
          <w:sz w:val="24"/>
        </w:rPr>
        <w:t>y</w:t>
      </w:r>
      <w:r>
        <w:rPr>
          <w:spacing w:val="32"/>
          <w:sz w:val="24"/>
        </w:rPr>
        <w:t xml:space="preserve"> </w:t>
      </w:r>
      <w:r>
        <w:rPr>
          <w:sz w:val="24"/>
        </w:rPr>
        <w:t>Puntos</w:t>
      </w:r>
      <w:r>
        <w:rPr>
          <w:spacing w:val="31"/>
          <w:sz w:val="24"/>
        </w:rPr>
        <w:t xml:space="preserve"> </w:t>
      </w:r>
      <w:r>
        <w:rPr>
          <w:sz w:val="24"/>
        </w:rPr>
        <w:t>Críticos</w:t>
      </w:r>
      <w:r>
        <w:rPr>
          <w:spacing w:val="31"/>
          <w:sz w:val="24"/>
        </w:rPr>
        <w:t xml:space="preserve"> </w:t>
      </w:r>
      <w:r>
        <w:rPr>
          <w:sz w:val="24"/>
        </w:rPr>
        <w:t>de Control (HACCP).</w:t>
      </w:r>
    </w:p>
    <w:p w14:paraId="416911B8" w14:textId="77777777" w:rsidR="006A3682" w:rsidRDefault="00970386">
      <w:pPr>
        <w:pStyle w:val="Prrafodelista"/>
        <w:numPr>
          <w:ilvl w:val="1"/>
          <w:numId w:val="11"/>
        </w:numPr>
        <w:tabs>
          <w:tab w:val="left" w:pos="1288"/>
        </w:tabs>
        <w:spacing w:before="16"/>
        <w:ind w:left="1288"/>
        <w:rPr>
          <w:sz w:val="24"/>
        </w:rPr>
      </w:pPr>
      <w:r>
        <w:rPr>
          <w:b/>
          <w:sz w:val="24"/>
        </w:rPr>
        <w:t>INEN</w:t>
      </w:r>
      <w:r>
        <w:rPr>
          <w:b/>
          <w:spacing w:val="-6"/>
          <w:sz w:val="24"/>
        </w:rPr>
        <w:t xml:space="preserve"> </w:t>
      </w:r>
      <w:r>
        <w:rPr>
          <w:b/>
          <w:sz w:val="24"/>
        </w:rPr>
        <w:t>2564:2011:</w:t>
      </w:r>
      <w:r>
        <w:rPr>
          <w:b/>
          <w:spacing w:val="-3"/>
          <w:sz w:val="24"/>
        </w:rPr>
        <w:t xml:space="preserve"> </w:t>
      </w:r>
      <w:r>
        <w:rPr>
          <w:sz w:val="24"/>
        </w:rPr>
        <w:t>Microbiología</w:t>
      </w:r>
      <w:r>
        <w:rPr>
          <w:spacing w:val="-3"/>
          <w:sz w:val="24"/>
        </w:rPr>
        <w:t xml:space="preserve"> </w:t>
      </w:r>
      <w:r>
        <w:rPr>
          <w:sz w:val="24"/>
        </w:rPr>
        <w:t>de</w:t>
      </w:r>
      <w:r>
        <w:rPr>
          <w:spacing w:val="-6"/>
          <w:sz w:val="24"/>
        </w:rPr>
        <w:t xml:space="preserve"> </w:t>
      </w:r>
      <w:r>
        <w:rPr>
          <w:spacing w:val="-2"/>
          <w:sz w:val="24"/>
        </w:rPr>
        <w:t>alimentos</w:t>
      </w:r>
    </w:p>
    <w:p w14:paraId="76D9A345" w14:textId="77777777" w:rsidR="006A3682" w:rsidRDefault="006A3682">
      <w:pPr>
        <w:pStyle w:val="Prrafodelista"/>
        <w:rPr>
          <w:sz w:val="24"/>
        </w:rPr>
        <w:sectPr w:rsidR="006A3682">
          <w:pgSz w:w="11910" w:h="16840"/>
          <w:pgMar w:top="1600" w:right="850" w:bottom="1180" w:left="1700" w:header="0" w:footer="998" w:gutter="0"/>
          <w:cols w:space="720"/>
        </w:sectPr>
      </w:pPr>
    </w:p>
    <w:p w14:paraId="16598FB2" w14:textId="77777777" w:rsidR="006A3682" w:rsidRDefault="00970386">
      <w:pPr>
        <w:pStyle w:val="Textoindependiente"/>
        <w:spacing w:before="64" w:line="360" w:lineRule="auto"/>
        <w:ind w:left="568" w:right="855"/>
        <w:jc w:val="both"/>
      </w:pPr>
      <w:r>
        <w:t>Además,</w:t>
      </w:r>
      <w:r>
        <w:rPr>
          <w:spacing w:val="-15"/>
        </w:rPr>
        <w:t xml:space="preserve"> </w:t>
      </w:r>
      <w:r>
        <w:t>el</w:t>
      </w:r>
      <w:r>
        <w:rPr>
          <w:spacing w:val="-15"/>
        </w:rPr>
        <w:t xml:space="preserve"> </w:t>
      </w:r>
      <w:r>
        <w:t>Reglamento</w:t>
      </w:r>
      <w:r>
        <w:rPr>
          <w:spacing w:val="-15"/>
        </w:rPr>
        <w:t xml:space="preserve"> </w:t>
      </w:r>
      <w:r>
        <w:t>Sanitario</w:t>
      </w:r>
      <w:r>
        <w:rPr>
          <w:spacing w:val="-15"/>
        </w:rPr>
        <w:t xml:space="preserve"> </w:t>
      </w:r>
      <w:r>
        <w:t>de</w:t>
      </w:r>
      <w:r>
        <w:rPr>
          <w:spacing w:val="-15"/>
        </w:rPr>
        <w:t xml:space="preserve"> </w:t>
      </w:r>
      <w:r>
        <w:t>los</w:t>
      </w:r>
      <w:r>
        <w:rPr>
          <w:spacing w:val="-15"/>
        </w:rPr>
        <w:t xml:space="preserve"> </w:t>
      </w:r>
      <w:r>
        <w:t>Alimentos</w:t>
      </w:r>
      <w:r>
        <w:rPr>
          <w:spacing w:val="-15"/>
        </w:rPr>
        <w:t xml:space="preserve"> </w:t>
      </w:r>
      <w:r>
        <w:t>(RSA),</w:t>
      </w:r>
      <w:r>
        <w:rPr>
          <w:spacing w:val="-15"/>
        </w:rPr>
        <w:t xml:space="preserve"> </w:t>
      </w:r>
      <w:r>
        <w:t>expedido</w:t>
      </w:r>
      <w:r>
        <w:rPr>
          <w:spacing w:val="-15"/>
        </w:rPr>
        <w:t xml:space="preserve"> </w:t>
      </w:r>
      <w:r>
        <w:t>por</w:t>
      </w:r>
      <w:r>
        <w:rPr>
          <w:spacing w:val="-15"/>
        </w:rPr>
        <w:t xml:space="preserve"> </w:t>
      </w:r>
      <w:r>
        <w:t>la</w:t>
      </w:r>
      <w:r>
        <w:rPr>
          <w:spacing w:val="-15"/>
        </w:rPr>
        <w:t xml:space="preserve"> </w:t>
      </w:r>
      <w:r>
        <w:t>Agencia Nacional de Regulación, Control y Vigilancia Sanitaria (ARCSA), define los criterios microbiológicos para alimentos listos para el consumo y establece sanciones en caso de incumplimiento (ARCSA, 2023).</w:t>
      </w:r>
    </w:p>
    <w:p w14:paraId="04EA5C6F" w14:textId="77777777" w:rsidR="006A3682" w:rsidRDefault="00970386">
      <w:pPr>
        <w:pStyle w:val="Ttulo3"/>
        <w:numPr>
          <w:ilvl w:val="2"/>
          <w:numId w:val="13"/>
        </w:numPr>
        <w:tabs>
          <w:tab w:val="left" w:pos="1276"/>
        </w:tabs>
        <w:spacing w:before="241"/>
        <w:ind w:left="1276" w:hanging="708"/>
      </w:pPr>
      <w:r>
        <w:t>Programas</w:t>
      </w:r>
      <w:r>
        <w:rPr>
          <w:spacing w:val="-5"/>
        </w:rPr>
        <w:t xml:space="preserve"> </w:t>
      </w:r>
      <w:r>
        <w:t>y</w:t>
      </w:r>
      <w:r>
        <w:rPr>
          <w:spacing w:val="-2"/>
        </w:rPr>
        <w:t xml:space="preserve"> </w:t>
      </w:r>
      <w:r>
        <w:t>sistemas</w:t>
      </w:r>
      <w:r>
        <w:rPr>
          <w:spacing w:val="-4"/>
        </w:rPr>
        <w:t xml:space="preserve"> </w:t>
      </w:r>
      <w:r>
        <w:t>de</w:t>
      </w:r>
      <w:r>
        <w:rPr>
          <w:spacing w:val="-1"/>
        </w:rPr>
        <w:t xml:space="preserve"> </w:t>
      </w:r>
      <w:r>
        <w:t>gestión</w:t>
      </w:r>
      <w:r>
        <w:rPr>
          <w:spacing w:val="-4"/>
        </w:rPr>
        <w:t xml:space="preserve"> </w:t>
      </w:r>
      <w:r>
        <w:t>de</w:t>
      </w:r>
      <w:r>
        <w:rPr>
          <w:spacing w:val="-1"/>
        </w:rPr>
        <w:t xml:space="preserve"> </w:t>
      </w:r>
      <w:r>
        <w:rPr>
          <w:spacing w:val="-2"/>
        </w:rPr>
        <w:t>inocuidad</w:t>
      </w:r>
    </w:p>
    <w:p w14:paraId="2DE8CDB7" w14:textId="77777777" w:rsidR="006A3682" w:rsidRDefault="006A3682">
      <w:pPr>
        <w:pStyle w:val="Textoindependiente"/>
        <w:spacing w:before="104"/>
        <w:rPr>
          <w:b/>
        </w:rPr>
      </w:pPr>
    </w:p>
    <w:p w14:paraId="5728B295" w14:textId="77777777" w:rsidR="006A3682" w:rsidRDefault="00970386">
      <w:pPr>
        <w:pStyle w:val="Textoindependiente"/>
        <w:spacing w:line="360" w:lineRule="auto"/>
        <w:ind w:left="568" w:right="858"/>
        <w:jc w:val="both"/>
      </w:pPr>
      <w:r>
        <w:t>El Sistema HACCP (Hazard Analysis and Critical Control Points) constituye la herramienta más utilizada para garantizar la inocuidad en la industria alimentaria. Este sistema identifica peligros biológicos, químicos y físicos, estableciendo medidas de contr</w:t>
      </w:r>
      <w:r>
        <w:t>ol en los puntos críticos del proceso productivo (FAO, 2024).</w:t>
      </w:r>
    </w:p>
    <w:p w14:paraId="4F57D472" w14:textId="77777777" w:rsidR="006A3682" w:rsidRDefault="00970386">
      <w:pPr>
        <w:pStyle w:val="Textoindependiente"/>
        <w:spacing w:before="240" w:line="360" w:lineRule="auto"/>
        <w:ind w:left="568" w:right="851"/>
        <w:jc w:val="both"/>
      </w:pPr>
      <w:r>
        <w:t>Ecuador ha adoptado la aplicación obligatoria de HACCP en establecimientos procesadores de alimentos de origen animal, especialmente en plantas de faenamiento</w:t>
      </w:r>
      <w:r>
        <w:rPr>
          <w:spacing w:val="-15"/>
        </w:rPr>
        <w:t xml:space="preserve"> </w:t>
      </w:r>
      <w:r>
        <w:t>y</w:t>
      </w:r>
      <w:r>
        <w:rPr>
          <w:spacing w:val="-15"/>
        </w:rPr>
        <w:t xml:space="preserve"> </w:t>
      </w:r>
      <w:r>
        <w:t>empacadoras.</w:t>
      </w:r>
      <w:r>
        <w:rPr>
          <w:spacing w:val="-15"/>
        </w:rPr>
        <w:t xml:space="preserve"> </w:t>
      </w:r>
      <w:r>
        <w:t>De</w:t>
      </w:r>
      <w:r>
        <w:rPr>
          <w:spacing w:val="-15"/>
        </w:rPr>
        <w:t xml:space="preserve"> </w:t>
      </w:r>
      <w:r>
        <w:t>igual</w:t>
      </w:r>
      <w:r>
        <w:rPr>
          <w:spacing w:val="-15"/>
        </w:rPr>
        <w:t xml:space="preserve"> </w:t>
      </w:r>
      <w:r>
        <w:t>manera,</w:t>
      </w:r>
      <w:r>
        <w:rPr>
          <w:spacing w:val="-15"/>
        </w:rPr>
        <w:t xml:space="preserve"> </w:t>
      </w:r>
      <w:r>
        <w:t>el</w:t>
      </w:r>
      <w:r>
        <w:rPr>
          <w:spacing w:val="-15"/>
        </w:rPr>
        <w:t xml:space="preserve"> </w:t>
      </w:r>
      <w:r>
        <w:t>cumplimiento</w:t>
      </w:r>
      <w:r>
        <w:rPr>
          <w:spacing w:val="-15"/>
        </w:rPr>
        <w:t xml:space="preserve"> </w:t>
      </w:r>
      <w:r>
        <w:t>de</w:t>
      </w:r>
      <w:r>
        <w:rPr>
          <w:spacing w:val="-15"/>
        </w:rPr>
        <w:t xml:space="preserve"> </w:t>
      </w:r>
      <w:r>
        <w:t>Buenas</w:t>
      </w:r>
      <w:r>
        <w:rPr>
          <w:spacing w:val="-15"/>
        </w:rPr>
        <w:t xml:space="preserve"> </w:t>
      </w:r>
      <w:r>
        <w:t>Prácticas de Manufactura (BPM) y Procedimientos Operativos Estandarizados de Saneamiento (POES) son requisitos indispensables para obtener certificaciones nacionales e internacionales de calidad (INEN, 2023).</w:t>
      </w:r>
    </w:p>
    <w:p w14:paraId="777DFCD7" w14:textId="77777777" w:rsidR="006A3682" w:rsidRDefault="00970386">
      <w:pPr>
        <w:pStyle w:val="Textoindependiente"/>
        <w:spacing w:before="241" w:line="360" w:lineRule="auto"/>
        <w:ind w:left="568" w:right="856"/>
        <w:jc w:val="both"/>
      </w:pPr>
      <w:r>
        <w:t>El país también ha inici</w:t>
      </w:r>
      <w:r>
        <w:t>ado la implementación de programas basados en la norma ISO</w:t>
      </w:r>
      <w:r>
        <w:rPr>
          <w:spacing w:val="-8"/>
        </w:rPr>
        <w:t xml:space="preserve"> </w:t>
      </w:r>
      <w:r>
        <w:t>22000,</w:t>
      </w:r>
      <w:r>
        <w:rPr>
          <w:spacing w:val="-7"/>
        </w:rPr>
        <w:t xml:space="preserve"> </w:t>
      </w:r>
      <w:r>
        <w:t>con</w:t>
      </w:r>
      <w:r>
        <w:rPr>
          <w:spacing w:val="-7"/>
        </w:rPr>
        <w:t xml:space="preserve"> </w:t>
      </w:r>
      <w:r>
        <w:t>el</w:t>
      </w:r>
      <w:r>
        <w:rPr>
          <w:spacing w:val="-6"/>
        </w:rPr>
        <w:t xml:space="preserve"> </w:t>
      </w:r>
      <w:r>
        <w:t>fin</w:t>
      </w:r>
      <w:r>
        <w:rPr>
          <w:spacing w:val="-7"/>
        </w:rPr>
        <w:t xml:space="preserve"> </w:t>
      </w:r>
      <w:r>
        <w:t>de</w:t>
      </w:r>
      <w:r>
        <w:rPr>
          <w:spacing w:val="-5"/>
        </w:rPr>
        <w:t xml:space="preserve"> </w:t>
      </w:r>
      <w:r>
        <w:t>integrar</w:t>
      </w:r>
      <w:r>
        <w:rPr>
          <w:spacing w:val="-6"/>
        </w:rPr>
        <w:t xml:space="preserve"> </w:t>
      </w:r>
      <w:r>
        <w:t>la</w:t>
      </w:r>
      <w:r>
        <w:rPr>
          <w:spacing w:val="-5"/>
        </w:rPr>
        <w:t xml:space="preserve"> </w:t>
      </w:r>
      <w:r>
        <w:t>gestión</w:t>
      </w:r>
      <w:r>
        <w:rPr>
          <w:spacing w:val="-7"/>
        </w:rPr>
        <w:t xml:space="preserve"> </w:t>
      </w:r>
      <w:r>
        <w:t>de</w:t>
      </w:r>
      <w:r>
        <w:rPr>
          <w:spacing w:val="-5"/>
        </w:rPr>
        <w:t xml:space="preserve"> </w:t>
      </w:r>
      <w:r>
        <w:t>inocuidad</w:t>
      </w:r>
      <w:r>
        <w:rPr>
          <w:spacing w:val="-7"/>
        </w:rPr>
        <w:t xml:space="preserve"> </w:t>
      </w:r>
      <w:r>
        <w:t>y</w:t>
      </w:r>
      <w:r>
        <w:rPr>
          <w:spacing w:val="-7"/>
        </w:rPr>
        <w:t xml:space="preserve"> </w:t>
      </w:r>
      <w:r>
        <w:t>calidad</w:t>
      </w:r>
      <w:r>
        <w:rPr>
          <w:spacing w:val="-7"/>
        </w:rPr>
        <w:t xml:space="preserve"> </w:t>
      </w:r>
      <w:r>
        <w:t>bajo</w:t>
      </w:r>
      <w:r>
        <w:rPr>
          <w:spacing w:val="-7"/>
        </w:rPr>
        <w:t xml:space="preserve"> </w:t>
      </w:r>
      <w:r>
        <w:t>un</w:t>
      </w:r>
      <w:r>
        <w:rPr>
          <w:spacing w:val="-7"/>
        </w:rPr>
        <w:t xml:space="preserve"> </w:t>
      </w:r>
      <w:r>
        <w:t xml:space="preserve">enfoque de mejora continua, lo que fortalece la competitividad del sector cárnico </w:t>
      </w:r>
      <w:r>
        <w:rPr>
          <w:spacing w:val="-2"/>
        </w:rPr>
        <w:t>ecuatoriano.</w:t>
      </w:r>
    </w:p>
    <w:p w14:paraId="3759C5BB" w14:textId="77777777" w:rsidR="006A3682" w:rsidRDefault="00970386">
      <w:pPr>
        <w:pStyle w:val="Prrafodelista"/>
        <w:numPr>
          <w:ilvl w:val="1"/>
          <w:numId w:val="13"/>
        </w:numPr>
        <w:tabs>
          <w:tab w:val="left" w:pos="1276"/>
        </w:tabs>
        <w:spacing w:before="241" w:line="357" w:lineRule="auto"/>
        <w:ind w:left="568" w:right="847" w:firstLine="0"/>
        <w:rPr>
          <w:b/>
          <w:sz w:val="24"/>
        </w:rPr>
      </w:pPr>
      <w:bookmarkStart w:id="16" w:name="_bookmark16"/>
      <w:bookmarkEnd w:id="16"/>
      <w:r>
        <w:rPr>
          <w:b/>
          <w:sz w:val="24"/>
        </w:rPr>
        <w:t>Técnicas</w:t>
      </w:r>
      <w:r>
        <w:rPr>
          <w:b/>
          <w:spacing w:val="80"/>
          <w:sz w:val="24"/>
        </w:rPr>
        <w:t xml:space="preserve"> </w:t>
      </w:r>
      <w:r>
        <w:rPr>
          <w:b/>
          <w:sz w:val="24"/>
        </w:rPr>
        <w:t>de</w:t>
      </w:r>
      <w:r>
        <w:rPr>
          <w:b/>
          <w:spacing w:val="80"/>
          <w:sz w:val="24"/>
        </w:rPr>
        <w:t xml:space="preserve"> </w:t>
      </w:r>
      <w:r>
        <w:rPr>
          <w:b/>
          <w:sz w:val="24"/>
        </w:rPr>
        <w:t>cultivo,</w:t>
      </w:r>
      <w:r>
        <w:rPr>
          <w:b/>
          <w:spacing w:val="80"/>
          <w:sz w:val="24"/>
        </w:rPr>
        <w:t xml:space="preserve"> </w:t>
      </w:r>
      <w:r>
        <w:rPr>
          <w:b/>
          <w:sz w:val="24"/>
        </w:rPr>
        <w:t>aislamiento</w:t>
      </w:r>
      <w:r>
        <w:rPr>
          <w:b/>
          <w:spacing w:val="80"/>
          <w:sz w:val="24"/>
        </w:rPr>
        <w:t xml:space="preserve"> </w:t>
      </w:r>
      <w:r>
        <w:rPr>
          <w:b/>
          <w:sz w:val="24"/>
        </w:rPr>
        <w:t>y</w:t>
      </w:r>
      <w:r>
        <w:rPr>
          <w:b/>
          <w:spacing w:val="80"/>
          <w:sz w:val="24"/>
        </w:rPr>
        <w:t xml:space="preserve"> </w:t>
      </w:r>
      <w:r>
        <w:rPr>
          <w:b/>
          <w:sz w:val="24"/>
        </w:rPr>
        <w:t>caracterización</w:t>
      </w:r>
      <w:r>
        <w:rPr>
          <w:b/>
          <w:spacing w:val="80"/>
          <w:sz w:val="24"/>
        </w:rPr>
        <w:t xml:space="preserve"> </w:t>
      </w:r>
      <w:r>
        <w:rPr>
          <w:b/>
          <w:sz w:val="24"/>
        </w:rPr>
        <w:t>de</w:t>
      </w:r>
      <w:r>
        <w:rPr>
          <w:b/>
          <w:spacing w:val="80"/>
          <w:sz w:val="24"/>
        </w:rPr>
        <w:t xml:space="preserve"> </w:t>
      </w:r>
      <w:r>
        <w:rPr>
          <w:b/>
          <w:i/>
          <w:sz w:val="24"/>
        </w:rPr>
        <w:t>Clostridium perfringens</w:t>
      </w:r>
      <w:r>
        <w:rPr>
          <w:b/>
          <w:sz w:val="24"/>
        </w:rPr>
        <w:t xml:space="preserve">, </w:t>
      </w:r>
      <w:r>
        <w:rPr>
          <w:b/>
          <w:i/>
          <w:sz w:val="24"/>
        </w:rPr>
        <w:t xml:space="preserve">Listeria monocytogenes </w:t>
      </w:r>
      <w:r>
        <w:rPr>
          <w:b/>
          <w:sz w:val="24"/>
        </w:rPr>
        <w:t xml:space="preserve">y </w:t>
      </w:r>
      <w:r>
        <w:rPr>
          <w:b/>
          <w:i/>
          <w:sz w:val="24"/>
        </w:rPr>
        <w:t xml:space="preserve">Helicobacter </w:t>
      </w:r>
      <w:r>
        <w:rPr>
          <w:b/>
          <w:sz w:val="24"/>
        </w:rPr>
        <w:t>spp.</w:t>
      </w:r>
    </w:p>
    <w:p w14:paraId="0A037A11" w14:textId="77777777" w:rsidR="006A3682" w:rsidRDefault="00970386">
      <w:pPr>
        <w:pStyle w:val="Ttulo3"/>
        <w:numPr>
          <w:ilvl w:val="2"/>
          <w:numId w:val="13"/>
        </w:numPr>
        <w:tabs>
          <w:tab w:val="left" w:pos="1276"/>
        </w:tabs>
        <w:spacing w:before="246"/>
        <w:ind w:left="1276" w:hanging="708"/>
      </w:pPr>
      <w:r>
        <w:t>Técnicas</w:t>
      </w:r>
      <w:r>
        <w:rPr>
          <w:spacing w:val="-4"/>
        </w:rPr>
        <w:t xml:space="preserve"> </w:t>
      </w:r>
      <w:r>
        <w:t>generales</w:t>
      </w:r>
      <w:r>
        <w:rPr>
          <w:spacing w:val="-4"/>
        </w:rPr>
        <w:t xml:space="preserve"> </w:t>
      </w:r>
      <w:r>
        <w:t>de</w:t>
      </w:r>
      <w:r>
        <w:rPr>
          <w:spacing w:val="-1"/>
        </w:rPr>
        <w:t xml:space="preserve"> </w:t>
      </w:r>
      <w:r>
        <w:t>cultivo</w:t>
      </w:r>
      <w:r>
        <w:rPr>
          <w:spacing w:val="-2"/>
        </w:rPr>
        <w:t xml:space="preserve"> </w:t>
      </w:r>
      <w:r>
        <w:t>y</w:t>
      </w:r>
      <w:r>
        <w:rPr>
          <w:spacing w:val="-2"/>
        </w:rPr>
        <w:t xml:space="preserve"> </w:t>
      </w:r>
      <w:r>
        <w:t>aislamiento</w:t>
      </w:r>
      <w:r>
        <w:rPr>
          <w:spacing w:val="-1"/>
        </w:rPr>
        <w:t xml:space="preserve"> </w:t>
      </w:r>
      <w:r>
        <w:rPr>
          <w:spacing w:val="-2"/>
        </w:rPr>
        <w:t>bacteriano</w:t>
      </w:r>
    </w:p>
    <w:p w14:paraId="426E9D91" w14:textId="77777777" w:rsidR="006A3682" w:rsidRDefault="006A3682">
      <w:pPr>
        <w:pStyle w:val="Textoindependiente"/>
        <w:spacing w:before="100"/>
        <w:rPr>
          <w:b/>
        </w:rPr>
      </w:pPr>
    </w:p>
    <w:p w14:paraId="289F90C7" w14:textId="77777777" w:rsidR="006A3682" w:rsidRDefault="00970386">
      <w:pPr>
        <w:pStyle w:val="Textoindependiente"/>
        <w:spacing w:line="360" w:lineRule="auto"/>
        <w:ind w:left="568" w:right="856"/>
        <w:jc w:val="both"/>
      </w:pPr>
      <w:r>
        <w:t>El</w:t>
      </w:r>
      <w:r>
        <w:rPr>
          <w:spacing w:val="-15"/>
        </w:rPr>
        <w:t xml:space="preserve"> </w:t>
      </w:r>
      <w:r>
        <w:t>cultivo</w:t>
      </w:r>
      <w:r>
        <w:rPr>
          <w:spacing w:val="-14"/>
        </w:rPr>
        <w:t xml:space="preserve"> </w:t>
      </w:r>
      <w:r>
        <w:t>bacteriano</w:t>
      </w:r>
      <w:r>
        <w:rPr>
          <w:spacing w:val="-15"/>
        </w:rPr>
        <w:t xml:space="preserve"> </w:t>
      </w:r>
      <w:r>
        <w:t>es</w:t>
      </w:r>
      <w:r>
        <w:rPr>
          <w:spacing w:val="-15"/>
        </w:rPr>
        <w:t xml:space="preserve"> </w:t>
      </w:r>
      <w:r>
        <w:t>el</w:t>
      </w:r>
      <w:r>
        <w:rPr>
          <w:spacing w:val="-14"/>
        </w:rPr>
        <w:t xml:space="preserve"> </w:t>
      </w:r>
      <w:r>
        <w:t>pilar</w:t>
      </w:r>
      <w:r>
        <w:rPr>
          <w:spacing w:val="-15"/>
        </w:rPr>
        <w:t xml:space="preserve"> </w:t>
      </w:r>
      <w:r>
        <w:t>fundamental</w:t>
      </w:r>
      <w:r>
        <w:rPr>
          <w:spacing w:val="-14"/>
        </w:rPr>
        <w:t xml:space="preserve"> </w:t>
      </w:r>
      <w:r>
        <w:t>del</w:t>
      </w:r>
      <w:r>
        <w:rPr>
          <w:spacing w:val="-14"/>
        </w:rPr>
        <w:t xml:space="preserve"> </w:t>
      </w:r>
      <w:r>
        <w:t>diagnóstico</w:t>
      </w:r>
      <w:r>
        <w:rPr>
          <w:spacing w:val="-15"/>
        </w:rPr>
        <w:t xml:space="preserve"> </w:t>
      </w:r>
      <w:r>
        <w:t>microbiológico,</w:t>
      </w:r>
      <w:r>
        <w:rPr>
          <w:spacing w:val="-15"/>
        </w:rPr>
        <w:t xml:space="preserve"> </w:t>
      </w:r>
      <w:r>
        <w:t>ya</w:t>
      </w:r>
      <w:r>
        <w:rPr>
          <w:spacing w:val="-14"/>
        </w:rPr>
        <w:t xml:space="preserve"> </w:t>
      </w:r>
      <w:r>
        <w:t>que permite aislar</w:t>
      </w:r>
      <w:r>
        <w:t>, identificar y caracterizar microorganismos patógenos a partir de muestras</w:t>
      </w:r>
      <w:r>
        <w:rPr>
          <w:spacing w:val="-8"/>
        </w:rPr>
        <w:t xml:space="preserve"> </w:t>
      </w:r>
      <w:r>
        <w:t>biológicas</w:t>
      </w:r>
      <w:r>
        <w:rPr>
          <w:spacing w:val="-8"/>
        </w:rPr>
        <w:t xml:space="preserve"> </w:t>
      </w:r>
      <w:r>
        <w:t>o</w:t>
      </w:r>
      <w:r>
        <w:rPr>
          <w:spacing w:val="-7"/>
        </w:rPr>
        <w:t xml:space="preserve"> </w:t>
      </w:r>
      <w:r>
        <w:t>alimentarias.</w:t>
      </w:r>
      <w:r>
        <w:rPr>
          <w:spacing w:val="-7"/>
        </w:rPr>
        <w:t xml:space="preserve"> </w:t>
      </w:r>
      <w:r>
        <w:t>En</w:t>
      </w:r>
      <w:r>
        <w:rPr>
          <w:spacing w:val="-7"/>
        </w:rPr>
        <w:t xml:space="preserve"> </w:t>
      </w:r>
      <w:r>
        <w:t>medicina</w:t>
      </w:r>
      <w:r>
        <w:rPr>
          <w:spacing w:val="-5"/>
        </w:rPr>
        <w:t xml:space="preserve"> </w:t>
      </w:r>
      <w:r>
        <w:t>veterinaria,</w:t>
      </w:r>
      <w:r>
        <w:rPr>
          <w:spacing w:val="-7"/>
        </w:rPr>
        <w:t xml:space="preserve"> </w:t>
      </w:r>
      <w:r>
        <w:t>las</w:t>
      </w:r>
      <w:r>
        <w:rPr>
          <w:spacing w:val="-8"/>
        </w:rPr>
        <w:t xml:space="preserve"> </w:t>
      </w:r>
      <w:r>
        <w:t>técnicas</w:t>
      </w:r>
      <w:r>
        <w:rPr>
          <w:spacing w:val="-8"/>
        </w:rPr>
        <w:t xml:space="preserve"> </w:t>
      </w:r>
      <w:r>
        <w:t>de</w:t>
      </w:r>
      <w:r>
        <w:rPr>
          <w:spacing w:val="-5"/>
        </w:rPr>
        <w:t xml:space="preserve"> </w:t>
      </w:r>
      <w:r>
        <w:t>cultivo se aplican en el control sanitario de alimentos de origen animal, especialmente carnes, leche y derivados (FAO, 2024).</w:t>
      </w:r>
    </w:p>
    <w:p w14:paraId="0C81F89D"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712B5C19" w14:textId="77777777" w:rsidR="006A3682" w:rsidRDefault="00970386">
      <w:pPr>
        <w:pStyle w:val="Textoindependiente"/>
        <w:spacing w:before="64"/>
        <w:ind w:left="568"/>
      </w:pPr>
      <w:r>
        <w:t>Los</w:t>
      </w:r>
      <w:r>
        <w:rPr>
          <w:spacing w:val="-3"/>
        </w:rPr>
        <w:t xml:space="preserve"> </w:t>
      </w:r>
      <w:r>
        <w:t>procedimientos</w:t>
      </w:r>
      <w:r>
        <w:rPr>
          <w:spacing w:val="-3"/>
        </w:rPr>
        <w:t xml:space="preserve"> </w:t>
      </w:r>
      <w:r>
        <w:t>básicos</w:t>
      </w:r>
      <w:r>
        <w:rPr>
          <w:spacing w:val="-2"/>
        </w:rPr>
        <w:t xml:space="preserve"> incluyen:</w:t>
      </w:r>
    </w:p>
    <w:p w14:paraId="27792CB6" w14:textId="77777777" w:rsidR="006A3682" w:rsidRDefault="006A3682">
      <w:pPr>
        <w:pStyle w:val="Textoindependiente"/>
        <w:spacing w:before="107"/>
      </w:pPr>
    </w:p>
    <w:p w14:paraId="6EB4FEE2" w14:textId="77777777" w:rsidR="006A3682" w:rsidRDefault="00970386">
      <w:pPr>
        <w:pStyle w:val="Prrafodelista"/>
        <w:numPr>
          <w:ilvl w:val="3"/>
          <w:numId w:val="13"/>
        </w:numPr>
        <w:tabs>
          <w:tab w:val="left" w:pos="1288"/>
        </w:tabs>
        <w:ind w:left="1288"/>
        <w:rPr>
          <w:sz w:val="24"/>
        </w:rPr>
      </w:pPr>
      <w:r>
        <w:rPr>
          <w:sz w:val="24"/>
        </w:rPr>
        <w:t>Toma</w:t>
      </w:r>
      <w:r>
        <w:rPr>
          <w:spacing w:val="-2"/>
          <w:sz w:val="24"/>
        </w:rPr>
        <w:t xml:space="preserve"> </w:t>
      </w:r>
      <w:r>
        <w:rPr>
          <w:sz w:val="24"/>
        </w:rPr>
        <w:t>aséptica de</w:t>
      </w:r>
      <w:r>
        <w:rPr>
          <w:spacing w:val="-4"/>
          <w:sz w:val="24"/>
        </w:rPr>
        <w:t xml:space="preserve"> </w:t>
      </w:r>
      <w:r>
        <w:rPr>
          <w:sz w:val="24"/>
        </w:rPr>
        <w:t>muestras,</w:t>
      </w:r>
      <w:r>
        <w:rPr>
          <w:spacing w:val="-1"/>
          <w:sz w:val="24"/>
        </w:rPr>
        <w:t xml:space="preserve"> </w:t>
      </w:r>
      <w:r>
        <w:rPr>
          <w:sz w:val="24"/>
        </w:rPr>
        <w:t>evitando</w:t>
      </w:r>
      <w:r>
        <w:rPr>
          <w:spacing w:val="-6"/>
          <w:sz w:val="24"/>
        </w:rPr>
        <w:t xml:space="preserve"> </w:t>
      </w:r>
      <w:r>
        <w:rPr>
          <w:sz w:val="24"/>
        </w:rPr>
        <w:t xml:space="preserve">contaminación </w:t>
      </w:r>
      <w:r>
        <w:rPr>
          <w:spacing w:val="-2"/>
          <w:sz w:val="24"/>
        </w:rPr>
        <w:t>cruzada.</w:t>
      </w:r>
    </w:p>
    <w:p w14:paraId="30A309DB" w14:textId="77777777" w:rsidR="006A3682" w:rsidRDefault="006A3682">
      <w:pPr>
        <w:pStyle w:val="Textoindependiente"/>
        <w:spacing w:before="102"/>
      </w:pPr>
    </w:p>
    <w:p w14:paraId="79BDE3CE" w14:textId="77777777" w:rsidR="006A3682" w:rsidRDefault="00970386">
      <w:pPr>
        <w:pStyle w:val="Prrafodelista"/>
        <w:numPr>
          <w:ilvl w:val="3"/>
          <w:numId w:val="13"/>
        </w:numPr>
        <w:tabs>
          <w:tab w:val="left" w:pos="1288"/>
        </w:tabs>
        <w:spacing w:line="348" w:lineRule="auto"/>
        <w:ind w:left="1288" w:right="856"/>
        <w:rPr>
          <w:sz w:val="24"/>
        </w:rPr>
      </w:pPr>
      <w:r>
        <w:rPr>
          <w:sz w:val="24"/>
        </w:rPr>
        <w:t>Homogeneización</w:t>
      </w:r>
      <w:r>
        <w:rPr>
          <w:spacing w:val="80"/>
          <w:sz w:val="24"/>
        </w:rPr>
        <w:t xml:space="preserve"> </w:t>
      </w:r>
      <w:r>
        <w:rPr>
          <w:sz w:val="24"/>
        </w:rPr>
        <w:t>en</w:t>
      </w:r>
      <w:r>
        <w:rPr>
          <w:spacing w:val="80"/>
          <w:sz w:val="24"/>
        </w:rPr>
        <w:t xml:space="preserve"> </w:t>
      </w:r>
      <w:r>
        <w:rPr>
          <w:sz w:val="24"/>
        </w:rPr>
        <w:t>solución</w:t>
      </w:r>
      <w:r>
        <w:rPr>
          <w:spacing w:val="80"/>
          <w:sz w:val="24"/>
        </w:rPr>
        <w:t xml:space="preserve"> </w:t>
      </w:r>
      <w:r>
        <w:rPr>
          <w:sz w:val="24"/>
        </w:rPr>
        <w:t>salina</w:t>
      </w:r>
      <w:r>
        <w:rPr>
          <w:spacing w:val="80"/>
          <w:sz w:val="24"/>
        </w:rPr>
        <w:t xml:space="preserve"> </w:t>
      </w:r>
      <w:r>
        <w:rPr>
          <w:sz w:val="24"/>
        </w:rPr>
        <w:t>estéril</w:t>
      </w:r>
      <w:r>
        <w:rPr>
          <w:spacing w:val="80"/>
          <w:sz w:val="24"/>
        </w:rPr>
        <w:t xml:space="preserve"> </w:t>
      </w:r>
      <w:r>
        <w:rPr>
          <w:sz w:val="24"/>
        </w:rPr>
        <w:t>(0,85</w:t>
      </w:r>
      <w:r>
        <w:rPr>
          <w:spacing w:val="80"/>
          <w:sz w:val="24"/>
        </w:rPr>
        <w:t xml:space="preserve"> </w:t>
      </w:r>
      <w:r>
        <w:rPr>
          <w:sz w:val="24"/>
        </w:rPr>
        <w:t>%</w:t>
      </w:r>
      <w:r>
        <w:rPr>
          <w:spacing w:val="80"/>
          <w:sz w:val="24"/>
        </w:rPr>
        <w:t xml:space="preserve"> </w:t>
      </w:r>
      <w:r>
        <w:rPr>
          <w:sz w:val="24"/>
        </w:rPr>
        <w:t>NaCl)</w:t>
      </w:r>
      <w:r>
        <w:rPr>
          <w:spacing w:val="80"/>
          <w:sz w:val="24"/>
        </w:rPr>
        <w:t xml:space="preserve"> </w:t>
      </w:r>
      <w:r>
        <w:rPr>
          <w:sz w:val="24"/>
        </w:rPr>
        <w:t>o</w:t>
      </w:r>
      <w:r>
        <w:rPr>
          <w:spacing w:val="80"/>
          <w:sz w:val="24"/>
        </w:rPr>
        <w:t xml:space="preserve"> </w:t>
      </w:r>
      <w:r>
        <w:rPr>
          <w:sz w:val="24"/>
        </w:rPr>
        <w:t xml:space="preserve">agua </w:t>
      </w:r>
      <w:r>
        <w:rPr>
          <w:spacing w:val="-2"/>
          <w:sz w:val="24"/>
        </w:rPr>
        <w:t>peptonada.</w:t>
      </w:r>
    </w:p>
    <w:p w14:paraId="04D96075" w14:textId="77777777" w:rsidR="006A3682" w:rsidRDefault="00970386">
      <w:pPr>
        <w:pStyle w:val="Prrafodelista"/>
        <w:numPr>
          <w:ilvl w:val="3"/>
          <w:numId w:val="13"/>
        </w:numPr>
        <w:tabs>
          <w:tab w:val="left" w:pos="1288"/>
        </w:tabs>
        <w:spacing w:before="258" w:line="350" w:lineRule="auto"/>
        <w:ind w:left="1288" w:right="856"/>
        <w:rPr>
          <w:sz w:val="24"/>
        </w:rPr>
      </w:pPr>
      <w:r>
        <w:rPr>
          <w:sz w:val="24"/>
        </w:rPr>
        <w:t>Siembra en medios selectivos y diferenciales, bajo</w:t>
      </w:r>
      <w:r>
        <w:rPr>
          <w:spacing w:val="-2"/>
          <w:sz w:val="24"/>
        </w:rPr>
        <w:t xml:space="preserve"> </w:t>
      </w:r>
      <w:r>
        <w:rPr>
          <w:sz w:val="24"/>
        </w:rPr>
        <w:t>condiciones específicas de temperatura y atmósfera.</w:t>
      </w:r>
    </w:p>
    <w:p w14:paraId="22561D7B" w14:textId="77777777" w:rsidR="006A3682" w:rsidRDefault="00970386">
      <w:pPr>
        <w:pStyle w:val="Prrafodelista"/>
        <w:numPr>
          <w:ilvl w:val="3"/>
          <w:numId w:val="13"/>
        </w:numPr>
        <w:tabs>
          <w:tab w:val="left" w:pos="1288"/>
        </w:tabs>
        <w:spacing w:before="252"/>
        <w:ind w:left="1288"/>
        <w:rPr>
          <w:sz w:val="24"/>
        </w:rPr>
      </w:pPr>
      <w:r>
        <w:rPr>
          <w:sz w:val="24"/>
        </w:rPr>
        <w:t>Incubación</w:t>
      </w:r>
      <w:r>
        <w:rPr>
          <w:spacing w:val="-1"/>
          <w:sz w:val="24"/>
        </w:rPr>
        <w:t xml:space="preserve"> </w:t>
      </w:r>
      <w:r>
        <w:rPr>
          <w:sz w:val="24"/>
        </w:rPr>
        <w:t>y</w:t>
      </w:r>
      <w:r>
        <w:rPr>
          <w:spacing w:val="-1"/>
          <w:sz w:val="24"/>
        </w:rPr>
        <w:t xml:space="preserve"> </w:t>
      </w:r>
      <w:r>
        <w:rPr>
          <w:sz w:val="24"/>
        </w:rPr>
        <w:t>observación</w:t>
      </w:r>
      <w:r>
        <w:rPr>
          <w:spacing w:val="-2"/>
          <w:sz w:val="24"/>
        </w:rPr>
        <w:t xml:space="preserve"> </w:t>
      </w:r>
      <w:r>
        <w:rPr>
          <w:sz w:val="24"/>
        </w:rPr>
        <w:t>de colonias</w:t>
      </w:r>
      <w:r>
        <w:rPr>
          <w:spacing w:val="-2"/>
          <w:sz w:val="24"/>
        </w:rPr>
        <w:t xml:space="preserve"> características.</w:t>
      </w:r>
    </w:p>
    <w:p w14:paraId="5CB5BB44" w14:textId="77777777" w:rsidR="006A3682" w:rsidRDefault="006A3682">
      <w:pPr>
        <w:pStyle w:val="Textoindependiente"/>
        <w:spacing w:before="102"/>
      </w:pPr>
    </w:p>
    <w:p w14:paraId="42DE19C3" w14:textId="77777777" w:rsidR="006A3682" w:rsidRDefault="00970386">
      <w:pPr>
        <w:pStyle w:val="Prrafodelista"/>
        <w:numPr>
          <w:ilvl w:val="3"/>
          <w:numId w:val="13"/>
        </w:numPr>
        <w:tabs>
          <w:tab w:val="left" w:pos="1288"/>
        </w:tabs>
        <w:ind w:left="1288"/>
        <w:rPr>
          <w:sz w:val="24"/>
        </w:rPr>
      </w:pPr>
      <w:r>
        <w:rPr>
          <w:sz w:val="24"/>
        </w:rPr>
        <w:t>Pruebas</w:t>
      </w:r>
      <w:r>
        <w:rPr>
          <w:spacing w:val="-2"/>
          <w:sz w:val="24"/>
        </w:rPr>
        <w:t xml:space="preserve"> </w:t>
      </w:r>
      <w:r>
        <w:rPr>
          <w:sz w:val="24"/>
        </w:rPr>
        <w:t>bioquímicas</w:t>
      </w:r>
      <w:r>
        <w:rPr>
          <w:spacing w:val="-2"/>
          <w:sz w:val="24"/>
        </w:rPr>
        <w:t xml:space="preserve"> </w:t>
      </w:r>
      <w:r>
        <w:rPr>
          <w:sz w:val="24"/>
        </w:rPr>
        <w:t>y m</w:t>
      </w:r>
      <w:r>
        <w:rPr>
          <w:sz w:val="24"/>
        </w:rPr>
        <w:t>oleculares</w:t>
      </w:r>
      <w:r>
        <w:rPr>
          <w:spacing w:val="-2"/>
          <w:sz w:val="24"/>
        </w:rPr>
        <w:t xml:space="preserve"> </w:t>
      </w:r>
      <w:r>
        <w:rPr>
          <w:sz w:val="24"/>
        </w:rPr>
        <w:t>de</w:t>
      </w:r>
      <w:r>
        <w:rPr>
          <w:spacing w:val="-2"/>
          <w:sz w:val="24"/>
        </w:rPr>
        <w:t xml:space="preserve"> confirmación.</w:t>
      </w:r>
    </w:p>
    <w:p w14:paraId="5D8F238E" w14:textId="77777777" w:rsidR="006A3682" w:rsidRDefault="006A3682">
      <w:pPr>
        <w:pStyle w:val="Textoindependiente"/>
        <w:spacing w:before="99"/>
      </w:pPr>
    </w:p>
    <w:p w14:paraId="5753F6FF" w14:textId="77777777" w:rsidR="006A3682" w:rsidRDefault="00970386">
      <w:pPr>
        <w:pStyle w:val="Ttulo3"/>
        <w:spacing w:before="1"/>
        <w:ind w:left="568" w:firstLine="0"/>
      </w:pPr>
      <w:bookmarkStart w:id="17" w:name="_bookmark17"/>
      <w:bookmarkEnd w:id="17"/>
      <w:r>
        <w:rPr>
          <w:spacing w:val="-2"/>
        </w:rPr>
        <w:t>Tabla</w:t>
      </w:r>
      <w:r>
        <w:rPr>
          <w:spacing w:val="-12"/>
        </w:rPr>
        <w:t xml:space="preserve"> </w:t>
      </w:r>
      <w:r>
        <w:rPr>
          <w:spacing w:val="-10"/>
        </w:rPr>
        <w:t>4</w:t>
      </w:r>
    </w:p>
    <w:p w14:paraId="4B376A81" w14:textId="77777777" w:rsidR="006A3682" w:rsidRDefault="00970386">
      <w:pPr>
        <w:spacing w:before="136"/>
        <w:ind w:left="568"/>
        <w:rPr>
          <w:i/>
          <w:sz w:val="24"/>
        </w:rPr>
      </w:pPr>
      <w:r>
        <w:rPr>
          <w:i/>
          <w:sz w:val="24"/>
        </w:rPr>
        <w:t>Condiciones</w:t>
      </w:r>
      <w:r>
        <w:rPr>
          <w:i/>
          <w:spacing w:val="-4"/>
          <w:sz w:val="24"/>
        </w:rPr>
        <w:t xml:space="preserve"> </w:t>
      </w:r>
      <w:r>
        <w:rPr>
          <w:i/>
          <w:sz w:val="24"/>
        </w:rPr>
        <w:t>generales</w:t>
      </w:r>
      <w:r>
        <w:rPr>
          <w:i/>
          <w:spacing w:val="-3"/>
          <w:sz w:val="24"/>
        </w:rPr>
        <w:t xml:space="preserve"> </w:t>
      </w:r>
      <w:r>
        <w:rPr>
          <w:i/>
          <w:sz w:val="24"/>
        </w:rPr>
        <w:t>para</w:t>
      </w:r>
      <w:r>
        <w:rPr>
          <w:i/>
          <w:spacing w:val="-1"/>
          <w:sz w:val="24"/>
        </w:rPr>
        <w:t xml:space="preserve"> </w:t>
      </w:r>
      <w:r>
        <w:rPr>
          <w:i/>
          <w:sz w:val="24"/>
        </w:rPr>
        <w:t>el cultivo</w:t>
      </w:r>
      <w:r>
        <w:rPr>
          <w:i/>
          <w:spacing w:val="-1"/>
          <w:sz w:val="24"/>
        </w:rPr>
        <w:t xml:space="preserve"> </w:t>
      </w:r>
      <w:r>
        <w:rPr>
          <w:i/>
          <w:spacing w:val="-2"/>
          <w:sz w:val="24"/>
        </w:rPr>
        <w:t>bacteriano</w:t>
      </w:r>
    </w:p>
    <w:p w14:paraId="27FDB6D9" w14:textId="77777777" w:rsidR="006A3682" w:rsidRDefault="006A3682">
      <w:pPr>
        <w:pStyle w:val="Textoindependiente"/>
        <w:spacing w:before="150"/>
        <w:rPr>
          <w:i/>
          <w:sz w:val="20"/>
        </w:rPr>
      </w:pPr>
    </w:p>
    <w:p w14:paraId="4B5C7075" w14:textId="77777777" w:rsidR="006A3682" w:rsidRDefault="00970386">
      <w:pPr>
        <w:spacing w:line="20" w:lineRule="exact"/>
        <w:ind w:left="568"/>
        <w:rPr>
          <w:sz w:val="2"/>
        </w:rPr>
      </w:pPr>
      <w:r>
        <w:rPr>
          <w:noProof/>
          <w:sz w:val="2"/>
        </w:rPr>
        <mc:AlternateContent>
          <mc:Choice Requires="wpg">
            <w:drawing>
              <wp:inline distT="0" distB="0" distL="0" distR="0" wp14:anchorId="0138D902" wp14:editId="7CE9D234">
                <wp:extent cx="5041265" cy="5080"/>
                <wp:effectExtent l="0" t="0" r="0" b="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1265" cy="5080"/>
                          <a:chOff x="0" y="0"/>
                          <a:chExt cx="5041265" cy="5080"/>
                        </a:xfrm>
                      </wpg:grpSpPr>
                      <wps:wsp>
                        <wps:cNvPr id="26" name="Graphic 26"/>
                        <wps:cNvSpPr/>
                        <wps:spPr>
                          <a:xfrm>
                            <a:off x="0" y="12"/>
                            <a:ext cx="5041265" cy="5080"/>
                          </a:xfrm>
                          <a:custGeom>
                            <a:avLst/>
                            <a:gdLst/>
                            <a:ahLst/>
                            <a:cxnLst/>
                            <a:rect l="l" t="t" r="r" b="b"/>
                            <a:pathLst>
                              <a:path w="5041265" h="5080">
                                <a:moveTo>
                                  <a:pt x="1087742" y="0"/>
                                </a:moveTo>
                                <a:lnTo>
                                  <a:pt x="1082675" y="0"/>
                                </a:lnTo>
                                <a:lnTo>
                                  <a:pt x="0" y="0"/>
                                </a:lnTo>
                                <a:lnTo>
                                  <a:pt x="0" y="5067"/>
                                </a:lnTo>
                                <a:lnTo>
                                  <a:pt x="1082675" y="5067"/>
                                </a:lnTo>
                                <a:lnTo>
                                  <a:pt x="1087742" y="5067"/>
                                </a:lnTo>
                                <a:lnTo>
                                  <a:pt x="1087742" y="0"/>
                                </a:lnTo>
                                <a:close/>
                              </a:path>
                              <a:path w="5041265" h="5080">
                                <a:moveTo>
                                  <a:pt x="2528176" y="0"/>
                                </a:moveTo>
                                <a:lnTo>
                                  <a:pt x="2523236" y="0"/>
                                </a:lnTo>
                                <a:lnTo>
                                  <a:pt x="2523109" y="0"/>
                                </a:lnTo>
                                <a:lnTo>
                                  <a:pt x="1087755" y="0"/>
                                </a:lnTo>
                                <a:lnTo>
                                  <a:pt x="1087755" y="5067"/>
                                </a:lnTo>
                                <a:lnTo>
                                  <a:pt x="2523109" y="5067"/>
                                </a:lnTo>
                                <a:lnTo>
                                  <a:pt x="2523236" y="5067"/>
                                </a:lnTo>
                                <a:lnTo>
                                  <a:pt x="2528176" y="5067"/>
                                </a:lnTo>
                                <a:lnTo>
                                  <a:pt x="2528176" y="0"/>
                                </a:lnTo>
                                <a:close/>
                              </a:path>
                              <a:path w="5041265" h="5080">
                                <a:moveTo>
                                  <a:pt x="3783266" y="0"/>
                                </a:moveTo>
                                <a:lnTo>
                                  <a:pt x="2528189" y="0"/>
                                </a:lnTo>
                                <a:lnTo>
                                  <a:pt x="2528189" y="5067"/>
                                </a:lnTo>
                                <a:lnTo>
                                  <a:pt x="3783266" y="5067"/>
                                </a:lnTo>
                                <a:lnTo>
                                  <a:pt x="3783266" y="0"/>
                                </a:lnTo>
                                <a:close/>
                              </a:path>
                              <a:path w="5041265" h="5080">
                                <a:moveTo>
                                  <a:pt x="3788397" y="0"/>
                                </a:moveTo>
                                <a:lnTo>
                                  <a:pt x="3783330" y="0"/>
                                </a:lnTo>
                                <a:lnTo>
                                  <a:pt x="3783330" y="5067"/>
                                </a:lnTo>
                                <a:lnTo>
                                  <a:pt x="3788397" y="5067"/>
                                </a:lnTo>
                                <a:lnTo>
                                  <a:pt x="3788397" y="0"/>
                                </a:lnTo>
                                <a:close/>
                              </a:path>
                              <a:path w="5041265" h="5080">
                                <a:moveTo>
                                  <a:pt x="5040947" y="0"/>
                                </a:moveTo>
                                <a:lnTo>
                                  <a:pt x="3788410" y="0"/>
                                </a:lnTo>
                                <a:lnTo>
                                  <a:pt x="3788410" y="5067"/>
                                </a:lnTo>
                                <a:lnTo>
                                  <a:pt x="5040947" y="5067"/>
                                </a:lnTo>
                                <a:lnTo>
                                  <a:pt x="504094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54EAF21" id="Group 25" o:spid="_x0000_s1026" style="width:396.95pt;height:.4pt;mso-position-horizontal-relative:char;mso-position-vertical-relative:line" coordsize="5041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">
                <v:shape id="Graphic 26" o:spid="_x0000_s1027" style="position:absolute;width:50412;height:50;visibility:visible;mso-wrap-style:square;v-text-anchor:top" coordsize="504126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" path="m1087742,r-5067,l,,,5067r1082675,l1087742,5067r,-5067xem2528176,r-4940,l2523109,,1087755,r,5067l2523109,5067r127,l2528176,5067r,-5067xem3783266,l2528189,r,5067l3783266,5067r,-5067xem3788397,r-5067,l3783330,5067r5067,l3788397,xem5040947,l3788410,r,5067l5040947,5067r,-5067xe" fillcolor="black" stroked="f">
                  <v:path arrowok="t"/>
                </v:shape>
                <w10:anchorlock/>
              </v:group>
            </w:pict>
          </mc:Fallback>
        </mc:AlternateContent>
      </w:r>
    </w:p>
    <w:p w14:paraId="3453193D" w14:textId="77777777" w:rsidR="006A3682" w:rsidRDefault="006A3682">
      <w:pPr>
        <w:spacing w:line="20" w:lineRule="exact"/>
        <w:rPr>
          <w:sz w:val="2"/>
        </w:rPr>
        <w:sectPr w:rsidR="006A3682">
          <w:pgSz w:w="11910" w:h="16840"/>
          <w:pgMar w:top="1620" w:right="850" w:bottom="1180" w:left="1700" w:header="0" w:footer="998" w:gutter="0"/>
          <w:cols w:space="720"/>
        </w:sectPr>
      </w:pPr>
    </w:p>
    <w:p w14:paraId="72FBFFBD" w14:textId="77777777" w:rsidR="006A3682" w:rsidRDefault="00970386">
      <w:pPr>
        <w:spacing w:before="228"/>
        <w:ind w:left="624"/>
        <w:rPr>
          <w:b/>
          <w:sz w:val="24"/>
        </w:rPr>
      </w:pPr>
      <w:r>
        <w:rPr>
          <w:b/>
          <w:noProof/>
          <w:sz w:val="24"/>
        </w:rPr>
        <mc:AlternateContent>
          <mc:Choice Requires="wps">
            <w:drawing>
              <wp:anchor distT="0" distB="0" distL="0" distR="0" simplePos="0" relativeHeight="15736320" behindDoc="0" locked="0" layoutInCell="1" allowOverlap="1" wp14:anchorId="313202BD" wp14:editId="669FD69D">
                <wp:simplePos x="0" y="0"/>
                <wp:positionH relativeFrom="page">
                  <wp:posOffset>1440561</wp:posOffset>
                </wp:positionH>
                <wp:positionV relativeFrom="paragraph">
                  <wp:posOffset>343166</wp:posOffset>
                </wp:positionV>
                <wp:extent cx="5041265" cy="508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1265" cy="5080"/>
                        </a:xfrm>
                        <a:custGeom>
                          <a:avLst/>
                          <a:gdLst/>
                          <a:ahLst/>
                          <a:cxnLst/>
                          <a:rect l="l" t="t" r="r" b="b"/>
                          <a:pathLst>
                            <a:path w="5041265" h="5080">
                              <a:moveTo>
                                <a:pt x="1087742" y="0"/>
                              </a:moveTo>
                              <a:lnTo>
                                <a:pt x="1082675" y="0"/>
                              </a:lnTo>
                              <a:lnTo>
                                <a:pt x="0" y="0"/>
                              </a:lnTo>
                              <a:lnTo>
                                <a:pt x="0" y="5067"/>
                              </a:lnTo>
                              <a:lnTo>
                                <a:pt x="1082675" y="5067"/>
                              </a:lnTo>
                              <a:lnTo>
                                <a:pt x="1087742" y="5067"/>
                              </a:lnTo>
                              <a:lnTo>
                                <a:pt x="1087742" y="0"/>
                              </a:lnTo>
                              <a:close/>
                            </a:path>
                            <a:path w="5041265" h="5080">
                              <a:moveTo>
                                <a:pt x="2528176" y="0"/>
                              </a:moveTo>
                              <a:lnTo>
                                <a:pt x="2523236" y="0"/>
                              </a:lnTo>
                              <a:lnTo>
                                <a:pt x="2523109" y="0"/>
                              </a:lnTo>
                              <a:lnTo>
                                <a:pt x="1087755" y="0"/>
                              </a:lnTo>
                              <a:lnTo>
                                <a:pt x="1087755" y="5067"/>
                              </a:lnTo>
                              <a:lnTo>
                                <a:pt x="2523109" y="5067"/>
                              </a:lnTo>
                              <a:lnTo>
                                <a:pt x="2523236" y="5067"/>
                              </a:lnTo>
                              <a:lnTo>
                                <a:pt x="2528176" y="5067"/>
                              </a:lnTo>
                              <a:lnTo>
                                <a:pt x="2528176" y="0"/>
                              </a:lnTo>
                              <a:close/>
                            </a:path>
                            <a:path w="5041265" h="5080">
                              <a:moveTo>
                                <a:pt x="3783266" y="0"/>
                              </a:moveTo>
                              <a:lnTo>
                                <a:pt x="2528189" y="0"/>
                              </a:lnTo>
                              <a:lnTo>
                                <a:pt x="2528189" y="5067"/>
                              </a:lnTo>
                              <a:lnTo>
                                <a:pt x="3783266" y="5067"/>
                              </a:lnTo>
                              <a:lnTo>
                                <a:pt x="3783266" y="0"/>
                              </a:lnTo>
                              <a:close/>
                            </a:path>
                            <a:path w="5041265" h="5080">
                              <a:moveTo>
                                <a:pt x="3788397" y="0"/>
                              </a:moveTo>
                              <a:lnTo>
                                <a:pt x="3783330" y="0"/>
                              </a:lnTo>
                              <a:lnTo>
                                <a:pt x="3783330" y="5067"/>
                              </a:lnTo>
                              <a:lnTo>
                                <a:pt x="3788397" y="5067"/>
                              </a:lnTo>
                              <a:lnTo>
                                <a:pt x="3788397" y="0"/>
                              </a:lnTo>
                              <a:close/>
                            </a:path>
                            <a:path w="5041265" h="5080">
                              <a:moveTo>
                                <a:pt x="5040947" y="0"/>
                              </a:moveTo>
                              <a:lnTo>
                                <a:pt x="3788410" y="0"/>
                              </a:lnTo>
                              <a:lnTo>
                                <a:pt x="3788410" y="5067"/>
                              </a:lnTo>
                              <a:lnTo>
                                <a:pt x="5040947" y="5067"/>
                              </a:lnTo>
                              <a:lnTo>
                                <a:pt x="504094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8C6DB2" id="Graphic 27" o:spid="_x0000_s1026" style="position:absolute;margin-left:113.45pt;margin-top:27pt;width:396.95pt;height:.4pt;z-index:15736320;visibility:visible;mso-wrap-style:square;mso-wrap-distance-left:0;mso-wrap-distance-top:0;mso-wrap-distance-right:0;mso-wrap-distance-bottom:0;mso-position-horizontal:absolute;mso-position-horizontal-relative:page;mso-position-vertical:absolute;mso-position-vertical-relative:text;v-text-anchor:top" coordsize="504126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" path="m1087742,r-5067,l,,,5067r1082675,l1087742,5067r,-5067xem2528176,r-4940,l2523109,,1087755,r,5067l2523109,5067r127,l2528176,5067r,-5067xem3783266,l2528189,r,5067l3783266,5067r,-5067xem3788397,r-5067,l3783330,5067r5067,l3788397,xem5040947,l3788410,r,5067l5040947,5067r,-5067xe" fillcolor="black" stroked="f">
                <v:path arrowok="t"/>
                <w10:wrap anchorx="page"/>
              </v:shape>
            </w:pict>
          </mc:Fallback>
        </mc:AlternateContent>
      </w:r>
      <w:r>
        <w:rPr>
          <w:b/>
          <w:spacing w:val="-2"/>
          <w:sz w:val="24"/>
        </w:rPr>
        <w:t>Etapa</w:t>
      </w:r>
    </w:p>
    <w:p w14:paraId="488EF9E9" w14:textId="77777777" w:rsidR="006A3682" w:rsidRDefault="00970386">
      <w:pPr>
        <w:tabs>
          <w:tab w:val="left" w:pos="2892"/>
        </w:tabs>
        <w:ind w:left="2892" w:right="38" w:hanging="2269"/>
        <w:rPr>
          <w:b/>
          <w:sz w:val="24"/>
        </w:rPr>
      </w:pPr>
      <w:r>
        <w:br w:type="column"/>
      </w:r>
      <w:r>
        <w:rPr>
          <w:b/>
          <w:spacing w:val="-2"/>
          <w:sz w:val="24"/>
        </w:rPr>
        <w:t>Procedimiento</w:t>
      </w:r>
      <w:r>
        <w:rPr>
          <w:b/>
          <w:sz w:val="24"/>
        </w:rPr>
        <w:tab/>
      </w:r>
      <w:r>
        <w:rPr>
          <w:b/>
          <w:spacing w:val="-2"/>
          <w:sz w:val="24"/>
        </w:rPr>
        <w:t>Condiciones materiales</w:t>
      </w:r>
    </w:p>
    <w:p w14:paraId="30162A0D" w14:textId="77777777" w:rsidR="006A3682" w:rsidRDefault="00970386">
      <w:pPr>
        <w:ind w:left="624" w:right="533"/>
        <w:rPr>
          <w:b/>
          <w:sz w:val="24"/>
        </w:rPr>
      </w:pPr>
      <w:r>
        <w:br w:type="column"/>
      </w:r>
      <w:r>
        <w:rPr>
          <w:b/>
          <w:spacing w:val="-2"/>
          <w:sz w:val="24"/>
        </w:rPr>
        <w:t>Observaciones técnicas</w:t>
      </w:r>
    </w:p>
    <w:p w14:paraId="5D57F65C" w14:textId="77777777" w:rsidR="006A3682" w:rsidRDefault="006A3682">
      <w:pPr>
        <w:rPr>
          <w:b/>
          <w:sz w:val="24"/>
        </w:rPr>
        <w:sectPr w:rsidR="006A3682">
          <w:type w:val="continuous"/>
          <w:pgSz w:w="11910" w:h="16840"/>
          <w:pgMar w:top="1680" w:right="850" w:bottom="280" w:left="1700" w:header="0" w:footer="998" w:gutter="0"/>
          <w:cols w:num="3" w:space="720" w:equalWidth="0">
            <w:col w:w="1277" w:space="428"/>
            <w:col w:w="4186" w:space="67"/>
            <w:col w:w="3402"/>
          </w:cols>
        </w:sectPr>
      </w:pPr>
    </w:p>
    <w:p w14:paraId="129305C2" w14:textId="77777777" w:rsidR="006A3682" w:rsidRDefault="00970386">
      <w:pPr>
        <w:pStyle w:val="Textoindependiente"/>
        <w:spacing w:line="357" w:lineRule="auto"/>
        <w:ind w:left="624"/>
      </w:pPr>
      <w:r>
        <w:t>Recolección</w:t>
      </w:r>
      <w:r>
        <w:rPr>
          <w:spacing w:val="77"/>
        </w:rPr>
        <w:t xml:space="preserve"> </w:t>
      </w:r>
      <w:r>
        <w:t xml:space="preserve">de </w:t>
      </w:r>
      <w:r>
        <w:rPr>
          <w:spacing w:val="-2"/>
        </w:rPr>
        <w:t>muestras</w:t>
      </w:r>
    </w:p>
    <w:p w14:paraId="2D50B141" w14:textId="77777777" w:rsidR="006A3682" w:rsidRDefault="00970386">
      <w:pPr>
        <w:pStyle w:val="Textoindependiente"/>
        <w:tabs>
          <w:tab w:val="left" w:pos="1986"/>
        </w:tabs>
        <w:spacing w:before="6" w:line="357" w:lineRule="auto"/>
        <w:ind w:left="624"/>
      </w:pPr>
      <w:r>
        <w:rPr>
          <w:spacing w:val="-2"/>
        </w:rPr>
        <w:t>Preparación</w:t>
      </w:r>
      <w:r>
        <w:tab/>
      </w:r>
      <w:r>
        <w:rPr>
          <w:spacing w:val="-6"/>
        </w:rPr>
        <w:t xml:space="preserve">de </w:t>
      </w:r>
      <w:r>
        <w:rPr>
          <w:spacing w:val="-2"/>
        </w:rPr>
        <w:t>muestra</w:t>
      </w:r>
    </w:p>
    <w:p w14:paraId="0BACD2EC" w14:textId="77777777" w:rsidR="006A3682" w:rsidRDefault="00970386">
      <w:pPr>
        <w:pStyle w:val="Textoindependiente"/>
        <w:tabs>
          <w:tab w:val="left" w:pos="687"/>
          <w:tab w:val="left" w:pos="1143"/>
          <w:tab w:val="left" w:pos="2106"/>
        </w:tabs>
        <w:spacing w:line="357" w:lineRule="auto"/>
        <w:ind w:left="76" w:right="1"/>
      </w:pPr>
      <w:r>
        <w:br w:type="column"/>
      </w:r>
      <w:r>
        <w:rPr>
          <w:spacing w:val="-4"/>
        </w:rPr>
        <w:t>Uso</w:t>
      </w:r>
      <w:r>
        <w:tab/>
      </w:r>
      <w:r>
        <w:rPr>
          <w:spacing w:val="-6"/>
        </w:rPr>
        <w:t>de</w:t>
      </w:r>
      <w:r>
        <w:tab/>
      </w:r>
      <w:r>
        <w:rPr>
          <w:spacing w:val="-2"/>
        </w:rPr>
        <w:t>guantes</w:t>
      </w:r>
      <w:r>
        <w:tab/>
      </w:r>
      <w:r>
        <w:rPr>
          <w:spacing w:val="-10"/>
        </w:rPr>
        <w:t xml:space="preserve">y </w:t>
      </w:r>
      <w:r>
        <w:t>pinzas estériles.</w:t>
      </w:r>
    </w:p>
    <w:p w14:paraId="00246614" w14:textId="77777777" w:rsidR="006A3682" w:rsidRDefault="00970386">
      <w:pPr>
        <w:pStyle w:val="Textoindependiente"/>
        <w:spacing w:before="6" w:line="357" w:lineRule="auto"/>
        <w:ind w:left="76" w:right="1"/>
      </w:pPr>
      <w:r>
        <w:t>Homogeneización</w:t>
      </w:r>
      <w:r>
        <w:rPr>
          <w:spacing w:val="80"/>
        </w:rPr>
        <w:t xml:space="preserve"> </w:t>
      </w:r>
      <w:r>
        <w:t>en diluyente estéril.</w:t>
      </w:r>
    </w:p>
    <w:p w14:paraId="0F6CC58A" w14:textId="77777777" w:rsidR="006A3682" w:rsidRDefault="00970386">
      <w:pPr>
        <w:pStyle w:val="Textoindependiente"/>
        <w:tabs>
          <w:tab w:val="left" w:pos="862"/>
          <w:tab w:val="left" w:pos="1097"/>
          <w:tab w:val="left" w:pos="1385"/>
          <w:tab w:val="left" w:pos="1490"/>
        </w:tabs>
        <w:spacing w:line="360" w:lineRule="auto"/>
        <w:ind w:left="74"/>
      </w:pPr>
      <w:r>
        <w:br w:type="column"/>
      </w:r>
      <w:r>
        <w:rPr>
          <w:spacing w:val="-2"/>
        </w:rPr>
        <w:t>Frascos</w:t>
      </w:r>
      <w:r>
        <w:tab/>
      </w:r>
      <w:r>
        <w:tab/>
      </w:r>
      <w:r>
        <w:rPr>
          <w:spacing w:val="-2"/>
        </w:rPr>
        <w:t xml:space="preserve">estériles, </w:t>
      </w:r>
      <w:r>
        <w:t xml:space="preserve">refrigeración 4 °C. </w:t>
      </w:r>
      <w:r>
        <w:rPr>
          <w:spacing w:val="-2"/>
        </w:rPr>
        <w:t>Solución</w:t>
      </w:r>
      <w:r>
        <w:tab/>
      </w:r>
      <w:r>
        <w:tab/>
      </w:r>
      <w:r>
        <w:rPr>
          <w:spacing w:val="-2"/>
        </w:rPr>
        <w:t xml:space="preserve">salina </w:t>
      </w:r>
      <w:r>
        <w:rPr>
          <w:spacing w:val="-4"/>
        </w:rPr>
        <w:t>0,85</w:t>
      </w:r>
      <w:r>
        <w:tab/>
      </w:r>
      <w:r>
        <w:rPr>
          <w:spacing w:val="-6"/>
        </w:rPr>
        <w:t>%,</w:t>
      </w:r>
      <w:r>
        <w:tab/>
      </w:r>
      <w:r>
        <w:tab/>
      </w:r>
      <w:r>
        <w:rPr>
          <w:spacing w:val="-4"/>
        </w:rPr>
        <w:t xml:space="preserve">agua </w:t>
      </w:r>
      <w:r>
        <w:rPr>
          <w:spacing w:val="-2"/>
        </w:rPr>
        <w:t>peptonada.</w:t>
      </w:r>
    </w:p>
    <w:p w14:paraId="5AE3026B" w14:textId="77777777" w:rsidR="006A3682" w:rsidRDefault="00970386">
      <w:pPr>
        <w:pStyle w:val="Textoindependiente"/>
        <w:spacing w:line="357" w:lineRule="auto"/>
        <w:ind w:left="72" w:right="904"/>
      </w:pPr>
      <w:r>
        <w:br w:type="column"/>
        <w:t>Evitar</w:t>
      </w:r>
      <w:r>
        <w:rPr>
          <w:spacing w:val="-11"/>
        </w:rPr>
        <w:t xml:space="preserve"> </w:t>
      </w:r>
      <w:r>
        <w:t>exposición</w:t>
      </w:r>
      <w:r>
        <w:rPr>
          <w:spacing w:val="-11"/>
        </w:rPr>
        <w:t xml:space="preserve"> </w:t>
      </w:r>
      <w:r>
        <w:t>a luz solar.</w:t>
      </w:r>
    </w:p>
    <w:p w14:paraId="51E0AF6C" w14:textId="77777777" w:rsidR="006A3682" w:rsidRDefault="00970386">
      <w:pPr>
        <w:pStyle w:val="Textoindependiente"/>
        <w:spacing w:before="6"/>
        <w:ind w:left="72"/>
      </w:pPr>
      <w:r>
        <w:t>10</w:t>
      </w:r>
      <w:r>
        <w:rPr>
          <w:spacing w:val="35"/>
        </w:rPr>
        <w:t xml:space="preserve"> </w:t>
      </w:r>
      <w:r>
        <w:t>g</w:t>
      </w:r>
      <w:r>
        <w:rPr>
          <w:spacing w:val="35"/>
        </w:rPr>
        <w:t xml:space="preserve"> </w:t>
      </w:r>
      <w:r>
        <w:t>de</w:t>
      </w:r>
      <w:r>
        <w:rPr>
          <w:spacing w:val="37"/>
        </w:rPr>
        <w:t xml:space="preserve"> </w:t>
      </w:r>
      <w:r>
        <w:t>muestra</w:t>
      </w:r>
      <w:r>
        <w:rPr>
          <w:spacing w:val="38"/>
        </w:rPr>
        <w:t xml:space="preserve"> </w:t>
      </w:r>
      <w:r>
        <w:rPr>
          <w:spacing w:val="-10"/>
        </w:rPr>
        <w:t>+</w:t>
      </w:r>
    </w:p>
    <w:p w14:paraId="33B6AB82" w14:textId="77777777" w:rsidR="006A3682" w:rsidRDefault="00970386">
      <w:pPr>
        <w:pStyle w:val="Textoindependiente"/>
        <w:tabs>
          <w:tab w:val="left" w:pos="847"/>
          <w:tab w:val="left" w:pos="1718"/>
        </w:tabs>
        <w:spacing w:before="136" w:line="362" w:lineRule="auto"/>
        <w:ind w:left="72" w:right="904"/>
      </w:pPr>
      <w:r>
        <w:rPr>
          <w:spacing w:val="-6"/>
        </w:rPr>
        <w:t>90</w:t>
      </w:r>
      <w:r>
        <w:tab/>
      </w:r>
      <w:r>
        <w:rPr>
          <w:spacing w:val="-6"/>
        </w:rPr>
        <w:t>mL</w:t>
      </w:r>
      <w:r>
        <w:tab/>
      </w:r>
      <w:r>
        <w:rPr>
          <w:spacing w:val="-6"/>
        </w:rPr>
        <w:t xml:space="preserve">de </w:t>
      </w:r>
      <w:r>
        <w:rPr>
          <w:spacing w:val="-2"/>
        </w:rPr>
        <w:t>diluyente.</w:t>
      </w:r>
    </w:p>
    <w:p w14:paraId="01DE7BF0" w14:textId="77777777" w:rsidR="006A3682" w:rsidRDefault="006A3682">
      <w:pPr>
        <w:pStyle w:val="Textoindependiente"/>
        <w:spacing w:line="362" w:lineRule="auto"/>
        <w:sectPr w:rsidR="006A3682">
          <w:type w:val="continuous"/>
          <w:pgSz w:w="11910" w:h="16840"/>
          <w:pgMar w:top="1680" w:right="850" w:bottom="280" w:left="1700" w:header="0" w:footer="998" w:gutter="0"/>
          <w:cols w:num="4" w:space="720" w:equalWidth="0">
            <w:col w:w="2214" w:space="40"/>
            <w:col w:w="2230" w:space="39"/>
            <w:col w:w="1948" w:space="40"/>
            <w:col w:w="2849"/>
          </w:cols>
        </w:sectPr>
      </w:pPr>
    </w:p>
    <w:p w14:paraId="4F455445" w14:textId="77777777" w:rsidR="006A3682" w:rsidRDefault="00970386">
      <w:pPr>
        <w:pStyle w:val="Textoindependiente"/>
        <w:spacing w:line="362" w:lineRule="auto"/>
        <w:ind w:left="624" w:right="38"/>
      </w:pPr>
      <w:r>
        <w:rPr>
          <w:spacing w:val="-2"/>
        </w:rPr>
        <w:t>Siembra primaria</w:t>
      </w:r>
    </w:p>
    <w:p w14:paraId="31BEA9BF" w14:textId="77777777" w:rsidR="006A3682" w:rsidRDefault="00970386">
      <w:pPr>
        <w:pStyle w:val="Textoindependiente"/>
        <w:tabs>
          <w:tab w:val="left" w:pos="3791"/>
        </w:tabs>
        <w:spacing w:line="271" w:lineRule="exact"/>
        <w:ind w:left="624"/>
      </w:pPr>
      <w:r>
        <w:br w:type="column"/>
        <w:t>En</w:t>
      </w:r>
      <w:r>
        <w:rPr>
          <w:spacing w:val="-1"/>
        </w:rPr>
        <w:t xml:space="preserve"> </w:t>
      </w:r>
      <w:r>
        <w:t>medios</w:t>
      </w:r>
      <w:r>
        <w:rPr>
          <w:spacing w:val="-3"/>
        </w:rPr>
        <w:t xml:space="preserve"> </w:t>
      </w:r>
      <w:r>
        <w:t>selectivos.</w:t>
      </w:r>
      <w:r>
        <w:rPr>
          <w:spacing w:val="29"/>
        </w:rPr>
        <w:t xml:space="preserve">  </w:t>
      </w:r>
      <w:r>
        <w:rPr>
          <w:spacing w:val="-2"/>
        </w:rPr>
        <w:t>Medio</w:t>
      </w:r>
      <w:r>
        <w:tab/>
      </w:r>
      <w:r>
        <w:rPr>
          <w:spacing w:val="-2"/>
        </w:rPr>
        <w:t>específico</w:t>
      </w:r>
    </w:p>
    <w:p w14:paraId="7A82C439" w14:textId="77777777" w:rsidR="006A3682" w:rsidRDefault="00970386">
      <w:pPr>
        <w:pStyle w:val="Textoindependiente"/>
        <w:spacing w:before="140"/>
        <w:ind w:left="2892"/>
      </w:pPr>
      <w:r>
        <w:t xml:space="preserve">por </w:t>
      </w:r>
      <w:r>
        <w:rPr>
          <w:spacing w:val="-2"/>
        </w:rPr>
        <w:t>bacteria.</w:t>
      </w:r>
    </w:p>
    <w:p w14:paraId="05AEB59F" w14:textId="77777777" w:rsidR="006A3682" w:rsidRDefault="00970386">
      <w:pPr>
        <w:pStyle w:val="Textoindependiente"/>
        <w:spacing w:line="362" w:lineRule="auto"/>
        <w:ind w:left="70" w:right="905"/>
      </w:pPr>
      <w:r>
        <w:br w:type="column"/>
        <w:t>Aplicar</w:t>
      </w:r>
      <w:r>
        <w:rPr>
          <w:spacing w:val="40"/>
        </w:rPr>
        <w:t xml:space="preserve"> </w:t>
      </w:r>
      <w:r>
        <w:t>técnica</w:t>
      </w:r>
      <w:r>
        <w:rPr>
          <w:spacing w:val="40"/>
        </w:rPr>
        <w:t xml:space="preserve"> </w:t>
      </w:r>
      <w:r>
        <w:t xml:space="preserve">de </w:t>
      </w:r>
      <w:r>
        <w:rPr>
          <w:spacing w:val="-2"/>
        </w:rPr>
        <w:t>estría.</w:t>
      </w:r>
    </w:p>
    <w:p w14:paraId="1A7A526E" w14:textId="77777777" w:rsidR="006A3682" w:rsidRDefault="006A3682">
      <w:pPr>
        <w:pStyle w:val="Textoindependiente"/>
        <w:spacing w:line="362" w:lineRule="auto"/>
        <w:sectPr w:rsidR="006A3682">
          <w:type w:val="continuous"/>
          <w:pgSz w:w="11910" w:h="16840"/>
          <w:pgMar w:top="1680" w:right="850" w:bottom="280" w:left="1700" w:header="0" w:footer="998" w:gutter="0"/>
          <w:cols w:num="3" w:space="720" w:equalWidth="0">
            <w:col w:w="1479" w:space="226"/>
            <w:col w:w="4767" w:space="40"/>
            <w:col w:w="2848"/>
          </w:cols>
        </w:sectPr>
      </w:pPr>
    </w:p>
    <w:p w14:paraId="61B90C3E" w14:textId="77777777" w:rsidR="006A3682" w:rsidRDefault="00970386">
      <w:pPr>
        <w:pStyle w:val="Textoindependiente"/>
        <w:tabs>
          <w:tab w:val="left" w:pos="2329"/>
          <w:tab w:val="left" w:pos="4597"/>
        </w:tabs>
        <w:spacing w:line="266" w:lineRule="exact"/>
        <w:ind w:left="624"/>
      </w:pPr>
      <w:r>
        <w:rPr>
          <w:spacing w:val="-2"/>
        </w:rPr>
        <w:t>Incubación</w:t>
      </w:r>
      <w:r>
        <w:tab/>
        <w:t>Aerobia</w:t>
      </w:r>
      <w:r>
        <w:rPr>
          <w:spacing w:val="1"/>
        </w:rPr>
        <w:t xml:space="preserve"> </w:t>
      </w:r>
      <w:r>
        <w:t xml:space="preserve">o </w:t>
      </w:r>
      <w:r>
        <w:rPr>
          <w:spacing w:val="-2"/>
        </w:rPr>
        <w:t>anaerobia.</w:t>
      </w:r>
      <w:r>
        <w:tab/>
        <w:t>24–72</w:t>
      </w:r>
      <w:r>
        <w:rPr>
          <w:spacing w:val="57"/>
          <w:w w:val="150"/>
        </w:rPr>
        <w:t xml:space="preserve"> </w:t>
      </w:r>
      <w:r>
        <w:t>h</w:t>
      </w:r>
      <w:r>
        <w:rPr>
          <w:spacing w:val="57"/>
          <w:w w:val="150"/>
        </w:rPr>
        <w:t xml:space="preserve"> </w:t>
      </w:r>
      <w:r>
        <w:t>a</w:t>
      </w:r>
      <w:r>
        <w:rPr>
          <w:spacing w:val="60"/>
          <w:w w:val="150"/>
        </w:rPr>
        <w:t xml:space="preserve"> </w:t>
      </w:r>
      <w:r>
        <w:t>35–</w:t>
      </w:r>
      <w:r>
        <w:rPr>
          <w:spacing w:val="-5"/>
        </w:rPr>
        <w:t>37</w:t>
      </w:r>
    </w:p>
    <w:p w14:paraId="13178EE7" w14:textId="77777777" w:rsidR="006A3682" w:rsidRDefault="00970386">
      <w:pPr>
        <w:pStyle w:val="Textoindependiente"/>
        <w:spacing w:before="140"/>
        <w:ind w:right="1554"/>
        <w:jc w:val="right"/>
      </w:pPr>
      <w:r>
        <w:rPr>
          <w:spacing w:val="-5"/>
        </w:rPr>
        <w:t>°C.</w:t>
      </w:r>
    </w:p>
    <w:p w14:paraId="09D1E85F" w14:textId="77777777" w:rsidR="006A3682" w:rsidRDefault="00970386">
      <w:pPr>
        <w:pStyle w:val="Textoindependiente"/>
        <w:spacing w:line="362" w:lineRule="auto"/>
        <w:ind w:left="71" w:right="904"/>
      </w:pPr>
      <w:r>
        <w:br w:type="column"/>
      </w:r>
      <w:r>
        <w:rPr>
          <w:spacing w:val="-2"/>
        </w:rPr>
        <w:t>Monitorear crecimiento.</w:t>
      </w:r>
    </w:p>
    <w:p w14:paraId="54CC3DAE" w14:textId="77777777" w:rsidR="006A3682" w:rsidRDefault="006A3682">
      <w:pPr>
        <w:pStyle w:val="Textoindependiente"/>
        <w:spacing w:line="362" w:lineRule="auto"/>
        <w:sectPr w:rsidR="006A3682">
          <w:type w:val="continuous"/>
          <w:pgSz w:w="11910" w:h="16840"/>
          <w:pgMar w:top="1680" w:right="850" w:bottom="280" w:left="1700" w:header="0" w:footer="998" w:gutter="0"/>
          <w:cols w:num="2" w:space="720" w:equalWidth="0">
            <w:col w:w="6471" w:space="40"/>
            <w:col w:w="2849"/>
          </w:cols>
        </w:sectPr>
      </w:pPr>
    </w:p>
    <w:p w14:paraId="3A672CC1" w14:textId="77777777" w:rsidR="006A3682" w:rsidRDefault="00970386">
      <w:pPr>
        <w:pStyle w:val="Textoindependiente"/>
        <w:tabs>
          <w:tab w:val="left" w:pos="2329"/>
        </w:tabs>
        <w:spacing w:line="260" w:lineRule="exact"/>
        <w:ind w:left="624"/>
      </w:pPr>
      <w:r>
        <w:rPr>
          <w:spacing w:val="-2"/>
        </w:rPr>
        <w:t>Identificación</w:t>
      </w:r>
      <w:r>
        <w:tab/>
        <w:t>Colonias,</w:t>
      </w:r>
      <w:r>
        <w:rPr>
          <w:spacing w:val="56"/>
        </w:rPr>
        <w:t xml:space="preserve"> </w:t>
      </w:r>
      <w:r>
        <w:rPr>
          <w:spacing w:val="-2"/>
        </w:rPr>
        <w:t>morfología,</w:t>
      </w:r>
    </w:p>
    <w:p w14:paraId="232CBB36" w14:textId="77777777" w:rsidR="006A3682" w:rsidRDefault="00970386">
      <w:pPr>
        <w:pStyle w:val="Textoindependiente"/>
        <w:spacing w:before="140"/>
        <w:ind w:left="2329"/>
      </w:pPr>
      <w:r>
        <w:t>tinción</w:t>
      </w:r>
      <w:r>
        <w:rPr>
          <w:spacing w:val="-1"/>
        </w:rPr>
        <w:t xml:space="preserve"> </w:t>
      </w:r>
      <w:r>
        <w:t>de</w:t>
      </w:r>
      <w:r>
        <w:rPr>
          <w:spacing w:val="1"/>
        </w:rPr>
        <w:t xml:space="preserve"> </w:t>
      </w:r>
      <w:r>
        <w:rPr>
          <w:spacing w:val="-2"/>
        </w:rPr>
        <w:t>Gram.</w:t>
      </w:r>
    </w:p>
    <w:p w14:paraId="0616CAF5" w14:textId="77777777" w:rsidR="006A3682" w:rsidRDefault="00970386">
      <w:pPr>
        <w:pStyle w:val="Textoindependiente"/>
        <w:spacing w:line="260" w:lineRule="exact"/>
        <w:ind w:left="74"/>
      </w:pPr>
      <w:r>
        <w:br w:type="column"/>
      </w:r>
      <w:r>
        <w:rPr>
          <w:spacing w:val="-2"/>
        </w:rPr>
        <w:t>Microscopio</w:t>
      </w:r>
    </w:p>
    <w:p w14:paraId="3374BF4B" w14:textId="77777777" w:rsidR="006A3682" w:rsidRDefault="00970386">
      <w:pPr>
        <w:pStyle w:val="Textoindependiente"/>
        <w:spacing w:before="140"/>
        <w:ind w:left="74"/>
      </w:pPr>
      <w:r>
        <w:rPr>
          <w:spacing w:val="-2"/>
        </w:rPr>
        <w:t>óptico.</w:t>
      </w:r>
    </w:p>
    <w:p w14:paraId="20DB731E" w14:textId="77777777" w:rsidR="006A3682" w:rsidRDefault="00970386">
      <w:pPr>
        <w:pStyle w:val="Textoindependiente"/>
        <w:tabs>
          <w:tab w:val="left" w:pos="2147"/>
        </w:tabs>
        <w:spacing w:line="260" w:lineRule="exact"/>
        <w:ind w:left="624"/>
      </w:pPr>
      <w:r>
        <w:br w:type="column"/>
      </w:r>
      <w:r>
        <w:rPr>
          <w:spacing w:val="-2"/>
        </w:rPr>
        <w:t>Confirmar</w:t>
      </w:r>
      <w:r>
        <w:tab/>
      </w:r>
      <w:r>
        <w:rPr>
          <w:spacing w:val="-5"/>
        </w:rPr>
        <w:t>con</w:t>
      </w:r>
    </w:p>
    <w:p w14:paraId="1DDC1BB2" w14:textId="77777777" w:rsidR="006A3682" w:rsidRDefault="00970386">
      <w:pPr>
        <w:pStyle w:val="Textoindependiente"/>
        <w:spacing w:before="140"/>
        <w:ind w:left="624"/>
      </w:pPr>
      <w:r>
        <w:rPr>
          <w:spacing w:val="-2"/>
        </w:rPr>
        <w:t>pruebas</w:t>
      </w:r>
    </w:p>
    <w:p w14:paraId="201F2E51" w14:textId="77777777" w:rsidR="006A3682" w:rsidRDefault="00970386">
      <w:pPr>
        <w:pStyle w:val="Textoindependiente"/>
        <w:spacing w:before="136"/>
        <w:ind w:left="624"/>
      </w:pPr>
      <w:r>
        <w:rPr>
          <w:spacing w:val="-2"/>
        </w:rPr>
        <w:t>bioquímicas.</w:t>
      </w:r>
    </w:p>
    <w:p w14:paraId="6740AB2C" w14:textId="77777777" w:rsidR="006A3682" w:rsidRDefault="006A3682">
      <w:pPr>
        <w:pStyle w:val="Textoindependiente"/>
        <w:sectPr w:rsidR="006A3682">
          <w:type w:val="continuous"/>
          <w:pgSz w:w="11910" w:h="16840"/>
          <w:pgMar w:top="1680" w:right="850" w:bottom="280" w:left="1700" w:header="0" w:footer="998" w:gutter="0"/>
          <w:cols w:num="3" w:space="720" w:equalWidth="0">
            <w:col w:w="4484" w:space="40"/>
            <w:col w:w="1330" w:space="104"/>
            <w:col w:w="3402"/>
          </w:cols>
        </w:sectPr>
      </w:pPr>
    </w:p>
    <w:p w14:paraId="36F39758" w14:textId="77777777" w:rsidR="006A3682" w:rsidRDefault="006A3682">
      <w:pPr>
        <w:pStyle w:val="Textoindependiente"/>
        <w:spacing w:before="2"/>
        <w:rPr>
          <w:sz w:val="12"/>
        </w:rPr>
      </w:pPr>
    </w:p>
    <w:p w14:paraId="3A01D513" w14:textId="77777777" w:rsidR="006A3682" w:rsidRDefault="00970386">
      <w:pPr>
        <w:spacing w:line="20" w:lineRule="exact"/>
        <w:ind w:left="556"/>
        <w:rPr>
          <w:sz w:val="2"/>
        </w:rPr>
      </w:pPr>
      <w:r>
        <w:rPr>
          <w:noProof/>
          <w:sz w:val="2"/>
        </w:rPr>
        <mc:AlternateContent>
          <mc:Choice Requires="wpg">
            <w:drawing>
              <wp:inline distT="0" distB="0" distL="0" distR="0" wp14:anchorId="1CF92997" wp14:editId="1DBD568E">
                <wp:extent cx="5048885" cy="5080"/>
                <wp:effectExtent l="0" t="0" r="0" b="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8885" cy="5080"/>
                          <a:chOff x="0" y="0"/>
                          <a:chExt cx="5048885" cy="5080"/>
                        </a:xfrm>
                      </wpg:grpSpPr>
                      <wps:wsp>
                        <wps:cNvPr id="29" name="Graphic 29"/>
                        <wps:cNvSpPr/>
                        <wps:spPr>
                          <a:xfrm>
                            <a:off x="0" y="0"/>
                            <a:ext cx="5048885" cy="5080"/>
                          </a:xfrm>
                          <a:custGeom>
                            <a:avLst/>
                            <a:gdLst/>
                            <a:ahLst/>
                            <a:cxnLst/>
                            <a:rect l="l" t="t" r="r" b="b"/>
                            <a:pathLst>
                              <a:path w="5048885" h="5080">
                                <a:moveTo>
                                  <a:pt x="5048567" y="0"/>
                                </a:moveTo>
                                <a:lnTo>
                                  <a:pt x="5048567" y="0"/>
                                </a:lnTo>
                                <a:lnTo>
                                  <a:pt x="0" y="0"/>
                                </a:lnTo>
                                <a:lnTo>
                                  <a:pt x="0" y="5080"/>
                                </a:lnTo>
                                <a:lnTo>
                                  <a:pt x="5048567" y="5080"/>
                                </a:lnTo>
                                <a:lnTo>
                                  <a:pt x="50485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FFA8C1D" id="Group 28" o:spid="_x0000_s1026" style="width:397.55pt;height:.4pt;mso-position-horizontal-relative:char;mso-position-vertical-relative:line" coordsize="5048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">
                <v:shape id="Graphic 29" o:spid="_x0000_s1027" style="position:absolute;width:50488;height:50;visibility:visible;mso-wrap-style:square;v-text-anchor:top" coordsize="504888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" path="m5048567,r,l,,,5080r5048567,l5048567,xe" fillcolor="black" stroked="f">
                  <v:path arrowok="t"/>
                </v:shape>
                <w10:anchorlock/>
              </v:group>
            </w:pict>
          </mc:Fallback>
        </mc:AlternateContent>
      </w:r>
    </w:p>
    <w:p w14:paraId="73580607" w14:textId="77777777" w:rsidR="006A3682" w:rsidRDefault="006A3682">
      <w:pPr>
        <w:spacing w:line="20" w:lineRule="exact"/>
        <w:rPr>
          <w:sz w:val="2"/>
        </w:rPr>
        <w:sectPr w:rsidR="006A3682">
          <w:type w:val="continuous"/>
          <w:pgSz w:w="11910" w:h="16840"/>
          <w:pgMar w:top="1680" w:right="850" w:bottom="280" w:left="1700" w:header="0" w:footer="998" w:gutter="0"/>
          <w:cols w:space="720"/>
        </w:sectPr>
      </w:pPr>
    </w:p>
    <w:p w14:paraId="12EC295D" w14:textId="77777777" w:rsidR="006A3682" w:rsidRDefault="00970386">
      <w:pPr>
        <w:pStyle w:val="Ttulo3"/>
        <w:numPr>
          <w:ilvl w:val="2"/>
          <w:numId w:val="13"/>
        </w:numPr>
        <w:tabs>
          <w:tab w:val="left" w:pos="1276"/>
        </w:tabs>
        <w:spacing w:before="64"/>
        <w:ind w:left="1276" w:hanging="708"/>
        <w:jc w:val="both"/>
      </w:pPr>
      <w:r>
        <w:t>Pruebas</w:t>
      </w:r>
      <w:r>
        <w:rPr>
          <w:spacing w:val="-7"/>
        </w:rPr>
        <w:t xml:space="preserve"> </w:t>
      </w:r>
      <w:r>
        <w:t>bioquímicas</w:t>
      </w:r>
      <w:r>
        <w:rPr>
          <w:spacing w:val="-5"/>
        </w:rPr>
        <w:t xml:space="preserve"> </w:t>
      </w:r>
      <w:r>
        <w:t>para</w:t>
      </w:r>
      <w:r>
        <w:rPr>
          <w:spacing w:val="-2"/>
        </w:rPr>
        <w:t xml:space="preserve"> </w:t>
      </w:r>
      <w:r>
        <w:t>la</w:t>
      </w:r>
      <w:r>
        <w:rPr>
          <w:spacing w:val="-3"/>
        </w:rPr>
        <w:t xml:space="preserve"> </w:t>
      </w:r>
      <w:r>
        <w:t>identificación</w:t>
      </w:r>
      <w:r>
        <w:rPr>
          <w:spacing w:val="-4"/>
        </w:rPr>
        <w:t xml:space="preserve"> </w:t>
      </w:r>
      <w:r>
        <w:rPr>
          <w:spacing w:val="-2"/>
        </w:rPr>
        <w:t>bacteriana</w:t>
      </w:r>
    </w:p>
    <w:p w14:paraId="08FBA124" w14:textId="77777777" w:rsidR="006A3682" w:rsidRDefault="006A3682">
      <w:pPr>
        <w:pStyle w:val="Textoindependiente"/>
        <w:spacing w:before="104"/>
        <w:rPr>
          <w:b/>
        </w:rPr>
      </w:pPr>
    </w:p>
    <w:p w14:paraId="38619914" w14:textId="77777777" w:rsidR="006A3682" w:rsidRDefault="00970386">
      <w:pPr>
        <w:pStyle w:val="Textoindependiente"/>
        <w:spacing w:line="360" w:lineRule="auto"/>
        <w:ind w:left="568" w:right="850"/>
        <w:jc w:val="both"/>
      </w:pPr>
      <w:r>
        <w:t>En microbiología alimentaria, las pruebas bioquímicas constituyen uno de los pilares fundamentales para la identificación y diferenciación de bacterias, ya que permiten analizar las reacciones metabólicas y enzimáticas que caract</w:t>
      </w:r>
      <w:r>
        <w:t xml:space="preserve">erizan a los microorganismos. Estas pruebas se sustentan en principios fisiológicos bien establecidos y aportan información clave sobre el comportamiento bacteriano, complementando los resultados obtenidos mediante el cultivo y la observación </w:t>
      </w:r>
      <w:r>
        <w:rPr>
          <w:spacing w:val="-2"/>
        </w:rPr>
        <w:t>microscópica.</w:t>
      </w:r>
    </w:p>
    <w:p w14:paraId="133A542F" w14:textId="77777777" w:rsidR="006A3682" w:rsidRDefault="00970386">
      <w:pPr>
        <w:pStyle w:val="Textoindependiente"/>
        <w:spacing w:before="240" w:line="360" w:lineRule="auto"/>
        <w:ind w:left="568" w:right="855"/>
        <w:jc w:val="both"/>
      </w:pPr>
      <w:r>
        <w:t>Las pruebas bioquímicas no solo cumplen una función diagnóstica, sino que también permiten comprender los mecanismos de adaptación, supervivencia y potencial patogénico de las bacterias</w:t>
      </w:r>
      <w:r>
        <w:rPr>
          <w:spacing w:val="-1"/>
        </w:rPr>
        <w:t xml:space="preserve"> </w:t>
      </w:r>
      <w:r>
        <w:t>en distintas matrices, incluidos</w:t>
      </w:r>
      <w:r>
        <w:rPr>
          <w:spacing w:val="-1"/>
        </w:rPr>
        <w:t xml:space="preserve"> </w:t>
      </w:r>
      <w:r>
        <w:t>los alimentos de origen animal.</w:t>
      </w:r>
    </w:p>
    <w:p w14:paraId="3FBC403A" w14:textId="77777777" w:rsidR="006A3682" w:rsidRDefault="00970386">
      <w:pPr>
        <w:pStyle w:val="Ttulo3"/>
        <w:numPr>
          <w:ilvl w:val="3"/>
          <w:numId w:val="13"/>
        </w:numPr>
        <w:tabs>
          <w:tab w:val="left" w:pos="1276"/>
        </w:tabs>
        <w:spacing w:before="162"/>
        <w:ind w:left="1276" w:hanging="708"/>
        <w:jc w:val="both"/>
      </w:pPr>
      <w:r>
        <w:t>Prue</w:t>
      </w:r>
      <w:r>
        <w:t>ba</w:t>
      </w:r>
      <w:r>
        <w:rPr>
          <w:spacing w:val="-2"/>
        </w:rPr>
        <w:t xml:space="preserve"> </w:t>
      </w:r>
      <w:r>
        <w:t xml:space="preserve">de </w:t>
      </w:r>
      <w:r>
        <w:rPr>
          <w:spacing w:val="-2"/>
        </w:rPr>
        <w:t>catalasa</w:t>
      </w:r>
    </w:p>
    <w:p w14:paraId="33F8D0E8" w14:textId="77777777" w:rsidR="006A3682" w:rsidRDefault="006A3682">
      <w:pPr>
        <w:pStyle w:val="Textoindependiente"/>
        <w:spacing w:before="100"/>
        <w:rPr>
          <w:b/>
        </w:rPr>
      </w:pPr>
    </w:p>
    <w:p w14:paraId="6B7313F8" w14:textId="77777777" w:rsidR="006A3682" w:rsidRDefault="00970386">
      <w:pPr>
        <w:pStyle w:val="Textoindependiente"/>
        <w:spacing w:line="360" w:lineRule="auto"/>
        <w:ind w:left="568" w:right="854"/>
        <w:jc w:val="both"/>
      </w:pPr>
      <w:r>
        <w:t>Se</w:t>
      </w:r>
      <w:r>
        <w:rPr>
          <w:spacing w:val="-2"/>
        </w:rPr>
        <w:t xml:space="preserve"> </w:t>
      </w:r>
      <w:r>
        <w:t>basa</w:t>
      </w:r>
      <w:r>
        <w:rPr>
          <w:spacing w:val="-6"/>
        </w:rPr>
        <w:t xml:space="preserve"> </w:t>
      </w:r>
      <w:r>
        <w:t>en</w:t>
      </w:r>
      <w:r>
        <w:rPr>
          <w:spacing w:val="-3"/>
        </w:rPr>
        <w:t xml:space="preserve"> </w:t>
      </w:r>
      <w:r>
        <w:t>la</w:t>
      </w:r>
      <w:r>
        <w:rPr>
          <w:spacing w:val="-2"/>
        </w:rPr>
        <w:t xml:space="preserve"> </w:t>
      </w:r>
      <w:r>
        <w:t>detección</w:t>
      </w:r>
      <w:r>
        <w:rPr>
          <w:spacing w:val="-8"/>
        </w:rPr>
        <w:t xml:space="preserve"> </w:t>
      </w:r>
      <w:r>
        <w:t>de</w:t>
      </w:r>
      <w:r>
        <w:rPr>
          <w:spacing w:val="-6"/>
        </w:rPr>
        <w:t xml:space="preserve"> </w:t>
      </w:r>
      <w:r>
        <w:t>la</w:t>
      </w:r>
      <w:r>
        <w:rPr>
          <w:spacing w:val="-6"/>
        </w:rPr>
        <w:t xml:space="preserve"> </w:t>
      </w:r>
      <w:r>
        <w:t>enzima</w:t>
      </w:r>
      <w:r>
        <w:rPr>
          <w:spacing w:val="-6"/>
        </w:rPr>
        <w:t xml:space="preserve"> </w:t>
      </w:r>
      <w:r>
        <w:t>catalasa,</w:t>
      </w:r>
      <w:r>
        <w:rPr>
          <w:spacing w:val="-3"/>
        </w:rPr>
        <w:t xml:space="preserve"> </w:t>
      </w:r>
      <w:r>
        <w:t>la</w:t>
      </w:r>
      <w:r>
        <w:rPr>
          <w:spacing w:val="-2"/>
        </w:rPr>
        <w:t xml:space="preserve"> </w:t>
      </w:r>
      <w:r>
        <w:t>cual</w:t>
      </w:r>
      <w:r>
        <w:rPr>
          <w:spacing w:val="-6"/>
        </w:rPr>
        <w:t xml:space="preserve"> </w:t>
      </w:r>
      <w:r>
        <w:t>interviene</w:t>
      </w:r>
      <w:r>
        <w:rPr>
          <w:spacing w:val="-6"/>
        </w:rPr>
        <w:t xml:space="preserve"> </w:t>
      </w:r>
      <w:r>
        <w:t>en</w:t>
      </w:r>
      <w:r>
        <w:rPr>
          <w:spacing w:val="-3"/>
        </w:rPr>
        <w:t xml:space="preserve"> </w:t>
      </w:r>
      <w:r>
        <w:t>los</w:t>
      </w:r>
      <w:r>
        <w:rPr>
          <w:spacing w:val="-9"/>
        </w:rPr>
        <w:t xml:space="preserve"> </w:t>
      </w:r>
      <w:r>
        <w:t>mecanismos de</w:t>
      </w:r>
      <w:r>
        <w:rPr>
          <w:spacing w:val="-13"/>
        </w:rPr>
        <w:t xml:space="preserve"> </w:t>
      </w:r>
      <w:r>
        <w:t>defensa</w:t>
      </w:r>
      <w:r>
        <w:rPr>
          <w:spacing w:val="-15"/>
        </w:rPr>
        <w:t xml:space="preserve"> </w:t>
      </w:r>
      <w:r>
        <w:t>bacteriana</w:t>
      </w:r>
      <w:r>
        <w:rPr>
          <w:spacing w:val="-12"/>
        </w:rPr>
        <w:t xml:space="preserve"> </w:t>
      </w:r>
      <w:r>
        <w:t>frente</w:t>
      </w:r>
      <w:r>
        <w:rPr>
          <w:spacing w:val="-12"/>
        </w:rPr>
        <w:t xml:space="preserve"> </w:t>
      </w:r>
      <w:r>
        <w:t>al</w:t>
      </w:r>
      <w:r>
        <w:rPr>
          <w:spacing w:val="-15"/>
        </w:rPr>
        <w:t xml:space="preserve"> </w:t>
      </w:r>
      <w:r>
        <w:t>estrés</w:t>
      </w:r>
      <w:r>
        <w:rPr>
          <w:spacing w:val="-15"/>
        </w:rPr>
        <w:t xml:space="preserve"> </w:t>
      </w:r>
      <w:r>
        <w:t>oxidativo.</w:t>
      </w:r>
      <w:r>
        <w:rPr>
          <w:spacing w:val="-13"/>
        </w:rPr>
        <w:t xml:space="preserve"> </w:t>
      </w:r>
      <w:r>
        <w:t>Esta</w:t>
      </w:r>
      <w:r>
        <w:rPr>
          <w:spacing w:val="-12"/>
        </w:rPr>
        <w:t xml:space="preserve"> </w:t>
      </w:r>
      <w:r>
        <w:t>enzima</w:t>
      </w:r>
      <w:r>
        <w:rPr>
          <w:spacing w:val="-12"/>
        </w:rPr>
        <w:t xml:space="preserve"> </w:t>
      </w:r>
      <w:r>
        <w:t>permite</w:t>
      </w:r>
      <w:r>
        <w:rPr>
          <w:spacing w:val="-12"/>
        </w:rPr>
        <w:t xml:space="preserve"> </w:t>
      </w:r>
      <w:r>
        <w:t>la</w:t>
      </w:r>
      <w:r>
        <w:rPr>
          <w:spacing w:val="-12"/>
        </w:rPr>
        <w:t xml:space="preserve"> </w:t>
      </w:r>
      <w:r>
        <w:t>degradación del peróxido de hidrógeno en agua y oxígeno, evitando la acumulación de compuestos tóxicos para la célula bacteriana.</w:t>
      </w:r>
    </w:p>
    <w:p w14:paraId="38D1FA12" w14:textId="77777777" w:rsidR="006A3682" w:rsidRDefault="00970386">
      <w:pPr>
        <w:pStyle w:val="Textoindependiente"/>
        <w:spacing w:before="241" w:line="360" w:lineRule="auto"/>
        <w:ind w:left="568" w:right="856"/>
        <w:jc w:val="both"/>
      </w:pPr>
      <w:r>
        <w:t>La presencia o ausencia de actividad catalasa refleja diferencias en los sistemas metabólicos</w:t>
      </w:r>
      <w:r>
        <w:rPr>
          <w:spacing w:val="-14"/>
        </w:rPr>
        <w:t xml:space="preserve"> </w:t>
      </w:r>
      <w:r>
        <w:t>de</w:t>
      </w:r>
      <w:r>
        <w:rPr>
          <w:spacing w:val="-11"/>
        </w:rPr>
        <w:t xml:space="preserve"> </w:t>
      </w:r>
      <w:r>
        <w:t>las</w:t>
      </w:r>
      <w:r>
        <w:rPr>
          <w:spacing w:val="-14"/>
        </w:rPr>
        <w:t xml:space="preserve"> </w:t>
      </w:r>
      <w:r>
        <w:t>bacterias</w:t>
      </w:r>
      <w:r>
        <w:rPr>
          <w:spacing w:val="-14"/>
        </w:rPr>
        <w:t xml:space="preserve"> </w:t>
      </w:r>
      <w:r>
        <w:t>y</w:t>
      </w:r>
      <w:r>
        <w:rPr>
          <w:spacing w:val="-12"/>
        </w:rPr>
        <w:t xml:space="preserve"> </w:t>
      </w:r>
      <w:r>
        <w:t>su</w:t>
      </w:r>
      <w:r>
        <w:rPr>
          <w:spacing w:val="-12"/>
        </w:rPr>
        <w:t xml:space="preserve"> </w:t>
      </w:r>
      <w:r>
        <w:t>capacidad</w:t>
      </w:r>
      <w:r>
        <w:rPr>
          <w:spacing w:val="-12"/>
        </w:rPr>
        <w:t xml:space="preserve"> </w:t>
      </w:r>
      <w:r>
        <w:t>para</w:t>
      </w:r>
      <w:r>
        <w:rPr>
          <w:spacing w:val="-15"/>
        </w:rPr>
        <w:t xml:space="preserve"> </w:t>
      </w:r>
      <w:r>
        <w:t>tolerar</w:t>
      </w:r>
      <w:r>
        <w:rPr>
          <w:spacing w:val="-12"/>
        </w:rPr>
        <w:t xml:space="preserve"> </w:t>
      </w:r>
      <w:r>
        <w:t>ambientes</w:t>
      </w:r>
      <w:r>
        <w:rPr>
          <w:spacing w:val="-14"/>
        </w:rPr>
        <w:t xml:space="preserve"> </w:t>
      </w:r>
      <w:r>
        <w:t>con</w:t>
      </w:r>
      <w:r>
        <w:rPr>
          <w:spacing w:val="-12"/>
        </w:rPr>
        <w:t xml:space="preserve"> </w:t>
      </w:r>
      <w:r>
        <w:t>oxígeno.</w:t>
      </w:r>
      <w:r>
        <w:rPr>
          <w:spacing w:val="-12"/>
        </w:rPr>
        <w:t xml:space="preserve"> </w:t>
      </w:r>
      <w:r>
        <w:t>Por esta razón, la prueba de catalasa es ampliamente utilizada en microbiología como un criterio inicial de clasificación bacteriana y como apoyo para la diferenciación de grupos con distintos requerimientos fisiológicos</w:t>
      </w:r>
      <w:r>
        <w:t xml:space="preserve"> (Ali et al., 2022).</w:t>
      </w:r>
    </w:p>
    <w:p w14:paraId="6A734A72" w14:textId="77777777" w:rsidR="006A3682" w:rsidRDefault="00970386">
      <w:pPr>
        <w:pStyle w:val="Ttulo3"/>
        <w:numPr>
          <w:ilvl w:val="3"/>
          <w:numId w:val="13"/>
        </w:numPr>
        <w:tabs>
          <w:tab w:val="left" w:pos="1276"/>
        </w:tabs>
        <w:spacing w:before="161"/>
        <w:ind w:left="1276" w:hanging="708"/>
        <w:jc w:val="both"/>
      </w:pPr>
      <w:r>
        <w:t>Prueba</w:t>
      </w:r>
      <w:r>
        <w:rPr>
          <w:spacing w:val="-2"/>
        </w:rPr>
        <w:t xml:space="preserve"> </w:t>
      </w:r>
      <w:r>
        <w:t xml:space="preserve">de </w:t>
      </w:r>
      <w:r>
        <w:rPr>
          <w:spacing w:val="-2"/>
        </w:rPr>
        <w:t>oxidasa</w:t>
      </w:r>
    </w:p>
    <w:p w14:paraId="63FBE34F" w14:textId="77777777" w:rsidR="006A3682" w:rsidRDefault="006A3682">
      <w:pPr>
        <w:pStyle w:val="Textoindependiente"/>
        <w:spacing w:before="99"/>
        <w:rPr>
          <w:b/>
        </w:rPr>
      </w:pPr>
    </w:p>
    <w:p w14:paraId="514C3D1E" w14:textId="77777777" w:rsidR="006A3682" w:rsidRDefault="00970386">
      <w:pPr>
        <w:pStyle w:val="Textoindependiente"/>
        <w:spacing w:line="360" w:lineRule="auto"/>
        <w:ind w:left="568" w:right="855"/>
        <w:jc w:val="both"/>
      </w:pPr>
      <w:r>
        <w:t>Permite identificar la presencia de la enzima citocromo c oxidasa, involucrada en la cadena de transporte de electrones</w:t>
      </w:r>
      <w:r>
        <w:rPr>
          <w:spacing w:val="-2"/>
        </w:rPr>
        <w:t xml:space="preserve"> </w:t>
      </w:r>
      <w:r>
        <w:t>durante la respiración</w:t>
      </w:r>
      <w:r>
        <w:rPr>
          <w:spacing w:val="-1"/>
        </w:rPr>
        <w:t xml:space="preserve"> </w:t>
      </w:r>
      <w:r>
        <w:t>celular.</w:t>
      </w:r>
      <w:r>
        <w:rPr>
          <w:spacing w:val="-1"/>
        </w:rPr>
        <w:t xml:space="preserve"> </w:t>
      </w:r>
      <w:r>
        <w:t>Esta prueba se fundamenta</w:t>
      </w:r>
      <w:r>
        <w:rPr>
          <w:spacing w:val="-13"/>
        </w:rPr>
        <w:t xml:space="preserve"> </w:t>
      </w:r>
      <w:r>
        <w:t>en</w:t>
      </w:r>
      <w:r>
        <w:rPr>
          <w:spacing w:val="-15"/>
        </w:rPr>
        <w:t xml:space="preserve"> </w:t>
      </w:r>
      <w:r>
        <w:t>la</w:t>
      </w:r>
      <w:r>
        <w:rPr>
          <w:spacing w:val="-12"/>
        </w:rPr>
        <w:t xml:space="preserve"> </w:t>
      </w:r>
      <w:r>
        <w:t>capacidad</w:t>
      </w:r>
      <w:r>
        <w:rPr>
          <w:spacing w:val="-12"/>
        </w:rPr>
        <w:t xml:space="preserve"> </w:t>
      </w:r>
      <w:r>
        <w:t>de</w:t>
      </w:r>
      <w:r>
        <w:rPr>
          <w:spacing w:val="-12"/>
        </w:rPr>
        <w:t xml:space="preserve"> </w:t>
      </w:r>
      <w:r>
        <w:t>ciertos</w:t>
      </w:r>
      <w:r>
        <w:rPr>
          <w:spacing w:val="-14"/>
        </w:rPr>
        <w:t xml:space="preserve"> </w:t>
      </w:r>
      <w:r>
        <w:t>microorgani</w:t>
      </w:r>
      <w:r>
        <w:t>smos</w:t>
      </w:r>
      <w:r>
        <w:rPr>
          <w:spacing w:val="-14"/>
        </w:rPr>
        <w:t xml:space="preserve"> </w:t>
      </w:r>
      <w:r>
        <w:t>para</w:t>
      </w:r>
      <w:r>
        <w:rPr>
          <w:spacing w:val="-12"/>
        </w:rPr>
        <w:t xml:space="preserve"> </w:t>
      </w:r>
      <w:r>
        <w:t>utilizar</w:t>
      </w:r>
      <w:r>
        <w:rPr>
          <w:spacing w:val="-12"/>
        </w:rPr>
        <w:t xml:space="preserve"> </w:t>
      </w:r>
      <w:r>
        <w:t>oxígeno</w:t>
      </w:r>
      <w:r>
        <w:rPr>
          <w:spacing w:val="-15"/>
        </w:rPr>
        <w:t xml:space="preserve"> </w:t>
      </w:r>
      <w:r>
        <w:t>como aceptor final de electrones en su metabolismo energético.</w:t>
      </w:r>
    </w:p>
    <w:p w14:paraId="74D1858E"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24FD9ABD" w14:textId="77777777" w:rsidR="006A3682" w:rsidRDefault="00970386">
      <w:pPr>
        <w:pStyle w:val="Textoindependiente"/>
        <w:spacing w:before="64" w:line="360" w:lineRule="auto"/>
        <w:ind w:left="568" w:right="857"/>
        <w:jc w:val="both"/>
      </w:pPr>
      <w:r>
        <w:t>La</w:t>
      </w:r>
      <w:r>
        <w:rPr>
          <w:spacing w:val="-6"/>
        </w:rPr>
        <w:t xml:space="preserve"> </w:t>
      </w:r>
      <w:r>
        <w:t>reacción</w:t>
      </w:r>
      <w:r>
        <w:rPr>
          <w:spacing w:val="-8"/>
        </w:rPr>
        <w:t xml:space="preserve"> </w:t>
      </w:r>
      <w:r>
        <w:t>oxidasa</w:t>
      </w:r>
      <w:r>
        <w:rPr>
          <w:spacing w:val="-6"/>
        </w:rPr>
        <w:t xml:space="preserve"> </w:t>
      </w:r>
      <w:r>
        <w:t>aporta</w:t>
      </w:r>
      <w:r>
        <w:rPr>
          <w:spacing w:val="-6"/>
        </w:rPr>
        <w:t xml:space="preserve"> </w:t>
      </w:r>
      <w:r>
        <w:t>información</w:t>
      </w:r>
      <w:r>
        <w:rPr>
          <w:spacing w:val="-8"/>
        </w:rPr>
        <w:t xml:space="preserve"> </w:t>
      </w:r>
      <w:r>
        <w:t>sobre</w:t>
      </w:r>
      <w:r>
        <w:rPr>
          <w:spacing w:val="-6"/>
        </w:rPr>
        <w:t xml:space="preserve"> </w:t>
      </w:r>
      <w:r>
        <w:t>el</w:t>
      </w:r>
      <w:r>
        <w:rPr>
          <w:spacing w:val="-7"/>
        </w:rPr>
        <w:t xml:space="preserve"> </w:t>
      </w:r>
      <w:r>
        <w:t>tipo</w:t>
      </w:r>
      <w:r>
        <w:rPr>
          <w:spacing w:val="-8"/>
        </w:rPr>
        <w:t xml:space="preserve"> </w:t>
      </w:r>
      <w:r>
        <w:t>de</w:t>
      </w:r>
      <w:r>
        <w:rPr>
          <w:spacing w:val="-6"/>
        </w:rPr>
        <w:t xml:space="preserve"> </w:t>
      </w:r>
      <w:r>
        <w:t>respiración</w:t>
      </w:r>
      <w:r>
        <w:rPr>
          <w:spacing w:val="-8"/>
        </w:rPr>
        <w:t xml:space="preserve"> </w:t>
      </w:r>
      <w:r>
        <w:t>bacteriana</w:t>
      </w:r>
      <w:r>
        <w:rPr>
          <w:spacing w:val="-6"/>
        </w:rPr>
        <w:t xml:space="preserve"> </w:t>
      </w:r>
      <w:r>
        <w:t>y</w:t>
      </w:r>
      <w:r>
        <w:rPr>
          <w:spacing w:val="-8"/>
        </w:rPr>
        <w:t xml:space="preserve"> </w:t>
      </w:r>
      <w:r>
        <w:t>su adaptación a diferentes niveles de oxígeno. Por ello, esta prueba es relevante en la clasificación metabólica de bacterias y en la comprensión de sus requerimientos ambientales y fisiológicos (Shah et al., 2023).</w:t>
      </w:r>
    </w:p>
    <w:p w14:paraId="30260BC5" w14:textId="77777777" w:rsidR="006A3682" w:rsidRDefault="00970386">
      <w:pPr>
        <w:pStyle w:val="Ttulo3"/>
        <w:numPr>
          <w:ilvl w:val="3"/>
          <w:numId w:val="13"/>
        </w:numPr>
        <w:tabs>
          <w:tab w:val="left" w:pos="1276"/>
        </w:tabs>
        <w:spacing w:before="164"/>
        <w:ind w:left="1276" w:hanging="708"/>
        <w:jc w:val="both"/>
      </w:pPr>
      <w:r>
        <w:t>Movilidad</w:t>
      </w:r>
      <w:r>
        <w:rPr>
          <w:spacing w:val="-1"/>
        </w:rPr>
        <w:t xml:space="preserve"> </w:t>
      </w:r>
      <w:r>
        <w:rPr>
          <w:spacing w:val="-2"/>
        </w:rPr>
        <w:t>bacteriana</w:t>
      </w:r>
    </w:p>
    <w:p w14:paraId="3E9E4681" w14:textId="77777777" w:rsidR="006A3682" w:rsidRDefault="006A3682">
      <w:pPr>
        <w:pStyle w:val="Textoindependiente"/>
        <w:spacing w:before="99"/>
        <w:rPr>
          <w:b/>
        </w:rPr>
      </w:pPr>
    </w:p>
    <w:p w14:paraId="590396B5" w14:textId="77777777" w:rsidR="006A3682" w:rsidRDefault="00970386">
      <w:pPr>
        <w:pStyle w:val="Textoindependiente"/>
        <w:spacing w:line="360" w:lineRule="auto"/>
        <w:ind w:left="568" w:right="846"/>
        <w:jc w:val="both"/>
      </w:pPr>
      <w:r>
        <w:t>La movilidad bacte</w:t>
      </w:r>
      <w:r>
        <w:t>riana se refiere a la capacidad de las bacterias para desplazarse activamente mediante estructuras especializadas, como los flagelos, esta característica</w:t>
      </w:r>
      <w:r>
        <w:rPr>
          <w:spacing w:val="-11"/>
        </w:rPr>
        <w:t xml:space="preserve"> </w:t>
      </w:r>
      <w:r>
        <w:t>está</w:t>
      </w:r>
      <w:r>
        <w:rPr>
          <w:spacing w:val="-11"/>
        </w:rPr>
        <w:t xml:space="preserve"> </w:t>
      </w:r>
      <w:r>
        <w:t>vinculada</w:t>
      </w:r>
      <w:r>
        <w:rPr>
          <w:spacing w:val="-14"/>
        </w:rPr>
        <w:t xml:space="preserve"> </w:t>
      </w:r>
      <w:r>
        <w:t>a</w:t>
      </w:r>
      <w:r>
        <w:rPr>
          <w:spacing w:val="-11"/>
        </w:rPr>
        <w:t xml:space="preserve"> </w:t>
      </w:r>
      <w:r>
        <w:t>procesos</w:t>
      </w:r>
      <w:r>
        <w:rPr>
          <w:spacing w:val="-13"/>
        </w:rPr>
        <w:t xml:space="preserve"> </w:t>
      </w:r>
      <w:r>
        <w:t>de</w:t>
      </w:r>
      <w:r>
        <w:rPr>
          <w:spacing w:val="-14"/>
        </w:rPr>
        <w:t xml:space="preserve"> </w:t>
      </w:r>
      <w:r>
        <w:t>colonización,</w:t>
      </w:r>
      <w:r>
        <w:rPr>
          <w:spacing w:val="-12"/>
        </w:rPr>
        <w:t xml:space="preserve"> </w:t>
      </w:r>
      <w:r>
        <w:t>diseminación</w:t>
      </w:r>
      <w:r>
        <w:rPr>
          <w:spacing w:val="-12"/>
        </w:rPr>
        <w:t xml:space="preserve"> </w:t>
      </w:r>
      <w:r>
        <w:t>y</w:t>
      </w:r>
      <w:r>
        <w:rPr>
          <w:spacing w:val="-12"/>
        </w:rPr>
        <w:t xml:space="preserve"> </w:t>
      </w:r>
      <w:r>
        <w:t>adaptación al entorno.</w:t>
      </w:r>
    </w:p>
    <w:p w14:paraId="79B98168" w14:textId="77777777" w:rsidR="006A3682" w:rsidRDefault="00970386">
      <w:pPr>
        <w:pStyle w:val="Textoindependiente"/>
        <w:spacing w:before="240" w:line="360" w:lineRule="auto"/>
        <w:ind w:left="568" w:right="853"/>
        <w:jc w:val="both"/>
      </w:pPr>
      <w:r>
        <w:t>El estudio de la movi</w:t>
      </w:r>
      <w:r>
        <w:t>lidad permite comprender cómo los microorganismos interactúan con su ambiente, acceden a nutrientes y evitan condiciones adversas. En microbiología, la movilidad se utiliza como un criterio diferencial y como un indicador del comportamiento dinámico de las</w:t>
      </w:r>
      <w:r>
        <w:t xml:space="preserve"> bacterias en medios líquidos o semisólidos (Ali et al., 2022).</w:t>
      </w:r>
    </w:p>
    <w:p w14:paraId="5CA662F3" w14:textId="77777777" w:rsidR="006A3682" w:rsidRDefault="00970386">
      <w:pPr>
        <w:pStyle w:val="Ttulo3"/>
        <w:numPr>
          <w:ilvl w:val="3"/>
          <w:numId w:val="13"/>
        </w:numPr>
        <w:tabs>
          <w:tab w:val="left" w:pos="1276"/>
        </w:tabs>
        <w:spacing w:before="162"/>
        <w:ind w:left="1276" w:hanging="708"/>
        <w:jc w:val="both"/>
      </w:pPr>
      <w:r>
        <w:t>Producción</w:t>
      </w:r>
      <w:r>
        <w:rPr>
          <w:spacing w:val="-6"/>
        </w:rPr>
        <w:t xml:space="preserve"> </w:t>
      </w:r>
      <w:r>
        <w:t>de</w:t>
      </w:r>
      <w:r>
        <w:rPr>
          <w:spacing w:val="-2"/>
        </w:rPr>
        <w:t xml:space="preserve"> lecitinasa</w:t>
      </w:r>
    </w:p>
    <w:p w14:paraId="762EDAF7" w14:textId="77777777" w:rsidR="006A3682" w:rsidRDefault="006A3682">
      <w:pPr>
        <w:pStyle w:val="Textoindependiente"/>
        <w:spacing w:before="99"/>
        <w:rPr>
          <w:b/>
        </w:rPr>
      </w:pPr>
    </w:p>
    <w:p w14:paraId="7E933C00" w14:textId="77777777" w:rsidR="006A3682" w:rsidRDefault="00970386">
      <w:pPr>
        <w:pStyle w:val="Textoindependiente"/>
        <w:spacing w:line="360" w:lineRule="auto"/>
        <w:ind w:left="568" w:right="852"/>
        <w:jc w:val="both"/>
      </w:pPr>
      <w:r>
        <w:t>La lecitinasa es una enzima capaz de hidrolizar fosfolípidos presentes en las membranas celulares. Desde el enfoque teórico, la producción de lecitinasa se asocia con mecanismos de daño celular y alteración de tejidos, ya que la degradación</w:t>
      </w:r>
      <w:r>
        <w:rPr>
          <w:spacing w:val="-15"/>
        </w:rPr>
        <w:t xml:space="preserve"> </w:t>
      </w:r>
      <w:r>
        <w:t>de</w:t>
      </w:r>
      <w:r>
        <w:rPr>
          <w:spacing w:val="-11"/>
        </w:rPr>
        <w:t xml:space="preserve"> </w:t>
      </w:r>
      <w:r>
        <w:t>componentes</w:t>
      </w:r>
      <w:r>
        <w:rPr>
          <w:spacing w:val="-11"/>
        </w:rPr>
        <w:t xml:space="preserve"> </w:t>
      </w:r>
      <w:r>
        <w:t>lipídicos</w:t>
      </w:r>
      <w:r>
        <w:rPr>
          <w:spacing w:val="-14"/>
        </w:rPr>
        <w:t xml:space="preserve"> </w:t>
      </w:r>
      <w:r>
        <w:t>compromete</w:t>
      </w:r>
      <w:r>
        <w:rPr>
          <w:spacing w:val="-12"/>
        </w:rPr>
        <w:t xml:space="preserve"> </w:t>
      </w:r>
      <w:r>
        <w:t>la</w:t>
      </w:r>
      <w:r>
        <w:rPr>
          <w:spacing w:val="-11"/>
        </w:rPr>
        <w:t xml:space="preserve"> </w:t>
      </w:r>
      <w:r>
        <w:t>integridad</w:t>
      </w:r>
      <w:r>
        <w:rPr>
          <w:spacing w:val="-13"/>
        </w:rPr>
        <w:t xml:space="preserve"> </w:t>
      </w:r>
      <w:r>
        <w:t>de</w:t>
      </w:r>
      <w:r>
        <w:rPr>
          <w:spacing w:val="-11"/>
        </w:rPr>
        <w:t xml:space="preserve"> </w:t>
      </w:r>
      <w:r>
        <w:t>las</w:t>
      </w:r>
      <w:r>
        <w:rPr>
          <w:spacing w:val="-14"/>
        </w:rPr>
        <w:t xml:space="preserve"> </w:t>
      </w:r>
      <w:r>
        <w:rPr>
          <w:spacing w:val="-2"/>
        </w:rPr>
        <w:t>membranas.</w:t>
      </w:r>
    </w:p>
    <w:p w14:paraId="7171B905" w14:textId="77777777" w:rsidR="006A3682" w:rsidRDefault="00970386">
      <w:pPr>
        <w:pStyle w:val="Textoindependiente"/>
        <w:spacing w:before="241" w:line="360" w:lineRule="auto"/>
        <w:ind w:left="568" w:right="858"/>
        <w:jc w:val="both"/>
      </w:pPr>
      <w:r>
        <w:t>En</w:t>
      </w:r>
      <w:r>
        <w:rPr>
          <w:spacing w:val="-1"/>
        </w:rPr>
        <w:t xml:space="preserve"> </w:t>
      </w:r>
      <w:r>
        <w:t>microbiología de alimentos</w:t>
      </w:r>
      <w:r>
        <w:rPr>
          <w:spacing w:val="-2"/>
        </w:rPr>
        <w:t xml:space="preserve"> </w:t>
      </w:r>
      <w:r>
        <w:t>y</w:t>
      </w:r>
      <w:r>
        <w:rPr>
          <w:spacing w:val="-1"/>
        </w:rPr>
        <w:t xml:space="preserve"> </w:t>
      </w:r>
      <w:r>
        <w:t>patógenos,</w:t>
      </w:r>
      <w:r>
        <w:rPr>
          <w:spacing w:val="-1"/>
        </w:rPr>
        <w:t xml:space="preserve"> </w:t>
      </w:r>
      <w:r>
        <w:t>la actividad</w:t>
      </w:r>
      <w:r>
        <w:rPr>
          <w:spacing w:val="-4"/>
        </w:rPr>
        <w:t xml:space="preserve"> </w:t>
      </w:r>
      <w:r>
        <w:t>lecitinasa se</w:t>
      </w:r>
      <w:r>
        <w:rPr>
          <w:spacing w:val="-3"/>
        </w:rPr>
        <w:t xml:space="preserve"> </w:t>
      </w:r>
      <w:r>
        <w:t>considera</w:t>
      </w:r>
      <w:r>
        <w:rPr>
          <w:spacing w:val="-3"/>
        </w:rPr>
        <w:t xml:space="preserve"> </w:t>
      </w:r>
      <w:r>
        <w:t>un indicador</w:t>
      </w:r>
      <w:r>
        <w:rPr>
          <w:spacing w:val="-12"/>
        </w:rPr>
        <w:t xml:space="preserve"> </w:t>
      </w:r>
      <w:r>
        <w:t>relevante</w:t>
      </w:r>
      <w:r>
        <w:rPr>
          <w:spacing w:val="-11"/>
        </w:rPr>
        <w:t xml:space="preserve"> </w:t>
      </w:r>
      <w:r>
        <w:t>del</w:t>
      </w:r>
      <w:r>
        <w:rPr>
          <w:spacing w:val="-11"/>
        </w:rPr>
        <w:t xml:space="preserve"> </w:t>
      </w:r>
      <w:r>
        <w:t>potencial</w:t>
      </w:r>
      <w:r>
        <w:rPr>
          <w:spacing w:val="-11"/>
        </w:rPr>
        <w:t xml:space="preserve"> </w:t>
      </w:r>
      <w:r>
        <w:t>citotóxico</w:t>
      </w:r>
      <w:r>
        <w:rPr>
          <w:spacing w:val="-12"/>
        </w:rPr>
        <w:t xml:space="preserve"> </w:t>
      </w:r>
      <w:r>
        <w:t>de</w:t>
      </w:r>
      <w:r>
        <w:rPr>
          <w:spacing w:val="-11"/>
        </w:rPr>
        <w:t xml:space="preserve"> </w:t>
      </w:r>
      <w:r>
        <w:t>ciertos</w:t>
      </w:r>
      <w:r>
        <w:rPr>
          <w:spacing w:val="-14"/>
        </w:rPr>
        <w:t xml:space="preserve"> </w:t>
      </w:r>
      <w:r>
        <w:t>microorganismos.</w:t>
      </w:r>
      <w:r>
        <w:rPr>
          <w:spacing w:val="-12"/>
        </w:rPr>
        <w:t xml:space="preserve"> </w:t>
      </w:r>
      <w:r>
        <w:t>Su</w:t>
      </w:r>
      <w:r>
        <w:rPr>
          <w:spacing w:val="-12"/>
        </w:rPr>
        <w:t xml:space="preserve"> </w:t>
      </w:r>
      <w:r>
        <w:t>estudio permite comprender procesos de virulencia y degradación tisular, así como la interacción de las bacterias con matrices ricas en lípidos (Bilska et al., 2024).</w:t>
      </w:r>
    </w:p>
    <w:p w14:paraId="32D3D9BF" w14:textId="77777777" w:rsidR="006A3682" w:rsidRDefault="00970386">
      <w:pPr>
        <w:pStyle w:val="Ttulo3"/>
        <w:numPr>
          <w:ilvl w:val="3"/>
          <w:numId w:val="13"/>
        </w:numPr>
        <w:tabs>
          <w:tab w:val="left" w:pos="1276"/>
        </w:tabs>
        <w:spacing w:before="163"/>
        <w:ind w:left="1276" w:hanging="708"/>
        <w:jc w:val="both"/>
      </w:pPr>
      <w:r>
        <w:t>Producción</w:t>
      </w:r>
      <w:r>
        <w:rPr>
          <w:spacing w:val="-6"/>
        </w:rPr>
        <w:t xml:space="preserve"> </w:t>
      </w:r>
      <w:r>
        <w:t>de</w:t>
      </w:r>
      <w:r>
        <w:rPr>
          <w:spacing w:val="-2"/>
        </w:rPr>
        <w:t xml:space="preserve"> ureasa</w:t>
      </w:r>
    </w:p>
    <w:p w14:paraId="045541A4" w14:textId="77777777" w:rsidR="006A3682" w:rsidRDefault="006A3682">
      <w:pPr>
        <w:pStyle w:val="Textoindependiente"/>
        <w:spacing w:before="99"/>
        <w:rPr>
          <w:b/>
        </w:rPr>
      </w:pPr>
    </w:p>
    <w:p w14:paraId="55C3EE78" w14:textId="77777777" w:rsidR="006A3682" w:rsidRDefault="00970386">
      <w:pPr>
        <w:pStyle w:val="Textoindependiente"/>
        <w:spacing w:line="360" w:lineRule="auto"/>
        <w:ind w:left="568" w:right="855"/>
        <w:jc w:val="both"/>
      </w:pPr>
      <w:r>
        <w:t>La</w:t>
      </w:r>
      <w:r>
        <w:rPr>
          <w:spacing w:val="-5"/>
        </w:rPr>
        <w:t xml:space="preserve"> </w:t>
      </w:r>
      <w:r>
        <w:t>ureasa</w:t>
      </w:r>
      <w:r>
        <w:rPr>
          <w:spacing w:val="-5"/>
        </w:rPr>
        <w:t xml:space="preserve"> </w:t>
      </w:r>
      <w:r>
        <w:t>es</w:t>
      </w:r>
      <w:r>
        <w:rPr>
          <w:spacing w:val="-8"/>
        </w:rPr>
        <w:t xml:space="preserve"> </w:t>
      </w:r>
      <w:r>
        <w:t>una</w:t>
      </w:r>
      <w:r>
        <w:rPr>
          <w:spacing w:val="-5"/>
        </w:rPr>
        <w:t xml:space="preserve"> </w:t>
      </w:r>
      <w:r>
        <w:t>enzima</w:t>
      </w:r>
      <w:r>
        <w:rPr>
          <w:spacing w:val="-5"/>
        </w:rPr>
        <w:t xml:space="preserve"> </w:t>
      </w:r>
      <w:r>
        <w:t>que</w:t>
      </w:r>
      <w:r>
        <w:rPr>
          <w:spacing w:val="-5"/>
        </w:rPr>
        <w:t xml:space="preserve"> </w:t>
      </w:r>
      <w:r>
        <w:t>cataliza</w:t>
      </w:r>
      <w:r>
        <w:rPr>
          <w:spacing w:val="-5"/>
        </w:rPr>
        <w:t xml:space="preserve"> </w:t>
      </w:r>
      <w:r>
        <w:t>la</w:t>
      </w:r>
      <w:r>
        <w:rPr>
          <w:spacing w:val="-5"/>
        </w:rPr>
        <w:t xml:space="preserve"> </w:t>
      </w:r>
      <w:r>
        <w:t>hidrólisis</w:t>
      </w:r>
      <w:r>
        <w:rPr>
          <w:spacing w:val="-8"/>
        </w:rPr>
        <w:t xml:space="preserve"> </w:t>
      </w:r>
      <w:r>
        <w:t>de</w:t>
      </w:r>
      <w:r>
        <w:rPr>
          <w:spacing w:val="-5"/>
        </w:rPr>
        <w:t xml:space="preserve"> </w:t>
      </w:r>
      <w:r>
        <w:t>la</w:t>
      </w:r>
      <w:r>
        <w:rPr>
          <w:spacing w:val="-5"/>
        </w:rPr>
        <w:t xml:space="preserve"> </w:t>
      </w:r>
      <w:r>
        <w:t>urea</w:t>
      </w:r>
      <w:r>
        <w:rPr>
          <w:spacing w:val="-5"/>
        </w:rPr>
        <w:t xml:space="preserve"> </w:t>
      </w:r>
      <w:r>
        <w:t>en</w:t>
      </w:r>
      <w:r>
        <w:rPr>
          <w:spacing w:val="-7"/>
        </w:rPr>
        <w:t xml:space="preserve"> </w:t>
      </w:r>
      <w:r>
        <w:t>am</w:t>
      </w:r>
      <w:r>
        <w:t>oníaco</w:t>
      </w:r>
      <w:r>
        <w:rPr>
          <w:spacing w:val="-7"/>
        </w:rPr>
        <w:t xml:space="preserve"> </w:t>
      </w:r>
      <w:r>
        <w:t>y</w:t>
      </w:r>
      <w:r>
        <w:rPr>
          <w:spacing w:val="-7"/>
        </w:rPr>
        <w:t xml:space="preserve"> </w:t>
      </w:r>
      <w:r>
        <w:t>dióxido de carbono. Desde una perspectiva teórica, esta reacción permite a las bacterias modificar</w:t>
      </w:r>
      <w:r>
        <w:rPr>
          <w:spacing w:val="-7"/>
        </w:rPr>
        <w:t xml:space="preserve"> </w:t>
      </w:r>
      <w:r>
        <w:t>el</w:t>
      </w:r>
      <w:r>
        <w:rPr>
          <w:spacing w:val="-2"/>
        </w:rPr>
        <w:t xml:space="preserve"> </w:t>
      </w:r>
      <w:r>
        <w:t>pH</w:t>
      </w:r>
      <w:r>
        <w:rPr>
          <w:spacing w:val="-9"/>
        </w:rPr>
        <w:t xml:space="preserve"> </w:t>
      </w:r>
      <w:r>
        <w:t>de</w:t>
      </w:r>
      <w:r>
        <w:rPr>
          <w:spacing w:val="-2"/>
        </w:rPr>
        <w:t xml:space="preserve"> </w:t>
      </w:r>
      <w:r>
        <w:t>su</w:t>
      </w:r>
      <w:r>
        <w:rPr>
          <w:spacing w:val="-8"/>
        </w:rPr>
        <w:t xml:space="preserve"> </w:t>
      </w:r>
      <w:r>
        <w:t>entorno</w:t>
      </w:r>
      <w:r>
        <w:rPr>
          <w:spacing w:val="-7"/>
        </w:rPr>
        <w:t xml:space="preserve"> </w:t>
      </w:r>
      <w:r>
        <w:t>inmediato,</w:t>
      </w:r>
      <w:r>
        <w:rPr>
          <w:spacing w:val="-8"/>
        </w:rPr>
        <w:t xml:space="preserve"> </w:t>
      </w:r>
      <w:r>
        <w:t>creando</w:t>
      </w:r>
      <w:r>
        <w:rPr>
          <w:spacing w:val="-8"/>
        </w:rPr>
        <w:t xml:space="preserve"> </w:t>
      </w:r>
      <w:r>
        <w:t>condiciones</w:t>
      </w:r>
      <w:r>
        <w:rPr>
          <w:spacing w:val="-9"/>
        </w:rPr>
        <w:t xml:space="preserve"> </w:t>
      </w:r>
      <w:r>
        <w:t>más</w:t>
      </w:r>
      <w:r>
        <w:rPr>
          <w:spacing w:val="-5"/>
        </w:rPr>
        <w:t xml:space="preserve"> </w:t>
      </w:r>
      <w:r>
        <w:t>favorables</w:t>
      </w:r>
      <w:r>
        <w:rPr>
          <w:spacing w:val="-5"/>
        </w:rPr>
        <w:t xml:space="preserve"> </w:t>
      </w:r>
      <w:r>
        <w:t>para su supervivencia.</w:t>
      </w:r>
    </w:p>
    <w:p w14:paraId="58A04CC8"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18AE70AC" w14:textId="77777777" w:rsidR="006A3682" w:rsidRDefault="00970386">
      <w:pPr>
        <w:pStyle w:val="Textoindependiente"/>
        <w:spacing w:before="64" w:line="360" w:lineRule="auto"/>
        <w:ind w:left="568" w:right="853"/>
        <w:jc w:val="both"/>
      </w:pPr>
      <w:r>
        <w:t>La</w:t>
      </w:r>
      <w:r>
        <w:rPr>
          <w:spacing w:val="-7"/>
        </w:rPr>
        <w:t xml:space="preserve"> </w:t>
      </w:r>
      <w:r>
        <w:t>producción</w:t>
      </w:r>
      <w:r>
        <w:rPr>
          <w:spacing w:val="-9"/>
        </w:rPr>
        <w:t xml:space="preserve"> </w:t>
      </w:r>
      <w:r>
        <w:t>de</w:t>
      </w:r>
      <w:r>
        <w:rPr>
          <w:spacing w:val="-7"/>
        </w:rPr>
        <w:t xml:space="preserve"> </w:t>
      </w:r>
      <w:r>
        <w:t>ureasa</w:t>
      </w:r>
      <w:r>
        <w:rPr>
          <w:spacing w:val="-7"/>
        </w:rPr>
        <w:t xml:space="preserve"> </w:t>
      </w:r>
      <w:r>
        <w:t>se</w:t>
      </w:r>
      <w:r>
        <w:rPr>
          <w:spacing w:val="-7"/>
        </w:rPr>
        <w:t xml:space="preserve"> </w:t>
      </w:r>
      <w:r>
        <w:t>interpreta</w:t>
      </w:r>
      <w:r>
        <w:rPr>
          <w:spacing w:val="-7"/>
        </w:rPr>
        <w:t xml:space="preserve"> </w:t>
      </w:r>
      <w:r>
        <w:t>como</w:t>
      </w:r>
      <w:r>
        <w:rPr>
          <w:spacing w:val="-9"/>
        </w:rPr>
        <w:t xml:space="preserve"> </w:t>
      </w:r>
      <w:r>
        <w:t>una</w:t>
      </w:r>
      <w:r>
        <w:rPr>
          <w:spacing w:val="-7"/>
        </w:rPr>
        <w:t xml:space="preserve"> </w:t>
      </w:r>
      <w:r>
        <w:t>estrategia</w:t>
      </w:r>
      <w:r>
        <w:rPr>
          <w:spacing w:val="-11"/>
        </w:rPr>
        <w:t xml:space="preserve"> </w:t>
      </w:r>
      <w:r>
        <w:t>adaptativa</w:t>
      </w:r>
      <w:r>
        <w:rPr>
          <w:spacing w:val="-7"/>
        </w:rPr>
        <w:t xml:space="preserve"> </w:t>
      </w:r>
      <w:r>
        <w:t>que</w:t>
      </w:r>
      <w:r>
        <w:rPr>
          <w:spacing w:val="-7"/>
        </w:rPr>
        <w:t xml:space="preserve"> </w:t>
      </w:r>
      <w:r>
        <w:t>facilita</w:t>
      </w:r>
      <w:r>
        <w:rPr>
          <w:spacing w:val="-7"/>
        </w:rPr>
        <w:t xml:space="preserve"> </w:t>
      </w:r>
      <w:r>
        <w:t xml:space="preserve">la persistencia bacteriana en ambientes adversos, particularmente aquellos con pH ácido. En el ámbito de la microbiología, esta prueba aporta información sobre los mecanismos fisiológicos que permiten </w:t>
      </w:r>
      <w:r>
        <w:t>a los microorganismos colonizar distintos nichos biológicos y ambientales (Azevedo et al., 2022).</w:t>
      </w:r>
    </w:p>
    <w:p w14:paraId="77252C0E" w14:textId="77777777" w:rsidR="006A3682" w:rsidRDefault="00970386">
      <w:pPr>
        <w:pStyle w:val="Ttulo3"/>
        <w:numPr>
          <w:ilvl w:val="3"/>
          <w:numId w:val="13"/>
        </w:numPr>
        <w:tabs>
          <w:tab w:val="left" w:pos="1276"/>
        </w:tabs>
        <w:spacing w:before="166"/>
        <w:ind w:left="1276" w:hanging="708"/>
        <w:jc w:val="both"/>
      </w:pPr>
      <w:r>
        <w:t>Importancia</w:t>
      </w:r>
      <w:r>
        <w:rPr>
          <w:spacing w:val="-5"/>
        </w:rPr>
        <w:t xml:space="preserve"> </w:t>
      </w:r>
      <w:r>
        <w:t>de</w:t>
      </w:r>
      <w:r>
        <w:rPr>
          <w:spacing w:val="1"/>
        </w:rPr>
        <w:t xml:space="preserve"> </w:t>
      </w:r>
      <w:r>
        <w:t>las</w:t>
      </w:r>
      <w:r>
        <w:rPr>
          <w:spacing w:val="-5"/>
        </w:rPr>
        <w:t xml:space="preserve"> </w:t>
      </w:r>
      <w:r>
        <w:t>pruebas</w:t>
      </w:r>
      <w:r>
        <w:rPr>
          <w:spacing w:val="-4"/>
        </w:rPr>
        <w:t xml:space="preserve"> </w:t>
      </w:r>
      <w:r>
        <w:t>bioquímicas</w:t>
      </w:r>
      <w:r>
        <w:rPr>
          <w:spacing w:val="-4"/>
        </w:rPr>
        <w:t xml:space="preserve"> </w:t>
      </w:r>
      <w:r>
        <w:t>en</w:t>
      </w:r>
      <w:r>
        <w:rPr>
          <w:spacing w:val="-5"/>
        </w:rPr>
        <w:t xml:space="preserve"> </w:t>
      </w:r>
      <w:r>
        <w:t>microbiología</w:t>
      </w:r>
      <w:r>
        <w:rPr>
          <w:spacing w:val="-2"/>
        </w:rPr>
        <w:t xml:space="preserve"> </w:t>
      </w:r>
      <w:r>
        <w:t>de</w:t>
      </w:r>
      <w:r>
        <w:rPr>
          <w:spacing w:val="-1"/>
        </w:rPr>
        <w:t xml:space="preserve"> </w:t>
      </w:r>
      <w:r>
        <w:rPr>
          <w:spacing w:val="-2"/>
        </w:rPr>
        <w:t>alimentos</w:t>
      </w:r>
    </w:p>
    <w:p w14:paraId="6818106A" w14:textId="77777777" w:rsidR="006A3682" w:rsidRDefault="006A3682">
      <w:pPr>
        <w:pStyle w:val="Textoindependiente"/>
        <w:spacing w:before="99"/>
        <w:rPr>
          <w:b/>
        </w:rPr>
      </w:pPr>
    </w:p>
    <w:p w14:paraId="7E3AB21B" w14:textId="77777777" w:rsidR="006A3682" w:rsidRDefault="00970386">
      <w:pPr>
        <w:pStyle w:val="Textoindependiente"/>
        <w:spacing w:line="360" w:lineRule="auto"/>
        <w:ind w:left="568" w:right="854"/>
        <w:jc w:val="both"/>
      </w:pPr>
      <w:r>
        <w:t>El análisis de las pruebas bioquímicas permite comprender los fundamentos científicos que sustentan la identificación bacteriana en estudios de inocuidad alimentaria. Estas pruebas representan herramientas clave para interpretar el comportamiento metabólic</w:t>
      </w:r>
      <w:r>
        <w:t>o, la capacidad adaptativa y el potencial patogénico de los microorganismos presentes en alimentos de origen animal, estableciendo una base sólida para su posterior aplicación en el análisis experimental.</w:t>
      </w:r>
    </w:p>
    <w:p w14:paraId="2CCFC2D3" w14:textId="77777777" w:rsidR="006A3682" w:rsidRDefault="00970386">
      <w:pPr>
        <w:pStyle w:val="Prrafodelista"/>
        <w:numPr>
          <w:ilvl w:val="2"/>
          <w:numId w:val="13"/>
        </w:numPr>
        <w:tabs>
          <w:tab w:val="left" w:pos="1276"/>
        </w:tabs>
        <w:spacing w:before="236"/>
        <w:ind w:left="1276" w:hanging="708"/>
        <w:jc w:val="both"/>
        <w:rPr>
          <w:b/>
          <w:i/>
          <w:sz w:val="24"/>
        </w:rPr>
      </w:pPr>
      <w:r>
        <w:rPr>
          <w:b/>
          <w:sz w:val="24"/>
        </w:rPr>
        <w:t>Métodos</w:t>
      </w:r>
      <w:r>
        <w:rPr>
          <w:b/>
          <w:spacing w:val="-5"/>
          <w:sz w:val="24"/>
        </w:rPr>
        <w:t xml:space="preserve"> </w:t>
      </w:r>
      <w:r>
        <w:rPr>
          <w:b/>
          <w:sz w:val="24"/>
        </w:rPr>
        <w:t>específicos</w:t>
      </w:r>
      <w:r>
        <w:rPr>
          <w:b/>
          <w:spacing w:val="-5"/>
          <w:sz w:val="24"/>
        </w:rPr>
        <w:t xml:space="preserve"> </w:t>
      </w:r>
      <w:r>
        <w:rPr>
          <w:b/>
          <w:sz w:val="24"/>
        </w:rPr>
        <w:t xml:space="preserve">para </w:t>
      </w:r>
      <w:r>
        <w:rPr>
          <w:b/>
          <w:i/>
          <w:sz w:val="24"/>
        </w:rPr>
        <w:t>Clostridium</w:t>
      </w:r>
      <w:r>
        <w:rPr>
          <w:b/>
          <w:i/>
          <w:spacing w:val="-1"/>
          <w:sz w:val="24"/>
        </w:rPr>
        <w:t xml:space="preserve"> </w:t>
      </w:r>
      <w:r>
        <w:rPr>
          <w:b/>
          <w:i/>
          <w:spacing w:val="-2"/>
          <w:sz w:val="24"/>
        </w:rPr>
        <w:t>perfringens</w:t>
      </w:r>
    </w:p>
    <w:p w14:paraId="3971ECCC" w14:textId="77777777" w:rsidR="006A3682" w:rsidRDefault="006A3682">
      <w:pPr>
        <w:pStyle w:val="Textoindependiente"/>
        <w:spacing w:before="105"/>
        <w:rPr>
          <w:b/>
          <w:i/>
        </w:rPr>
      </w:pPr>
    </w:p>
    <w:p w14:paraId="62962746" w14:textId="77777777" w:rsidR="006A3682" w:rsidRDefault="00970386">
      <w:pPr>
        <w:pStyle w:val="Textoindependiente"/>
        <w:spacing w:line="360" w:lineRule="auto"/>
        <w:ind w:left="568" w:right="853"/>
        <w:jc w:val="both"/>
      </w:pPr>
      <w:r>
        <w:rPr>
          <w:i/>
        </w:rPr>
        <w:t>C</w:t>
      </w:r>
      <w:r>
        <w:rPr>
          <w:i/>
        </w:rPr>
        <w:t xml:space="preserve">lostridium perfringens </w:t>
      </w:r>
      <w:r>
        <w:t>es un bacilo Gram positivo, anaerobio y formador de esporas, por lo que requiere condiciones estrictamente anaerobias para su crecimiento.</w:t>
      </w:r>
      <w:r>
        <w:rPr>
          <w:spacing w:val="-13"/>
        </w:rPr>
        <w:t xml:space="preserve"> </w:t>
      </w:r>
      <w:r>
        <w:t>Se</w:t>
      </w:r>
      <w:r>
        <w:rPr>
          <w:spacing w:val="-8"/>
        </w:rPr>
        <w:t xml:space="preserve"> </w:t>
      </w:r>
      <w:r>
        <w:t>cultiva</w:t>
      </w:r>
      <w:r>
        <w:rPr>
          <w:spacing w:val="-8"/>
        </w:rPr>
        <w:t xml:space="preserve"> </w:t>
      </w:r>
      <w:r>
        <w:t>comúnmente</w:t>
      </w:r>
      <w:r>
        <w:rPr>
          <w:spacing w:val="-8"/>
        </w:rPr>
        <w:t xml:space="preserve"> </w:t>
      </w:r>
      <w:r>
        <w:t>en</w:t>
      </w:r>
      <w:r>
        <w:rPr>
          <w:spacing w:val="-12"/>
        </w:rPr>
        <w:t xml:space="preserve"> </w:t>
      </w:r>
      <w:r>
        <w:t>Tryptose</w:t>
      </w:r>
      <w:r>
        <w:rPr>
          <w:spacing w:val="-8"/>
        </w:rPr>
        <w:t xml:space="preserve"> </w:t>
      </w:r>
      <w:r>
        <w:t>Sulfite</w:t>
      </w:r>
      <w:r>
        <w:rPr>
          <w:spacing w:val="-8"/>
        </w:rPr>
        <w:t xml:space="preserve"> </w:t>
      </w:r>
      <w:r>
        <w:t>Cycloserine</w:t>
      </w:r>
      <w:r>
        <w:rPr>
          <w:spacing w:val="-15"/>
        </w:rPr>
        <w:t xml:space="preserve"> </w:t>
      </w:r>
      <w:r>
        <w:t>Agar</w:t>
      </w:r>
      <w:r>
        <w:rPr>
          <w:spacing w:val="-9"/>
        </w:rPr>
        <w:t xml:space="preserve"> </w:t>
      </w:r>
      <w:r>
        <w:t>(TSC)</w:t>
      </w:r>
      <w:r>
        <w:rPr>
          <w:spacing w:val="-10"/>
        </w:rPr>
        <w:t xml:space="preserve"> </w:t>
      </w:r>
      <w:r>
        <w:t>o Reinforced Clostridial Medium (RCM).</w:t>
      </w:r>
    </w:p>
    <w:p w14:paraId="356D881D" w14:textId="77777777" w:rsidR="006A3682" w:rsidRDefault="00970386">
      <w:pPr>
        <w:pStyle w:val="Ttulo3"/>
        <w:numPr>
          <w:ilvl w:val="3"/>
          <w:numId w:val="13"/>
        </w:numPr>
        <w:tabs>
          <w:tab w:val="left" w:pos="1276"/>
        </w:tabs>
        <w:spacing w:before="244"/>
        <w:ind w:left="1276" w:hanging="708"/>
        <w:jc w:val="both"/>
      </w:pPr>
      <w:r>
        <w:t>Procedimiento</w:t>
      </w:r>
      <w:r>
        <w:rPr>
          <w:spacing w:val="-4"/>
        </w:rPr>
        <w:t xml:space="preserve"> </w:t>
      </w:r>
      <w:r>
        <w:t>de</w:t>
      </w:r>
      <w:r>
        <w:rPr>
          <w:spacing w:val="-2"/>
        </w:rPr>
        <w:t xml:space="preserve"> aislamiento</w:t>
      </w:r>
    </w:p>
    <w:p w14:paraId="460B98A7" w14:textId="77777777" w:rsidR="006A3682" w:rsidRDefault="006A3682">
      <w:pPr>
        <w:pStyle w:val="Textoindependiente"/>
        <w:spacing w:before="98"/>
        <w:rPr>
          <w:b/>
        </w:rPr>
      </w:pPr>
    </w:p>
    <w:p w14:paraId="45EC0985" w14:textId="77777777" w:rsidR="006A3682" w:rsidRDefault="00970386">
      <w:pPr>
        <w:pStyle w:val="Prrafodelista"/>
        <w:numPr>
          <w:ilvl w:val="4"/>
          <w:numId w:val="13"/>
        </w:numPr>
        <w:tabs>
          <w:tab w:val="left" w:pos="1288"/>
        </w:tabs>
        <w:spacing w:before="1"/>
        <w:ind w:left="1288"/>
        <w:rPr>
          <w:i/>
          <w:sz w:val="24"/>
        </w:rPr>
      </w:pPr>
      <w:r>
        <w:rPr>
          <w:sz w:val="24"/>
        </w:rPr>
        <w:t>Inocular</w:t>
      </w:r>
      <w:r>
        <w:rPr>
          <w:spacing w:val="28"/>
          <w:sz w:val="24"/>
        </w:rPr>
        <w:t xml:space="preserve"> </w:t>
      </w:r>
      <w:r>
        <w:rPr>
          <w:sz w:val="24"/>
        </w:rPr>
        <w:t>1</w:t>
      </w:r>
      <w:r>
        <w:rPr>
          <w:spacing w:val="30"/>
          <w:sz w:val="24"/>
        </w:rPr>
        <w:t xml:space="preserve"> </w:t>
      </w:r>
      <w:r>
        <w:rPr>
          <w:sz w:val="24"/>
        </w:rPr>
        <w:t>mL</w:t>
      </w:r>
      <w:r>
        <w:rPr>
          <w:spacing w:val="21"/>
          <w:sz w:val="24"/>
        </w:rPr>
        <w:t xml:space="preserve"> </w:t>
      </w:r>
      <w:r>
        <w:rPr>
          <w:sz w:val="24"/>
        </w:rPr>
        <w:t>del</w:t>
      </w:r>
      <w:r>
        <w:rPr>
          <w:spacing w:val="31"/>
          <w:sz w:val="24"/>
        </w:rPr>
        <w:t xml:space="preserve"> </w:t>
      </w:r>
      <w:r>
        <w:rPr>
          <w:sz w:val="24"/>
        </w:rPr>
        <w:t>homogenizado</w:t>
      </w:r>
      <w:r>
        <w:rPr>
          <w:spacing w:val="27"/>
          <w:sz w:val="24"/>
        </w:rPr>
        <w:t xml:space="preserve"> </w:t>
      </w:r>
      <w:r>
        <w:rPr>
          <w:sz w:val="24"/>
        </w:rPr>
        <w:t>en</w:t>
      </w:r>
      <w:r>
        <w:rPr>
          <w:spacing w:val="30"/>
          <w:sz w:val="24"/>
        </w:rPr>
        <w:t xml:space="preserve"> </w:t>
      </w:r>
      <w:r>
        <w:rPr>
          <w:sz w:val="24"/>
        </w:rPr>
        <w:t>caldo</w:t>
      </w:r>
      <w:r>
        <w:rPr>
          <w:spacing w:val="31"/>
          <w:sz w:val="24"/>
        </w:rPr>
        <w:t xml:space="preserve"> </w:t>
      </w:r>
      <w:r>
        <w:rPr>
          <w:sz w:val="24"/>
        </w:rPr>
        <w:t>enriquecido</w:t>
      </w:r>
      <w:r>
        <w:rPr>
          <w:spacing w:val="30"/>
          <w:sz w:val="24"/>
        </w:rPr>
        <w:t xml:space="preserve"> </w:t>
      </w:r>
      <w:r>
        <w:rPr>
          <w:sz w:val="24"/>
        </w:rPr>
        <w:t>para</w:t>
      </w:r>
      <w:r>
        <w:rPr>
          <w:spacing w:val="41"/>
          <w:sz w:val="24"/>
        </w:rPr>
        <w:t xml:space="preserve"> </w:t>
      </w:r>
      <w:r>
        <w:rPr>
          <w:i/>
          <w:spacing w:val="-2"/>
          <w:sz w:val="24"/>
        </w:rPr>
        <w:t>Clostridium</w:t>
      </w:r>
    </w:p>
    <w:p w14:paraId="0B361EC4" w14:textId="77777777" w:rsidR="006A3682" w:rsidRDefault="00970386">
      <w:pPr>
        <w:pStyle w:val="Textoindependiente"/>
        <w:spacing w:before="136"/>
        <w:ind w:left="1288"/>
      </w:pPr>
      <w:r>
        <w:t>(Thioglycollate</w:t>
      </w:r>
      <w:r>
        <w:rPr>
          <w:spacing w:val="-2"/>
        </w:rPr>
        <w:t xml:space="preserve"> Broth).</w:t>
      </w:r>
    </w:p>
    <w:p w14:paraId="36470AD0" w14:textId="77777777" w:rsidR="006A3682" w:rsidRDefault="00970386">
      <w:pPr>
        <w:pStyle w:val="Prrafodelista"/>
        <w:numPr>
          <w:ilvl w:val="4"/>
          <w:numId w:val="13"/>
        </w:numPr>
        <w:tabs>
          <w:tab w:val="left" w:pos="1288"/>
        </w:tabs>
        <w:spacing w:before="140" w:line="357" w:lineRule="auto"/>
        <w:ind w:left="1288" w:right="856"/>
        <w:rPr>
          <w:sz w:val="24"/>
        </w:rPr>
      </w:pPr>
      <w:r>
        <w:rPr>
          <w:sz w:val="24"/>
        </w:rPr>
        <w:t>Incubar a 37 °C durante 18–24 h en atmósfera anaerobia (cámara de gas o jarra anaeróbica).</w:t>
      </w:r>
    </w:p>
    <w:p w14:paraId="5E769D96" w14:textId="77777777" w:rsidR="006A3682" w:rsidRDefault="00970386">
      <w:pPr>
        <w:pStyle w:val="Prrafodelista"/>
        <w:numPr>
          <w:ilvl w:val="4"/>
          <w:numId w:val="13"/>
        </w:numPr>
        <w:tabs>
          <w:tab w:val="left" w:pos="1288"/>
        </w:tabs>
        <w:spacing w:before="6"/>
        <w:ind w:left="1288"/>
        <w:rPr>
          <w:sz w:val="24"/>
        </w:rPr>
      </w:pPr>
      <w:r>
        <w:rPr>
          <w:sz w:val="24"/>
        </w:rPr>
        <w:t>Sem</w:t>
      </w:r>
      <w:r>
        <w:rPr>
          <w:sz w:val="24"/>
        </w:rPr>
        <w:t>brar</w:t>
      </w:r>
      <w:r>
        <w:rPr>
          <w:spacing w:val="-2"/>
          <w:sz w:val="24"/>
        </w:rPr>
        <w:t xml:space="preserve"> </w:t>
      </w:r>
      <w:r>
        <w:rPr>
          <w:sz w:val="24"/>
        </w:rPr>
        <w:t>en</w:t>
      </w:r>
      <w:r>
        <w:rPr>
          <w:spacing w:val="-1"/>
          <w:sz w:val="24"/>
        </w:rPr>
        <w:t xml:space="preserve"> </w:t>
      </w:r>
      <w:r>
        <w:rPr>
          <w:sz w:val="24"/>
        </w:rPr>
        <w:t>placas</w:t>
      </w:r>
      <w:r>
        <w:rPr>
          <w:spacing w:val="-3"/>
          <w:sz w:val="24"/>
        </w:rPr>
        <w:t xml:space="preserve"> </w:t>
      </w:r>
      <w:r>
        <w:rPr>
          <w:sz w:val="24"/>
        </w:rPr>
        <w:t>de</w:t>
      </w:r>
      <w:r>
        <w:rPr>
          <w:spacing w:val="-5"/>
          <w:sz w:val="24"/>
        </w:rPr>
        <w:t xml:space="preserve"> </w:t>
      </w:r>
      <w:r>
        <w:rPr>
          <w:sz w:val="24"/>
        </w:rPr>
        <w:t>TSC</w:t>
      </w:r>
      <w:r>
        <w:rPr>
          <w:spacing w:val="-13"/>
          <w:sz w:val="24"/>
        </w:rPr>
        <w:t xml:space="preserve"> </w:t>
      </w:r>
      <w:r>
        <w:rPr>
          <w:sz w:val="24"/>
        </w:rPr>
        <w:t>Agar,</w:t>
      </w:r>
      <w:r>
        <w:rPr>
          <w:spacing w:val="-6"/>
          <w:sz w:val="24"/>
        </w:rPr>
        <w:t xml:space="preserve"> </w:t>
      </w:r>
      <w:r>
        <w:rPr>
          <w:sz w:val="24"/>
        </w:rPr>
        <w:t>incubar</w:t>
      </w:r>
      <w:r>
        <w:rPr>
          <w:spacing w:val="-1"/>
          <w:sz w:val="24"/>
        </w:rPr>
        <w:t xml:space="preserve"> </w:t>
      </w:r>
      <w:r>
        <w:rPr>
          <w:sz w:val="24"/>
        </w:rPr>
        <w:t>24–48</w:t>
      </w:r>
      <w:r>
        <w:rPr>
          <w:spacing w:val="-1"/>
          <w:sz w:val="24"/>
        </w:rPr>
        <w:t xml:space="preserve"> </w:t>
      </w:r>
      <w:r>
        <w:rPr>
          <w:spacing w:val="-5"/>
          <w:sz w:val="24"/>
        </w:rPr>
        <w:t>h.</w:t>
      </w:r>
    </w:p>
    <w:p w14:paraId="07885D09" w14:textId="77777777" w:rsidR="006A3682" w:rsidRDefault="00970386">
      <w:pPr>
        <w:pStyle w:val="Prrafodelista"/>
        <w:numPr>
          <w:ilvl w:val="4"/>
          <w:numId w:val="13"/>
        </w:numPr>
        <w:tabs>
          <w:tab w:val="left" w:pos="1288"/>
        </w:tabs>
        <w:spacing w:before="136"/>
        <w:ind w:left="1288"/>
        <w:rPr>
          <w:sz w:val="24"/>
        </w:rPr>
      </w:pPr>
      <w:r>
        <w:rPr>
          <w:sz w:val="24"/>
        </w:rPr>
        <w:t>Observar</w:t>
      </w:r>
      <w:r>
        <w:rPr>
          <w:spacing w:val="-2"/>
          <w:sz w:val="24"/>
        </w:rPr>
        <w:t xml:space="preserve"> </w:t>
      </w:r>
      <w:r>
        <w:rPr>
          <w:sz w:val="24"/>
        </w:rPr>
        <w:t>colonias</w:t>
      </w:r>
      <w:r>
        <w:rPr>
          <w:spacing w:val="-3"/>
          <w:sz w:val="24"/>
        </w:rPr>
        <w:t xml:space="preserve"> </w:t>
      </w:r>
      <w:r>
        <w:rPr>
          <w:sz w:val="24"/>
        </w:rPr>
        <w:t>negras</w:t>
      </w:r>
      <w:r>
        <w:rPr>
          <w:spacing w:val="-3"/>
          <w:sz w:val="24"/>
        </w:rPr>
        <w:t xml:space="preserve"> </w:t>
      </w:r>
      <w:r>
        <w:rPr>
          <w:sz w:val="24"/>
        </w:rPr>
        <w:t>(reducción</w:t>
      </w:r>
      <w:r>
        <w:rPr>
          <w:spacing w:val="-1"/>
          <w:sz w:val="24"/>
        </w:rPr>
        <w:t xml:space="preserve"> </w:t>
      </w:r>
      <w:r>
        <w:rPr>
          <w:sz w:val="24"/>
        </w:rPr>
        <w:t>de</w:t>
      </w:r>
      <w:r>
        <w:rPr>
          <w:spacing w:val="-1"/>
          <w:sz w:val="24"/>
        </w:rPr>
        <w:t xml:space="preserve"> </w:t>
      </w:r>
      <w:r>
        <w:rPr>
          <w:sz w:val="24"/>
        </w:rPr>
        <w:t>sulfito</w:t>
      </w:r>
      <w:r>
        <w:rPr>
          <w:spacing w:val="-1"/>
          <w:sz w:val="24"/>
        </w:rPr>
        <w:t xml:space="preserve"> </w:t>
      </w:r>
      <w:r>
        <w:rPr>
          <w:sz w:val="24"/>
        </w:rPr>
        <w:t>a sulfuro</w:t>
      </w:r>
      <w:r>
        <w:rPr>
          <w:spacing w:val="-1"/>
          <w:sz w:val="24"/>
        </w:rPr>
        <w:t xml:space="preserve"> </w:t>
      </w:r>
      <w:r>
        <w:rPr>
          <w:sz w:val="24"/>
        </w:rPr>
        <w:t xml:space="preserve">de </w:t>
      </w:r>
      <w:r>
        <w:rPr>
          <w:spacing w:val="-2"/>
          <w:sz w:val="24"/>
        </w:rPr>
        <w:t>hierro).</w:t>
      </w:r>
    </w:p>
    <w:p w14:paraId="1565D812" w14:textId="77777777" w:rsidR="006A3682" w:rsidRDefault="006A3682">
      <w:pPr>
        <w:pStyle w:val="Textoindependiente"/>
        <w:spacing w:before="107"/>
      </w:pPr>
    </w:p>
    <w:p w14:paraId="7F1EEE0C" w14:textId="77777777" w:rsidR="006A3682" w:rsidRDefault="00970386">
      <w:pPr>
        <w:pStyle w:val="Ttulo3"/>
        <w:numPr>
          <w:ilvl w:val="3"/>
          <w:numId w:val="13"/>
        </w:numPr>
        <w:tabs>
          <w:tab w:val="left" w:pos="1276"/>
        </w:tabs>
        <w:ind w:left="1276" w:hanging="708"/>
        <w:jc w:val="both"/>
      </w:pPr>
      <w:r>
        <w:t>Pruebas</w:t>
      </w:r>
      <w:r>
        <w:rPr>
          <w:spacing w:val="-4"/>
        </w:rPr>
        <w:t xml:space="preserve"> </w:t>
      </w:r>
      <w:r>
        <w:t>de</w:t>
      </w:r>
      <w:r>
        <w:rPr>
          <w:spacing w:val="-1"/>
        </w:rPr>
        <w:t xml:space="preserve"> </w:t>
      </w:r>
      <w:r>
        <w:rPr>
          <w:spacing w:val="-2"/>
        </w:rPr>
        <w:t>confirmación</w:t>
      </w:r>
    </w:p>
    <w:p w14:paraId="609F3573" w14:textId="77777777" w:rsidR="006A3682" w:rsidRDefault="006A3682">
      <w:pPr>
        <w:pStyle w:val="Textoindependiente"/>
        <w:spacing w:before="98"/>
        <w:rPr>
          <w:b/>
        </w:rPr>
      </w:pPr>
    </w:p>
    <w:p w14:paraId="56D2569E" w14:textId="77777777" w:rsidR="006A3682" w:rsidRDefault="00970386">
      <w:pPr>
        <w:pStyle w:val="Prrafodelista"/>
        <w:numPr>
          <w:ilvl w:val="0"/>
          <w:numId w:val="10"/>
        </w:numPr>
        <w:tabs>
          <w:tab w:val="left" w:pos="1288"/>
        </w:tabs>
        <w:ind w:left="1288"/>
        <w:rPr>
          <w:sz w:val="24"/>
        </w:rPr>
      </w:pPr>
      <w:r>
        <w:rPr>
          <w:sz w:val="24"/>
        </w:rPr>
        <w:t>Gram</w:t>
      </w:r>
      <w:r>
        <w:rPr>
          <w:spacing w:val="-1"/>
          <w:sz w:val="24"/>
        </w:rPr>
        <w:t xml:space="preserve"> </w:t>
      </w:r>
      <w:r>
        <w:rPr>
          <w:sz w:val="24"/>
        </w:rPr>
        <w:t>positivo</w:t>
      </w:r>
      <w:r>
        <w:rPr>
          <w:spacing w:val="-1"/>
          <w:sz w:val="24"/>
        </w:rPr>
        <w:t xml:space="preserve"> </w:t>
      </w:r>
      <w:r>
        <w:rPr>
          <w:sz w:val="24"/>
        </w:rPr>
        <w:t>(bacilos</w:t>
      </w:r>
      <w:r>
        <w:rPr>
          <w:spacing w:val="-2"/>
          <w:sz w:val="24"/>
        </w:rPr>
        <w:t xml:space="preserve"> rectos).</w:t>
      </w:r>
    </w:p>
    <w:p w14:paraId="5E51BD12" w14:textId="77777777" w:rsidR="006A3682" w:rsidRDefault="00970386">
      <w:pPr>
        <w:pStyle w:val="Prrafodelista"/>
        <w:numPr>
          <w:ilvl w:val="0"/>
          <w:numId w:val="10"/>
        </w:numPr>
        <w:tabs>
          <w:tab w:val="left" w:pos="1288"/>
        </w:tabs>
        <w:spacing w:before="138"/>
        <w:ind w:left="1288"/>
        <w:rPr>
          <w:sz w:val="24"/>
        </w:rPr>
      </w:pPr>
      <w:r>
        <w:rPr>
          <w:sz w:val="24"/>
        </w:rPr>
        <w:t>Prueba</w:t>
      </w:r>
      <w:r>
        <w:rPr>
          <w:spacing w:val="-8"/>
          <w:sz w:val="24"/>
        </w:rPr>
        <w:t xml:space="preserve"> </w:t>
      </w:r>
      <w:r>
        <w:rPr>
          <w:sz w:val="24"/>
        </w:rPr>
        <w:t>de</w:t>
      </w:r>
      <w:r>
        <w:rPr>
          <w:spacing w:val="-4"/>
          <w:sz w:val="24"/>
        </w:rPr>
        <w:t xml:space="preserve"> </w:t>
      </w:r>
      <w:r>
        <w:rPr>
          <w:sz w:val="24"/>
        </w:rPr>
        <w:t>lecitinasas</w:t>
      </w:r>
      <w:r>
        <w:rPr>
          <w:spacing w:val="-7"/>
          <w:sz w:val="24"/>
        </w:rPr>
        <w:t xml:space="preserve"> </w:t>
      </w:r>
      <w:r>
        <w:rPr>
          <w:sz w:val="24"/>
        </w:rPr>
        <w:t>positiva</w:t>
      </w:r>
      <w:r>
        <w:rPr>
          <w:spacing w:val="-4"/>
          <w:sz w:val="24"/>
        </w:rPr>
        <w:t xml:space="preserve"> </w:t>
      </w:r>
      <w:r>
        <w:rPr>
          <w:sz w:val="24"/>
        </w:rPr>
        <w:t>en</w:t>
      </w:r>
      <w:r>
        <w:rPr>
          <w:spacing w:val="-9"/>
          <w:sz w:val="24"/>
        </w:rPr>
        <w:t xml:space="preserve"> </w:t>
      </w:r>
      <w:r>
        <w:rPr>
          <w:sz w:val="24"/>
        </w:rPr>
        <w:t>Egg</w:t>
      </w:r>
      <w:r>
        <w:rPr>
          <w:spacing w:val="-12"/>
          <w:sz w:val="24"/>
        </w:rPr>
        <w:t xml:space="preserve"> </w:t>
      </w:r>
      <w:r>
        <w:rPr>
          <w:sz w:val="24"/>
        </w:rPr>
        <w:t>Yolk</w:t>
      </w:r>
      <w:r>
        <w:rPr>
          <w:spacing w:val="-17"/>
          <w:sz w:val="24"/>
        </w:rPr>
        <w:t xml:space="preserve"> </w:t>
      </w:r>
      <w:r>
        <w:rPr>
          <w:spacing w:val="-4"/>
          <w:sz w:val="24"/>
        </w:rPr>
        <w:t>Agar.</w:t>
      </w:r>
    </w:p>
    <w:p w14:paraId="00CF34EF" w14:textId="77777777" w:rsidR="006A3682" w:rsidRDefault="00970386">
      <w:pPr>
        <w:pStyle w:val="Prrafodelista"/>
        <w:numPr>
          <w:ilvl w:val="0"/>
          <w:numId w:val="10"/>
        </w:numPr>
        <w:tabs>
          <w:tab w:val="left" w:pos="1288"/>
        </w:tabs>
        <w:spacing w:before="138"/>
        <w:ind w:left="1288"/>
        <w:rPr>
          <w:sz w:val="24"/>
        </w:rPr>
      </w:pPr>
      <w:r>
        <w:rPr>
          <w:sz w:val="24"/>
        </w:rPr>
        <w:t xml:space="preserve">Ausencia de </w:t>
      </w:r>
      <w:r>
        <w:rPr>
          <w:spacing w:val="-2"/>
          <w:sz w:val="24"/>
        </w:rPr>
        <w:t>motilidad.</w:t>
      </w:r>
    </w:p>
    <w:p w14:paraId="282E5CB0" w14:textId="77777777" w:rsidR="006A3682" w:rsidRDefault="006A3682">
      <w:pPr>
        <w:pStyle w:val="Prrafodelista"/>
        <w:rPr>
          <w:sz w:val="24"/>
        </w:rPr>
        <w:sectPr w:rsidR="006A3682">
          <w:pgSz w:w="11910" w:h="16840"/>
          <w:pgMar w:top="1620" w:right="850" w:bottom="1180" w:left="1700" w:header="0" w:footer="998" w:gutter="0"/>
          <w:cols w:space="720"/>
        </w:sectPr>
      </w:pPr>
    </w:p>
    <w:p w14:paraId="15A697B2" w14:textId="77777777" w:rsidR="006A3682" w:rsidRDefault="00970386">
      <w:pPr>
        <w:pStyle w:val="Prrafodelista"/>
        <w:numPr>
          <w:ilvl w:val="0"/>
          <w:numId w:val="10"/>
        </w:numPr>
        <w:tabs>
          <w:tab w:val="left" w:pos="1288"/>
        </w:tabs>
        <w:spacing w:before="87"/>
        <w:ind w:left="1288"/>
        <w:rPr>
          <w:sz w:val="24"/>
        </w:rPr>
      </w:pPr>
      <w:bookmarkStart w:id="18" w:name="_bookmark19"/>
      <w:bookmarkEnd w:id="18"/>
      <w:r>
        <w:rPr>
          <w:sz w:val="24"/>
        </w:rPr>
        <w:t>Fermentación de</w:t>
      </w:r>
      <w:r>
        <w:rPr>
          <w:spacing w:val="-2"/>
          <w:sz w:val="24"/>
        </w:rPr>
        <w:t xml:space="preserve"> lactosa.</w:t>
      </w:r>
    </w:p>
    <w:p w14:paraId="331638C8" w14:textId="77777777" w:rsidR="006A3682" w:rsidRDefault="006A3682">
      <w:pPr>
        <w:pStyle w:val="Textoindependiente"/>
        <w:spacing w:before="99"/>
      </w:pPr>
    </w:p>
    <w:p w14:paraId="768D19D2" w14:textId="77777777" w:rsidR="006A3682" w:rsidRDefault="00970386">
      <w:pPr>
        <w:pStyle w:val="Ttulo3"/>
        <w:ind w:left="568" w:firstLine="0"/>
      </w:pPr>
      <w:bookmarkStart w:id="19" w:name="_bookmark18"/>
      <w:bookmarkEnd w:id="19"/>
      <w:r>
        <w:rPr>
          <w:spacing w:val="-2"/>
        </w:rPr>
        <w:t>Tabla</w:t>
      </w:r>
      <w:r>
        <w:rPr>
          <w:spacing w:val="-12"/>
        </w:rPr>
        <w:t xml:space="preserve"> </w:t>
      </w:r>
      <w:r>
        <w:rPr>
          <w:spacing w:val="-10"/>
        </w:rPr>
        <w:t>5</w:t>
      </w:r>
    </w:p>
    <w:p w14:paraId="1E248896" w14:textId="77777777" w:rsidR="006A3682" w:rsidRDefault="00970386">
      <w:pPr>
        <w:spacing w:before="140"/>
        <w:ind w:left="568"/>
        <w:rPr>
          <w:i/>
          <w:sz w:val="24"/>
        </w:rPr>
      </w:pPr>
      <w:r>
        <w:rPr>
          <w:i/>
          <w:sz w:val="24"/>
        </w:rPr>
        <w:t>Medios</w:t>
      </w:r>
      <w:r>
        <w:rPr>
          <w:i/>
          <w:spacing w:val="-6"/>
          <w:sz w:val="24"/>
        </w:rPr>
        <w:t xml:space="preserve"> </w:t>
      </w:r>
      <w:r>
        <w:rPr>
          <w:i/>
          <w:sz w:val="24"/>
        </w:rPr>
        <w:t>de cultivo</w:t>
      </w:r>
      <w:r>
        <w:rPr>
          <w:i/>
          <w:spacing w:val="-6"/>
          <w:sz w:val="24"/>
        </w:rPr>
        <w:t xml:space="preserve"> </w:t>
      </w:r>
      <w:r>
        <w:rPr>
          <w:i/>
          <w:sz w:val="24"/>
        </w:rPr>
        <w:t>y condiciones</w:t>
      </w:r>
      <w:r>
        <w:rPr>
          <w:i/>
          <w:spacing w:val="-3"/>
          <w:sz w:val="24"/>
        </w:rPr>
        <w:t xml:space="preserve"> </w:t>
      </w:r>
      <w:r>
        <w:rPr>
          <w:i/>
          <w:sz w:val="24"/>
        </w:rPr>
        <w:t>de incubación</w:t>
      </w:r>
      <w:r>
        <w:rPr>
          <w:i/>
          <w:spacing w:val="-1"/>
          <w:sz w:val="24"/>
        </w:rPr>
        <w:t xml:space="preserve"> </w:t>
      </w:r>
      <w:r>
        <w:rPr>
          <w:i/>
          <w:sz w:val="24"/>
        </w:rPr>
        <w:t>para</w:t>
      </w:r>
      <w:r>
        <w:rPr>
          <w:i/>
          <w:spacing w:val="-1"/>
          <w:sz w:val="24"/>
        </w:rPr>
        <w:t xml:space="preserve"> </w:t>
      </w:r>
      <w:r>
        <w:rPr>
          <w:i/>
          <w:sz w:val="24"/>
        </w:rPr>
        <w:t>Clostridium</w:t>
      </w:r>
      <w:r>
        <w:rPr>
          <w:i/>
          <w:spacing w:val="-3"/>
          <w:sz w:val="24"/>
        </w:rPr>
        <w:t xml:space="preserve"> </w:t>
      </w:r>
      <w:r>
        <w:rPr>
          <w:i/>
          <w:spacing w:val="-2"/>
          <w:sz w:val="24"/>
        </w:rPr>
        <w:t>perfringens</w:t>
      </w:r>
    </w:p>
    <w:p w14:paraId="7A98A4F3" w14:textId="77777777" w:rsidR="006A3682" w:rsidRDefault="006A3682">
      <w:pPr>
        <w:pStyle w:val="Textoindependiente"/>
        <w:spacing w:before="151"/>
        <w:rPr>
          <w:i/>
          <w:sz w:val="20"/>
        </w:rPr>
      </w:pPr>
    </w:p>
    <w:tbl>
      <w:tblPr>
        <w:tblStyle w:val="TableNormal"/>
        <w:tblW w:w="0" w:type="auto"/>
        <w:tblInd w:w="570" w:type="dxa"/>
        <w:tblLayout w:type="fixed"/>
        <w:tblLook w:val="01E0" w:firstRow="1" w:lastRow="1" w:firstColumn="1" w:lastColumn="1" w:noHBand="0" w:noVBand="0"/>
      </w:tblPr>
      <w:tblGrid>
        <w:gridCol w:w="2173"/>
        <w:gridCol w:w="1448"/>
        <w:gridCol w:w="1598"/>
        <w:gridCol w:w="926"/>
        <w:gridCol w:w="1802"/>
      </w:tblGrid>
      <w:tr w:rsidR="006A3682" w14:paraId="1FAA8A62" w14:textId="77777777">
        <w:trPr>
          <w:trHeight w:val="830"/>
        </w:trPr>
        <w:tc>
          <w:tcPr>
            <w:tcW w:w="2173" w:type="dxa"/>
            <w:tcBorders>
              <w:top w:val="single" w:sz="4" w:space="0" w:color="000000"/>
              <w:bottom w:val="single" w:sz="4" w:space="0" w:color="000000"/>
            </w:tcBorders>
          </w:tcPr>
          <w:p w14:paraId="4CFD02E6" w14:textId="77777777" w:rsidR="006A3682" w:rsidRDefault="00970386">
            <w:pPr>
              <w:pStyle w:val="TableParagraph"/>
              <w:spacing w:before="243"/>
              <w:ind w:left="61"/>
              <w:rPr>
                <w:b/>
                <w:sz w:val="24"/>
              </w:rPr>
            </w:pPr>
            <w:r>
              <w:rPr>
                <w:b/>
                <w:sz w:val="24"/>
              </w:rPr>
              <w:t>Medio</w:t>
            </w:r>
            <w:r>
              <w:rPr>
                <w:b/>
                <w:spacing w:val="-1"/>
                <w:sz w:val="24"/>
              </w:rPr>
              <w:t xml:space="preserve"> </w:t>
            </w:r>
            <w:r>
              <w:rPr>
                <w:b/>
                <w:sz w:val="24"/>
              </w:rPr>
              <w:t>de</w:t>
            </w:r>
            <w:r>
              <w:rPr>
                <w:b/>
                <w:spacing w:val="1"/>
                <w:sz w:val="24"/>
              </w:rPr>
              <w:t xml:space="preserve"> </w:t>
            </w:r>
            <w:r>
              <w:rPr>
                <w:b/>
                <w:spacing w:val="-2"/>
                <w:sz w:val="24"/>
              </w:rPr>
              <w:t>cultivo</w:t>
            </w:r>
          </w:p>
        </w:tc>
        <w:tc>
          <w:tcPr>
            <w:tcW w:w="1448" w:type="dxa"/>
            <w:tcBorders>
              <w:top w:val="single" w:sz="4" w:space="0" w:color="000000"/>
              <w:bottom w:val="single" w:sz="4" w:space="0" w:color="000000"/>
            </w:tcBorders>
          </w:tcPr>
          <w:p w14:paraId="21651EE1" w14:textId="77777777" w:rsidR="006A3682" w:rsidRDefault="00970386">
            <w:pPr>
              <w:pStyle w:val="TableParagraph"/>
              <w:spacing w:before="3"/>
              <w:ind w:left="101"/>
              <w:rPr>
                <w:b/>
                <w:sz w:val="24"/>
              </w:rPr>
            </w:pPr>
            <w:r>
              <w:rPr>
                <w:b/>
                <w:spacing w:val="-2"/>
                <w:sz w:val="24"/>
              </w:rPr>
              <w:t>Atmósfera</w:t>
            </w:r>
          </w:p>
          <w:p w14:paraId="3F5E51BD" w14:textId="77777777" w:rsidR="006A3682" w:rsidRDefault="00970386">
            <w:pPr>
              <w:pStyle w:val="TableParagraph"/>
              <w:spacing w:before="136"/>
              <w:ind w:left="101"/>
              <w:rPr>
                <w:b/>
                <w:sz w:val="24"/>
              </w:rPr>
            </w:pPr>
            <w:r>
              <w:rPr>
                <w:b/>
                <w:spacing w:val="-2"/>
                <w:sz w:val="24"/>
              </w:rPr>
              <w:t>requerida</w:t>
            </w:r>
          </w:p>
        </w:tc>
        <w:tc>
          <w:tcPr>
            <w:tcW w:w="1598" w:type="dxa"/>
            <w:tcBorders>
              <w:top w:val="single" w:sz="4" w:space="0" w:color="000000"/>
              <w:bottom w:val="single" w:sz="4" w:space="0" w:color="000000"/>
            </w:tcBorders>
          </w:tcPr>
          <w:p w14:paraId="20729BC0" w14:textId="77777777" w:rsidR="006A3682" w:rsidRDefault="00970386">
            <w:pPr>
              <w:pStyle w:val="TableParagraph"/>
              <w:spacing w:before="3"/>
              <w:ind w:left="266"/>
              <w:rPr>
                <w:b/>
                <w:sz w:val="24"/>
              </w:rPr>
            </w:pPr>
            <w:r>
              <w:rPr>
                <w:b/>
                <w:spacing w:val="-2"/>
                <w:sz w:val="24"/>
              </w:rPr>
              <w:t>Temperatur</w:t>
            </w:r>
          </w:p>
          <w:p w14:paraId="67CDD14A" w14:textId="77777777" w:rsidR="006A3682" w:rsidRDefault="00970386">
            <w:pPr>
              <w:pStyle w:val="TableParagraph"/>
              <w:spacing w:before="136"/>
              <w:ind w:left="266"/>
              <w:rPr>
                <w:b/>
                <w:sz w:val="24"/>
              </w:rPr>
            </w:pPr>
            <w:r>
              <w:rPr>
                <w:b/>
                <w:sz w:val="24"/>
              </w:rPr>
              <w:t xml:space="preserve">a </w:t>
            </w:r>
            <w:r>
              <w:rPr>
                <w:b/>
                <w:spacing w:val="-4"/>
                <w:sz w:val="24"/>
              </w:rPr>
              <w:t>(°C)</w:t>
            </w:r>
          </w:p>
        </w:tc>
        <w:tc>
          <w:tcPr>
            <w:tcW w:w="926" w:type="dxa"/>
            <w:tcBorders>
              <w:top w:val="single" w:sz="4" w:space="0" w:color="000000"/>
              <w:bottom w:val="single" w:sz="4" w:space="0" w:color="000000"/>
            </w:tcBorders>
          </w:tcPr>
          <w:p w14:paraId="5DE2FB18" w14:textId="77777777" w:rsidR="006A3682" w:rsidRDefault="00970386">
            <w:pPr>
              <w:pStyle w:val="TableParagraph"/>
              <w:spacing w:before="3"/>
              <w:ind w:left="76"/>
              <w:rPr>
                <w:b/>
                <w:sz w:val="24"/>
              </w:rPr>
            </w:pPr>
            <w:r>
              <w:rPr>
                <w:b/>
                <w:spacing w:val="-2"/>
                <w:sz w:val="24"/>
              </w:rPr>
              <w:t>Tiempo</w:t>
            </w:r>
          </w:p>
          <w:p w14:paraId="67C7A12E" w14:textId="77777777" w:rsidR="006A3682" w:rsidRDefault="00970386">
            <w:pPr>
              <w:pStyle w:val="TableParagraph"/>
              <w:spacing w:before="136"/>
              <w:ind w:left="76"/>
              <w:rPr>
                <w:b/>
                <w:sz w:val="24"/>
              </w:rPr>
            </w:pPr>
            <w:r>
              <w:rPr>
                <w:b/>
                <w:spacing w:val="-5"/>
                <w:sz w:val="24"/>
              </w:rPr>
              <w:t>(h)</w:t>
            </w:r>
          </w:p>
        </w:tc>
        <w:tc>
          <w:tcPr>
            <w:tcW w:w="1802" w:type="dxa"/>
            <w:tcBorders>
              <w:top w:val="single" w:sz="4" w:space="0" w:color="000000"/>
              <w:bottom w:val="single" w:sz="4" w:space="0" w:color="000000"/>
            </w:tcBorders>
          </w:tcPr>
          <w:p w14:paraId="707F5D44" w14:textId="77777777" w:rsidR="006A3682" w:rsidRDefault="00970386">
            <w:pPr>
              <w:pStyle w:val="TableParagraph"/>
              <w:spacing w:before="3"/>
              <w:ind w:left="58"/>
              <w:rPr>
                <w:b/>
                <w:sz w:val="24"/>
              </w:rPr>
            </w:pPr>
            <w:r>
              <w:rPr>
                <w:b/>
                <w:spacing w:val="-2"/>
                <w:sz w:val="24"/>
              </w:rPr>
              <w:t>Resultado</w:t>
            </w:r>
          </w:p>
          <w:p w14:paraId="6129E7B2" w14:textId="77777777" w:rsidR="006A3682" w:rsidRDefault="00970386">
            <w:pPr>
              <w:pStyle w:val="TableParagraph"/>
              <w:spacing w:before="136"/>
              <w:ind w:left="58"/>
              <w:rPr>
                <w:b/>
                <w:sz w:val="24"/>
              </w:rPr>
            </w:pPr>
            <w:r>
              <w:rPr>
                <w:b/>
                <w:spacing w:val="-2"/>
                <w:sz w:val="24"/>
              </w:rPr>
              <w:t>esperado</w:t>
            </w:r>
          </w:p>
        </w:tc>
      </w:tr>
      <w:tr w:rsidR="006A3682" w14:paraId="25EB7154" w14:textId="77777777">
        <w:trPr>
          <w:trHeight w:val="350"/>
        </w:trPr>
        <w:tc>
          <w:tcPr>
            <w:tcW w:w="2173" w:type="dxa"/>
            <w:tcBorders>
              <w:top w:val="single" w:sz="4" w:space="0" w:color="000000"/>
            </w:tcBorders>
          </w:tcPr>
          <w:p w14:paraId="6C8B8899" w14:textId="77777777" w:rsidR="006A3682" w:rsidRDefault="00970386">
            <w:pPr>
              <w:pStyle w:val="TableParagraph"/>
              <w:spacing w:line="275" w:lineRule="exact"/>
              <w:ind w:left="61"/>
              <w:rPr>
                <w:sz w:val="24"/>
              </w:rPr>
            </w:pPr>
            <w:r>
              <w:rPr>
                <w:sz w:val="24"/>
              </w:rPr>
              <w:t xml:space="preserve">Thioglycollate </w:t>
            </w:r>
            <w:r>
              <w:rPr>
                <w:spacing w:val="-4"/>
                <w:sz w:val="24"/>
              </w:rPr>
              <w:t>Broth</w:t>
            </w:r>
          </w:p>
        </w:tc>
        <w:tc>
          <w:tcPr>
            <w:tcW w:w="1448" w:type="dxa"/>
            <w:tcBorders>
              <w:top w:val="single" w:sz="4" w:space="0" w:color="000000"/>
            </w:tcBorders>
          </w:tcPr>
          <w:p w14:paraId="40043BDC" w14:textId="77777777" w:rsidR="006A3682" w:rsidRDefault="00970386">
            <w:pPr>
              <w:pStyle w:val="TableParagraph"/>
              <w:spacing w:line="275" w:lineRule="exact"/>
              <w:ind w:left="101"/>
              <w:rPr>
                <w:sz w:val="24"/>
              </w:rPr>
            </w:pPr>
            <w:r>
              <w:rPr>
                <w:spacing w:val="-2"/>
                <w:sz w:val="24"/>
              </w:rPr>
              <w:t>Anaerobia</w:t>
            </w:r>
          </w:p>
        </w:tc>
        <w:tc>
          <w:tcPr>
            <w:tcW w:w="1598" w:type="dxa"/>
            <w:tcBorders>
              <w:top w:val="single" w:sz="4" w:space="0" w:color="000000"/>
            </w:tcBorders>
          </w:tcPr>
          <w:p w14:paraId="7D793E82" w14:textId="77777777" w:rsidR="006A3682" w:rsidRDefault="00970386">
            <w:pPr>
              <w:pStyle w:val="TableParagraph"/>
              <w:spacing w:line="275" w:lineRule="exact"/>
              <w:ind w:left="266"/>
              <w:rPr>
                <w:sz w:val="24"/>
              </w:rPr>
            </w:pPr>
            <w:r>
              <w:rPr>
                <w:spacing w:val="-5"/>
                <w:sz w:val="24"/>
              </w:rPr>
              <w:t>37</w:t>
            </w:r>
          </w:p>
        </w:tc>
        <w:tc>
          <w:tcPr>
            <w:tcW w:w="926" w:type="dxa"/>
            <w:tcBorders>
              <w:top w:val="single" w:sz="4" w:space="0" w:color="000000"/>
            </w:tcBorders>
          </w:tcPr>
          <w:p w14:paraId="2F600E65" w14:textId="77777777" w:rsidR="006A3682" w:rsidRDefault="00970386">
            <w:pPr>
              <w:pStyle w:val="TableParagraph"/>
              <w:spacing w:line="275" w:lineRule="exact"/>
              <w:ind w:left="76"/>
              <w:rPr>
                <w:sz w:val="24"/>
              </w:rPr>
            </w:pPr>
            <w:r>
              <w:rPr>
                <w:spacing w:val="-2"/>
                <w:sz w:val="24"/>
              </w:rPr>
              <w:t>18–</w:t>
            </w:r>
            <w:r>
              <w:rPr>
                <w:spacing w:val="-5"/>
                <w:sz w:val="24"/>
              </w:rPr>
              <w:t>24</w:t>
            </w:r>
          </w:p>
        </w:tc>
        <w:tc>
          <w:tcPr>
            <w:tcW w:w="1802" w:type="dxa"/>
            <w:tcBorders>
              <w:top w:val="single" w:sz="4" w:space="0" w:color="000000"/>
            </w:tcBorders>
          </w:tcPr>
          <w:p w14:paraId="1314F443" w14:textId="77777777" w:rsidR="006A3682" w:rsidRDefault="00970386">
            <w:pPr>
              <w:pStyle w:val="TableParagraph"/>
              <w:spacing w:line="275" w:lineRule="exact"/>
              <w:ind w:left="58"/>
              <w:rPr>
                <w:sz w:val="24"/>
              </w:rPr>
            </w:pPr>
            <w:r>
              <w:rPr>
                <w:sz w:val="24"/>
              </w:rPr>
              <w:t xml:space="preserve">Turbidez </w:t>
            </w:r>
            <w:r>
              <w:rPr>
                <w:spacing w:val="-2"/>
                <w:sz w:val="24"/>
              </w:rPr>
              <w:t>inicial</w:t>
            </w:r>
          </w:p>
        </w:tc>
      </w:tr>
      <w:tr w:rsidR="006A3682" w14:paraId="02A5C5A2" w14:textId="77777777">
        <w:trPr>
          <w:trHeight w:val="414"/>
        </w:trPr>
        <w:tc>
          <w:tcPr>
            <w:tcW w:w="2173" w:type="dxa"/>
          </w:tcPr>
          <w:p w14:paraId="546765D4" w14:textId="77777777" w:rsidR="006A3682" w:rsidRDefault="00970386">
            <w:pPr>
              <w:pStyle w:val="TableParagraph"/>
              <w:spacing w:before="65"/>
              <w:ind w:left="61"/>
              <w:rPr>
                <w:sz w:val="24"/>
              </w:rPr>
            </w:pPr>
            <w:r>
              <w:rPr>
                <w:sz w:val="24"/>
              </w:rPr>
              <w:t>TSC</w:t>
            </w:r>
            <w:r>
              <w:rPr>
                <w:spacing w:val="-3"/>
                <w:sz w:val="24"/>
              </w:rPr>
              <w:t xml:space="preserve"> </w:t>
            </w:r>
            <w:r>
              <w:rPr>
                <w:spacing w:val="-4"/>
                <w:sz w:val="24"/>
              </w:rPr>
              <w:t>Agar</w:t>
            </w:r>
          </w:p>
        </w:tc>
        <w:tc>
          <w:tcPr>
            <w:tcW w:w="1448" w:type="dxa"/>
          </w:tcPr>
          <w:p w14:paraId="1DBA4657" w14:textId="77777777" w:rsidR="006A3682" w:rsidRDefault="00970386">
            <w:pPr>
              <w:pStyle w:val="TableParagraph"/>
              <w:spacing w:before="65"/>
              <w:ind w:left="101"/>
              <w:rPr>
                <w:sz w:val="24"/>
              </w:rPr>
            </w:pPr>
            <w:r>
              <w:rPr>
                <w:spacing w:val="-2"/>
                <w:sz w:val="24"/>
              </w:rPr>
              <w:t>Anaerobia</w:t>
            </w:r>
          </w:p>
        </w:tc>
        <w:tc>
          <w:tcPr>
            <w:tcW w:w="1598" w:type="dxa"/>
          </w:tcPr>
          <w:p w14:paraId="0E2946A8" w14:textId="77777777" w:rsidR="006A3682" w:rsidRDefault="00970386">
            <w:pPr>
              <w:pStyle w:val="TableParagraph"/>
              <w:spacing w:before="65"/>
              <w:ind w:left="266"/>
              <w:rPr>
                <w:sz w:val="24"/>
              </w:rPr>
            </w:pPr>
            <w:r>
              <w:rPr>
                <w:spacing w:val="-5"/>
                <w:sz w:val="24"/>
              </w:rPr>
              <w:t>37</w:t>
            </w:r>
          </w:p>
        </w:tc>
        <w:tc>
          <w:tcPr>
            <w:tcW w:w="926" w:type="dxa"/>
          </w:tcPr>
          <w:p w14:paraId="608866B5" w14:textId="77777777" w:rsidR="006A3682" w:rsidRDefault="00970386">
            <w:pPr>
              <w:pStyle w:val="TableParagraph"/>
              <w:spacing w:before="65"/>
              <w:ind w:left="76"/>
              <w:rPr>
                <w:sz w:val="24"/>
              </w:rPr>
            </w:pPr>
            <w:r>
              <w:rPr>
                <w:spacing w:val="-2"/>
                <w:sz w:val="24"/>
              </w:rPr>
              <w:t>24–</w:t>
            </w:r>
            <w:r>
              <w:rPr>
                <w:spacing w:val="-5"/>
                <w:sz w:val="24"/>
              </w:rPr>
              <w:t>48</w:t>
            </w:r>
          </w:p>
        </w:tc>
        <w:tc>
          <w:tcPr>
            <w:tcW w:w="1802" w:type="dxa"/>
          </w:tcPr>
          <w:p w14:paraId="6BD91920" w14:textId="77777777" w:rsidR="006A3682" w:rsidRDefault="00970386">
            <w:pPr>
              <w:pStyle w:val="TableParagraph"/>
              <w:spacing w:before="65"/>
              <w:ind w:left="58"/>
              <w:rPr>
                <w:sz w:val="24"/>
              </w:rPr>
            </w:pPr>
            <w:r>
              <w:rPr>
                <w:sz w:val="24"/>
              </w:rPr>
              <w:t>Colonias</w:t>
            </w:r>
            <w:r>
              <w:rPr>
                <w:spacing w:val="1"/>
                <w:sz w:val="24"/>
              </w:rPr>
              <w:t xml:space="preserve"> </w:t>
            </w:r>
            <w:r>
              <w:rPr>
                <w:spacing w:val="-2"/>
                <w:sz w:val="24"/>
              </w:rPr>
              <w:t>negras</w:t>
            </w:r>
          </w:p>
        </w:tc>
      </w:tr>
      <w:tr w:rsidR="006A3682" w14:paraId="60EDF321" w14:textId="77777777">
        <w:trPr>
          <w:trHeight w:val="412"/>
        </w:trPr>
        <w:tc>
          <w:tcPr>
            <w:tcW w:w="2173" w:type="dxa"/>
          </w:tcPr>
          <w:p w14:paraId="2C9B85A2" w14:textId="77777777" w:rsidR="006A3682" w:rsidRDefault="00970386">
            <w:pPr>
              <w:pStyle w:val="TableParagraph"/>
              <w:spacing w:before="63"/>
              <w:ind w:left="61"/>
              <w:rPr>
                <w:sz w:val="24"/>
              </w:rPr>
            </w:pPr>
            <w:r>
              <w:rPr>
                <w:sz w:val="24"/>
              </w:rPr>
              <w:t>Egg</w:t>
            </w:r>
            <w:r>
              <w:rPr>
                <w:spacing w:val="-2"/>
                <w:sz w:val="24"/>
              </w:rPr>
              <w:t xml:space="preserve"> </w:t>
            </w:r>
            <w:r>
              <w:rPr>
                <w:sz w:val="24"/>
              </w:rPr>
              <w:t xml:space="preserve">Yolk </w:t>
            </w:r>
            <w:r>
              <w:rPr>
                <w:spacing w:val="-4"/>
                <w:sz w:val="24"/>
              </w:rPr>
              <w:t>Agar</w:t>
            </w:r>
          </w:p>
        </w:tc>
        <w:tc>
          <w:tcPr>
            <w:tcW w:w="1448" w:type="dxa"/>
          </w:tcPr>
          <w:p w14:paraId="65627104" w14:textId="77777777" w:rsidR="006A3682" w:rsidRDefault="00970386">
            <w:pPr>
              <w:pStyle w:val="TableParagraph"/>
              <w:spacing w:before="63"/>
              <w:ind w:left="101"/>
              <w:rPr>
                <w:sz w:val="24"/>
              </w:rPr>
            </w:pPr>
            <w:r>
              <w:rPr>
                <w:spacing w:val="-2"/>
                <w:sz w:val="24"/>
              </w:rPr>
              <w:t>Anaerobia</w:t>
            </w:r>
          </w:p>
        </w:tc>
        <w:tc>
          <w:tcPr>
            <w:tcW w:w="1598" w:type="dxa"/>
          </w:tcPr>
          <w:p w14:paraId="0C969D25" w14:textId="77777777" w:rsidR="006A3682" w:rsidRDefault="00970386">
            <w:pPr>
              <w:pStyle w:val="TableParagraph"/>
              <w:spacing w:before="63"/>
              <w:ind w:left="266"/>
              <w:rPr>
                <w:sz w:val="24"/>
              </w:rPr>
            </w:pPr>
            <w:r>
              <w:rPr>
                <w:spacing w:val="-5"/>
                <w:sz w:val="24"/>
              </w:rPr>
              <w:t>37</w:t>
            </w:r>
          </w:p>
        </w:tc>
        <w:tc>
          <w:tcPr>
            <w:tcW w:w="926" w:type="dxa"/>
          </w:tcPr>
          <w:p w14:paraId="09173D22" w14:textId="77777777" w:rsidR="006A3682" w:rsidRDefault="00970386">
            <w:pPr>
              <w:pStyle w:val="TableParagraph"/>
              <w:spacing w:before="63"/>
              <w:ind w:left="76"/>
              <w:rPr>
                <w:sz w:val="24"/>
              </w:rPr>
            </w:pPr>
            <w:r>
              <w:rPr>
                <w:spacing w:val="-5"/>
                <w:sz w:val="24"/>
              </w:rPr>
              <w:t>24</w:t>
            </w:r>
          </w:p>
        </w:tc>
        <w:tc>
          <w:tcPr>
            <w:tcW w:w="1802" w:type="dxa"/>
          </w:tcPr>
          <w:p w14:paraId="5B90E6AA" w14:textId="77777777" w:rsidR="006A3682" w:rsidRDefault="00970386">
            <w:pPr>
              <w:pStyle w:val="TableParagraph"/>
              <w:tabs>
                <w:tab w:val="left" w:pos="1169"/>
              </w:tabs>
              <w:spacing w:before="63"/>
              <w:ind w:left="58"/>
              <w:rPr>
                <w:sz w:val="24"/>
              </w:rPr>
            </w:pPr>
            <w:r>
              <w:rPr>
                <w:spacing w:val="-4"/>
                <w:sz w:val="24"/>
              </w:rPr>
              <w:t>Halo</w:t>
            </w:r>
            <w:r>
              <w:rPr>
                <w:sz w:val="24"/>
              </w:rPr>
              <w:tab/>
            </w:r>
            <w:r>
              <w:rPr>
                <w:spacing w:val="-2"/>
                <w:sz w:val="24"/>
              </w:rPr>
              <w:t>opaco</w:t>
            </w:r>
          </w:p>
        </w:tc>
      </w:tr>
      <w:tr w:rsidR="006A3682" w14:paraId="0BCF0455" w14:textId="77777777">
        <w:trPr>
          <w:trHeight w:val="414"/>
        </w:trPr>
        <w:tc>
          <w:tcPr>
            <w:tcW w:w="2173" w:type="dxa"/>
          </w:tcPr>
          <w:p w14:paraId="23951DFE" w14:textId="77777777" w:rsidR="006A3682" w:rsidRDefault="006A3682">
            <w:pPr>
              <w:pStyle w:val="TableParagraph"/>
              <w:ind w:left="0"/>
              <w:rPr>
                <w:sz w:val="24"/>
              </w:rPr>
            </w:pPr>
          </w:p>
        </w:tc>
        <w:tc>
          <w:tcPr>
            <w:tcW w:w="1448" w:type="dxa"/>
          </w:tcPr>
          <w:p w14:paraId="2AAC6D6B" w14:textId="77777777" w:rsidR="006A3682" w:rsidRDefault="006A3682">
            <w:pPr>
              <w:pStyle w:val="TableParagraph"/>
              <w:ind w:left="0"/>
              <w:rPr>
                <w:sz w:val="24"/>
              </w:rPr>
            </w:pPr>
          </w:p>
        </w:tc>
        <w:tc>
          <w:tcPr>
            <w:tcW w:w="1598" w:type="dxa"/>
          </w:tcPr>
          <w:p w14:paraId="33EE7B09" w14:textId="77777777" w:rsidR="006A3682" w:rsidRDefault="006A3682">
            <w:pPr>
              <w:pStyle w:val="TableParagraph"/>
              <w:ind w:left="0"/>
              <w:rPr>
                <w:sz w:val="24"/>
              </w:rPr>
            </w:pPr>
          </w:p>
        </w:tc>
        <w:tc>
          <w:tcPr>
            <w:tcW w:w="926" w:type="dxa"/>
          </w:tcPr>
          <w:p w14:paraId="5EF2E7F4" w14:textId="77777777" w:rsidR="006A3682" w:rsidRDefault="006A3682">
            <w:pPr>
              <w:pStyle w:val="TableParagraph"/>
              <w:ind w:left="0"/>
              <w:rPr>
                <w:sz w:val="24"/>
              </w:rPr>
            </w:pPr>
          </w:p>
        </w:tc>
        <w:tc>
          <w:tcPr>
            <w:tcW w:w="1802" w:type="dxa"/>
          </w:tcPr>
          <w:p w14:paraId="27B953C2" w14:textId="77777777" w:rsidR="006A3682" w:rsidRDefault="00970386">
            <w:pPr>
              <w:pStyle w:val="TableParagraph"/>
              <w:spacing w:before="63"/>
              <w:ind w:left="58"/>
              <w:rPr>
                <w:sz w:val="24"/>
              </w:rPr>
            </w:pPr>
            <w:r>
              <w:rPr>
                <w:sz w:val="24"/>
              </w:rPr>
              <w:t>(lecitinasa</w:t>
            </w:r>
            <w:r>
              <w:rPr>
                <w:spacing w:val="-2"/>
                <w:sz w:val="24"/>
              </w:rPr>
              <w:t xml:space="preserve"> </w:t>
            </w:r>
            <w:r>
              <w:rPr>
                <w:spacing w:val="-5"/>
                <w:sz w:val="24"/>
              </w:rPr>
              <w:t>+)</w:t>
            </w:r>
          </w:p>
        </w:tc>
      </w:tr>
      <w:tr w:rsidR="006A3682" w14:paraId="7F9F7C22" w14:textId="77777777">
        <w:trPr>
          <w:trHeight w:val="414"/>
        </w:trPr>
        <w:tc>
          <w:tcPr>
            <w:tcW w:w="2173" w:type="dxa"/>
          </w:tcPr>
          <w:p w14:paraId="1FE5F5F7" w14:textId="77777777" w:rsidR="006A3682" w:rsidRDefault="00970386">
            <w:pPr>
              <w:pStyle w:val="TableParagraph"/>
              <w:spacing w:before="65"/>
              <w:ind w:left="61"/>
              <w:rPr>
                <w:sz w:val="24"/>
              </w:rPr>
            </w:pPr>
            <w:r>
              <w:rPr>
                <w:spacing w:val="-2"/>
                <w:sz w:val="24"/>
              </w:rPr>
              <w:t>Reinforced</w:t>
            </w:r>
          </w:p>
        </w:tc>
        <w:tc>
          <w:tcPr>
            <w:tcW w:w="1448" w:type="dxa"/>
          </w:tcPr>
          <w:p w14:paraId="5419CA57" w14:textId="77777777" w:rsidR="006A3682" w:rsidRDefault="00970386">
            <w:pPr>
              <w:pStyle w:val="TableParagraph"/>
              <w:spacing w:before="65"/>
              <w:ind w:left="101"/>
              <w:rPr>
                <w:sz w:val="24"/>
              </w:rPr>
            </w:pPr>
            <w:r>
              <w:rPr>
                <w:spacing w:val="-2"/>
                <w:sz w:val="24"/>
              </w:rPr>
              <w:t>Anaerobia</w:t>
            </w:r>
          </w:p>
        </w:tc>
        <w:tc>
          <w:tcPr>
            <w:tcW w:w="1598" w:type="dxa"/>
          </w:tcPr>
          <w:p w14:paraId="7C743BA0" w14:textId="77777777" w:rsidR="006A3682" w:rsidRDefault="00970386">
            <w:pPr>
              <w:pStyle w:val="TableParagraph"/>
              <w:spacing w:before="65"/>
              <w:ind w:left="266"/>
              <w:rPr>
                <w:sz w:val="24"/>
              </w:rPr>
            </w:pPr>
            <w:r>
              <w:rPr>
                <w:spacing w:val="-5"/>
                <w:sz w:val="24"/>
              </w:rPr>
              <w:t>35</w:t>
            </w:r>
          </w:p>
        </w:tc>
        <w:tc>
          <w:tcPr>
            <w:tcW w:w="926" w:type="dxa"/>
          </w:tcPr>
          <w:p w14:paraId="12206908" w14:textId="77777777" w:rsidR="006A3682" w:rsidRDefault="00970386">
            <w:pPr>
              <w:pStyle w:val="TableParagraph"/>
              <w:spacing w:before="65"/>
              <w:ind w:left="76"/>
              <w:rPr>
                <w:sz w:val="24"/>
              </w:rPr>
            </w:pPr>
            <w:r>
              <w:rPr>
                <w:spacing w:val="-5"/>
                <w:sz w:val="24"/>
              </w:rPr>
              <w:t>48</w:t>
            </w:r>
          </w:p>
        </w:tc>
        <w:tc>
          <w:tcPr>
            <w:tcW w:w="1802" w:type="dxa"/>
          </w:tcPr>
          <w:p w14:paraId="006A0DC9" w14:textId="77777777" w:rsidR="006A3682" w:rsidRDefault="00970386">
            <w:pPr>
              <w:pStyle w:val="TableParagraph"/>
              <w:spacing w:before="65"/>
              <w:ind w:left="58"/>
              <w:rPr>
                <w:sz w:val="24"/>
              </w:rPr>
            </w:pPr>
            <w:r>
              <w:rPr>
                <w:spacing w:val="-2"/>
                <w:sz w:val="24"/>
              </w:rPr>
              <w:t>Crecimiento</w:t>
            </w:r>
          </w:p>
        </w:tc>
      </w:tr>
      <w:tr w:rsidR="006A3682" w14:paraId="605E5659" w14:textId="77777777">
        <w:trPr>
          <w:trHeight w:val="477"/>
        </w:trPr>
        <w:tc>
          <w:tcPr>
            <w:tcW w:w="2173" w:type="dxa"/>
            <w:tcBorders>
              <w:bottom w:val="single" w:sz="4" w:space="0" w:color="000000"/>
            </w:tcBorders>
          </w:tcPr>
          <w:p w14:paraId="246A1353" w14:textId="77777777" w:rsidR="006A3682" w:rsidRDefault="00970386">
            <w:pPr>
              <w:pStyle w:val="TableParagraph"/>
              <w:spacing w:before="63"/>
              <w:ind w:left="61"/>
              <w:rPr>
                <w:sz w:val="24"/>
              </w:rPr>
            </w:pPr>
            <w:r>
              <w:rPr>
                <w:sz w:val="24"/>
              </w:rPr>
              <w:t>Clostridial</w:t>
            </w:r>
            <w:r>
              <w:rPr>
                <w:spacing w:val="-3"/>
                <w:sz w:val="24"/>
              </w:rPr>
              <w:t xml:space="preserve"> </w:t>
            </w:r>
            <w:r>
              <w:rPr>
                <w:spacing w:val="-2"/>
                <w:sz w:val="24"/>
              </w:rPr>
              <w:t>Medium</w:t>
            </w:r>
          </w:p>
        </w:tc>
        <w:tc>
          <w:tcPr>
            <w:tcW w:w="1448" w:type="dxa"/>
            <w:tcBorders>
              <w:bottom w:val="single" w:sz="4" w:space="0" w:color="000000"/>
            </w:tcBorders>
          </w:tcPr>
          <w:p w14:paraId="14741978" w14:textId="77777777" w:rsidR="006A3682" w:rsidRDefault="006A3682">
            <w:pPr>
              <w:pStyle w:val="TableParagraph"/>
              <w:ind w:left="0"/>
              <w:rPr>
                <w:sz w:val="24"/>
              </w:rPr>
            </w:pPr>
          </w:p>
        </w:tc>
        <w:tc>
          <w:tcPr>
            <w:tcW w:w="1598" w:type="dxa"/>
            <w:tcBorders>
              <w:bottom w:val="single" w:sz="4" w:space="0" w:color="000000"/>
            </w:tcBorders>
          </w:tcPr>
          <w:p w14:paraId="4501BA8E" w14:textId="77777777" w:rsidR="006A3682" w:rsidRDefault="006A3682">
            <w:pPr>
              <w:pStyle w:val="TableParagraph"/>
              <w:ind w:left="0"/>
              <w:rPr>
                <w:sz w:val="24"/>
              </w:rPr>
            </w:pPr>
          </w:p>
        </w:tc>
        <w:tc>
          <w:tcPr>
            <w:tcW w:w="926" w:type="dxa"/>
            <w:tcBorders>
              <w:bottom w:val="single" w:sz="4" w:space="0" w:color="000000"/>
            </w:tcBorders>
          </w:tcPr>
          <w:p w14:paraId="6E5EA8A2" w14:textId="77777777" w:rsidR="006A3682" w:rsidRDefault="006A3682">
            <w:pPr>
              <w:pStyle w:val="TableParagraph"/>
              <w:ind w:left="0"/>
              <w:rPr>
                <w:sz w:val="24"/>
              </w:rPr>
            </w:pPr>
          </w:p>
        </w:tc>
        <w:tc>
          <w:tcPr>
            <w:tcW w:w="1802" w:type="dxa"/>
            <w:tcBorders>
              <w:bottom w:val="single" w:sz="4" w:space="0" w:color="000000"/>
            </w:tcBorders>
          </w:tcPr>
          <w:p w14:paraId="407840E5" w14:textId="77777777" w:rsidR="006A3682" w:rsidRDefault="00970386">
            <w:pPr>
              <w:pStyle w:val="TableParagraph"/>
              <w:spacing w:before="63"/>
              <w:ind w:left="58"/>
              <w:rPr>
                <w:sz w:val="24"/>
              </w:rPr>
            </w:pPr>
            <w:r>
              <w:rPr>
                <w:spacing w:val="-2"/>
                <w:sz w:val="24"/>
              </w:rPr>
              <w:t>difuso</w:t>
            </w:r>
          </w:p>
        </w:tc>
      </w:tr>
    </w:tbl>
    <w:p w14:paraId="1E238746" w14:textId="77777777" w:rsidR="006A3682" w:rsidRDefault="00970386">
      <w:pPr>
        <w:pStyle w:val="Prrafodelista"/>
        <w:numPr>
          <w:ilvl w:val="2"/>
          <w:numId w:val="13"/>
        </w:numPr>
        <w:tabs>
          <w:tab w:val="left" w:pos="1276"/>
        </w:tabs>
        <w:spacing w:before="235"/>
        <w:ind w:left="1276" w:hanging="708"/>
        <w:rPr>
          <w:b/>
          <w:i/>
          <w:sz w:val="24"/>
        </w:rPr>
      </w:pPr>
      <w:r>
        <w:rPr>
          <w:b/>
          <w:sz w:val="24"/>
        </w:rPr>
        <w:t>Métodos</w:t>
      </w:r>
      <w:r>
        <w:rPr>
          <w:b/>
          <w:spacing w:val="-4"/>
          <w:sz w:val="24"/>
        </w:rPr>
        <w:t xml:space="preserve"> </w:t>
      </w:r>
      <w:r>
        <w:rPr>
          <w:b/>
          <w:sz w:val="24"/>
        </w:rPr>
        <w:t>específicos</w:t>
      </w:r>
      <w:r>
        <w:rPr>
          <w:b/>
          <w:spacing w:val="-3"/>
          <w:sz w:val="24"/>
        </w:rPr>
        <w:t xml:space="preserve"> </w:t>
      </w:r>
      <w:r>
        <w:rPr>
          <w:b/>
          <w:sz w:val="24"/>
        </w:rPr>
        <w:t>para</w:t>
      </w:r>
      <w:r>
        <w:rPr>
          <w:b/>
          <w:spacing w:val="1"/>
          <w:sz w:val="24"/>
        </w:rPr>
        <w:t xml:space="preserve"> </w:t>
      </w:r>
      <w:r>
        <w:rPr>
          <w:b/>
          <w:i/>
          <w:sz w:val="24"/>
        </w:rPr>
        <w:t>Listeria</w:t>
      </w:r>
      <w:r>
        <w:rPr>
          <w:b/>
          <w:i/>
          <w:spacing w:val="-1"/>
          <w:sz w:val="24"/>
        </w:rPr>
        <w:t xml:space="preserve"> </w:t>
      </w:r>
      <w:r>
        <w:rPr>
          <w:b/>
          <w:i/>
          <w:spacing w:val="-2"/>
          <w:sz w:val="24"/>
        </w:rPr>
        <w:t>monocytogenes</w:t>
      </w:r>
    </w:p>
    <w:p w14:paraId="54095455" w14:textId="77777777" w:rsidR="006A3682" w:rsidRDefault="006A3682">
      <w:pPr>
        <w:pStyle w:val="Textoindependiente"/>
        <w:spacing w:before="104"/>
        <w:rPr>
          <w:b/>
          <w:i/>
        </w:rPr>
      </w:pPr>
    </w:p>
    <w:p w14:paraId="04F51ACC" w14:textId="77777777" w:rsidR="006A3682" w:rsidRDefault="00970386">
      <w:pPr>
        <w:pStyle w:val="Textoindependiente"/>
        <w:spacing w:before="1" w:line="360" w:lineRule="auto"/>
        <w:ind w:left="568" w:right="854"/>
        <w:jc w:val="both"/>
      </w:pPr>
      <w:r>
        <w:t>Es</w:t>
      </w:r>
      <w:r>
        <w:rPr>
          <w:spacing w:val="-7"/>
        </w:rPr>
        <w:t xml:space="preserve"> </w:t>
      </w:r>
      <w:r>
        <w:t>una</w:t>
      </w:r>
      <w:r>
        <w:rPr>
          <w:spacing w:val="-4"/>
        </w:rPr>
        <w:t xml:space="preserve"> </w:t>
      </w:r>
      <w:r>
        <w:t>bacteria</w:t>
      </w:r>
      <w:r>
        <w:rPr>
          <w:spacing w:val="-4"/>
        </w:rPr>
        <w:t xml:space="preserve"> </w:t>
      </w:r>
      <w:r>
        <w:t>Gram</w:t>
      </w:r>
      <w:r>
        <w:rPr>
          <w:spacing w:val="-8"/>
        </w:rPr>
        <w:t xml:space="preserve"> </w:t>
      </w:r>
      <w:r>
        <w:t>positiva,</w:t>
      </w:r>
      <w:r>
        <w:rPr>
          <w:spacing w:val="-5"/>
        </w:rPr>
        <w:t xml:space="preserve"> </w:t>
      </w:r>
      <w:r>
        <w:t>móvil</w:t>
      </w:r>
      <w:r>
        <w:rPr>
          <w:spacing w:val="-4"/>
        </w:rPr>
        <w:t xml:space="preserve"> </w:t>
      </w:r>
      <w:r>
        <w:t>y</w:t>
      </w:r>
      <w:r>
        <w:rPr>
          <w:spacing w:val="-5"/>
        </w:rPr>
        <w:t xml:space="preserve"> </w:t>
      </w:r>
      <w:r>
        <w:t>facultativamente</w:t>
      </w:r>
      <w:r>
        <w:rPr>
          <w:spacing w:val="-4"/>
        </w:rPr>
        <w:t xml:space="preserve"> </w:t>
      </w:r>
      <w:r>
        <w:t>anaerobia.</w:t>
      </w:r>
      <w:r>
        <w:rPr>
          <w:spacing w:val="-5"/>
        </w:rPr>
        <w:t xml:space="preserve"> </w:t>
      </w:r>
      <w:r>
        <w:t>Su</w:t>
      </w:r>
      <w:r>
        <w:rPr>
          <w:spacing w:val="-5"/>
        </w:rPr>
        <w:t xml:space="preserve"> </w:t>
      </w:r>
      <w:r>
        <w:t>aislamiento se</w:t>
      </w:r>
      <w:r>
        <w:rPr>
          <w:spacing w:val="-15"/>
        </w:rPr>
        <w:t xml:space="preserve"> </w:t>
      </w:r>
      <w:r>
        <w:t>basa</w:t>
      </w:r>
      <w:r>
        <w:rPr>
          <w:spacing w:val="-15"/>
        </w:rPr>
        <w:t xml:space="preserve"> </w:t>
      </w:r>
      <w:r>
        <w:t>en</w:t>
      </w:r>
      <w:r>
        <w:rPr>
          <w:spacing w:val="-15"/>
        </w:rPr>
        <w:t xml:space="preserve"> </w:t>
      </w:r>
      <w:r>
        <w:t>medios</w:t>
      </w:r>
      <w:r>
        <w:rPr>
          <w:spacing w:val="-15"/>
        </w:rPr>
        <w:t xml:space="preserve"> </w:t>
      </w:r>
      <w:r>
        <w:t>selectivos</w:t>
      </w:r>
      <w:r>
        <w:rPr>
          <w:spacing w:val="-15"/>
        </w:rPr>
        <w:t xml:space="preserve"> </w:t>
      </w:r>
      <w:r>
        <w:t>con</w:t>
      </w:r>
      <w:r>
        <w:rPr>
          <w:spacing w:val="-15"/>
        </w:rPr>
        <w:t xml:space="preserve"> </w:t>
      </w:r>
      <w:r>
        <w:t>inhibidores</w:t>
      </w:r>
      <w:r>
        <w:rPr>
          <w:spacing w:val="-15"/>
        </w:rPr>
        <w:t xml:space="preserve"> </w:t>
      </w:r>
      <w:r>
        <w:t>de</w:t>
      </w:r>
      <w:r>
        <w:rPr>
          <w:spacing w:val="-14"/>
        </w:rPr>
        <w:t xml:space="preserve"> </w:t>
      </w:r>
      <w:r>
        <w:t>flora</w:t>
      </w:r>
      <w:r>
        <w:rPr>
          <w:spacing w:val="-14"/>
        </w:rPr>
        <w:t xml:space="preserve"> </w:t>
      </w:r>
      <w:r>
        <w:t>competidora</w:t>
      </w:r>
      <w:r>
        <w:rPr>
          <w:spacing w:val="-14"/>
        </w:rPr>
        <w:t xml:space="preserve"> </w:t>
      </w:r>
      <w:r>
        <w:t>y</w:t>
      </w:r>
      <w:r>
        <w:rPr>
          <w:spacing w:val="-15"/>
        </w:rPr>
        <w:t xml:space="preserve"> </w:t>
      </w:r>
      <w:r>
        <w:t>procedimientos de enriquecimiento en dos etapas.</w:t>
      </w:r>
    </w:p>
    <w:p w14:paraId="4A11B663" w14:textId="77777777" w:rsidR="006A3682" w:rsidRDefault="00970386">
      <w:pPr>
        <w:pStyle w:val="Ttulo3"/>
        <w:numPr>
          <w:ilvl w:val="3"/>
          <w:numId w:val="13"/>
        </w:numPr>
        <w:tabs>
          <w:tab w:val="left" w:pos="1276"/>
        </w:tabs>
        <w:spacing w:before="241"/>
        <w:ind w:left="1276" w:hanging="708"/>
      </w:pPr>
      <w:r>
        <w:t>Procedimiento</w:t>
      </w:r>
      <w:r>
        <w:rPr>
          <w:spacing w:val="-4"/>
        </w:rPr>
        <w:t xml:space="preserve"> </w:t>
      </w:r>
      <w:r>
        <w:t>de</w:t>
      </w:r>
      <w:r>
        <w:rPr>
          <w:spacing w:val="-2"/>
        </w:rPr>
        <w:t xml:space="preserve"> aislamiento</w:t>
      </w:r>
    </w:p>
    <w:p w14:paraId="248EC93C" w14:textId="77777777" w:rsidR="006A3682" w:rsidRDefault="006A3682">
      <w:pPr>
        <w:pStyle w:val="Textoindependiente"/>
        <w:spacing w:before="99"/>
        <w:rPr>
          <w:b/>
        </w:rPr>
      </w:pPr>
    </w:p>
    <w:p w14:paraId="14CAD166" w14:textId="77777777" w:rsidR="006A3682" w:rsidRDefault="00970386">
      <w:pPr>
        <w:pStyle w:val="Prrafodelista"/>
        <w:numPr>
          <w:ilvl w:val="4"/>
          <w:numId w:val="13"/>
        </w:numPr>
        <w:tabs>
          <w:tab w:val="left" w:pos="1288"/>
        </w:tabs>
        <w:spacing w:line="362" w:lineRule="auto"/>
        <w:ind w:left="1288" w:right="852"/>
        <w:rPr>
          <w:sz w:val="24"/>
        </w:rPr>
      </w:pPr>
      <w:r>
        <w:rPr>
          <w:sz w:val="24"/>
        </w:rPr>
        <w:t>Pre-enriquecer</w:t>
      </w:r>
      <w:r>
        <w:rPr>
          <w:spacing w:val="-6"/>
          <w:sz w:val="24"/>
        </w:rPr>
        <w:t xml:space="preserve"> </w:t>
      </w:r>
      <w:r>
        <w:rPr>
          <w:sz w:val="24"/>
        </w:rPr>
        <w:t>la</w:t>
      </w:r>
      <w:r>
        <w:rPr>
          <w:spacing w:val="-5"/>
          <w:sz w:val="24"/>
        </w:rPr>
        <w:t xml:space="preserve"> </w:t>
      </w:r>
      <w:r>
        <w:rPr>
          <w:sz w:val="24"/>
        </w:rPr>
        <w:t>muestra</w:t>
      </w:r>
      <w:r>
        <w:rPr>
          <w:spacing w:val="-5"/>
          <w:sz w:val="24"/>
        </w:rPr>
        <w:t xml:space="preserve"> </w:t>
      </w:r>
      <w:r>
        <w:rPr>
          <w:sz w:val="24"/>
        </w:rPr>
        <w:t>en</w:t>
      </w:r>
      <w:r>
        <w:rPr>
          <w:spacing w:val="-6"/>
          <w:sz w:val="24"/>
        </w:rPr>
        <w:t xml:space="preserve"> </w:t>
      </w:r>
      <w:r>
        <w:rPr>
          <w:sz w:val="24"/>
        </w:rPr>
        <w:t>caldo</w:t>
      </w:r>
      <w:r>
        <w:rPr>
          <w:spacing w:val="-6"/>
          <w:sz w:val="24"/>
        </w:rPr>
        <w:t xml:space="preserve"> </w:t>
      </w:r>
      <w:r>
        <w:rPr>
          <w:sz w:val="24"/>
        </w:rPr>
        <w:t>UVM</w:t>
      </w:r>
      <w:r>
        <w:rPr>
          <w:spacing w:val="-4"/>
          <w:sz w:val="24"/>
        </w:rPr>
        <w:t xml:space="preserve"> </w:t>
      </w:r>
      <w:r>
        <w:rPr>
          <w:sz w:val="24"/>
        </w:rPr>
        <w:t>(University</w:t>
      </w:r>
      <w:r>
        <w:rPr>
          <w:spacing w:val="-6"/>
          <w:sz w:val="24"/>
        </w:rPr>
        <w:t xml:space="preserve"> </w:t>
      </w:r>
      <w:r>
        <w:rPr>
          <w:sz w:val="24"/>
        </w:rPr>
        <w:t>of</w:t>
      </w:r>
      <w:r>
        <w:rPr>
          <w:spacing w:val="-10"/>
          <w:sz w:val="24"/>
        </w:rPr>
        <w:t xml:space="preserve"> </w:t>
      </w:r>
      <w:r>
        <w:rPr>
          <w:sz w:val="24"/>
        </w:rPr>
        <w:t>Vermont</w:t>
      </w:r>
      <w:r>
        <w:rPr>
          <w:spacing w:val="-5"/>
          <w:sz w:val="24"/>
        </w:rPr>
        <w:t xml:space="preserve"> </w:t>
      </w:r>
      <w:r>
        <w:rPr>
          <w:sz w:val="24"/>
        </w:rPr>
        <w:t>Medium) durante 24 h a 30 °C.</w:t>
      </w:r>
    </w:p>
    <w:p w14:paraId="43CFFE49" w14:textId="77777777" w:rsidR="006A3682" w:rsidRDefault="00970386">
      <w:pPr>
        <w:pStyle w:val="Prrafodelista"/>
        <w:numPr>
          <w:ilvl w:val="4"/>
          <w:numId w:val="13"/>
        </w:numPr>
        <w:tabs>
          <w:tab w:val="left" w:pos="1288"/>
        </w:tabs>
        <w:spacing w:line="271" w:lineRule="exact"/>
        <w:ind w:left="1288"/>
        <w:rPr>
          <w:sz w:val="24"/>
        </w:rPr>
      </w:pPr>
      <w:r>
        <w:rPr>
          <w:sz w:val="24"/>
        </w:rPr>
        <w:t>Transferir</w:t>
      </w:r>
      <w:r>
        <w:rPr>
          <w:spacing w:val="-2"/>
          <w:sz w:val="24"/>
        </w:rPr>
        <w:t xml:space="preserve"> </w:t>
      </w:r>
      <w:r>
        <w:rPr>
          <w:sz w:val="24"/>
        </w:rPr>
        <w:t>0,1</w:t>
      </w:r>
      <w:r>
        <w:rPr>
          <w:spacing w:val="-5"/>
          <w:sz w:val="24"/>
        </w:rPr>
        <w:t xml:space="preserve"> </w:t>
      </w:r>
      <w:r>
        <w:rPr>
          <w:sz w:val="24"/>
        </w:rPr>
        <w:t>mL</w:t>
      </w:r>
      <w:r>
        <w:rPr>
          <w:spacing w:val="-12"/>
          <w:sz w:val="24"/>
        </w:rPr>
        <w:t xml:space="preserve"> </w:t>
      </w:r>
      <w:r>
        <w:rPr>
          <w:sz w:val="24"/>
        </w:rPr>
        <w:t>al caldo</w:t>
      </w:r>
      <w:r>
        <w:rPr>
          <w:spacing w:val="-1"/>
          <w:sz w:val="24"/>
        </w:rPr>
        <w:t xml:space="preserve"> </w:t>
      </w:r>
      <w:r>
        <w:rPr>
          <w:sz w:val="24"/>
        </w:rPr>
        <w:t>Fraser,</w:t>
      </w:r>
      <w:r>
        <w:rPr>
          <w:spacing w:val="-6"/>
          <w:sz w:val="24"/>
        </w:rPr>
        <w:t xml:space="preserve"> </w:t>
      </w:r>
      <w:r>
        <w:rPr>
          <w:sz w:val="24"/>
        </w:rPr>
        <w:t>incubar</w:t>
      </w:r>
      <w:r>
        <w:rPr>
          <w:spacing w:val="-6"/>
          <w:sz w:val="24"/>
        </w:rPr>
        <w:t xml:space="preserve"> </w:t>
      </w:r>
      <w:r>
        <w:rPr>
          <w:sz w:val="24"/>
        </w:rPr>
        <w:t>48</w:t>
      </w:r>
      <w:r>
        <w:rPr>
          <w:spacing w:val="-1"/>
          <w:sz w:val="24"/>
        </w:rPr>
        <w:t xml:space="preserve"> </w:t>
      </w:r>
      <w:r>
        <w:rPr>
          <w:sz w:val="24"/>
        </w:rPr>
        <w:t>h</w:t>
      </w:r>
      <w:r>
        <w:rPr>
          <w:spacing w:val="-1"/>
          <w:sz w:val="24"/>
        </w:rPr>
        <w:t xml:space="preserve"> </w:t>
      </w:r>
      <w:r>
        <w:rPr>
          <w:sz w:val="24"/>
        </w:rPr>
        <w:t>a 35</w:t>
      </w:r>
      <w:r>
        <w:rPr>
          <w:spacing w:val="-1"/>
          <w:sz w:val="24"/>
        </w:rPr>
        <w:t xml:space="preserve"> </w:t>
      </w:r>
      <w:r>
        <w:rPr>
          <w:spacing w:val="-5"/>
          <w:sz w:val="24"/>
        </w:rPr>
        <w:t>°C.</w:t>
      </w:r>
    </w:p>
    <w:p w14:paraId="1D5B1442" w14:textId="77777777" w:rsidR="006A3682" w:rsidRDefault="00970386">
      <w:pPr>
        <w:pStyle w:val="Prrafodelista"/>
        <w:numPr>
          <w:ilvl w:val="4"/>
          <w:numId w:val="13"/>
        </w:numPr>
        <w:tabs>
          <w:tab w:val="left" w:pos="1288"/>
        </w:tabs>
        <w:spacing w:before="140"/>
        <w:ind w:left="1288"/>
        <w:rPr>
          <w:sz w:val="24"/>
        </w:rPr>
      </w:pPr>
      <w:r>
        <w:rPr>
          <w:sz w:val="24"/>
        </w:rPr>
        <w:t>Sembrar</w:t>
      </w:r>
      <w:r>
        <w:rPr>
          <w:spacing w:val="-8"/>
          <w:sz w:val="24"/>
        </w:rPr>
        <w:t xml:space="preserve"> </w:t>
      </w:r>
      <w:r>
        <w:rPr>
          <w:sz w:val="24"/>
        </w:rPr>
        <w:t>en</w:t>
      </w:r>
      <w:r>
        <w:rPr>
          <w:spacing w:val="-4"/>
          <w:sz w:val="24"/>
        </w:rPr>
        <w:t xml:space="preserve"> </w:t>
      </w:r>
      <w:r>
        <w:rPr>
          <w:sz w:val="24"/>
        </w:rPr>
        <w:t>Oxford</w:t>
      </w:r>
      <w:r>
        <w:rPr>
          <w:spacing w:val="-15"/>
          <w:sz w:val="24"/>
        </w:rPr>
        <w:t xml:space="preserve"> </w:t>
      </w:r>
      <w:r>
        <w:rPr>
          <w:sz w:val="24"/>
        </w:rPr>
        <w:t>Agar</w:t>
      </w:r>
      <w:r>
        <w:rPr>
          <w:spacing w:val="-5"/>
          <w:sz w:val="24"/>
        </w:rPr>
        <w:t xml:space="preserve"> </w:t>
      </w:r>
      <w:r>
        <w:rPr>
          <w:sz w:val="24"/>
        </w:rPr>
        <w:t>o</w:t>
      </w:r>
      <w:r>
        <w:rPr>
          <w:spacing w:val="-4"/>
          <w:sz w:val="24"/>
        </w:rPr>
        <w:t xml:space="preserve"> </w:t>
      </w:r>
      <w:r>
        <w:rPr>
          <w:sz w:val="24"/>
        </w:rPr>
        <w:t>PALCAM</w:t>
      </w:r>
      <w:r>
        <w:rPr>
          <w:spacing w:val="-15"/>
          <w:sz w:val="24"/>
        </w:rPr>
        <w:t xml:space="preserve"> </w:t>
      </w:r>
      <w:r>
        <w:rPr>
          <w:sz w:val="24"/>
        </w:rPr>
        <w:t>Agar,</w:t>
      </w:r>
      <w:r>
        <w:rPr>
          <w:spacing w:val="-5"/>
          <w:sz w:val="24"/>
        </w:rPr>
        <w:t xml:space="preserve"> </w:t>
      </w:r>
      <w:r>
        <w:rPr>
          <w:sz w:val="24"/>
        </w:rPr>
        <w:t>incubar</w:t>
      </w:r>
      <w:r>
        <w:rPr>
          <w:spacing w:val="-4"/>
          <w:sz w:val="24"/>
        </w:rPr>
        <w:t xml:space="preserve"> </w:t>
      </w:r>
      <w:r>
        <w:rPr>
          <w:sz w:val="24"/>
        </w:rPr>
        <w:t>24–48</w:t>
      </w:r>
      <w:r>
        <w:rPr>
          <w:spacing w:val="-4"/>
          <w:sz w:val="24"/>
        </w:rPr>
        <w:t xml:space="preserve"> </w:t>
      </w:r>
      <w:r>
        <w:rPr>
          <w:spacing w:val="-5"/>
          <w:sz w:val="24"/>
        </w:rPr>
        <w:t>h.</w:t>
      </w:r>
    </w:p>
    <w:p w14:paraId="4A24E45E" w14:textId="77777777" w:rsidR="006A3682" w:rsidRDefault="00970386">
      <w:pPr>
        <w:pStyle w:val="Prrafodelista"/>
        <w:numPr>
          <w:ilvl w:val="4"/>
          <w:numId w:val="13"/>
        </w:numPr>
        <w:tabs>
          <w:tab w:val="left" w:pos="1288"/>
        </w:tabs>
        <w:spacing w:before="136"/>
        <w:ind w:left="1288"/>
        <w:rPr>
          <w:sz w:val="24"/>
        </w:rPr>
      </w:pPr>
      <w:r>
        <w:rPr>
          <w:sz w:val="24"/>
        </w:rPr>
        <w:t>Colonias</w:t>
      </w:r>
      <w:r>
        <w:rPr>
          <w:spacing w:val="-4"/>
          <w:sz w:val="24"/>
        </w:rPr>
        <w:t xml:space="preserve"> </w:t>
      </w:r>
      <w:r>
        <w:rPr>
          <w:sz w:val="24"/>
        </w:rPr>
        <w:t>características:</w:t>
      </w:r>
      <w:r>
        <w:rPr>
          <w:spacing w:val="-1"/>
          <w:sz w:val="24"/>
        </w:rPr>
        <w:t xml:space="preserve"> </w:t>
      </w:r>
      <w:r>
        <w:rPr>
          <w:sz w:val="24"/>
        </w:rPr>
        <w:t>grisáceas,</w:t>
      </w:r>
      <w:r>
        <w:rPr>
          <w:spacing w:val="-2"/>
          <w:sz w:val="24"/>
        </w:rPr>
        <w:t xml:space="preserve"> </w:t>
      </w:r>
      <w:r>
        <w:rPr>
          <w:sz w:val="24"/>
        </w:rPr>
        <w:t>con</w:t>
      </w:r>
      <w:r>
        <w:rPr>
          <w:spacing w:val="-2"/>
          <w:sz w:val="24"/>
        </w:rPr>
        <w:t xml:space="preserve"> </w:t>
      </w:r>
      <w:r>
        <w:rPr>
          <w:sz w:val="24"/>
        </w:rPr>
        <w:t>halo</w:t>
      </w:r>
      <w:r>
        <w:rPr>
          <w:spacing w:val="-2"/>
          <w:sz w:val="24"/>
        </w:rPr>
        <w:t xml:space="preserve"> negro.</w:t>
      </w:r>
    </w:p>
    <w:p w14:paraId="0459D36D" w14:textId="77777777" w:rsidR="006A3682" w:rsidRDefault="006A3682">
      <w:pPr>
        <w:pStyle w:val="Textoindependiente"/>
        <w:spacing w:before="107"/>
      </w:pPr>
    </w:p>
    <w:p w14:paraId="0510B7F2" w14:textId="77777777" w:rsidR="006A3682" w:rsidRDefault="00970386">
      <w:pPr>
        <w:pStyle w:val="Ttulo3"/>
        <w:numPr>
          <w:ilvl w:val="3"/>
          <w:numId w:val="13"/>
        </w:numPr>
        <w:tabs>
          <w:tab w:val="left" w:pos="1276"/>
        </w:tabs>
        <w:ind w:left="1276" w:hanging="708"/>
      </w:pPr>
      <w:r>
        <w:rPr>
          <w:spacing w:val="-2"/>
        </w:rPr>
        <w:t>Confirmación</w:t>
      </w:r>
    </w:p>
    <w:p w14:paraId="6D6D6CFE" w14:textId="77777777" w:rsidR="006A3682" w:rsidRDefault="006A3682">
      <w:pPr>
        <w:pStyle w:val="Textoindependiente"/>
        <w:spacing w:before="98"/>
        <w:rPr>
          <w:b/>
        </w:rPr>
      </w:pPr>
    </w:p>
    <w:p w14:paraId="19FB4150" w14:textId="77777777" w:rsidR="006A3682" w:rsidRDefault="00970386">
      <w:pPr>
        <w:pStyle w:val="Prrafodelista"/>
        <w:numPr>
          <w:ilvl w:val="0"/>
          <w:numId w:val="9"/>
        </w:numPr>
        <w:tabs>
          <w:tab w:val="left" w:pos="1288"/>
        </w:tabs>
        <w:ind w:left="1288"/>
        <w:rPr>
          <w:sz w:val="24"/>
        </w:rPr>
      </w:pPr>
      <w:r>
        <w:rPr>
          <w:sz w:val="24"/>
        </w:rPr>
        <w:t xml:space="preserve">Catalasa </w:t>
      </w:r>
      <w:r>
        <w:rPr>
          <w:spacing w:val="-2"/>
          <w:sz w:val="24"/>
        </w:rPr>
        <w:t>positiva.</w:t>
      </w:r>
    </w:p>
    <w:p w14:paraId="57056969" w14:textId="77777777" w:rsidR="006A3682" w:rsidRDefault="00970386">
      <w:pPr>
        <w:pStyle w:val="Prrafodelista"/>
        <w:numPr>
          <w:ilvl w:val="0"/>
          <w:numId w:val="9"/>
        </w:numPr>
        <w:tabs>
          <w:tab w:val="left" w:pos="1288"/>
        </w:tabs>
        <w:spacing w:before="138"/>
        <w:ind w:left="1288"/>
        <w:rPr>
          <w:sz w:val="24"/>
        </w:rPr>
      </w:pPr>
      <w:r>
        <w:rPr>
          <w:sz w:val="24"/>
        </w:rPr>
        <w:t>Motilidad</w:t>
      </w:r>
      <w:r>
        <w:rPr>
          <w:spacing w:val="-5"/>
          <w:sz w:val="24"/>
        </w:rPr>
        <w:t xml:space="preserve"> </w:t>
      </w:r>
      <w:r>
        <w:rPr>
          <w:sz w:val="24"/>
        </w:rPr>
        <w:t>a</w:t>
      </w:r>
      <w:r>
        <w:rPr>
          <w:spacing w:val="2"/>
          <w:sz w:val="24"/>
        </w:rPr>
        <w:t xml:space="preserve"> </w:t>
      </w:r>
      <w:r>
        <w:rPr>
          <w:sz w:val="24"/>
        </w:rPr>
        <w:t>25</w:t>
      </w:r>
      <w:r>
        <w:rPr>
          <w:spacing w:val="2"/>
          <w:sz w:val="24"/>
        </w:rPr>
        <w:t xml:space="preserve"> </w:t>
      </w:r>
      <w:r>
        <w:rPr>
          <w:spacing w:val="-5"/>
          <w:sz w:val="24"/>
        </w:rPr>
        <w:t>°C.</w:t>
      </w:r>
    </w:p>
    <w:p w14:paraId="05A9C8B3" w14:textId="77777777" w:rsidR="006A3682" w:rsidRDefault="00970386">
      <w:pPr>
        <w:pStyle w:val="Prrafodelista"/>
        <w:numPr>
          <w:ilvl w:val="0"/>
          <w:numId w:val="9"/>
        </w:numPr>
        <w:tabs>
          <w:tab w:val="left" w:pos="1288"/>
        </w:tabs>
        <w:spacing w:before="138"/>
        <w:ind w:left="1288"/>
        <w:rPr>
          <w:sz w:val="24"/>
        </w:rPr>
      </w:pPr>
      <w:r>
        <w:rPr>
          <w:sz w:val="24"/>
        </w:rPr>
        <w:t>Fermentación</w:t>
      </w:r>
      <w:r>
        <w:rPr>
          <w:spacing w:val="-2"/>
          <w:sz w:val="24"/>
        </w:rPr>
        <w:t xml:space="preserve"> </w:t>
      </w:r>
      <w:r>
        <w:rPr>
          <w:sz w:val="24"/>
        </w:rPr>
        <w:t xml:space="preserve">negativa de </w:t>
      </w:r>
      <w:r>
        <w:rPr>
          <w:spacing w:val="-2"/>
          <w:sz w:val="24"/>
        </w:rPr>
        <w:t>xilosa.</w:t>
      </w:r>
    </w:p>
    <w:p w14:paraId="5D852F8D" w14:textId="77777777" w:rsidR="006A3682" w:rsidRDefault="00970386">
      <w:pPr>
        <w:pStyle w:val="Prrafodelista"/>
        <w:numPr>
          <w:ilvl w:val="0"/>
          <w:numId w:val="9"/>
        </w:numPr>
        <w:tabs>
          <w:tab w:val="left" w:pos="1288"/>
        </w:tabs>
        <w:spacing w:before="138"/>
        <w:ind w:left="1288"/>
        <w:rPr>
          <w:sz w:val="24"/>
        </w:rPr>
      </w:pPr>
      <w:r>
        <w:rPr>
          <w:sz w:val="24"/>
        </w:rPr>
        <w:t>Pruebas</w:t>
      </w:r>
      <w:r>
        <w:rPr>
          <w:spacing w:val="-3"/>
          <w:sz w:val="24"/>
        </w:rPr>
        <w:t xml:space="preserve"> </w:t>
      </w:r>
      <w:r>
        <w:rPr>
          <w:sz w:val="24"/>
        </w:rPr>
        <w:t>moleculares</w:t>
      </w:r>
      <w:r>
        <w:rPr>
          <w:spacing w:val="-3"/>
          <w:sz w:val="24"/>
        </w:rPr>
        <w:t xml:space="preserve"> </w:t>
      </w:r>
      <w:r>
        <w:rPr>
          <w:sz w:val="24"/>
        </w:rPr>
        <w:t>(PCR)</w:t>
      </w:r>
      <w:r>
        <w:rPr>
          <w:spacing w:val="-1"/>
          <w:sz w:val="24"/>
        </w:rPr>
        <w:t xml:space="preserve"> </w:t>
      </w:r>
      <w:r>
        <w:rPr>
          <w:sz w:val="24"/>
        </w:rPr>
        <w:t>dirigidas</w:t>
      </w:r>
      <w:r>
        <w:rPr>
          <w:spacing w:val="-2"/>
          <w:sz w:val="24"/>
        </w:rPr>
        <w:t xml:space="preserve"> </w:t>
      </w:r>
      <w:r>
        <w:rPr>
          <w:sz w:val="24"/>
        </w:rPr>
        <w:t>al gen</w:t>
      </w:r>
      <w:r>
        <w:rPr>
          <w:spacing w:val="-1"/>
          <w:sz w:val="24"/>
        </w:rPr>
        <w:t xml:space="preserve"> </w:t>
      </w:r>
      <w:r>
        <w:rPr>
          <w:sz w:val="24"/>
        </w:rPr>
        <w:t>hly</w:t>
      </w:r>
      <w:r>
        <w:rPr>
          <w:spacing w:val="-1"/>
          <w:sz w:val="24"/>
        </w:rPr>
        <w:t xml:space="preserve"> </w:t>
      </w:r>
      <w:r>
        <w:rPr>
          <w:sz w:val="24"/>
        </w:rPr>
        <w:t xml:space="preserve">o </w:t>
      </w:r>
      <w:r>
        <w:rPr>
          <w:spacing w:val="-2"/>
          <w:sz w:val="24"/>
        </w:rPr>
        <w:t>inlA.</w:t>
      </w:r>
    </w:p>
    <w:p w14:paraId="597E1AB9" w14:textId="77777777" w:rsidR="006A3682" w:rsidRDefault="006A3682">
      <w:pPr>
        <w:pStyle w:val="Prrafodelista"/>
        <w:rPr>
          <w:sz w:val="24"/>
        </w:rPr>
        <w:sectPr w:rsidR="006A3682">
          <w:footerReference w:type="default" r:id="rId23"/>
          <w:pgSz w:w="11910" w:h="16840"/>
          <w:pgMar w:top="1600" w:right="850" w:bottom="1180" w:left="1700" w:header="0" w:footer="998" w:gutter="0"/>
          <w:cols w:space="720"/>
        </w:sectPr>
      </w:pPr>
    </w:p>
    <w:p w14:paraId="55D417A1" w14:textId="77777777" w:rsidR="006A3682" w:rsidRDefault="00970386">
      <w:pPr>
        <w:pStyle w:val="Ttulo3"/>
        <w:spacing w:before="64"/>
        <w:ind w:left="568" w:firstLine="0"/>
      </w:pPr>
      <w:r>
        <w:rPr>
          <w:spacing w:val="-2"/>
        </w:rPr>
        <w:t>Tabla</w:t>
      </w:r>
      <w:r>
        <w:rPr>
          <w:spacing w:val="-12"/>
        </w:rPr>
        <w:t xml:space="preserve"> </w:t>
      </w:r>
      <w:r>
        <w:rPr>
          <w:spacing w:val="-10"/>
        </w:rPr>
        <w:t>6</w:t>
      </w:r>
    </w:p>
    <w:p w14:paraId="449B4EF5" w14:textId="77777777" w:rsidR="006A3682" w:rsidRDefault="00970386">
      <w:pPr>
        <w:spacing w:before="140"/>
        <w:ind w:left="568"/>
        <w:rPr>
          <w:i/>
          <w:sz w:val="24"/>
        </w:rPr>
      </w:pPr>
      <w:r>
        <w:rPr>
          <w:i/>
          <w:sz w:val="24"/>
        </w:rPr>
        <w:t>Medios</w:t>
      </w:r>
      <w:r>
        <w:rPr>
          <w:i/>
          <w:spacing w:val="-6"/>
          <w:sz w:val="24"/>
        </w:rPr>
        <w:t xml:space="preserve"> </w:t>
      </w:r>
      <w:r>
        <w:rPr>
          <w:i/>
          <w:sz w:val="24"/>
        </w:rPr>
        <w:t>de cultivo</w:t>
      </w:r>
      <w:r>
        <w:rPr>
          <w:i/>
          <w:spacing w:val="-6"/>
          <w:sz w:val="24"/>
        </w:rPr>
        <w:t xml:space="preserve"> </w:t>
      </w:r>
      <w:r>
        <w:rPr>
          <w:i/>
          <w:sz w:val="24"/>
        </w:rPr>
        <w:t>y pruebas</w:t>
      </w:r>
      <w:r>
        <w:rPr>
          <w:i/>
          <w:spacing w:val="-3"/>
          <w:sz w:val="24"/>
        </w:rPr>
        <w:t xml:space="preserve"> </w:t>
      </w:r>
      <w:r>
        <w:rPr>
          <w:i/>
          <w:sz w:val="24"/>
        </w:rPr>
        <w:t>para</w:t>
      </w:r>
      <w:r>
        <w:rPr>
          <w:i/>
          <w:spacing w:val="-1"/>
          <w:sz w:val="24"/>
        </w:rPr>
        <w:t xml:space="preserve"> </w:t>
      </w:r>
      <w:r>
        <w:rPr>
          <w:i/>
          <w:sz w:val="24"/>
        </w:rPr>
        <w:t>Listeria</w:t>
      </w:r>
      <w:r>
        <w:rPr>
          <w:i/>
          <w:spacing w:val="-1"/>
          <w:sz w:val="24"/>
        </w:rPr>
        <w:t xml:space="preserve"> </w:t>
      </w:r>
      <w:r>
        <w:rPr>
          <w:i/>
          <w:spacing w:val="-2"/>
          <w:sz w:val="24"/>
        </w:rPr>
        <w:t>monocytogenes</w:t>
      </w:r>
    </w:p>
    <w:p w14:paraId="1530F42F" w14:textId="77777777" w:rsidR="006A3682" w:rsidRDefault="006A3682">
      <w:pPr>
        <w:pStyle w:val="Textoindependiente"/>
        <w:spacing w:before="150"/>
        <w:rPr>
          <w:i/>
          <w:sz w:val="20"/>
        </w:rPr>
      </w:pPr>
    </w:p>
    <w:tbl>
      <w:tblPr>
        <w:tblStyle w:val="TableNormal"/>
        <w:tblW w:w="0" w:type="auto"/>
        <w:tblInd w:w="570" w:type="dxa"/>
        <w:tblLayout w:type="fixed"/>
        <w:tblLook w:val="01E0" w:firstRow="1" w:lastRow="1" w:firstColumn="1" w:lastColumn="1" w:noHBand="0" w:noVBand="0"/>
      </w:tblPr>
      <w:tblGrid>
        <w:gridCol w:w="2285"/>
        <w:gridCol w:w="1638"/>
        <w:gridCol w:w="1167"/>
        <w:gridCol w:w="2855"/>
      </w:tblGrid>
      <w:tr w:rsidR="006A3682" w14:paraId="7B12D051" w14:textId="77777777">
        <w:trPr>
          <w:trHeight w:val="352"/>
        </w:trPr>
        <w:tc>
          <w:tcPr>
            <w:tcW w:w="2285" w:type="dxa"/>
            <w:tcBorders>
              <w:top w:val="single" w:sz="4" w:space="0" w:color="000000"/>
            </w:tcBorders>
          </w:tcPr>
          <w:p w14:paraId="12146720" w14:textId="77777777" w:rsidR="006A3682" w:rsidRDefault="006A3682">
            <w:pPr>
              <w:pStyle w:val="TableParagraph"/>
              <w:ind w:left="0"/>
              <w:rPr>
                <w:sz w:val="24"/>
              </w:rPr>
            </w:pPr>
          </w:p>
        </w:tc>
        <w:tc>
          <w:tcPr>
            <w:tcW w:w="1638" w:type="dxa"/>
            <w:tcBorders>
              <w:top w:val="single" w:sz="4" w:space="0" w:color="000000"/>
            </w:tcBorders>
          </w:tcPr>
          <w:p w14:paraId="33C4E502" w14:textId="77777777" w:rsidR="006A3682" w:rsidRDefault="00970386">
            <w:pPr>
              <w:pStyle w:val="TableParagraph"/>
              <w:spacing w:before="3"/>
              <w:ind w:left="57"/>
              <w:rPr>
                <w:b/>
                <w:sz w:val="24"/>
              </w:rPr>
            </w:pPr>
            <w:r>
              <w:rPr>
                <w:b/>
                <w:spacing w:val="-2"/>
                <w:sz w:val="24"/>
              </w:rPr>
              <w:t>Temperatura</w:t>
            </w:r>
          </w:p>
        </w:tc>
        <w:tc>
          <w:tcPr>
            <w:tcW w:w="1167" w:type="dxa"/>
            <w:tcBorders>
              <w:top w:val="single" w:sz="4" w:space="0" w:color="000000"/>
            </w:tcBorders>
          </w:tcPr>
          <w:p w14:paraId="239241EA" w14:textId="77777777" w:rsidR="006A3682" w:rsidRDefault="00970386">
            <w:pPr>
              <w:pStyle w:val="TableParagraph"/>
              <w:spacing w:before="3"/>
              <w:ind w:left="204"/>
              <w:rPr>
                <w:b/>
                <w:sz w:val="24"/>
              </w:rPr>
            </w:pPr>
            <w:r>
              <w:rPr>
                <w:b/>
                <w:spacing w:val="-2"/>
                <w:sz w:val="24"/>
              </w:rPr>
              <w:t>Tiempo</w:t>
            </w:r>
          </w:p>
        </w:tc>
        <w:tc>
          <w:tcPr>
            <w:tcW w:w="2855" w:type="dxa"/>
            <w:tcBorders>
              <w:top w:val="single" w:sz="4" w:space="0" w:color="000000"/>
            </w:tcBorders>
          </w:tcPr>
          <w:p w14:paraId="3CF76CB9" w14:textId="77777777" w:rsidR="006A3682" w:rsidRDefault="00970386">
            <w:pPr>
              <w:pStyle w:val="TableParagraph"/>
              <w:spacing w:before="3"/>
              <w:ind w:left="173"/>
              <w:rPr>
                <w:b/>
                <w:sz w:val="24"/>
              </w:rPr>
            </w:pPr>
            <w:r>
              <w:rPr>
                <w:b/>
                <w:spacing w:val="-2"/>
                <w:sz w:val="24"/>
              </w:rPr>
              <w:t>Interpretación</w:t>
            </w:r>
          </w:p>
        </w:tc>
      </w:tr>
      <w:tr w:rsidR="006A3682" w14:paraId="361134BA" w14:textId="77777777">
        <w:trPr>
          <w:trHeight w:val="478"/>
        </w:trPr>
        <w:tc>
          <w:tcPr>
            <w:tcW w:w="2285" w:type="dxa"/>
            <w:tcBorders>
              <w:bottom w:val="single" w:sz="4" w:space="0" w:color="000000"/>
            </w:tcBorders>
          </w:tcPr>
          <w:p w14:paraId="1BCEAED6" w14:textId="77777777" w:rsidR="006A3682" w:rsidRDefault="00970386">
            <w:pPr>
              <w:pStyle w:val="TableParagraph"/>
              <w:spacing w:line="166" w:lineRule="exact"/>
              <w:ind w:left="61"/>
              <w:rPr>
                <w:b/>
                <w:sz w:val="24"/>
              </w:rPr>
            </w:pPr>
            <w:r>
              <w:rPr>
                <w:b/>
                <w:sz w:val="24"/>
              </w:rPr>
              <w:t>Medio o</w:t>
            </w:r>
            <w:r>
              <w:rPr>
                <w:b/>
                <w:spacing w:val="1"/>
                <w:sz w:val="24"/>
              </w:rPr>
              <w:t xml:space="preserve"> </w:t>
            </w:r>
            <w:r>
              <w:rPr>
                <w:b/>
                <w:spacing w:val="-2"/>
                <w:sz w:val="24"/>
              </w:rPr>
              <w:t>prueba</w:t>
            </w:r>
          </w:p>
        </w:tc>
        <w:tc>
          <w:tcPr>
            <w:tcW w:w="1638" w:type="dxa"/>
            <w:tcBorders>
              <w:bottom w:val="single" w:sz="4" w:space="0" w:color="000000"/>
            </w:tcBorders>
          </w:tcPr>
          <w:p w14:paraId="63160183" w14:textId="77777777" w:rsidR="006A3682" w:rsidRDefault="00970386">
            <w:pPr>
              <w:pStyle w:val="TableParagraph"/>
              <w:spacing w:before="63"/>
              <w:ind w:left="57"/>
              <w:rPr>
                <w:b/>
                <w:sz w:val="24"/>
              </w:rPr>
            </w:pPr>
            <w:r>
              <w:rPr>
                <w:b/>
                <w:spacing w:val="-4"/>
                <w:sz w:val="24"/>
              </w:rPr>
              <w:t>(°C)</w:t>
            </w:r>
          </w:p>
        </w:tc>
        <w:tc>
          <w:tcPr>
            <w:tcW w:w="1167" w:type="dxa"/>
            <w:tcBorders>
              <w:bottom w:val="single" w:sz="4" w:space="0" w:color="000000"/>
            </w:tcBorders>
          </w:tcPr>
          <w:p w14:paraId="5E44DA27" w14:textId="77777777" w:rsidR="006A3682" w:rsidRDefault="00970386">
            <w:pPr>
              <w:pStyle w:val="TableParagraph"/>
              <w:spacing w:before="63"/>
              <w:ind w:left="204"/>
              <w:rPr>
                <w:b/>
                <w:sz w:val="24"/>
              </w:rPr>
            </w:pPr>
            <w:r>
              <w:rPr>
                <w:b/>
                <w:spacing w:val="-5"/>
                <w:sz w:val="24"/>
              </w:rPr>
              <w:t>(h)</w:t>
            </w:r>
          </w:p>
        </w:tc>
        <w:tc>
          <w:tcPr>
            <w:tcW w:w="2855" w:type="dxa"/>
            <w:tcBorders>
              <w:bottom w:val="single" w:sz="4" w:space="0" w:color="000000"/>
            </w:tcBorders>
          </w:tcPr>
          <w:p w14:paraId="1271E2A9" w14:textId="77777777" w:rsidR="006A3682" w:rsidRDefault="006A3682">
            <w:pPr>
              <w:pStyle w:val="TableParagraph"/>
              <w:ind w:left="0"/>
              <w:rPr>
                <w:sz w:val="24"/>
              </w:rPr>
            </w:pPr>
          </w:p>
        </w:tc>
      </w:tr>
      <w:tr w:rsidR="006A3682" w14:paraId="67CB4987" w14:textId="77777777">
        <w:trPr>
          <w:trHeight w:val="350"/>
        </w:trPr>
        <w:tc>
          <w:tcPr>
            <w:tcW w:w="2285" w:type="dxa"/>
            <w:tcBorders>
              <w:top w:val="single" w:sz="4" w:space="0" w:color="000000"/>
            </w:tcBorders>
          </w:tcPr>
          <w:p w14:paraId="4D209A69" w14:textId="77777777" w:rsidR="006A3682" w:rsidRDefault="00970386">
            <w:pPr>
              <w:pStyle w:val="TableParagraph"/>
              <w:spacing w:line="275" w:lineRule="exact"/>
              <w:ind w:left="61"/>
              <w:rPr>
                <w:sz w:val="24"/>
              </w:rPr>
            </w:pPr>
            <w:r>
              <w:rPr>
                <w:sz w:val="24"/>
              </w:rPr>
              <w:t>Caldo</w:t>
            </w:r>
            <w:r>
              <w:rPr>
                <w:spacing w:val="2"/>
                <w:sz w:val="24"/>
              </w:rPr>
              <w:t xml:space="preserve"> </w:t>
            </w:r>
            <w:r>
              <w:rPr>
                <w:spacing w:val="-5"/>
                <w:sz w:val="24"/>
              </w:rPr>
              <w:t>UVM</w:t>
            </w:r>
          </w:p>
        </w:tc>
        <w:tc>
          <w:tcPr>
            <w:tcW w:w="1638" w:type="dxa"/>
            <w:tcBorders>
              <w:top w:val="single" w:sz="4" w:space="0" w:color="000000"/>
            </w:tcBorders>
          </w:tcPr>
          <w:p w14:paraId="76D09BFD" w14:textId="77777777" w:rsidR="006A3682" w:rsidRDefault="00970386">
            <w:pPr>
              <w:pStyle w:val="TableParagraph"/>
              <w:spacing w:line="275" w:lineRule="exact"/>
              <w:ind w:left="57"/>
              <w:rPr>
                <w:sz w:val="24"/>
              </w:rPr>
            </w:pPr>
            <w:r>
              <w:rPr>
                <w:spacing w:val="-5"/>
                <w:sz w:val="24"/>
              </w:rPr>
              <w:t>30</w:t>
            </w:r>
          </w:p>
        </w:tc>
        <w:tc>
          <w:tcPr>
            <w:tcW w:w="1167" w:type="dxa"/>
            <w:tcBorders>
              <w:top w:val="single" w:sz="4" w:space="0" w:color="000000"/>
            </w:tcBorders>
          </w:tcPr>
          <w:p w14:paraId="3BFD1DB0" w14:textId="77777777" w:rsidR="006A3682" w:rsidRDefault="00970386">
            <w:pPr>
              <w:pStyle w:val="TableParagraph"/>
              <w:spacing w:line="275" w:lineRule="exact"/>
              <w:ind w:left="204"/>
              <w:rPr>
                <w:sz w:val="24"/>
              </w:rPr>
            </w:pPr>
            <w:r>
              <w:rPr>
                <w:spacing w:val="-5"/>
                <w:sz w:val="24"/>
              </w:rPr>
              <w:t>24</w:t>
            </w:r>
          </w:p>
        </w:tc>
        <w:tc>
          <w:tcPr>
            <w:tcW w:w="2855" w:type="dxa"/>
            <w:tcBorders>
              <w:top w:val="single" w:sz="4" w:space="0" w:color="000000"/>
            </w:tcBorders>
          </w:tcPr>
          <w:p w14:paraId="7868CE9D" w14:textId="77777777" w:rsidR="006A3682" w:rsidRDefault="00970386">
            <w:pPr>
              <w:pStyle w:val="TableParagraph"/>
              <w:spacing w:line="275" w:lineRule="exact"/>
              <w:ind w:left="173"/>
              <w:rPr>
                <w:sz w:val="24"/>
              </w:rPr>
            </w:pPr>
            <w:r>
              <w:rPr>
                <w:spacing w:val="-2"/>
                <w:sz w:val="24"/>
              </w:rPr>
              <w:t>Pre-enriquecimiento</w:t>
            </w:r>
          </w:p>
        </w:tc>
      </w:tr>
      <w:tr w:rsidR="006A3682" w14:paraId="251109BD" w14:textId="77777777">
        <w:trPr>
          <w:trHeight w:val="413"/>
        </w:trPr>
        <w:tc>
          <w:tcPr>
            <w:tcW w:w="2285" w:type="dxa"/>
          </w:tcPr>
          <w:p w14:paraId="7CD0C0D7" w14:textId="77777777" w:rsidR="006A3682" w:rsidRDefault="006A3682">
            <w:pPr>
              <w:pStyle w:val="TableParagraph"/>
              <w:ind w:left="0"/>
              <w:rPr>
                <w:sz w:val="24"/>
              </w:rPr>
            </w:pPr>
          </w:p>
        </w:tc>
        <w:tc>
          <w:tcPr>
            <w:tcW w:w="1638" w:type="dxa"/>
          </w:tcPr>
          <w:p w14:paraId="6F830185" w14:textId="77777777" w:rsidR="006A3682" w:rsidRDefault="006A3682">
            <w:pPr>
              <w:pStyle w:val="TableParagraph"/>
              <w:ind w:left="0"/>
              <w:rPr>
                <w:sz w:val="24"/>
              </w:rPr>
            </w:pPr>
          </w:p>
        </w:tc>
        <w:tc>
          <w:tcPr>
            <w:tcW w:w="1167" w:type="dxa"/>
          </w:tcPr>
          <w:p w14:paraId="0FDE509E" w14:textId="77777777" w:rsidR="006A3682" w:rsidRDefault="006A3682">
            <w:pPr>
              <w:pStyle w:val="TableParagraph"/>
              <w:ind w:left="0"/>
              <w:rPr>
                <w:sz w:val="24"/>
              </w:rPr>
            </w:pPr>
          </w:p>
        </w:tc>
        <w:tc>
          <w:tcPr>
            <w:tcW w:w="2855" w:type="dxa"/>
          </w:tcPr>
          <w:p w14:paraId="5EC77644" w14:textId="77777777" w:rsidR="006A3682" w:rsidRDefault="00970386">
            <w:pPr>
              <w:pStyle w:val="TableParagraph"/>
              <w:spacing w:before="65"/>
              <w:ind w:left="173"/>
              <w:rPr>
                <w:sz w:val="24"/>
              </w:rPr>
            </w:pPr>
            <w:r>
              <w:rPr>
                <w:spacing w:val="-2"/>
                <w:sz w:val="24"/>
              </w:rPr>
              <w:t>selectivo.</w:t>
            </w:r>
          </w:p>
        </w:tc>
      </w:tr>
      <w:tr w:rsidR="006A3682" w14:paraId="3B3BF91D" w14:textId="77777777">
        <w:trPr>
          <w:trHeight w:val="414"/>
        </w:trPr>
        <w:tc>
          <w:tcPr>
            <w:tcW w:w="2285" w:type="dxa"/>
          </w:tcPr>
          <w:p w14:paraId="19AF54E1" w14:textId="77777777" w:rsidR="006A3682" w:rsidRDefault="00970386">
            <w:pPr>
              <w:pStyle w:val="TableParagraph"/>
              <w:spacing w:before="63"/>
              <w:ind w:left="61"/>
              <w:rPr>
                <w:sz w:val="24"/>
              </w:rPr>
            </w:pPr>
            <w:r>
              <w:rPr>
                <w:sz w:val="24"/>
              </w:rPr>
              <w:t xml:space="preserve">Caldo </w:t>
            </w:r>
            <w:r>
              <w:rPr>
                <w:spacing w:val="-2"/>
                <w:sz w:val="24"/>
              </w:rPr>
              <w:t>Fraser</w:t>
            </w:r>
          </w:p>
        </w:tc>
        <w:tc>
          <w:tcPr>
            <w:tcW w:w="1638" w:type="dxa"/>
          </w:tcPr>
          <w:p w14:paraId="7657FE92" w14:textId="77777777" w:rsidR="006A3682" w:rsidRDefault="00970386">
            <w:pPr>
              <w:pStyle w:val="TableParagraph"/>
              <w:spacing w:before="63"/>
              <w:ind w:left="57"/>
              <w:rPr>
                <w:sz w:val="24"/>
              </w:rPr>
            </w:pPr>
            <w:r>
              <w:rPr>
                <w:spacing w:val="-5"/>
                <w:sz w:val="24"/>
              </w:rPr>
              <w:t>35</w:t>
            </w:r>
          </w:p>
        </w:tc>
        <w:tc>
          <w:tcPr>
            <w:tcW w:w="1167" w:type="dxa"/>
          </w:tcPr>
          <w:p w14:paraId="28CE2824" w14:textId="77777777" w:rsidR="006A3682" w:rsidRDefault="00970386">
            <w:pPr>
              <w:pStyle w:val="TableParagraph"/>
              <w:spacing w:before="63"/>
              <w:ind w:left="204"/>
              <w:rPr>
                <w:sz w:val="24"/>
              </w:rPr>
            </w:pPr>
            <w:r>
              <w:rPr>
                <w:spacing w:val="-5"/>
                <w:sz w:val="24"/>
              </w:rPr>
              <w:t>48</w:t>
            </w:r>
          </w:p>
        </w:tc>
        <w:tc>
          <w:tcPr>
            <w:tcW w:w="2855" w:type="dxa"/>
          </w:tcPr>
          <w:p w14:paraId="07E6C5B9" w14:textId="77777777" w:rsidR="006A3682" w:rsidRDefault="00970386">
            <w:pPr>
              <w:pStyle w:val="TableParagraph"/>
              <w:spacing w:before="63"/>
              <w:ind w:left="173"/>
              <w:rPr>
                <w:sz w:val="24"/>
              </w:rPr>
            </w:pPr>
            <w:r>
              <w:rPr>
                <w:spacing w:val="-2"/>
                <w:sz w:val="24"/>
              </w:rPr>
              <w:t>Enriquecimiento</w:t>
            </w:r>
          </w:p>
        </w:tc>
      </w:tr>
      <w:tr w:rsidR="006A3682" w14:paraId="5DC662B9" w14:textId="77777777">
        <w:trPr>
          <w:trHeight w:val="414"/>
        </w:trPr>
        <w:tc>
          <w:tcPr>
            <w:tcW w:w="2285" w:type="dxa"/>
          </w:tcPr>
          <w:p w14:paraId="06D09C24" w14:textId="77777777" w:rsidR="006A3682" w:rsidRDefault="006A3682">
            <w:pPr>
              <w:pStyle w:val="TableParagraph"/>
              <w:ind w:left="0"/>
              <w:rPr>
                <w:sz w:val="24"/>
              </w:rPr>
            </w:pPr>
          </w:p>
        </w:tc>
        <w:tc>
          <w:tcPr>
            <w:tcW w:w="1638" w:type="dxa"/>
          </w:tcPr>
          <w:p w14:paraId="0C02B2F3" w14:textId="77777777" w:rsidR="006A3682" w:rsidRDefault="006A3682">
            <w:pPr>
              <w:pStyle w:val="TableParagraph"/>
              <w:ind w:left="0"/>
              <w:rPr>
                <w:sz w:val="24"/>
              </w:rPr>
            </w:pPr>
          </w:p>
        </w:tc>
        <w:tc>
          <w:tcPr>
            <w:tcW w:w="1167" w:type="dxa"/>
          </w:tcPr>
          <w:p w14:paraId="5E97CBA6" w14:textId="77777777" w:rsidR="006A3682" w:rsidRDefault="006A3682">
            <w:pPr>
              <w:pStyle w:val="TableParagraph"/>
              <w:ind w:left="0"/>
              <w:rPr>
                <w:sz w:val="24"/>
              </w:rPr>
            </w:pPr>
          </w:p>
        </w:tc>
        <w:tc>
          <w:tcPr>
            <w:tcW w:w="2855" w:type="dxa"/>
          </w:tcPr>
          <w:p w14:paraId="006C8210" w14:textId="77777777" w:rsidR="006A3682" w:rsidRDefault="00970386">
            <w:pPr>
              <w:pStyle w:val="TableParagraph"/>
              <w:spacing w:before="65"/>
              <w:ind w:left="173"/>
              <w:rPr>
                <w:sz w:val="24"/>
              </w:rPr>
            </w:pPr>
            <w:r>
              <w:rPr>
                <w:spacing w:val="-2"/>
                <w:sz w:val="24"/>
              </w:rPr>
              <w:t>secundario.</w:t>
            </w:r>
          </w:p>
        </w:tc>
      </w:tr>
      <w:tr w:rsidR="006A3682" w14:paraId="74532E42" w14:textId="77777777">
        <w:trPr>
          <w:trHeight w:val="414"/>
        </w:trPr>
        <w:tc>
          <w:tcPr>
            <w:tcW w:w="2285" w:type="dxa"/>
          </w:tcPr>
          <w:p w14:paraId="1EC634EB" w14:textId="77777777" w:rsidR="006A3682" w:rsidRDefault="00970386">
            <w:pPr>
              <w:pStyle w:val="TableParagraph"/>
              <w:tabs>
                <w:tab w:val="left" w:pos="957"/>
                <w:tab w:val="left" w:pos="1229"/>
              </w:tabs>
              <w:spacing w:before="63"/>
              <w:ind w:left="61"/>
              <w:rPr>
                <w:sz w:val="24"/>
              </w:rPr>
            </w:pPr>
            <w:r>
              <w:rPr>
                <w:spacing w:val="-2"/>
                <w:sz w:val="24"/>
              </w:rPr>
              <w:t>Oxford</w:t>
            </w:r>
            <w:r>
              <w:rPr>
                <w:sz w:val="24"/>
              </w:rPr>
              <w:tab/>
            </w:r>
            <w:r>
              <w:rPr>
                <w:spacing w:val="-10"/>
                <w:sz w:val="24"/>
              </w:rPr>
              <w:t>/</w:t>
            </w:r>
            <w:r>
              <w:rPr>
                <w:sz w:val="24"/>
              </w:rPr>
              <w:tab/>
            </w:r>
            <w:r>
              <w:rPr>
                <w:spacing w:val="-2"/>
                <w:sz w:val="24"/>
              </w:rPr>
              <w:t>PALCAM</w:t>
            </w:r>
          </w:p>
        </w:tc>
        <w:tc>
          <w:tcPr>
            <w:tcW w:w="1638" w:type="dxa"/>
          </w:tcPr>
          <w:p w14:paraId="34E8D4EB" w14:textId="77777777" w:rsidR="006A3682" w:rsidRDefault="00970386">
            <w:pPr>
              <w:pStyle w:val="TableParagraph"/>
              <w:spacing w:before="63"/>
              <w:ind w:left="57"/>
              <w:rPr>
                <w:sz w:val="24"/>
              </w:rPr>
            </w:pPr>
            <w:r>
              <w:rPr>
                <w:spacing w:val="-5"/>
                <w:sz w:val="24"/>
              </w:rPr>
              <w:t>37</w:t>
            </w:r>
          </w:p>
        </w:tc>
        <w:tc>
          <w:tcPr>
            <w:tcW w:w="1167" w:type="dxa"/>
          </w:tcPr>
          <w:p w14:paraId="633D0207" w14:textId="77777777" w:rsidR="006A3682" w:rsidRDefault="00970386">
            <w:pPr>
              <w:pStyle w:val="TableParagraph"/>
              <w:spacing w:before="63"/>
              <w:ind w:left="204"/>
              <w:rPr>
                <w:sz w:val="24"/>
              </w:rPr>
            </w:pPr>
            <w:r>
              <w:rPr>
                <w:sz w:val="24"/>
              </w:rPr>
              <w:t>24–</w:t>
            </w:r>
            <w:r>
              <w:rPr>
                <w:spacing w:val="-5"/>
                <w:sz w:val="24"/>
              </w:rPr>
              <w:t>48</w:t>
            </w:r>
          </w:p>
        </w:tc>
        <w:tc>
          <w:tcPr>
            <w:tcW w:w="2855" w:type="dxa"/>
          </w:tcPr>
          <w:p w14:paraId="3683AB66" w14:textId="77777777" w:rsidR="006A3682" w:rsidRDefault="00970386">
            <w:pPr>
              <w:pStyle w:val="TableParagraph"/>
              <w:spacing w:before="63"/>
              <w:ind w:left="173"/>
              <w:rPr>
                <w:sz w:val="24"/>
              </w:rPr>
            </w:pPr>
            <w:r>
              <w:rPr>
                <w:sz w:val="24"/>
              </w:rPr>
              <w:t>Colonias</w:t>
            </w:r>
            <w:r>
              <w:rPr>
                <w:spacing w:val="1"/>
                <w:sz w:val="24"/>
              </w:rPr>
              <w:t xml:space="preserve"> </w:t>
            </w:r>
            <w:r>
              <w:rPr>
                <w:sz w:val="24"/>
              </w:rPr>
              <w:t>gris-</w:t>
            </w:r>
            <w:r>
              <w:rPr>
                <w:spacing w:val="-2"/>
                <w:sz w:val="24"/>
              </w:rPr>
              <w:t>negras.</w:t>
            </w:r>
          </w:p>
        </w:tc>
      </w:tr>
      <w:tr w:rsidR="006A3682" w14:paraId="08D1A886" w14:textId="77777777">
        <w:trPr>
          <w:trHeight w:val="414"/>
        </w:trPr>
        <w:tc>
          <w:tcPr>
            <w:tcW w:w="2285" w:type="dxa"/>
          </w:tcPr>
          <w:p w14:paraId="3622A1BF" w14:textId="77777777" w:rsidR="006A3682" w:rsidRDefault="00970386">
            <w:pPr>
              <w:pStyle w:val="TableParagraph"/>
              <w:spacing w:before="65"/>
              <w:ind w:left="61"/>
              <w:rPr>
                <w:sz w:val="24"/>
              </w:rPr>
            </w:pPr>
            <w:r>
              <w:rPr>
                <w:spacing w:val="-4"/>
                <w:sz w:val="24"/>
              </w:rPr>
              <w:t>Agar</w:t>
            </w:r>
          </w:p>
        </w:tc>
        <w:tc>
          <w:tcPr>
            <w:tcW w:w="1638" w:type="dxa"/>
          </w:tcPr>
          <w:p w14:paraId="69A3FB52" w14:textId="77777777" w:rsidR="006A3682" w:rsidRDefault="006A3682">
            <w:pPr>
              <w:pStyle w:val="TableParagraph"/>
              <w:ind w:left="0"/>
              <w:rPr>
                <w:sz w:val="24"/>
              </w:rPr>
            </w:pPr>
          </w:p>
        </w:tc>
        <w:tc>
          <w:tcPr>
            <w:tcW w:w="1167" w:type="dxa"/>
          </w:tcPr>
          <w:p w14:paraId="52ED57F2" w14:textId="77777777" w:rsidR="006A3682" w:rsidRDefault="006A3682">
            <w:pPr>
              <w:pStyle w:val="TableParagraph"/>
              <w:ind w:left="0"/>
              <w:rPr>
                <w:sz w:val="24"/>
              </w:rPr>
            </w:pPr>
          </w:p>
        </w:tc>
        <w:tc>
          <w:tcPr>
            <w:tcW w:w="2855" w:type="dxa"/>
          </w:tcPr>
          <w:p w14:paraId="7653D2FA" w14:textId="77777777" w:rsidR="006A3682" w:rsidRDefault="006A3682">
            <w:pPr>
              <w:pStyle w:val="TableParagraph"/>
              <w:ind w:left="0"/>
              <w:rPr>
                <w:sz w:val="24"/>
              </w:rPr>
            </w:pPr>
          </w:p>
        </w:tc>
      </w:tr>
      <w:tr w:rsidR="006A3682" w14:paraId="2B4D6CF0" w14:textId="77777777">
        <w:trPr>
          <w:trHeight w:val="414"/>
        </w:trPr>
        <w:tc>
          <w:tcPr>
            <w:tcW w:w="2285" w:type="dxa"/>
          </w:tcPr>
          <w:p w14:paraId="6E3ADF23" w14:textId="77777777" w:rsidR="006A3682" w:rsidRDefault="00970386">
            <w:pPr>
              <w:pStyle w:val="TableParagraph"/>
              <w:spacing w:before="63"/>
              <w:ind w:left="61"/>
              <w:rPr>
                <w:sz w:val="24"/>
              </w:rPr>
            </w:pPr>
            <w:r>
              <w:rPr>
                <w:sz w:val="24"/>
              </w:rPr>
              <w:t>Prueba de</w:t>
            </w:r>
            <w:r>
              <w:rPr>
                <w:spacing w:val="1"/>
                <w:sz w:val="24"/>
              </w:rPr>
              <w:t xml:space="preserve"> </w:t>
            </w:r>
            <w:r>
              <w:rPr>
                <w:spacing w:val="-2"/>
                <w:sz w:val="24"/>
              </w:rPr>
              <w:t>catalasa</w:t>
            </w:r>
          </w:p>
        </w:tc>
        <w:tc>
          <w:tcPr>
            <w:tcW w:w="1638" w:type="dxa"/>
          </w:tcPr>
          <w:p w14:paraId="638F4656" w14:textId="77777777" w:rsidR="006A3682" w:rsidRDefault="00970386">
            <w:pPr>
              <w:pStyle w:val="TableParagraph"/>
              <w:spacing w:before="63"/>
              <w:ind w:left="57"/>
              <w:rPr>
                <w:sz w:val="24"/>
              </w:rPr>
            </w:pPr>
            <w:r>
              <w:rPr>
                <w:spacing w:val="-2"/>
                <w:sz w:val="24"/>
              </w:rPr>
              <w:t>Ambiente</w:t>
            </w:r>
          </w:p>
        </w:tc>
        <w:tc>
          <w:tcPr>
            <w:tcW w:w="1167" w:type="dxa"/>
          </w:tcPr>
          <w:p w14:paraId="0A8A3E91" w14:textId="77777777" w:rsidR="006A3682" w:rsidRDefault="00970386">
            <w:pPr>
              <w:pStyle w:val="TableParagraph"/>
              <w:spacing w:before="63"/>
              <w:ind w:left="204"/>
              <w:rPr>
                <w:sz w:val="24"/>
              </w:rPr>
            </w:pPr>
            <w:r>
              <w:rPr>
                <w:sz w:val="24"/>
              </w:rPr>
              <w:t>—</w:t>
            </w:r>
          </w:p>
        </w:tc>
        <w:tc>
          <w:tcPr>
            <w:tcW w:w="2855" w:type="dxa"/>
          </w:tcPr>
          <w:p w14:paraId="748EF4AC" w14:textId="77777777" w:rsidR="006A3682" w:rsidRDefault="00970386">
            <w:pPr>
              <w:pStyle w:val="TableParagraph"/>
              <w:spacing w:before="63"/>
              <w:ind w:left="173"/>
              <w:rPr>
                <w:sz w:val="24"/>
              </w:rPr>
            </w:pPr>
            <w:r>
              <w:rPr>
                <w:sz w:val="24"/>
              </w:rPr>
              <w:t xml:space="preserve">Burbujeo </w:t>
            </w:r>
            <w:r>
              <w:rPr>
                <w:spacing w:val="-2"/>
                <w:sz w:val="24"/>
              </w:rPr>
              <w:t>positivo.</w:t>
            </w:r>
          </w:p>
        </w:tc>
      </w:tr>
      <w:tr w:rsidR="006A3682" w14:paraId="04A08861" w14:textId="77777777">
        <w:trPr>
          <w:trHeight w:val="480"/>
        </w:trPr>
        <w:tc>
          <w:tcPr>
            <w:tcW w:w="2285" w:type="dxa"/>
            <w:tcBorders>
              <w:bottom w:val="single" w:sz="4" w:space="0" w:color="000000"/>
            </w:tcBorders>
          </w:tcPr>
          <w:p w14:paraId="5458EFCE" w14:textId="77777777" w:rsidR="006A3682" w:rsidRDefault="00970386">
            <w:pPr>
              <w:pStyle w:val="TableParagraph"/>
              <w:spacing w:before="65"/>
              <w:ind w:left="61"/>
              <w:rPr>
                <w:sz w:val="24"/>
              </w:rPr>
            </w:pPr>
            <w:r>
              <w:rPr>
                <w:sz w:val="24"/>
              </w:rPr>
              <w:t>PCR (</w:t>
            </w:r>
            <w:r>
              <w:rPr>
                <w:i/>
                <w:sz w:val="24"/>
              </w:rPr>
              <w:t>hly</w:t>
            </w:r>
            <w:r>
              <w:rPr>
                <w:sz w:val="24"/>
              </w:rPr>
              <w:t xml:space="preserve">, </w:t>
            </w:r>
            <w:r>
              <w:rPr>
                <w:i/>
                <w:spacing w:val="-2"/>
                <w:sz w:val="24"/>
              </w:rPr>
              <w:t>inlA</w:t>
            </w:r>
            <w:r>
              <w:rPr>
                <w:spacing w:val="-2"/>
                <w:sz w:val="24"/>
              </w:rPr>
              <w:t>)</w:t>
            </w:r>
          </w:p>
        </w:tc>
        <w:tc>
          <w:tcPr>
            <w:tcW w:w="1638" w:type="dxa"/>
            <w:tcBorders>
              <w:bottom w:val="single" w:sz="4" w:space="0" w:color="000000"/>
            </w:tcBorders>
          </w:tcPr>
          <w:p w14:paraId="72F489A6" w14:textId="77777777" w:rsidR="006A3682" w:rsidRDefault="00970386">
            <w:pPr>
              <w:pStyle w:val="TableParagraph"/>
              <w:spacing w:before="65"/>
              <w:ind w:left="57"/>
              <w:rPr>
                <w:sz w:val="24"/>
              </w:rPr>
            </w:pPr>
            <w:r>
              <w:rPr>
                <w:sz w:val="24"/>
              </w:rPr>
              <w:t>—</w:t>
            </w:r>
          </w:p>
        </w:tc>
        <w:tc>
          <w:tcPr>
            <w:tcW w:w="1167" w:type="dxa"/>
            <w:tcBorders>
              <w:bottom w:val="single" w:sz="4" w:space="0" w:color="000000"/>
            </w:tcBorders>
          </w:tcPr>
          <w:p w14:paraId="2A51A103" w14:textId="77777777" w:rsidR="006A3682" w:rsidRDefault="00970386">
            <w:pPr>
              <w:pStyle w:val="TableParagraph"/>
              <w:spacing w:before="65"/>
              <w:ind w:left="204"/>
              <w:rPr>
                <w:sz w:val="24"/>
              </w:rPr>
            </w:pPr>
            <w:r>
              <w:rPr>
                <w:sz w:val="24"/>
              </w:rPr>
              <w:t>2–</w:t>
            </w:r>
            <w:r>
              <w:rPr>
                <w:spacing w:val="-10"/>
                <w:sz w:val="24"/>
              </w:rPr>
              <w:t>3</w:t>
            </w:r>
          </w:p>
        </w:tc>
        <w:tc>
          <w:tcPr>
            <w:tcW w:w="2855" w:type="dxa"/>
            <w:tcBorders>
              <w:bottom w:val="single" w:sz="4" w:space="0" w:color="000000"/>
            </w:tcBorders>
          </w:tcPr>
          <w:p w14:paraId="189AC5BC" w14:textId="77777777" w:rsidR="006A3682" w:rsidRDefault="00970386">
            <w:pPr>
              <w:pStyle w:val="TableParagraph"/>
              <w:spacing w:before="65"/>
              <w:ind w:left="173"/>
              <w:rPr>
                <w:sz w:val="24"/>
              </w:rPr>
            </w:pPr>
            <w:r>
              <w:rPr>
                <w:sz w:val="24"/>
              </w:rPr>
              <w:t>Confirmación</w:t>
            </w:r>
            <w:r>
              <w:rPr>
                <w:spacing w:val="1"/>
                <w:sz w:val="24"/>
              </w:rPr>
              <w:t xml:space="preserve"> </w:t>
            </w:r>
            <w:r>
              <w:rPr>
                <w:spacing w:val="-2"/>
                <w:sz w:val="24"/>
              </w:rPr>
              <w:t>molecular.</w:t>
            </w:r>
          </w:p>
        </w:tc>
      </w:tr>
    </w:tbl>
    <w:p w14:paraId="1D9CA4DE" w14:textId="77777777" w:rsidR="006A3682" w:rsidRDefault="00970386">
      <w:pPr>
        <w:pStyle w:val="Prrafodelista"/>
        <w:numPr>
          <w:ilvl w:val="2"/>
          <w:numId w:val="13"/>
        </w:numPr>
        <w:tabs>
          <w:tab w:val="left" w:pos="1276"/>
        </w:tabs>
        <w:spacing w:before="236"/>
        <w:ind w:left="1276" w:hanging="708"/>
        <w:rPr>
          <w:b/>
          <w:sz w:val="24"/>
        </w:rPr>
      </w:pPr>
      <w:r>
        <w:rPr>
          <w:b/>
          <w:sz w:val="24"/>
        </w:rPr>
        <w:t>Métodos</w:t>
      </w:r>
      <w:r>
        <w:rPr>
          <w:b/>
          <w:spacing w:val="-6"/>
          <w:sz w:val="24"/>
        </w:rPr>
        <w:t xml:space="preserve"> </w:t>
      </w:r>
      <w:r>
        <w:rPr>
          <w:b/>
          <w:sz w:val="24"/>
        </w:rPr>
        <w:t>específicos</w:t>
      </w:r>
      <w:r>
        <w:rPr>
          <w:b/>
          <w:spacing w:val="-4"/>
          <w:sz w:val="24"/>
        </w:rPr>
        <w:t xml:space="preserve"> </w:t>
      </w:r>
      <w:r>
        <w:rPr>
          <w:b/>
          <w:sz w:val="24"/>
        </w:rPr>
        <w:t>para</w:t>
      </w:r>
      <w:r>
        <w:rPr>
          <w:b/>
          <w:spacing w:val="1"/>
          <w:sz w:val="24"/>
        </w:rPr>
        <w:t xml:space="preserve"> </w:t>
      </w:r>
      <w:r>
        <w:rPr>
          <w:b/>
          <w:i/>
          <w:sz w:val="24"/>
        </w:rPr>
        <w:t>Helicobacter</w:t>
      </w:r>
      <w:r>
        <w:rPr>
          <w:b/>
          <w:i/>
          <w:spacing w:val="-2"/>
          <w:sz w:val="24"/>
        </w:rPr>
        <w:t xml:space="preserve"> </w:t>
      </w:r>
      <w:r>
        <w:rPr>
          <w:b/>
          <w:spacing w:val="-4"/>
          <w:sz w:val="24"/>
        </w:rPr>
        <w:t>spp.</w:t>
      </w:r>
    </w:p>
    <w:p w14:paraId="1D6D91E5" w14:textId="77777777" w:rsidR="006A3682" w:rsidRDefault="006A3682">
      <w:pPr>
        <w:pStyle w:val="Textoindependiente"/>
        <w:spacing w:before="100"/>
        <w:rPr>
          <w:b/>
        </w:rPr>
      </w:pPr>
    </w:p>
    <w:p w14:paraId="0F82CF58" w14:textId="77777777" w:rsidR="006A3682" w:rsidRDefault="00970386">
      <w:pPr>
        <w:pStyle w:val="Textoindependiente"/>
        <w:spacing w:line="360" w:lineRule="auto"/>
        <w:ind w:left="568" w:right="851"/>
        <w:jc w:val="both"/>
      </w:pPr>
      <w:r>
        <w:t xml:space="preserve">Las especies del género </w:t>
      </w:r>
      <w:r>
        <w:rPr>
          <w:i/>
        </w:rPr>
        <w:t xml:space="preserve">Helicobacter </w:t>
      </w:r>
      <w:r>
        <w:t>requieren condiciones microaerófilas (5 % O₂, 10 % CO₂, 85 % N₂). Su aislamiento es complejo debido a su fragilidad fuera del hospedador.</w:t>
      </w:r>
    </w:p>
    <w:p w14:paraId="28590B95" w14:textId="77777777" w:rsidR="006A3682" w:rsidRDefault="00970386">
      <w:pPr>
        <w:pStyle w:val="Ttulo3"/>
        <w:numPr>
          <w:ilvl w:val="2"/>
          <w:numId w:val="13"/>
        </w:numPr>
        <w:tabs>
          <w:tab w:val="left" w:pos="1276"/>
        </w:tabs>
        <w:spacing w:before="242"/>
        <w:ind w:left="1276" w:hanging="708"/>
      </w:pPr>
      <w:r>
        <w:t>Procedimiento</w:t>
      </w:r>
      <w:r>
        <w:rPr>
          <w:spacing w:val="-4"/>
        </w:rPr>
        <w:t xml:space="preserve"> </w:t>
      </w:r>
      <w:r>
        <w:t>de</w:t>
      </w:r>
      <w:r>
        <w:rPr>
          <w:spacing w:val="-2"/>
        </w:rPr>
        <w:t xml:space="preserve"> aislamiento</w:t>
      </w:r>
    </w:p>
    <w:p w14:paraId="7B1E17D6" w14:textId="77777777" w:rsidR="006A3682" w:rsidRDefault="006A3682">
      <w:pPr>
        <w:pStyle w:val="Textoindependiente"/>
        <w:spacing w:before="101"/>
        <w:rPr>
          <w:b/>
        </w:rPr>
      </w:pPr>
    </w:p>
    <w:p w14:paraId="4C855C3C" w14:textId="77777777" w:rsidR="006A3682" w:rsidRDefault="00970386">
      <w:pPr>
        <w:pStyle w:val="Prrafodelista"/>
        <w:numPr>
          <w:ilvl w:val="0"/>
          <w:numId w:val="8"/>
        </w:numPr>
        <w:tabs>
          <w:tab w:val="left" w:pos="1288"/>
        </w:tabs>
        <w:spacing w:line="362" w:lineRule="auto"/>
        <w:ind w:left="1288" w:right="854"/>
        <w:rPr>
          <w:sz w:val="24"/>
        </w:rPr>
      </w:pPr>
      <w:r>
        <w:rPr>
          <w:sz w:val="24"/>
        </w:rPr>
        <w:t>Homogeneizar</w:t>
      </w:r>
      <w:r>
        <w:rPr>
          <w:spacing w:val="-15"/>
          <w:sz w:val="24"/>
        </w:rPr>
        <w:t xml:space="preserve"> </w:t>
      </w:r>
      <w:r>
        <w:rPr>
          <w:sz w:val="24"/>
        </w:rPr>
        <w:t>la</w:t>
      </w:r>
      <w:r>
        <w:rPr>
          <w:spacing w:val="-15"/>
          <w:sz w:val="24"/>
        </w:rPr>
        <w:t xml:space="preserve"> </w:t>
      </w:r>
      <w:r>
        <w:rPr>
          <w:sz w:val="24"/>
        </w:rPr>
        <w:t>muestra</w:t>
      </w:r>
      <w:r>
        <w:rPr>
          <w:spacing w:val="-15"/>
          <w:sz w:val="24"/>
        </w:rPr>
        <w:t xml:space="preserve"> </w:t>
      </w:r>
      <w:r>
        <w:rPr>
          <w:sz w:val="24"/>
        </w:rPr>
        <w:t>(tejido</w:t>
      </w:r>
      <w:r>
        <w:rPr>
          <w:spacing w:val="-15"/>
          <w:sz w:val="24"/>
        </w:rPr>
        <w:t xml:space="preserve"> </w:t>
      </w:r>
      <w:r>
        <w:rPr>
          <w:sz w:val="24"/>
        </w:rPr>
        <w:t>o</w:t>
      </w:r>
      <w:r>
        <w:rPr>
          <w:spacing w:val="-15"/>
          <w:sz w:val="24"/>
        </w:rPr>
        <w:t xml:space="preserve"> </w:t>
      </w:r>
      <w:r>
        <w:rPr>
          <w:sz w:val="24"/>
        </w:rPr>
        <w:t>carne)</w:t>
      </w:r>
      <w:r>
        <w:rPr>
          <w:spacing w:val="-15"/>
          <w:sz w:val="24"/>
        </w:rPr>
        <w:t xml:space="preserve"> </w:t>
      </w:r>
      <w:r>
        <w:rPr>
          <w:sz w:val="24"/>
        </w:rPr>
        <w:t>en</w:t>
      </w:r>
      <w:r>
        <w:rPr>
          <w:spacing w:val="-15"/>
          <w:sz w:val="24"/>
        </w:rPr>
        <w:t xml:space="preserve"> </w:t>
      </w:r>
      <w:r>
        <w:rPr>
          <w:sz w:val="24"/>
        </w:rPr>
        <w:t>caldo</w:t>
      </w:r>
      <w:r>
        <w:rPr>
          <w:spacing w:val="-15"/>
          <w:sz w:val="24"/>
        </w:rPr>
        <w:t xml:space="preserve"> </w:t>
      </w:r>
      <w:r>
        <w:rPr>
          <w:sz w:val="24"/>
        </w:rPr>
        <w:t>Brucella</w:t>
      </w:r>
      <w:r>
        <w:rPr>
          <w:spacing w:val="-15"/>
          <w:sz w:val="24"/>
        </w:rPr>
        <w:t xml:space="preserve"> </w:t>
      </w:r>
      <w:r>
        <w:rPr>
          <w:sz w:val="24"/>
        </w:rPr>
        <w:t>enriquecido</w:t>
      </w:r>
      <w:r>
        <w:rPr>
          <w:spacing w:val="-15"/>
          <w:sz w:val="24"/>
        </w:rPr>
        <w:t xml:space="preserve"> </w:t>
      </w:r>
      <w:r>
        <w:rPr>
          <w:sz w:val="24"/>
        </w:rPr>
        <w:t>con suero fetal b</w:t>
      </w:r>
      <w:r>
        <w:rPr>
          <w:sz w:val="24"/>
        </w:rPr>
        <w:t>ovino (10 %).</w:t>
      </w:r>
    </w:p>
    <w:p w14:paraId="33304E6D" w14:textId="77777777" w:rsidR="006A3682" w:rsidRDefault="00970386">
      <w:pPr>
        <w:pStyle w:val="Prrafodelista"/>
        <w:numPr>
          <w:ilvl w:val="0"/>
          <w:numId w:val="8"/>
        </w:numPr>
        <w:tabs>
          <w:tab w:val="left" w:pos="1288"/>
        </w:tabs>
        <w:spacing w:line="362" w:lineRule="auto"/>
        <w:ind w:left="1288" w:right="853"/>
        <w:rPr>
          <w:sz w:val="24"/>
        </w:rPr>
      </w:pPr>
      <w:r>
        <w:rPr>
          <w:sz w:val="24"/>
        </w:rPr>
        <w:t>Sembrar en Skirrow</w:t>
      </w:r>
      <w:r>
        <w:rPr>
          <w:spacing w:val="-13"/>
          <w:sz w:val="24"/>
        </w:rPr>
        <w:t xml:space="preserve"> </w:t>
      </w:r>
      <w:r>
        <w:rPr>
          <w:sz w:val="24"/>
        </w:rPr>
        <w:t>Agar o Columbia</w:t>
      </w:r>
      <w:r>
        <w:rPr>
          <w:spacing w:val="-10"/>
          <w:sz w:val="24"/>
        </w:rPr>
        <w:t xml:space="preserve"> </w:t>
      </w:r>
      <w:r>
        <w:rPr>
          <w:sz w:val="24"/>
        </w:rPr>
        <w:t>Agar suplementado</w:t>
      </w:r>
      <w:r>
        <w:rPr>
          <w:spacing w:val="-1"/>
          <w:sz w:val="24"/>
        </w:rPr>
        <w:t xml:space="preserve"> </w:t>
      </w:r>
      <w:r>
        <w:rPr>
          <w:sz w:val="24"/>
        </w:rPr>
        <w:t>con antibióticos (vancomicina, trimetoprima y polimixina B).</w:t>
      </w:r>
    </w:p>
    <w:p w14:paraId="5F3D8343" w14:textId="77777777" w:rsidR="006A3682" w:rsidRDefault="00970386">
      <w:pPr>
        <w:pStyle w:val="Prrafodelista"/>
        <w:numPr>
          <w:ilvl w:val="0"/>
          <w:numId w:val="8"/>
        </w:numPr>
        <w:tabs>
          <w:tab w:val="left" w:pos="1288"/>
        </w:tabs>
        <w:spacing w:line="271" w:lineRule="exact"/>
        <w:ind w:left="1288"/>
        <w:rPr>
          <w:sz w:val="24"/>
        </w:rPr>
      </w:pPr>
      <w:r>
        <w:rPr>
          <w:sz w:val="24"/>
        </w:rPr>
        <w:t>Incubar</w:t>
      </w:r>
      <w:r>
        <w:rPr>
          <w:spacing w:val="-3"/>
          <w:sz w:val="24"/>
        </w:rPr>
        <w:t xml:space="preserve"> </w:t>
      </w:r>
      <w:r>
        <w:rPr>
          <w:sz w:val="24"/>
        </w:rPr>
        <w:t>a 37</w:t>
      </w:r>
      <w:r>
        <w:rPr>
          <w:spacing w:val="-1"/>
          <w:sz w:val="24"/>
        </w:rPr>
        <w:t xml:space="preserve"> </w:t>
      </w:r>
      <w:r>
        <w:rPr>
          <w:sz w:val="24"/>
        </w:rPr>
        <w:t>°C</w:t>
      </w:r>
      <w:r>
        <w:rPr>
          <w:spacing w:val="-1"/>
          <w:sz w:val="24"/>
        </w:rPr>
        <w:t xml:space="preserve"> </w:t>
      </w:r>
      <w:r>
        <w:rPr>
          <w:sz w:val="24"/>
        </w:rPr>
        <w:t>durante 3–7</w:t>
      </w:r>
      <w:r>
        <w:rPr>
          <w:spacing w:val="-1"/>
          <w:sz w:val="24"/>
        </w:rPr>
        <w:t xml:space="preserve"> </w:t>
      </w:r>
      <w:r>
        <w:rPr>
          <w:sz w:val="24"/>
        </w:rPr>
        <w:t>días</w:t>
      </w:r>
      <w:r>
        <w:rPr>
          <w:spacing w:val="-3"/>
          <w:sz w:val="24"/>
        </w:rPr>
        <w:t xml:space="preserve"> </w:t>
      </w:r>
      <w:r>
        <w:rPr>
          <w:sz w:val="24"/>
        </w:rPr>
        <w:t>en</w:t>
      </w:r>
      <w:r>
        <w:rPr>
          <w:spacing w:val="-1"/>
          <w:sz w:val="24"/>
        </w:rPr>
        <w:t xml:space="preserve"> </w:t>
      </w:r>
      <w:r>
        <w:rPr>
          <w:sz w:val="24"/>
        </w:rPr>
        <w:t>atmósfera</w:t>
      </w:r>
      <w:r>
        <w:rPr>
          <w:spacing w:val="1"/>
          <w:sz w:val="24"/>
        </w:rPr>
        <w:t xml:space="preserve"> </w:t>
      </w:r>
      <w:r>
        <w:rPr>
          <w:spacing w:val="-2"/>
          <w:sz w:val="24"/>
        </w:rPr>
        <w:t>microaerófila.</w:t>
      </w:r>
    </w:p>
    <w:p w14:paraId="55E18F1C" w14:textId="77777777" w:rsidR="006A3682" w:rsidRDefault="00970386">
      <w:pPr>
        <w:pStyle w:val="Prrafodelista"/>
        <w:numPr>
          <w:ilvl w:val="0"/>
          <w:numId w:val="8"/>
        </w:numPr>
        <w:tabs>
          <w:tab w:val="left" w:pos="1288"/>
        </w:tabs>
        <w:spacing w:before="134"/>
        <w:ind w:left="1288"/>
        <w:rPr>
          <w:sz w:val="24"/>
        </w:rPr>
      </w:pPr>
      <w:r>
        <w:rPr>
          <w:sz w:val="24"/>
        </w:rPr>
        <w:t>Colonias</w:t>
      </w:r>
      <w:r>
        <w:rPr>
          <w:spacing w:val="-4"/>
          <w:sz w:val="24"/>
        </w:rPr>
        <w:t xml:space="preserve"> </w:t>
      </w:r>
      <w:r>
        <w:rPr>
          <w:sz w:val="24"/>
        </w:rPr>
        <w:t>pequeñas,</w:t>
      </w:r>
      <w:r>
        <w:rPr>
          <w:spacing w:val="-1"/>
          <w:sz w:val="24"/>
        </w:rPr>
        <w:t xml:space="preserve"> </w:t>
      </w:r>
      <w:r>
        <w:rPr>
          <w:sz w:val="24"/>
        </w:rPr>
        <w:t>transparentes,</w:t>
      </w:r>
      <w:r>
        <w:rPr>
          <w:spacing w:val="-1"/>
          <w:sz w:val="24"/>
        </w:rPr>
        <w:t xml:space="preserve"> </w:t>
      </w:r>
      <w:r>
        <w:rPr>
          <w:spacing w:val="-2"/>
          <w:sz w:val="24"/>
        </w:rPr>
        <w:t>brillantes.</w:t>
      </w:r>
    </w:p>
    <w:p w14:paraId="493C02FB" w14:textId="77777777" w:rsidR="006A3682" w:rsidRDefault="006A3682">
      <w:pPr>
        <w:pStyle w:val="Textoindependiente"/>
        <w:spacing w:before="103"/>
      </w:pPr>
    </w:p>
    <w:p w14:paraId="1E4B40E9" w14:textId="77777777" w:rsidR="006A3682" w:rsidRDefault="00970386">
      <w:pPr>
        <w:pStyle w:val="Ttulo3"/>
        <w:numPr>
          <w:ilvl w:val="0"/>
          <w:numId w:val="7"/>
        </w:numPr>
        <w:tabs>
          <w:tab w:val="left" w:pos="1276"/>
        </w:tabs>
        <w:spacing w:before="1"/>
        <w:ind w:left="1276" w:hanging="708"/>
      </w:pPr>
      <w:r>
        <w:rPr>
          <w:spacing w:val="-2"/>
        </w:rPr>
        <w:t>Confirmación</w:t>
      </w:r>
    </w:p>
    <w:p w14:paraId="4805E96F" w14:textId="77777777" w:rsidR="006A3682" w:rsidRDefault="006A3682">
      <w:pPr>
        <w:pStyle w:val="Textoindependiente"/>
        <w:spacing w:before="101"/>
        <w:rPr>
          <w:b/>
        </w:rPr>
      </w:pPr>
    </w:p>
    <w:p w14:paraId="25D92968" w14:textId="77777777" w:rsidR="006A3682" w:rsidRDefault="00970386">
      <w:pPr>
        <w:pStyle w:val="Prrafodelista"/>
        <w:numPr>
          <w:ilvl w:val="1"/>
          <w:numId w:val="7"/>
        </w:numPr>
        <w:tabs>
          <w:tab w:val="left" w:pos="1288"/>
        </w:tabs>
        <w:spacing w:before="1"/>
        <w:ind w:left="1288"/>
        <w:rPr>
          <w:sz w:val="24"/>
        </w:rPr>
      </w:pPr>
      <w:r>
        <w:rPr>
          <w:sz w:val="24"/>
        </w:rPr>
        <w:t>Tinción</w:t>
      </w:r>
      <w:r>
        <w:rPr>
          <w:spacing w:val="-4"/>
          <w:sz w:val="24"/>
        </w:rPr>
        <w:t xml:space="preserve"> </w:t>
      </w:r>
      <w:r>
        <w:rPr>
          <w:sz w:val="24"/>
        </w:rPr>
        <w:t>de</w:t>
      </w:r>
      <w:r>
        <w:rPr>
          <w:spacing w:val="-3"/>
          <w:sz w:val="24"/>
        </w:rPr>
        <w:t xml:space="preserve"> </w:t>
      </w:r>
      <w:r>
        <w:rPr>
          <w:sz w:val="24"/>
        </w:rPr>
        <w:t>Gram</w:t>
      </w:r>
      <w:r>
        <w:rPr>
          <w:spacing w:val="-3"/>
          <w:sz w:val="24"/>
        </w:rPr>
        <w:t xml:space="preserve"> </w:t>
      </w:r>
      <w:r>
        <w:rPr>
          <w:sz w:val="24"/>
        </w:rPr>
        <w:t>negativa</w:t>
      </w:r>
      <w:r>
        <w:rPr>
          <w:spacing w:val="-2"/>
          <w:sz w:val="24"/>
        </w:rPr>
        <w:t xml:space="preserve"> espiralada.</w:t>
      </w:r>
    </w:p>
    <w:p w14:paraId="17164BB5" w14:textId="77777777" w:rsidR="006A3682" w:rsidRDefault="00970386">
      <w:pPr>
        <w:pStyle w:val="Prrafodelista"/>
        <w:numPr>
          <w:ilvl w:val="1"/>
          <w:numId w:val="7"/>
        </w:numPr>
        <w:tabs>
          <w:tab w:val="left" w:pos="1288"/>
        </w:tabs>
        <w:spacing w:before="138"/>
        <w:ind w:left="1288"/>
        <w:rPr>
          <w:sz w:val="24"/>
        </w:rPr>
      </w:pPr>
      <w:r>
        <w:rPr>
          <w:sz w:val="24"/>
        </w:rPr>
        <w:t>Ureasa</w:t>
      </w:r>
      <w:r>
        <w:rPr>
          <w:spacing w:val="-1"/>
          <w:sz w:val="24"/>
        </w:rPr>
        <w:t xml:space="preserve"> </w:t>
      </w:r>
      <w:r>
        <w:rPr>
          <w:sz w:val="24"/>
        </w:rPr>
        <w:t xml:space="preserve">positiva </w:t>
      </w:r>
      <w:r>
        <w:rPr>
          <w:spacing w:val="-2"/>
          <w:sz w:val="24"/>
        </w:rPr>
        <w:t>(rápida).</w:t>
      </w:r>
    </w:p>
    <w:p w14:paraId="4D6318D3" w14:textId="77777777" w:rsidR="006A3682" w:rsidRDefault="00970386">
      <w:pPr>
        <w:pStyle w:val="Prrafodelista"/>
        <w:numPr>
          <w:ilvl w:val="1"/>
          <w:numId w:val="7"/>
        </w:numPr>
        <w:tabs>
          <w:tab w:val="left" w:pos="1288"/>
        </w:tabs>
        <w:spacing w:before="134"/>
        <w:ind w:left="1288"/>
        <w:rPr>
          <w:sz w:val="24"/>
        </w:rPr>
      </w:pPr>
      <w:r>
        <w:rPr>
          <w:sz w:val="24"/>
        </w:rPr>
        <w:t>Catalasa y oxidasa</w:t>
      </w:r>
      <w:r>
        <w:rPr>
          <w:spacing w:val="1"/>
          <w:sz w:val="24"/>
        </w:rPr>
        <w:t xml:space="preserve"> </w:t>
      </w:r>
      <w:r>
        <w:rPr>
          <w:spacing w:val="-2"/>
          <w:sz w:val="24"/>
        </w:rPr>
        <w:t>positivas.</w:t>
      </w:r>
    </w:p>
    <w:p w14:paraId="6DBC27B9" w14:textId="77777777" w:rsidR="006A3682" w:rsidRDefault="006A3682">
      <w:pPr>
        <w:pStyle w:val="Prrafodelista"/>
        <w:rPr>
          <w:sz w:val="24"/>
        </w:rPr>
        <w:sectPr w:rsidR="006A3682">
          <w:footerReference w:type="default" r:id="rId24"/>
          <w:pgSz w:w="11910" w:h="16840"/>
          <w:pgMar w:top="1620" w:right="850" w:bottom="1180" w:left="1700" w:header="0" w:footer="998" w:gutter="0"/>
          <w:pgNumType w:start="1"/>
          <w:cols w:space="720"/>
        </w:sectPr>
      </w:pPr>
    </w:p>
    <w:p w14:paraId="664CD293" w14:textId="77777777" w:rsidR="006A3682" w:rsidRDefault="00970386">
      <w:pPr>
        <w:pStyle w:val="Ttulo3"/>
        <w:spacing w:before="64"/>
        <w:ind w:left="568" w:firstLine="0"/>
      </w:pPr>
      <w:bookmarkStart w:id="20" w:name="_bookmark20"/>
      <w:bookmarkEnd w:id="20"/>
      <w:r>
        <w:rPr>
          <w:spacing w:val="-2"/>
        </w:rPr>
        <w:t>Tabla</w:t>
      </w:r>
      <w:r>
        <w:rPr>
          <w:spacing w:val="-12"/>
        </w:rPr>
        <w:t xml:space="preserve"> </w:t>
      </w:r>
      <w:r>
        <w:rPr>
          <w:spacing w:val="-10"/>
        </w:rPr>
        <w:t>7</w:t>
      </w:r>
    </w:p>
    <w:p w14:paraId="2C3740AC" w14:textId="77777777" w:rsidR="006A3682" w:rsidRDefault="00970386">
      <w:pPr>
        <w:spacing w:before="140"/>
        <w:ind w:left="568"/>
        <w:rPr>
          <w:i/>
          <w:sz w:val="24"/>
        </w:rPr>
      </w:pPr>
      <w:r>
        <w:rPr>
          <w:i/>
          <w:sz w:val="24"/>
        </w:rPr>
        <w:t>Medios</w:t>
      </w:r>
      <w:r>
        <w:rPr>
          <w:i/>
          <w:spacing w:val="-3"/>
          <w:sz w:val="24"/>
        </w:rPr>
        <w:t xml:space="preserve"> </w:t>
      </w:r>
      <w:r>
        <w:rPr>
          <w:i/>
          <w:sz w:val="24"/>
        </w:rPr>
        <w:t>de cultivo</w:t>
      </w:r>
      <w:r>
        <w:rPr>
          <w:i/>
          <w:spacing w:val="-6"/>
          <w:sz w:val="24"/>
        </w:rPr>
        <w:t xml:space="preserve"> </w:t>
      </w:r>
      <w:r>
        <w:rPr>
          <w:i/>
          <w:sz w:val="24"/>
        </w:rPr>
        <w:t>y condiciones</w:t>
      </w:r>
      <w:r>
        <w:rPr>
          <w:i/>
          <w:spacing w:val="-3"/>
          <w:sz w:val="24"/>
        </w:rPr>
        <w:t xml:space="preserve"> </w:t>
      </w:r>
      <w:r>
        <w:rPr>
          <w:i/>
          <w:sz w:val="24"/>
        </w:rPr>
        <w:t>para</w:t>
      </w:r>
      <w:r>
        <w:rPr>
          <w:i/>
          <w:spacing w:val="-1"/>
          <w:sz w:val="24"/>
        </w:rPr>
        <w:t xml:space="preserve"> </w:t>
      </w:r>
      <w:r>
        <w:rPr>
          <w:i/>
          <w:sz w:val="24"/>
        </w:rPr>
        <w:t>Helicobacter</w:t>
      </w:r>
      <w:r>
        <w:rPr>
          <w:i/>
          <w:spacing w:val="-2"/>
          <w:sz w:val="24"/>
        </w:rPr>
        <w:t xml:space="preserve"> </w:t>
      </w:r>
      <w:r>
        <w:rPr>
          <w:i/>
          <w:spacing w:val="-4"/>
          <w:sz w:val="24"/>
        </w:rPr>
        <w:t>spp.</w:t>
      </w:r>
    </w:p>
    <w:p w14:paraId="5EB8D635" w14:textId="77777777" w:rsidR="006A3682" w:rsidRDefault="006A3682">
      <w:pPr>
        <w:pStyle w:val="Textoindependiente"/>
        <w:spacing w:before="146"/>
        <w:rPr>
          <w:i/>
          <w:sz w:val="20"/>
        </w:rPr>
      </w:pPr>
    </w:p>
    <w:p w14:paraId="73FE9348" w14:textId="77777777" w:rsidR="006A3682" w:rsidRDefault="00970386">
      <w:pPr>
        <w:spacing w:line="20" w:lineRule="exact"/>
        <w:ind w:left="568"/>
        <w:rPr>
          <w:sz w:val="2"/>
        </w:rPr>
      </w:pPr>
      <w:r>
        <w:rPr>
          <w:noProof/>
          <w:sz w:val="2"/>
        </w:rPr>
        <mc:AlternateContent>
          <mc:Choice Requires="wpg">
            <w:drawing>
              <wp:inline distT="0" distB="0" distL="0" distR="0" wp14:anchorId="03AE511E" wp14:editId="516AA2F8">
                <wp:extent cx="5041265" cy="5080"/>
                <wp:effectExtent l="0" t="0" r="0" b="0"/>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1265" cy="5080"/>
                          <a:chOff x="0" y="0"/>
                          <a:chExt cx="5041265" cy="5080"/>
                        </a:xfrm>
                      </wpg:grpSpPr>
                      <wps:wsp>
                        <wps:cNvPr id="33" name="Graphic 33"/>
                        <wps:cNvSpPr/>
                        <wps:spPr>
                          <a:xfrm>
                            <a:off x="0" y="12"/>
                            <a:ext cx="5041265" cy="5080"/>
                          </a:xfrm>
                          <a:custGeom>
                            <a:avLst/>
                            <a:gdLst/>
                            <a:ahLst/>
                            <a:cxnLst/>
                            <a:rect l="l" t="t" r="r" b="b"/>
                            <a:pathLst>
                              <a:path w="5041265" h="5080">
                                <a:moveTo>
                                  <a:pt x="1288402" y="0"/>
                                </a:moveTo>
                                <a:lnTo>
                                  <a:pt x="1283335" y="0"/>
                                </a:lnTo>
                                <a:lnTo>
                                  <a:pt x="0" y="0"/>
                                </a:lnTo>
                                <a:lnTo>
                                  <a:pt x="0" y="5067"/>
                                </a:lnTo>
                                <a:lnTo>
                                  <a:pt x="1283335" y="5067"/>
                                </a:lnTo>
                                <a:lnTo>
                                  <a:pt x="1288402" y="5067"/>
                                </a:lnTo>
                                <a:lnTo>
                                  <a:pt x="1288402" y="0"/>
                                </a:lnTo>
                                <a:close/>
                              </a:path>
                              <a:path w="5041265" h="5080">
                                <a:moveTo>
                                  <a:pt x="2599296" y="0"/>
                                </a:moveTo>
                                <a:lnTo>
                                  <a:pt x="2594356" y="0"/>
                                </a:lnTo>
                                <a:lnTo>
                                  <a:pt x="2594229" y="0"/>
                                </a:lnTo>
                                <a:lnTo>
                                  <a:pt x="1288415" y="0"/>
                                </a:lnTo>
                                <a:lnTo>
                                  <a:pt x="1288415" y="5067"/>
                                </a:lnTo>
                                <a:lnTo>
                                  <a:pt x="2594229" y="5067"/>
                                </a:lnTo>
                                <a:lnTo>
                                  <a:pt x="2594356" y="5067"/>
                                </a:lnTo>
                                <a:lnTo>
                                  <a:pt x="2599296" y="5067"/>
                                </a:lnTo>
                                <a:lnTo>
                                  <a:pt x="2599296" y="0"/>
                                </a:lnTo>
                                <a:close/>
                              </a:path>
                              <a:path w="5041265" h="5080">
                                <a:moveTo>
                                  <a:pt x="3427666" y="0"/>
                                </a:moveTo>
                                <a:lnTo>
                                  <a:pt x="2599309" y="0"/>
                                </a:lnTo>
                                <a:lnTo>
                                  <a:pt x="2599309" y="5067"/>
                                </a:lnTo>
                                <a:lnTo>
                                  <a:pt x="3427666" y="5067"/>
                                </a:lnTo>
                                <a:lnTo>
                                  <a:pt x="3427666" y="0"/>
                                </a:lnTo>
                                <a:close/>
                              </a:path>
                              <a:path w="5041265" h="5080">
                                <a:moveTo>
                                  <a:pt x="3432797" y="0"/>
                                </a:moveTo>
                                <a:lnTo>
                                  <a:pt x="3427730" y="0"/>
                                </a:lnTo>
                                <a:lnTo>
                                  <a:pt x="3427730" y="5067"/>
                                </a:lnTo>
                                <a:lnTo>
                                  <a:pt x="3432797" y="5067"/>
                                </a:lnTo>
                                <a:lnTo>
                                  <a:pt x="3432797" y="0"/>
                                </a:lnTo>
                                <a:close/>
                              </a:path>
                              <a:path w="5041265" h="5080">
                                <a:moveTo>
                                  <a:pt x="5040884" y="0"/>
                                </a:moveTo>
                                <a:lnTo>
                                  <a:pt x="3432810" y="0"/>
                                </a:lnTo>
                                <a:lnTo>
                                  <a:pt x="3432810" y="5067"/>
                                </a:lnTo>
                                <a:lnTo>
                                  <a:pt x="5040884" y="5067"/>
                                </a:lnTo>
                                <a:lnTo>
                                  <a:pt x="504088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84554CE" id="Group 32" o:spid="_x0000_s1026" style="width:396.95pt;height:.4pt;mso-position-horizontal-relative:char;mso-position-vertical-relative:line" coordsize="5041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">
                <v:shape id="Graphic 33" o:spid="_x0000_s1027" style="position:absolute;width:50412;height:50;visibility:visible;mso-wrap-style:square;v-text-anchor:top" coordsize="504126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" path="m1288402,r-5067,l,,,5067r1283335,l1288402,5067r,-5067xem2599296,r-4940,l2594229,,1288415,r,5067l2594229,5067r127,l2599296,5067r,-5067xem3427666,l2599309,r,5067l3427666,5067r,-5067xem3432797,r-5067,l3427730,5067r5067,l3432797,xem5040884,l3432810,r,5067l5040884,5067r,-5067xe" fillcolor="black" stroked="f">
                  <v:path arrowok="t"/>
                </v:shape>
                <w10:anchorlock/>
              </v:group>
            </w:pict>
          </mc:Fallback>
        </mc:AlternateContent>
      </w:r>
    </w:p>
    <w:p w14:paraId="08651DCE" w14:textId="77777777" w:rsidR="006A3682" w:rsidRDefault="006A3682">
      <w:pPr>
        <w:spacing w:line="20" w:lineRule="exact"/>
        <w:rPr>
          <w:sz w:val="2"/>
        </w:rPr>
        <w:sectPr w:rsidR="006A3682">
          <w:pgSz w:w="11910" w:h="16840"/>
          <w:pgMar w:top="1620" w:right="850" w:bottom="1180" w:left="1700" w:header="0" w:footer="998" w:gutter="0"/>
          <w:cols w:space="720"/>
        </w:sectPr>
      </w:pPr>
    </w:p>
    <w:p w14:paraId="2A352A00" w14:textId="77777777" w:rsidR="006A3682" w:rsidRDefault="00970386">
      <w:pPr>
        <w:spacing w:before="231"/>
        <w:ind w:left="624"/>
        <w:rPr>
          <w:b/>
          <w:sz w:val="24"/>
        </w:rPr>
      </w:pPr>
      <w:r>
        <w:rPr>
          <w:b/>
          <w:sz w:val="24"/>
        </w:rPr>
        <w:t>Medio</w:t>
      </w:r>
      <w:r>
        <w:rPr>
          <w:b/>
          <w:spacing w:val="-1"/>
          <w:sz w:val="24"/>
        </w:rPr>
        <w:t xml:space="preserve"> </w:t>
      </w:r>
      <w:r>
        <w:rPr>
          <w:b/>
          <w:sz w:val="24"/>
        </w:rPr>
        <w:t>de</w:t>
      </w:r>
      <w:r>
        <w:rPr>
          <w:b/>
          <w:spacing w:val="1"/>
          <w:sz w:val="24"/>
        </w:rPr>
        <w:t xml:space="preserve"> </w:t>
      </w:r>
      <w:r>
        <w:rPr>
          <w:b/>
          <w:spacing w:val="-2"/>
          <w:sz w:val="24"/>
        </w:rPr>
        <w:t>cultivo</w:t>
      </w:r>
    </w:p>
    <w:p w14:paraId="54990463" w14:textId="77777777" w:rsidR="006A3682" w:rsidRDefault="00970386">
      <w:pPr>
        <w:spacing w:line="357" w:lineRule="auto"/>
        <w:ind w:left="270" w:right="38"/>
        <w:rPr>
          <w:b/>
          <w:sz w:val="24"/>
        </w:rPr>
      </w:pPr>
      <w:r>
        <w:br w:type="column"/>
      </w:r>
      <w:r>
        <w:rPr>
          <w:b/>
          <w:spacing w:val="-2"/>
          <w:sz w:val="24"/>
        </w:rPr>
        <w:t>Condición atmosférica</w:t>
      </w:r>
    </w:p>
    <w:p w14:paraId="0D4A2142" w14:textId="77777777" w:rsidR="006A3682" w:rsidRDefault="00970386">
      <w:pPr>
        <w:spacing w:line="357" w:lineRule="auto"/>
        <w:ind w:left="624"/>
        <w:rPr>
          <w:b/>
          <w:sz w:val="24"/>
        </w:rPr>
      </w:pPr>
      <w:r>
        <w:br w:type="column"/>
      </w:r>
      <w:r>
        <w:rPr>
          <w:b/>
          <w:spacing w:val="-2"/>
          <w:sz w:val="24"/>
        </w:rPr>
        <w:t>Tiempo (días)</w:t>
      </w:r>
    </w:p>
    <w:p w14:paraId="6FEAABE7" w14:textId="77777777" w:rsidR="006A3682" w:rsidRDefault="00970386">
      <w:pPr>
        <w:spacing w:line="268" w:lineRule="exact"/>
        <w:ind w:left="485"/>
        <w:rPr>
          <w:b/>
          <w:sz w:val="24"/>
        </w:rPr>
      </w:pPr>
      <w:r>
        <w:br w:type="column"/>
      </w:r>
      <w:r>
        <w:rPr>
          <w:b/>
          <w:sz w:val="24"/>
        </w:rPr>
        <w:t>Resultado</w:t>
      </w:r>
      <w:r>
        <w:rPr>
          <w:b/>
          <w:spacing w:val="-8"/>
          <w:sz w:val="24"/>
        </w:rPr>
        <w:t xml:space="preserve"> </w:t>
      </w:r>
      <w:r>
        <w:rPr>
          <w:b/>
          <w:spacing w:val="-2"/>
          <w:sz w:val="24"/>
        </w:rPr>
        <w:t>esperado</w:t>
      </w:r>
    </w:p>
    <w:p w14:paraId="18D1AF56" w14:textId="77777777" w:rsidR="006A3682" w:rsidRDefault="006A3682">
      <w:pPr>
        <w:spacing w:line="268" w:lineRule="exact"/>
        <w:rPr>
          <w:b/>
          <w:sz w:val="24"/>
        </w:rPr>
        <w:sectPr w:rsidR="006A3682">
          <w:type w:val="continuous"/>
          <w:pgSz w:w="11910" w:h="16840"/>
          <w:pgMar w:top="1680" w:right="850" w:bottom="280" w:left="1700" w:header="0" w:footer="998" w:gutter="0"/>
          <w:cols w:num="4" w:space="720" w:equalWidth="0">
            <w:col w:w="2335" w:space="40"/>
            <w:col w:w="1514" w:space="197"/>
            <w:col w:w="1412" w:space="39"/>
            <w:col w:w="3823"/>
          </w:cols>
        </w:sectPr>
      </w:pPr>
    </w:p>
    <w:p w14:paraId="3F4037CE" w14:textId="77777777" w:rsidR="006A3682" w:rsidRDefault="00970386">
      <w:pPr>
        <w:spacing w:line="20" w:lineRule="exact"/>
        <w:ind w:left="568"/>
        <w:rPr>
          <w:sz w:val="2"/>
        </w:rPr>
      </w:pPr>
      <w:r>
        <w:rPr>
          <w:noProof/>
          <w:sz w:val="2"/>
        </w:rPr>
        <mc:AlternateContent>
          <mc:Choice Requires="wpg">
            <w:drawing>
              <wp:inline distT="0" distB="0" distL="0" distR="0" wp14:anchorId="02FAF158" wp14:editId="70096A00">
                <wp:extent cx="5041265" cy="5080"/>
                <wp:effectExtent l="0" t="0" r="0" b="0"/>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1265" cy="5080"/>
                          <a:chOff x="0" y="0"/>
                          <a:chExt cx="5041265" cy="5080"/>
                        </a:xfrm>
                      </wpg:grpSpPr>
                      <wps:wsp>
                        <wps:cNvPr id="35" name="Graphic 35"/>
                        <wps:cNvSpPr/>
                        <wps:spPr>
                          <a:xfrm>
                            <a:off x="0" y="0"/>
                            <a:ext cx="5041265" cy="5080"/>
                          </a:xfrm>
                          <a:custGeom>
                            <a:avLst/>
                            <a:gdLst/>
                            <a:ahLst/>
                            <a:cxnLst/>
                            <a:rect l="l" t="t" r="r" b="b"/>
                            <a:pathLst>
                              <a:path w="5041265" h="5080">
                                <a:moveTo>
                                  <a:pt x="1288402" y="0"/>
                                </a:moveTo>
                                <a:lnTo>
                                  <a:pt x="1283335" y="0"/>
                                </a:lnTo>
                                <a:lnTo>
                                  <a:pt x="0" y="0"/>
                                </a:lnTo>
                                <a:lnTo>
                                  <a:pt x="0" y="5080"/>
                                </a:lnTo>
                                <a:lnTo>
                                  <a:pt x="1283335" y="5080"/>
                                </a:lnTo>
                                <a:lnTo>
                                  <a:pt x="1288402" y="5080"/>
                                </a:lnTo>
                                <a:lnTo>
                                  <a:pt x="1288402" y="0"/>
                                </a:lnTo>
                                <a:close/>
                              </a:path>
                              <a:path w="5041265" h="5080">
                                <a:moveTo>
                                  <a:pt x="2599296" y="0"/>
                                </a:moveTo>
                                <a:lnTo>
                                  <a:pt x="2594356" y="0"/>
                                </a:lnTo>
                                <a:lnTo>
                                  <a:pt x="2594229" y="0"/>
                                </a:lnTo>
                                <a:lnTo>
                                  <a:pt x="1288415" y="0"/>
                                </a:lnTo>
                                <a:lnTo>
                                  <a:pt x="1288415" y="5080"/>
                                </a:lnTo>
                                <a:lnTo>
                                  <a:pt x="2594229" y="5080"/>
                                </a:lnTo>
                                <a:lnTo>
                                  <a:pt x="2594356" y="5080"/>
                                </a:lnTo>
                                <a:lnTo>
                                  <a:pt x="2599296" y="5080"/>
                                </a:lnTo>
                                <a:lnTo>
                                  <a:pt x="2599296" y="0"/>
                                </a:lnTo>
                                <a:close/>
                              </a:path>
                              <a:path w="5041265" h="5080">
                                <a:moveTo>
                                  <a:pt x="3427666" y="0"/>
                                </a:moveTo>
                                <a:lnTo>
                                  <a:pt x="2599309" y="0"/>
                                </a:lnTo>
                                <a:lnTo>
                                  <a:pt x="2599309" y="5080"/>
                                </a:lnTo>
                                <a:lnTo>
                                  <a:pt x="3427666" y="5080"/>
                                </a:lnTo>
                                <a:lnTo>
                                  <a:pt x="3427666" y="0"/>
                                </a:lnTo>
                                <a:close/>
                              </a:path>
                              <a:path w="5041265" h="5080">
                                <a:moveTo>
                                  <a:pt x="3432797" y="0"/>
                                </a:moveTo>
                                <a:lnTo>
                                  <a:pt x="3427730" y="0"/>
                                </a:lnTo>
                                <a:lnTo>
                                  <a:pt x="3427730" y="5080"/>
                                </a:lnTo>
                                <a:lnTo>
                                  <a:pt x="3432797" y="5080"/>
                                </a:lnTo>
                                <a:lnTo>
                                  <a:pt x="3432797" y="0"/>
                                </a:lnTo>
                                <a:close/>
                              </a:path>
                              <a:path w="5041265" h="5080">
                                <a:moveTo>
                                  <a:pt x="5040884" y="0"/>
                                </a:moveTo>
                                <a:lnTo>
                                  <a:pt x="3432810" y="0"/>
                                </a:lnTo>
                                <a:lnTo>
                                  <a:pt x="3432810" y="5080"/>
                                </a:lnTo>
                                <a:lnTo>
                                  <a:pt x="5040884" y="5080"/>
                                </a:lnTo>
                                <a:lnTo>
                                  <a:pt x="504088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AAA6A9E" id="Group 34" o:spid="_x0000_s1026" style="width:396.95pt;height:.4pt;mso-position-horizontal-relative:char;mso-position-vertical-relative:line" coordsize="5041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">
                <v:shape id="Graphic 35" o:spid="_x0000_s1027" style="position:absolute;width:50412;height:50;visibility:visible;mso-wrap-style:square;v-text-anchor:top" coordsize="504126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" path="m1288402,r-5067,l,,,5080r1283335,l1288402,5080r,-5080xem2599296,r-4940,l2594229,,1288415,r,5080l2594229,5080r127,l2599296,5080r,-5080xem3427666,l2599309,r,5080l3427666,5080r,-5080xem3432797,r-5067,l3427730,5080r5067,l3432797,xem5040884,l3432810,r,5080l5040884,5080r,-5080xe" fillcolor="black" stroked="f">
                  <v:path arrowok="t"/>
                </v:shape>
                <w10:anchorlock/>
              </v:group>
            </w:pict>
          </mc:Fallback>
        </mc:AlternateContent>
      </w:r>
    </w:p>
    <w:p w14:paraId="1DA9B134" w14:textId="77777777" w:rsidR="006A3682" w:rsidRDefault="00970386">
      <w:pPr>
        <w:pStyle w:val="Textoindependiente"/>
        <w:tabs>
          <w:tab w:val="left" w:pos="2645"/>
          <w:tab w:val="left" w:pos="4709"/>
          <w:tab w:val="left" w:pos="6022"/>
          <w:tab w:val="left" w:pos="7497"/>
        </w:tabs>
        <w:ind w:left="624"/>
      </w:pPr>
      <w:r>
        <w:t>Skirrow</w:t>
      </w:r>
      <w:r>
        <w:rPr>
          <w:spacing w:val="-8"/>
        </w:rPr>
        <w:t xml:space="preserve"> </w:t>
      </w:r>
      <w:r>
        <w:rPr>
          <w:spacing w:val="-4"/>
        </w:rPr>
        <w:t>Agar</w:t>
      </w:r>
      <w:r>
        <w:tab/>
      </w:r>
      <w:r>
        <w:rPr>
          <w:spacing w:val="-2"/>
        </w:rPr>
        <w:t>Microaerófila</w:t>
      </w:r>
      <w:r>
        <w:tab/>
        <w:t>3–</w:t>
      </w:r>
      <w:r>
        <w:rPr>
          <w:spacing w:val="-10"/>
        </w:rPr>
        <w:t>7</w:t>
      </w:r>
      <w:r>
        <w:tab/>
      </w:r>
      <w:r>
        <w:rPr>
          <w:spacing w:val="-2"/>
        </w:rPr>
        <w:t>Colonias</w:t>
      </w:r>
      <w:r>
        <w:tab/>
      </w:r>
      <w:r>
        <w:rPr>
          <w:spacing w:val="-2"/>
        </w:rPr>
        <w:t>pequeñas,</w:t>
      </w:r>
    </w:p>
    <w:p w14:paraId="11FFE9CA" w14:textId="77777777" w:rsidR="006A3682" w:rsidRDefault="00970386">
      <w:pPr>
        <w:pStyle w:val="Textoindependiente"/>
        <w:spacing w:before="126"/>
        <w:ind w:left="6022"/>
      </w:pPr>
      <w:r>
        <w:rPr>
          <w:spacing w:val="-2"/>
        </w:rPr>
        <w:t>brillantes.</w:t>
      </w:r>
    </w:p>
    <w:p w14:paraId="21B8B251" w14:textId="77777777" w:rsidR="006A3682" w:rsidRDefault="00970386">
      <w:pPr>
        <w:pStyle w:val="Textoindependiente"/>
        <w:tabs>
          <w:tab w:val="left" w:pos="4709"/>
          <w:tab w:val="left" w:pos="6022"/>
        </w:tabs>
        <w:spacing w:before="136" w:line="362" w:lineRule="auto"/>
        <w:ind w:left="624" w:right="1427"/>
      </w:pPr>
      <w:r>
        <w:t>Columbia</w:t>
      </w:r>
      <w:r>
        <w:rPr>
          <w:spacing w:val="80"/>
        </w:rPr>
        <w:t xml:space="preserve"> </w:t>
      </w:r>
      <w:r>
        <w:t>Agar</w:t>
      </w:r>
      <w:r>
        <w:rPr>
          <w:spacing w:val="80"/>
        </w:rPr>
        <w:t xml:space="preserve"> </w:t>
      </w:r>
      <w:r>
        <w:t>+</w:t>
      </w:r>
      <w:r>
        <w:rPr>
          <w:spacing w:val="40"/>
        </w:rPr>
        <w:t xml:space="preserve"> </w:t>
      </w:r>
      <w:r>
        <w:t>Microaerófila</w:t>
      </w:r>
      <w:r>
        <w:tab/>
      </w:r>
      <w:r>
        <w:rPr>
          <w:spacing w:val="-10"/>
        </w:rPr>
        <w:t>5</w:t>
      </w:r>
      <w:r>
        <w:tab/>
        <w:t>Crecimiento</w:t>
      </w:r>
      <w:r>
        <w:rPr>
          <w:spacing w:val="-15"/>
        </w:rPr>
        <w:t xml:space="preserve"> </w:t>
      </w:r>
      <w:r>
        <w:t xml:space="preserve">difuso. </w:t>
      </w:r>
      <w:r>
        <w:rPr>
          <w:spacing w:val="-2"/>
        </w:rPr>
        <w:t>suero</w:t>
      </w:r>
    </w:p>
    <w:p w14:paraId="459D8F4A" w14:textId="77777777" w:rsidR="006A3682" w:rsidRDefault="00970386">
      <w:pPr>
        <w:pStyle w:val="Textoindependiente"/>
        <w:tabs>
          <w:tab w:val="left" w:pos="2645"/>
          <w:tab w:val="left" w:pos="4709"/>
          <w:tab w:val="left" w:pos="6022"/>
        </w:tabs>
        <w:spacing w:line="271" w:lineRule="exact"/>
        <w:ind w:left="624"/>
      </w:pPr>
      <w:r>
        <w:t>Prueba de</w:t>
      </w:r>
      <w:r>
        <w:rPr>
          <w:spacing w:val="1"/>
        </w:rPr>
        <w:t xml:space="preserve"> </w:t>
      </w:r>
      <w:r>
        <w:rPr>
          <w:spacing w:val="-2"/>
        </w:rPr>
        <w:t>ureasa</w:t>
      </w:r>
      <w:r>
        <w:tab/>
      </w:r>
      <w:r>
        <w:rPr>
          <w:spacing w:val="-2"/>
        </w:rPr>
        <w:t>Ambiente</w:t>
      </w:r>
      <w:r>
        <w:tab/>
        <w:t>—</w:t>
      </w:r>
      <w:r>
        <w:tab/>
      </w:r>
      <w:r>
        <w:t>Cambio</w:t>
      </w:r>
      <w:r>
        <w:rPr>
          <w:spacing w:val="1"/>
        </w:rPr>
        <w:t xml:space="preserve"> </w:t>
      </w:r>
      <w:r>
        <w:t>a</w:t>
      </w:r>
      <w:r>
        <w:rPr>
          <w:spacing w:val="-1"/>
        </w:rPr>
        <w:t xml:space="preserve"> </w:t>
      </w:r>
      <w:r>
        <w:t>color</w:t>
      </w:r>
      <w:r>
        <w:rPr>
          <w:spacing w:val="2"/>
        </w:rPr>
        <w:t xml:space="preserve"> </w:t>
      </w:r>
      <w:r>
        <w:rPr>
          <w:spacing w:val="-2"/>
        </w:rPr>
        <w:t>rojo.</w:t>
      </w:r>
    </w:p>
    <w:p w14:paraId="488ED6C2" w14:textId="77777777" w:rsidR="006A3682" w:rsidRDefault="00970386">
      <w:pPr>
        <w:pStyle w:val="Textoindependiente"/>
        <w:spacing w:before="1"/>
        <w:rPr>
          <w:sz w:val="10"/>
        </w:rPr>
      </w:pPr>
      <w:r>
        <w:rPr>
          <w:noProof/>
          <w:sz w:val="10"/>
        </w:rPr>
        <mc:AlternateContent>
          <mc:Choice Requires="wps">
            <w:drawing>
              <wp:anchor distT="0" distB="0" distL="0" distR="0" simplePos="0" relativeHeight="487597056" behindDoc="1" locked="0" layoutInCell="1" allowOverlap="1" wp14:anchorId="34346236" wp14:editId="58A884DD">
                <wp:simplePos x="0" y="0"/>
                <wp:positionH relativeFrom="page">
                  <wp:posOffset>1432941</wp:posOffset>
                </wp:positionH>
                <wp:positionV relativeFrom="paragraph">
                  <wp:posOffset>89348</wp:posOffset>
                </wp:positionV>
                <wp:extent cx="5048885" cy="508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8885" cy="5080"/>
                        </a:xfrm>
                        <a:custGeom>
                          <a:avLst/>
                          <a:gdLst/>
                          <a:ahLst/>
                          <a:cxnLst/>
                          <a:rect l="l" t="t" r="r" b="b"/>
                          <a:pathLst>
                            <a:path w="5048885" h="5080">
                              <a:moveTo>
                                <a:pt x="5048631" y="0"/>
                              </a:moveTo>
                              <a:lnTo>
                                <a:pt x="5048631" y="0"/>
                              </a:lnTo>
                              <a:lnTo>
                                <a:pt x="0" y="0"/>
                              </a:lnTo>
                              <a:lnTo>
                                <a:pt x="0" y="5067"/>
                              </a:lnTo>
                              <a:lnTo>
                                <a:pt x="5048631" y="5067"/>
                              </a:lnTo>
                              <a:lnTo>
                                <a:pt x="504863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86D40C" id="Graphic 36" o:spid="_x0000_s1026" style="position:absolute;margin-left:112.85pt;margin-top:7.05pt;width:397.55pt;height:.4pt;z-index:-15719424;visibility:visible;mso-wrap-style:square;mso-wrap-distance-left:0;mso-wrap-distance-top:0;mso-wrap-distance-right:0;mso-wrap-distance-bottom:0;mso-position-horizontal:absolute;mso-position-horizontal-relative:page;mso-position-vertical:absolute;mso-position-vertical-relative:text;v-text-anchor:top" coordsize="504888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" path="m5048631,r,l,,,5067r5048631,l5048631,xe" fillcolor="black" stroked="f">
                <v:path arrowok="t"/>
                <w10:wrap type="topAndBottom" anchorx="page"/>
              </v:shape>
            </w:pict>
          </mc:Fallback>
        </mc:AlternateContent>
      </w:r>
    </w:p>
    <w:p w14:paraId="2AD1B841" w14:textId="77777777" w:rsidR="006A3682" w:rsidRDefault="006A3682">
      <w:pPr>
        <w:pStyle w:val="Textoindependiente"/>
        <w:spacing w:before="175"/>
      </w:pPr>
    </w:p>
    <w:p w14:paraId="4A965F0B" w14:textId="77777777" w:rsidR="006A3682" w:rsidRDefault="00970386">
      <w:pPr>
        <w:pStyle w:val="Ttulo3"/>
        <w:numPr>
          <w:ilvl w:val="1"/>
          <w:numId w:val="13"/>
        </w:numPr>
        <w:tabs>
          <w:tab w:val="left" w:pos="1276"/>
        </w:tabs>
        <w:ind w:left="1276" w:hanging="708"/>
      </w:pPr>
      <w:bookmarkStart w:id="21" w:name="_bookmark21"/>
      <w:bookmarkEnd w:id="21"/>
      <w:r>
        <w:t>Sensibilidad</w:t>
      </w:r>
      <w:r>
        <w:rPr>
          <w:spacing w:val="-8"/>
        </w:rPr>
        <w:t xml:space="preserve"> </w:t>
      </w:r>
      <w:r>
        <w:rPr>
          <w:spacing w:val="-2"/>
        </w:rPr>
        <w:t>antimicrobiana</w:t>
      </w:r>
    </w:p>
    <w:p w14:paraId="05C90324" w14:textId="77777777" w:rsidR="006A3682" w:rsidRDefault="006A3682">
      <w:pPr>
        <w:pStyle w:val="Textoindependiente"/>
        <w:spacing w:before="101"/>
        <w:rPr>
          <w:b/>
        </w:rPr>
      </w:pPr>
    </w:p>
    <w:p w14:paraId="0B8A1CE6" w14:textId="77777777" w:rsidR="006A3682" w:rsidRDefault="00970386">
      <w:pPr>
        <w:pStyle w:val="Textoindependiente"/>
        <w:spacing w:line="360" w:lineRule="auto"/>
        <w:ind w:left="568" w:right="845"/>
        <w:jc w:val="both"/>
      </w:pPr>
      <w:r>
        <w:t>La</w:t>
      </w:r>
      <w:r>
        <w:rPr>
          <w:spacing w:val="-15"/>
        </w:rPr>
        <w:t xml:space="preserve"> </w:t>
      </w:r>
      <w:r>
        <w:t>sensibilidad</w:t>
      </w:r>
      <w:r>
        <w:rPr>
          <w:spacing w:val="-15"/>
        </w:rPr>
        <w:t xml:space="preserve"> </w:t>
      </w:r>
      <w:r>
        <w:t>antimicrobiana</w:t>
      </w:r>
      <w:r>
        <w:rPr>
          <w:spacing w:val="-15"/>
        </w:rPr>
        <w:t xml:space="preserve"> </w:t>
      </w:r>
      <w:r>
        <w:t>es</w:t>
      </w:r>
      <w:r>
        <w:rPr>
          <w:spacing w:val="-15"/>
        </w:rPr>
        <w:t xml:space="preserve"> </w:t>
      </w:r>
      <w:r>
        <w:t>la</w:t>
      </w:r>
      <w:r>
        <w:rPr>
          <w:spacing w:val="-15"/>
        </w:rPr>
        <w:t xml:space="preserve"> </w:t>
      </w:r>
      <w:r>
        <w:t>herramienta</w:t>
      </w:r>
      <w:r>
        <w:rPr>
          <w:spacing w:val="-15"/>
        </w:rPr>
        <w:t xml:space="preserve"> </w:t>
      </w:r>
      <w:r>
        <w:t>fundamental</w:t>
      </w:r>
      <w:r>
        <w:rPr>
          <w:spacing w:val="-15"/>
        </w:rPr>
        <w:t xml:space="preserve"> </w:t>
      </w:r>
      <w:r>
        <w:t>dentro</w:t>
      </w:r>
      <w:r>
        <w:rPr>
          <w:spacing w:val="-15"/>
        </w:rPr>
        <w:t xml:space="preserve"> </w:t>
      </w:r>
      <w:r>
        <w:t>de</w:t>
      </w:r>
      <w:r>
        <w:rPr>
          <w:spacing w:val="-15"/>
        </w:rPr>
        <w:t xml:space="preserve"> </w:t>
      </w:r>
      <w:r>
        <w:t>los</w:t>
      </w:r>
      <w:r>
        <w:rPr>
          <w:spacing w:val="-15"/>
        </w:rPr>
        <w:t xml:space="preserve"> </w:t>
      </w:r>
      <w:r>
        <w:t>estudios microbiológicos</w:t>
      </w:r>
      <w:r>
        <w:rPr>
          <w:spacing w:val="-1"/>
        </w:rPr>
        <w:t xml:space="preserve"> </w:t>
      </w:r>
      <w:r>
        <w:t>aplicados</w:t>
      </w:r>
      <w:r>
        <w:rPr>
          <w:spacing w:val="-1"/>
        </w:rPr>
        <w:t xml:space="preserve"> </w:t>
      </w:r>
      <w:r>
        <w:t>a alimentos</w:t>
      </w:r>
      <w:r>
        <w:rPr>
          <w:spacing w:val="-1"/>
        </w:rPr>
        <w:t xml:space="preserve"> </w:t>
      </w:r>
      <w:r>
        <w:t>de</w:t>
      </w:r>
      <w:r>
        <w:rPr>
          <w:spacing w:val="-2"/>
        </w:rPr>
        <w:t xml:space="preserve"> </w:t>
      </w:r>
      <w:r>
        <w:t>origen animal, debido a que nos</w:t>
      </w:r>
      <w:r>
        <w:rPr>
          <w:spacing w:val="-1"/>
        </w:rPr>
        <w:t xml:space="preserve"> </w:t>
      </w:r>
      <w:r>
        <w:t>permite conocer el comportamiento de las bacterias aisladas frente a diferentes agentes antimicrobianos.</w:t>
      </w:r>
      <w:r>
        <w:rPr>
          <w:spacing w:val="-10"/>
        </w:rPr>
        <w:t xml:space="preserve"> </w:t>
      </w:r>
      <w:r>
        <w:t>En</w:t>
      </w:r>
      <w:r>
        <w:rPr>
          <w:spacing w:val="-10"/>
        </w:rPr>
        <w:t xml:space="preserve"> </w:t>
      </w:r>
      <w:r>
        <w:t>el</w:t>
      </w:r>
      <w:r>
        <w:rPr>
          <w:spacing w:val="-9"/>
        </w:rPr>
        <w:t xml:space="preserve"> </w:t>
      </w:r>
      <w:r>
        <w:t>caso</w:t>
      </w:r>
      <w:r>
        <w:rPr>
          <w:spacing w:val="-10"/>
        </w:rPr>
        <w:t xml:space="preserve"> </w:t>
      </w:r>
      <w:r>
        <w:t>de</w:t>
      </w:r>
      <w:r>
        <w:rPr>
          <w:spacing w:val="-9"/>
        </w:rPr>
        <w:t xml:space="preserve"> </w:t>
      </w:r>
      <w:r>
        <w:t>la</w:t>
      </w:r>
      <w:r>
        <w:rPr>
          <w:spacing w:val="-9"/>
        </w:rPr>
        <w:t xml:space="preserve"> </w:t>
      </w:r>
      <w:r>
        <w:t>carne</w:t>
      </w:r>
      <w:r>
        <w:rPr>
          <w:spacing w:val="-9"/>
        </w:rPr>
        <w:t xml:space="preserve"> </w:t>
      </w:r>
      <w:r>
        <w:t>de</w:t>
      </w:r>
      <w:r>
        <w:rPr>
          <w:spacing w:val="-13"/>
        </w:rPr>
        <w:t xml:space="preserve"> </w:t>
      </w:r>
      <w:r>
        <w:t>cuy</w:t>
      </w:r>
      <w:r>
        <w:rPr>
          <w:spacing w:val="-6"/>
        </w:rPr>
        <w:t xml:space="preserve"> </w:t>
      </w:r>
      <w:r>
        <w:rPr>
          <w:i/>
        </w:rPr>
        <w:t>Cavia</w:t>
      </w:r>
      <w:r>
        <w:rPr>
          <w:i/>
          <w:spacing w:val="-10"/>
        </w:rPr>
        <w:t xml:space="preserve"> </w:t>
      </w:r>
      <w:r>
        <w:rPr>
          <w:i/>
        </w:rPr>
        <w:t>porcellus</w:t>
      </w:r>
      <w:r>
        <w:t>,</w:t>
      </w:r>
      <w:r>
        <w:rPr>
          <w:spacing w:val="-10"/>
        </w:rPr>
        <w:t xml:space="preserve"> </w:t>
      </w:r>
      <w:r>
        <w:t>no</w:t>
      </w:r>
      <w:r>
        <w:rPr>
          <w:spacing w:val="-10"/>
        </w:rPr>
        <w:t xml:space="preserve"> </w:t>
      </w:r>
      <w:r>
        <w:t>solo</w:t>
      </w:r>
      <w:r>
        <w:rPr>
          <w:spacing w:val="-10"/>
        </w:rPr>
        <w:t xml:space="preserve"> </w:t>
      </w:r>
      <w:r>
        <w:t>nos</w:t>
      </w:r>
      <w:r>
        <w:rPr>
          <w:spacing w:val="-8"/>
        </w:rPr>
        <w:t xml:space="preserve"> </w:t>
      </w:r>
      <w:r>
        <w:t>permite identificar la presencia de microorganismos patógenos, sino también si presentan perfiles de resistencia que puedan representar un riesgo adicional para la salud pública (WHO, 2023).</w:t>
      </w:r>
    </w:p>
    <w:p w14:paraId="4C836C76" w14:textId="77777777" w:rsidR="006A3682" w:rsidRDefault="00970386">
      <w:pPr>
        <w:pStyle w:val="Textoindependiente"/>
        <w:spacing w:before="243" w:line="360" w:lineRule="auto"/>
        <w:ind w:left="568" w:right="845"/>
        <w:jc w:val="both"/>
      </w:pPr>
      <w:r>
        <w:t xml:space="preserve">La resistencia antimicrobiana se desarrolla cuando las bacterias </w:t>
      </w:r>
      <w:r>
        <w:t>presentan capacidad de sobrevivir o multiplicarse en presencia de sustancias destinadas a inhibirlas o eliminarlas. Este fenómeno puede originarse por mutaciones espontáneas, adquisición de genes de resistencia o presión selectiva generada por el uso inade</w:t>
      </w:r>
      <w:r>
        <w:t>cuado de antibióticos en medicina humana, medicina veterinaria y producción animal (WHO, 2023).</w:t>
      </w:r>
    </w:p>
    <w:p w14:paraId="68E4BA97" w14:textId="77777777" w:rsidR="006A3682" w:rsidRDefault="00970386">
      <w:pPr>
        <w:pStyle w:val="Textoindependiente"/>
        <w:spacing w:before="241" w:line="360" w:lineRule="auto"/>
        <w:ind w:left="568" w:right="849"/>
        <w:jc w:val="both"/>
      </w:pPr>
      <w:r>
        <w:t>En</w:t>
      </w:r>
      <w:r>
        <w:rPr>
          <w:spacing w:val="-13"/>
        </w:rPr>
        <w:t xml:space="preserve"> </w:t>
      </w:r>
      <w:r>
        <w:t>el</w:t>
      </w:r>
      <w:r>
        <w:rPr>
          <w:spacing w:val="-15"/>
        </w:rPr>
        <w:t xml:space="preserve"> </w:t>
      </w:r>
      <w:r>
        <w:t>caso</w:t>
      </w:r>
      <w:r>
        <w:rPr>
          <w:spacing w:val="-12"/>
        </w:rPr>
        <w:t xml:space="preserve"> </w:t>
      </w:r>
      <w:r>
        <w:t>de</w:t>
      </w:r>
      <w:r>
        <w:rPr>
          <w:spacing w:val="-11"/>
        </w:rPr>
        <w:t xml:space="preserve"> </w:t>
      </w:r>
      <w:r>
        <w:rPr>
          <w:i/>
        </w:rPr>
        <w:t>Clostridium</w:t>
      </w:r>
      <w:r>
        <w:rPr>
          <w:i/>
          <w:spacing w:val="-14"/>
        </w:rPr>
        <w:t xml:space="preserve"> </w:t>
      </w:r>
      <w:r>
        <w:rPr>
          <w:i/>
        </w:rPr>
        <w:t>perfringens,</w:t>
      </w:r>
      <w:r>
        <w:rPr>
          <w:i/>
          <w:spacing w:val="-10"/>
        </w:rPr>
        <w:t xml:space="preserve"> </w:t>
      </w:r>
      <w:r>
        <w:t>la</w:t>
      </w:r>
      <w:r>
        <w:rPr>
          <w:spacing w:val="-15"/>
        </w:rPr>
        <w:t xml:space="preserve"> </w:t>
      </w:r>
      <w:r>
        <w:t>evaluación</w:t>
      </w:r>
      <w:r>
        <w:rPr>
          <w:spacing w:val="-12"/>
        </w:rPr>
        <w:t xml:space="preserve"> </w:t>
      </w:r>
      <w:r>
        <w:t>de</w:t>
      </w:r>
      <w:r>
        <w:rPr>
          <w:spacing w:val="-15"/>
        </w:rPr>
        <w:t xml:space="preserve"> </w:t>
      </w:r>
      <w:r>
        <w:t>sensibilidad</w:t>
      </w:r>
      <w:r>
        <w:rPr>
          <w:spacing w:val="-15"/>
        </w:rPr>
        <w:t xml:space="preserve"> </w:t>
      </w:r>
      <w:r>
        <w:t xml:space="preserve">antimicrobiana es relevante porque esta bacteria puede encontrarse en el tracto intestinal </w:t>
      </w:r>
      <w:r>
        <w:t>de animales y contaminar la carne durante el faenamiento, especialmente cuando existen fallas en la higiene, evisceración o conservación térmica. Su presencia en productos</w:t>
      </w:r>
      <w:r>
        <w:rPr>
          <w:spacing w:val="5"/>
        </w:rPr>
        <w:t xml:space="preserve"> </w:t>
      </w:r>
      <w:r>
        <w:t>cárnicos</w:t>
      </w:r>
      <w:r>
        <w:rPr>
          <w:spacing w:val="5"/>
        </w:rPr>
        <w:t xml:space="preserve"> </w:t>
      </w:r>
      <w:r>
        <w:t>no</w:t>
      </w:r>
      <w:r>
        <w:rPr>
          <w:spacing w:val="6"/>
        </w:rPr>
        <w:t xml:space="preserve"> </w:t>
      </w:r>
      <w:r>
        <w:t>solo</w:t>
      </w:r>
      <w:r>
        <w:rPr>
          <w:spacing w:val="6"/>
        </w:rPr>
        <w:t xml:space="preserve"> </w:t>
      </w:r>
      <w:r>
        <w:t>se</w:t>
      </w:r>
      <w:r>
        <w:rPr>
          <w:spacing w:val="7"/>
        </w:rPr>
        <w:t xml:space="preserve"> </w:t>
      </w:r>
      <w:r>
        <w:t>relaciona</w:t>
      </w:r>
      <w:r>
        <w:rPr>
          <w:spacing w:val="7"/>
        </w:rPr>
        <w:t xml:space="preserve"> </w:t>
      </w:r>
      <w:r>
        <w:t>con</w:t>
      </w:r>
      <w:r>
        <w:rPr>
          <w:spacing w:val="6"/>
        </w:rPr>
        <w:t xml:space="preserve"> </w:t>
      </w:r>
      <w:r>
        <w:t>contaminación</w:t>
      </w:r>
      <w:r>
        <w:rPr>
          <w:spacing w:val="6"/>
        </w:rPr>
        <w:t xml:space="preserve"> </w:t>
      </w:r>
      <w:r>
        <w:t>fecal</w:t>
      </w:r>
      <w:r>
        <w:rPr>
          <w:spacing w:val="7"/>
        </w:rPr>
        <w:t xml:space="preserve"> </w:t>
      </w:r>
      <w:r>
        <w:t>o</w:t>
      </w:r>
      <w:r>
        <w:rPr>
          <w:spacing w:val="6"/>
        </w:rPr>
        <w:t xml:space="preserve"> </w:t>
      </w:r>
      <w:r>
        <w:t>deficiencias</w:t>
      </w:r>
      <w:r>
        <w:rPr>
          <w:spacing w:val="6"/>
        </w:rPr>
        <w:t xml:space="preserve"> </w:t>
      </w:r>
      <w:r>
        <w:rPr>
          <w:spacing w:val="-5"/>
        </w:rPr>
        <w:t>de</w:t>
      </w:r>
    </w:p>
    <w:p w14:paraId="29D716E3" w14:textId="77777777" w:rsidR="006A3682" w:rsidRDefault="006A3682">
      <w:pPr>
        <w:pStyle w:val="Textoindependiente"/>
        <w:spacing w:line="360" w:lineRule="auto"/>
        <w:jc w:val="both"/>
        <w:sectPr w:rsidR="006A3682">
          <w:type w:val="continuous"/>
          <w:pgSz w:w="11910" w:h="16840"/>
          <w:pgMar w:top="1680" w:right="850" w:bottom="280" w:left="1700" w:header="0" w:footer="998" w:gutter="0"/>
          <w:cols w:space="720"/>
        </w:sectPr>
      </w:pPr>
    </w:p>
    <w:p w14:paraId="3B95C8C0" w14:textId="77777777" w:rsidR="006A3682" w:rsidRDefault="00970386">
      <w:pPr>
        <w:pStyle w:val="Textoindependiente"/>
        <w:spacing w:before="64" w:line="362" w:lineRule="auto"/>
        <w:ind w:left="568" w:right="855"/>
        <w:jc w:val="both"/>
      </w:pPr>
      <w:r>
        <w:t>manipulación, sino también con la posibilidad de encontrar cepas que presenten resistencia</w:t>
      </w:r>
      <w:r>
        <w:rPr>
          <w:spacing w:val="-13"/>
        </w:rPr>
        <w:t xml:space="preserve"> </w:t>
      </w:r>
      <w:r>
        <w:t>frente</w:t>
      </w:r>
      <w:r>
        <w:rPr>
          <w:spacing w:val="-12"/>
        </w:rPr>
        <w:t xml:space="preserve"> </w:t>
      </w:r>
      <w:r>
        <w:t>a</w:t>
      </w:r>
      <w:r>
        <w:rPr>
          <w:spacing w:val="-12"/>
        </w:rPr>
        <w:t xml:space="preserve"> </w:t>
      </w:r>
      <w:r>
        <w:t>antimicrobianos</w:t>
      </w:r>
      <w:r>
        <w:rPr>
          <w:spacing w:val="-15"/>
        </w:rPr>
        <w:t xml:space="preserve"> </w:t>
      </w:r>
      <w:r>
        <w:t>de</w:t>
      </w:r>
      <w:r>
        <w:rPr>
          <w:spacing w:val="-12"/>
        </w:rPr>
        <w:t xml:space="preserve"> </w:t>
      </w:r>
      <w:r>
        <w:t>uso</w:t>
      </w:r>
      <w:r>
        <w:rPr>
          <w:spacing w:val="-13"/>
        </w:rPr>
        <w:t xml:space="preserve"> </w:t>
      </w:r>
      <w:r>
        <w:t>veterinario</w:t>
      </w:r>
      <w:r>
        <w:rPr>
          <w:spacing w:val="-13"/>
        </w:rPr>
        <w:t xml:space="preserve"> </w:t>
      </w:r>
      <w:r>
        <w:t>o</w:t>
      </w:r>
      <w:r>
        <w:rPr>
          <w:spacing w:val="-13"/>
        </w:rPr>
        <w:t xml:space="preserve"> </w:t>
      </w:r>
      <w:r>
        <w:t>clínico</w:t>
      </w:r>
      <w:r>
        <w:rPr>
          <w:spacing w:val="-13"/>
        </w:rPr>
        <w:t xml:space="preserve"> </w:t>
      </w:r>
      <w:r>
        <w:t>(Kerek</w:t>
      </w:r>
      <w:r>
        <w:rPr>
          <w:spacing w:val="-13"/>
        </w:rPr>
        <w:t xml:space="preserve"> </w:t>
      </w:r>
      <w:r>
        <w:t>et</w:t>
      </w:r>
      <w:r>
        <w:rPr>
          <w:spacing w:val="-12"/>
        </w:rPr>
        <w:t xml:space="preserve"> </w:t>
      </w:r>
      <w:r>
        <w:t>al.,</w:t>
      </w:r>
      <w:r>
        <w:rPr>
          <w:spacing w:val="-13"/>
        </w:rPr>
        <w:t xml:space="preserve"> </w:t>
      </w:r>
      <w:r>
        <w:rPr>
          <w:spacing w:val="-2"/>
        </w:rPr>
        <w:t>2025).</w:t>
      </w:r>
    </w:p>
    <w:p w14:paraId="7C432FC2" w14:textId="77777777" w:rsidR="006A3682" w:rsidRDefault="00970386">
      <w:pPr>
        <w:pStyle w:val="Textoindependiente"/>
        <w:spacing w:before="235" w:line="360" w:lineRule="auto"/>
        <w:ind w:left="568" w:right="851"/>
        <w:jc w:val="both"/>
      </w:pPr>
      <w:r>
        <w:t xml:space="preserve">Aunque </w:t>
      </w:r>
      <w:r>
        <w:rPr>
          <w:i/>
        </w:rPr>
        <w:t xml:space="preserve">Clostridium perfringens </w:t>
      </w:r>
      <w:r>
        <w:t>ha sido considerado tradicionalmente sensible a ciertos</w:t>
      </w:r>
      <w:r>
        <w:rPr>
          <w:spacing w:val="-4"/>
        </w:rPr>
        <w:t xml:space="preserve"> </w:t>
      </w:r>
      <w:r>
        <w:t>antibióticos,</w:t>
      </w:r>
      <w:r>
        <w:rPr>
          <w:spacing w:val="-2"/>
        </w:rPr>
        <w:t xml:space="preserve"> </w:t>
      </w:r>
      <w:r>
        <w:t>estudios</w:t>
      </w:r>
      <w:r>
        <w:rPr>
          <w:spacing w:val="-4"/>
        </w:rPr>
        <w:t xml:space="preserve"> </w:t>
      </w:r>
      <w:r>
        <w:t>recientes</w:t>
      </w:r>
      <w:r>
        <w:rPr>
          <w:spacing w:val="-4"/>
        </w:rPr>
        <w:t xml:space="preserve"> </w:t>
      </w:r>
      <w:r>
        <w:t>han</w:t>
      </w:r>
      <w:r>
        <w:rPr>
          <w:spacing w:val="-7"/>
        </w:rPr>
        <w:t xml:space="preserve"> </w:t>
      </w:r>
      <w:r>
        <w:t>descrito</w:t>
      </w:r>
      <w:r>
        <w:rPr>
          <w:spacing w:val="-2"/>
        </w:rPr>
        <w:t xml:space="preserve"> </w:t>
      </w:r>
      <w:r>
        <w:t>perfiles</w:t>
      </w:r>
      <w:r>
        <w:rPr>
          <w:spacing w:val="-4"/>
        </w:rPr>
        <w:t xml:space="preserve"> </w:t>
      </w:r>
      <w:r>
        <w:t>variables</w:t>
      </w:r>
      <w:r>
        <w:rPr>
          <w:spacing w:val="-4"/>
        </w:rPr>
        <w:t xml:space="preserve"> </w:t>
      </w:r>
      <w:r>
        <w:t>de</w:t>
      </w:r>
      <w:r>
        <w:rPr>
          <w:spacing w:val="-1"/>
        </w:rPr>
        <w:t xml:space="preserve"> </w:t>
      </w:r>
      <w:r>
        <w:t>resistencia en</w:t>
      </w:r>
      <w:r>
        <w:rPr>
          <w:spacing w:val="-10"/>
        </w:rPr>
        <w:t xml:space="preserve"> </w:t>
      </w:r>
      <w:r>
        <w:t>aislamientos</w:t>
      </w:r>
      <w:r>
        <w:rPr>
          <w:spacing w:val="-12"/>
        </w:rPr>
        <w:t xml:space="preserve"> </w:t>
      </w:r>
      <w:r>
        <w:t>de</w:t>
      </w:r>
      <w:r>
        <w:rPr>
          <w:spacing w:val="-9"/>
        </w:rPr>
        <w:t xml:space="preserve"> </w:t>
      </w:r>
      <w:r>
        <w:t>origen</w:t>
      </w:r>
      <w:r>
        <w:rPr>
          <w:spacing w:val="-10"/>
        </w:rPr>
        <w:t xml:space="preserve"> </w:t>
      </w:r>
      <w:r>
        <w:t>animal.</w:t>
      </w:r>
      <w:r>
        <w:rPr>
          <w:spacing w:val="-10"/>
        </w:rPr>
        <w:t xml:space="preserve"> </w:t>
      </w:r>
      <w:r>
        <w:t>Esta</w:t>
      </w:r>
      <w:r>
        <w:rPr>
          <w:spacing w:val="-9"/>
        </w:rPr>
        <w:t xml:space="preserve"> </w:t>
      </w:r>
      <w:r>
        <w:t>situación</w:t>
      </w:r>
      <w:r>
        <w:rPr>
          <w:spacing w:val="-10"/>
        </w:rPr>
        <w:t xml:space="preserve"> </w:t>
      </w:r>
      <w:r>
        <w:t>justifica</w:t>
      </w:r>
      <w:r>
        <w:rPr>
          <w:spacing w:val="-9"/>
        </w:rPr>
        <w:t xml:space="preserve"> </w:t>
      </w:r>
      <w:r>
        <w:t>la</w:t>
      </w:r>
      <w:r>
        <w:rPr>
          <w:spacing w:val="-9"/>
        </w:rPr>
        <w:t xml:space="preserve"> </w:t>
      </w:r>
      <w:r>
        <w:t>necesidad</w:t>
      </w:r>
      <w:r>
        <w:rPr>
          <w:spacing w:val="-10"/>
        </w:rPr>
        <w:t xml:space="preserve"> </w:t>
      </w:r>
      <w:r>
        <w:t>de</w:t>
      </w:r>
      <w:r>
        <w:rPr>
          <w:spacing w:val="-9"/>
        </w:rPr>
        <w:t xml:space="preserve"> </w:t>
      </w:r>
      <w:r>
        <w:t>evaluar</w:t>
      </w:r>
      <w:r>
        <w:rPr>
          <w:spacing w:val="-10"/>
        </w:rPr>
        <w:t xml:space="preserve"> </w:t>
      </w:r>
      <w:r>
        <w:t>su sensibilidad</w:t>
      </w:r>
      <w:r>
        <w:rPr>
          <w:spacing w:val="-4"/>
        </w:rPr>
        <w:t xml:space="preserve"> </w:t>
      </w:r>
      <w:r>
        <w:t>en</w:t>
      </w:r>
      <w:r>
        <w:rPr>
          <w:spacing w:val="-4"/>
        </w:rPr>
        <w:t xml:space="preserve"> </w:t>
      </w:r>
      <w:r>
        <w:t>alimentos</w:t>
      </w:r>
      <w:r>
        <w:rPr>
          <w:spacing w:val="-1"/>
        </w:rPr>
        <w:t xml:space="preserve"> </w:t>
      </w:r>
      <w:r>
        <w:t>de</w:t>
      </w:r>
      <w:r>
        <w:rPr>
          <w:spacing w:val="-2"/>
        </w:rPr>
        <w:t xml:space="preserve"> </w:t>
      </w:r>
      <w:r>
        <w:t>orige</w:t>
      </w:r>
      <w:r>
        <w:t>n</w:t>
      </w:r>
      <w:r>
        <w:rPr>
          <w:spacing w:val="-4"/>
        </w:rPr>
        <w:t xml:space="preserve"> </w:t>
      </w:r>
      <w:r>
        <w:t>pecuario, especialmente</w:t>
      </w:r>
      <w:r>
        <w:rPr>
          <w:spacing w:val="-2"/>
        </w:rPr>
        <w:t xml:space="preserve"> </w:t>
      </w:r>
      <w:r>
        <w:t>en</w:t>
      </w:r>
      <w:r>
        <w:rPr>
          <w:spacing w:val="-3"/>
        </w:rPr>
        <w:t xml:space="preserve"> </w:t>
      </w:r>
      <w:r>
        <w:t>carnes</w:t>
      </w:r>
      <w:r>
        <w:rPr>
          <w:spacing w:val="-1"/>
        </w:rPr>
        <w:t xml:space="preserve"> </w:t>
      </w:r>
      <w:r>
        <w:t>procedentes de sistemas productivos donde el control sanitario puede ser limitado y donde la contaminación bacteriana podría pasar</w:t>
      </w:r>
      <w:r>
        <w:rPr>
          <w:spacing w:val="-1"/>
        </w:rPr>
        <w:t xml:space="preserve"> </w:t>
      </w:r>
      <w:r>
        <w:t>inadvertida si únicamente se realiza conteo microbiológico (Kerek et al., 2025).</w:t>
      </w:r>
    </w:p>
    <w:p w14:paraId="388C26A7" w14:textId="77777777" w:rsidR="006A3682" w:rsidRDefault="00970386">
      <w:pPr>
        <w:pStyle w:val="Textoindependiente"/>
        <w:spacing w:before="243" w:line="360" w:lineRule="auto"/>
        <w:ind w:left="568" w:right="850"/>
        <w:jc w:val="both"/>
      </w:pPr>
      <w:r>
        <w:t xml:space="preserve">En </w:t>
      </w:r>
      <w:r>
        <w:rPr>
          <w:i/>
        </w:rPr>
        <w:t>Liste</w:t>
      </w:r>
      <w:r>
        <w:rPr>
          <w:i/>
        </w:rPr>
        <w:t>ria monocytogenes</w:t>
      </w:r>
      <w:r>
        <w:t>, el análisis de sensibilidad antimicrobiana posee un valor</w:t>
      </w:r>
      <w:r>
        <w:rPr>
          <w:spacing w:val="-12"/>
        </w:rPr>
        <w:t xml:space="preserve"> </w:t>
      </w:r>
      <w:r>
        <w:t>sanitario</w:t>
      </w:r>
      <w:r>
        <w:rPr>
          <w:spacing w:val="-12"/>
        </w:rPr>
        <w:t xml:space="preserve"> </w:t>
      </w:r>
      <w:r>
        <w:t>considerable,</w:t>
      </w:r>
      <w:r>
        <w:rPr>
          <w:spacing w:val="-12"/>
        </w:rPr>
        <w:t xml:space="preserve"> </w:t>
      </w:r>
      <w:r>
        <w:t>debido</w:t>
      </w:r>
      <w:r>
        <w:rPr>
          <w:spacing w:val="-15"/>
        </w:rPr>
        <w:t xml:space="preserve"> </w:t>
      </w:r>
      <w:r>
        <w:t>a</w:t>
      </w:r>
      <w:r>
        <w:rPr>
          <w:spacing w:val="-11"/>
        </w:rPr>
        <w:t xml:space="preserve"> </w:t>
      </w:r>
      <w:r>
        <w:t>que</w:t>
      </w:r>
      <w:r>
        <w:rPr>
          <w:spacing w:val="-14"/>
        </w:rPr>
        <w:t xml:space="preserve"> </w:t>
      </w:r>
      <w:r>
        <w:t>este</w:t>
      </w:r>
      <w:r>
        <w:rPr>
          <w:spacing w:val="-11"/>
        </w:rPr>
        <w:t xml:space="preserve"> </w:t>
      </w:r>
      <w:r>
        <w:t>microorganismo</w:t>
      </w:r>
      <w:r>
        <w:rPr>
          <w:spacing w:val="-12"/>
        </w:rPr>
        <w:t xml:space="preserve"> </w:t>
      </w:r>
      <w:r>
        <w:t>puede</w:t>
      </w:r>
      <w:r>
        <w:rPr>
          <w:spacing w:val="-11"/>
        </w:rPr>
        <w:t xml:space="preserve"> </w:t>
      </w:r>
      <w:r>
        <w:t>sobrevivir</w:t>
      </w:r>
      <w:r>
        <w:rPr>
          <w:spacing w:val="-12"/>
        </w:rPr>
        <w:t xml:space="preserve"> </w:t>
      </w:r>
      <w:r>
        <w:t>en ambientes de refrigeración, formar biopelículas y persistir en superficies de procesamiento.</w:t>
      </w:r>
      <w:r>
        <w:rPr>
          <w:spacing w:val="-15"/>
        </w:rPr>
        <w:t xml:space="preserve"> </w:t>
      </w:r>
      <w:r>
        <w:t>Esta</w:t>
      </w:r>
      <w:r>
        <w:rPr>
          <w:spacing w:val="-15"/>
        </w:rPr>
        <w:t xml:space="preserve"> </w:t>
      </w:r>
      <w:r>
        <w:t>capacidad</w:t>
      </w:r>
      <w:r>
        <w:rPr>
          <w:spacing w:val="-12"/>
        </w:rPr>
        <w:t xml:space="preserve"> </w:t>
      </w:r>
      <w:r>
        <w:t>de</w:t>
      </w:r>
      <w:r>
        <w:rPr>
          <w:spacing w:val="-15"/>
        </w:rPr>
        <w:t xml:space="preserve"> </w:t>
      </w:r>
      <w:r>
        <w:t>adaptación</w:t>
      </w:r>
      <w:r>
        <w:rPr>
          <w:spacing w:val="-12"/>
        </w:rPr>
        <w:t xml:space="preserve"> </w:t>
      </w:r>
      <w:r>
        <w:t>favorece</w:t>
      </w:r>
      <w:r>
        <w:rPr>
          <w:spacing w:val="-11"/>
        </w:rPr>
        <w:t xml:space="preserve"> </w:t>
      </w:r>
      <w:r>
        <w:t>su</w:t>
      </w:r>
      <w:r>
        <w:rPr>
          <w:spacing w:val="-12"/>
        </w:rPr>
        <w:t xml:space="preserve"> </w:t>
      </w:r>
      <w:r>
        <w:t>permanencia</w:t>
      </w:r>
      <w:r>
        <w:rPr>
          <w:spacing w:val="-11"/>
        </w:rPr>
        <w:t xml:space="preserve"> </w:t>
      </w:r>
      <w:r>
        <w:t>en</w:t>
      </w:r>
      <w:r>
        <w:rPr>
          <w:spacing w:val="-15"/>
        </w:rPr>
        <w:t xml:space="preserve"> </w:t>
      </w:r>
      <w:r>
        <w:t>la</w:t>
      </w:r>
      <w:r>
        <w:rPr>
          <w:spacing w:val="-15"/>
        </w:rPr>
        <w:t xml:space="preserve"> </w:t>
      </w:r>
      <w:r>
        <w:t xml:space="preserve">cadena alimentaria y convierte su vigilancia en una necesidad dentro de los estudios de inocuidad de </w:t>
      </w:r>
      <w:r>
        <w:t>productos cárnicos (Díaz-Martínez et al., 2025).</w:t>
      </w:r>
    </w:p>
    <w:p w14:paraId="73B3B433" w14:textId="77777777" w:rsidR="006A3682" w:rsidRDefault="00970386">
      <w:pPr>
        <w:pStyle w:val="Textoindependiente"/>
        <w:spacing w:before="241" w:line="360" w:lineRule="auto"/>
        <w:ind w:left="568" w:right="851"/>
        <w:jc w:val="both"/>
      </w:pPr>
      <w:r>
        <w:t xml:space="preserve">Respecto a </w:t>
      </w:r>
      <w:r>
        <w:rPr>
          <w:i/>
        </w:rPr>
        <w:t xml:space="preserve">Helicobacter </w:t>
      </w:r>
      <w:r>
        <w:t>spp., la sensibilidad antimicrobiana es un aspecto de interés debido a que algunas especies del género poseen importancia zoonótica y pueden estar relacionadas con enfermedades gastro</w:t>
      </w:r>
      <w:r>
        <w:t>intestinales en humanos y animales. Su evaluación resulta más compleja que en otras bacterias alimentarias, debido a sus requerimientos microaerófilos, crecimiento lento y menor viabilidad fuera del hospedador. (EUCAST, 2024a)</w:t>
      </w:r>
    </w:p>
    <w:p w14:paraId="5014F912" w14:textId="77777777" w:rsidR="006A3682" w:rsidRDefault="00970386">
      <w:pPr>
        <w:pStyle w:val="Textoindependiente"/>
        <w:spacing w:before="240" w:line="360" w:lineRule="auto"/>
        <w:ind w:left="568" w:right="855"/>
        <w:jc w:val="both"/>
      </w:pPr>
      <w:r>
        <w:t>La concentración mínima inhib</w:t>
      </w:r>
      <w:r>
        <w:t>itoria corresponde a la menor concentración de un antimicrobiano capaz de impedir el crecimiento visible de una bacteria bajo condiciones controladas. Este método permite comparar de manera cuantitativa la actividad de diferentes</w:t>
      </w:r>
      <w:r>
        <w:rPr>
          <w:spacing w:val="-1"/>
        </w:rPr>
        <w:t xml:space="preserve"> </w:t>
      </w:r>
      <w:r>
        <w:t>antibióticos</w:t>
      </w:r>
      <w:r>
        <w:rPr>
          <w:spacing w:val="-1"/>
        </w:rPr>
        <w:t xml:space="preserve"> </w:t>
      </w:r>
      <w:r>
        <w:t>y resulta esp</w:t>
      </w:r>
      <w:r>
        <w:t>ecialmente útil cuando se requiere mayor precisión interpretativa, sobre todo en microorganismos exigentes, anaerobios o microaerófilos (EUCAST, 2024b).</w:t>
      </w:r>
    </w:p>
    <w:p w14:paraId="4FA3FAC9" w14:textId="77777777" w:rsidR="006A3682" w:rsidRDefault="00970386">
      <w:pPr>
        <w:pStyle w:val="Textoindependiente"/>
        <w:spacing w:before="241" w:line="360" w:lineRule="auto"/>
        <w:ind w:left="568" w:right="858"/>
        <w:jc w:val="both"/>
      </w:pPr>
      <w:r>
        <w:t>Para garantizar resultados confiables, las pruebas de sensibilidad antimicrobiana deben</w:t>
      </w:r>
      <w:r>
        <w:rPr>
          <w:spacing w:val="5"/>
        </w:rPr>
        <w:t xml:space="preserve"> </w:t>
      </w:r>
      <w:r>
        <w:t>realizarse</w:t>
      </w:r>
      <w:r>
        <w:rPr>
          <w:spacing w:val="4"/>
        </w:rPr>
        <w:t xml:space="preserve"> </w:t>
      </w:r>
      <w:r>
        <w:t>bajo</w:t>
      </w:r>
      <w:r>
        <w:rPr>
          <w:spacing w:val="2"/>
        </w:rPr>
        <w:t xml:space="preserve"> </w:t>
      </w:r>
      <w:r>
        <w:t>criterios</w:t>
      </w:r>
      <w:r>
        <w:rPr>
          <w:spacing w:val="1"/>
        </w:rPr>
        <w:t xml:space="preserve"> </w:t>
      </w:r>
      <w:r>
        <w:t>técnicos</w:t>
      </w:r>
      <w:r>
        <w:rPr>
          <w:spacing w:val="4"/>
        </w:rPr>
        <w:t xml:space="preserve"> </w:t>
      </w:r>
      <w:r>
        <w:t>estandarizados.</w:t>
      </w:r>
      <w:r>
        <w:rPr>
          <w:spacing w:val="6"/>
        </w:rPr>
        <w:t xml:space="preserve"> </w:t>
      </w:r>
      <w:r>
        <w:t>El</w:t>
      </w:r>
      <w:r>
        <w:rPr>
          <w:spacing w:val="4"/>
        </w:rPr>
        <w:t xml:space="preserve"> </w:t>
      </w:r>
      <w:r>
        <w:t>Clinical</w:t>
      </w:r>
      <w:r>
        <w:rPr>
          <w:spacing w:val="3"/>
        </w:rPr>
        <w:t xml:space="preserve"> </w:t>
      </w:r>
      <w:r>
        <w:t>and</w:t>
      </w:r>
      <w:r>
        <w:rPr>
          <w:spacing w:val="6"/>
        </w:rPr>
        <w:t xml:space="preserve"> </w:t>
      </w:r>
      <w:r>
        <w:rPr>
          <w:spacing w:val="-2"/>
        </w:rPr>
        <w:t>Laboratory</w:t>
      </w:r>
    </w:p>
    <w:p w14:paraId="60D8C34A"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76C8D8A7" w14:textId="77777777" w:rsidR="006A3682" w:rsidRDefault="00970386">
      <w:pPr>
        <w:pStyle w:val="Textoindependiente"/>
        <w:spacing w:before="64" w:line="360" w:lineRule="auto"/>
        <w:ind w:left="568" w:right="855"/>
        <w:jc w:val="both"/>
      </w:pPr>
      <w:r>
        <w:t>Standards Institute establece lineamientos para pruebas de difusión en disco, dilución en caldo, microdilución y dilución en agar en bacterias aisladas de animales, mediante documentos veterinarios como VET01 y VET01S (CLSI, 2024a, 2024b).</w:t>
      </w:r>
    </w:p>
    <w:p w14:paraId="122C78A8" w14:textId="77777777" w:rsidR="006A3682" w:rsidRDefault="00970386">
      <w:pPr>
        <w:pStyle w:val="Textoindependiente"/>
        <w:spacing w:before="241" w:line="360" w:lineRule="auto"/>
        <w:ind w:left="568" w:right="850"/>
        <w:jc w:val="both"/>
      </w:pPr>
      <w:r>
        <w:t>De manera comple</w:t>
      </w:r>
      <w:r>
        <w:t>mentaria, EUCAST proporciona criterios metodológicos para pruebas fenotípicas de sensibilidad, incluyendo microdilución de referencia y difusión</w:t>
      </w:r>
      <w:r>
        <w:rPr>
          <w:spacing w:val="-15"/>
        </w:rPr>
        <w:t xml:space="preserve"> </w:t>
      </w:r>
      <w:r>
        <w:t>en</w:t>
      </w:r>
      <w:r>
        <w:rPr>
          <w:spacing w:val="-15"/>
        </w:rPr>
        <w:t xml:space="preserve"> </w:t>
      </w:r>
      <w:r>
        <w:t>disco</w:t>
      </w:r>
      <w:r>
        <w:rPr>
          <w:spacing w:val="-15"/>
        </w:rPr>
        <w:t xml:space="preserve"> </w:t>
      </w:r>
      <w:r>
        <w:t>estandarizada.</w:t>
      </w:r>
      <w:r>
        <w:rPr>
          <w:spacing w:val="-15"/>
        </w:rPr>
        <w:t xml:space="preserve"> </w:t>
      </w:r>
      <w:r>
        <w:t>La</w:t>
      </w:r>
      <w:r>
        <w:rPr>
          <w:spacing w:val="-15"/>
        </w:rPr>
        <w:t xml:space="preserve"> </w:t>
      </w:r>
      <w:r>
        <w:t>aplicación</w:t>
      </w:r>
      <w:r>
        <w:rPr>
          <w:spacing w:val="-15"/>
        </w:rPr>
        <w:t xml:space="preserve"> </w:t>
      </w:r>
      <w:r>
        <w:t>de</w:t>
      </w:r>
      <w:r>
        <w:rPr>
          <w:spacing w:val="-15"/>
        </w:rPr>
        <w:t xml:space="preserve"> </w:t>
      </w:r>
      <w:r>
        <w:t>estos</w:t>
      </w:r>
      <w:r>
        <w:rPr>
          <w:spacing w:val="-15"/>
        </w:rPr>
        <w:t xml:space="preserve"> </w:t>
      </w:r>
      <w:r>
        <w:t>lineamientos</w:t>
      </w:r>
      <w:r>
        <w:rPr>
          <w:spacing w:val="-15"/>
        </w:rPr>
        <w:t xml:space="preserve"> </w:t>
      </w:r>
      <w:r>
        <w:t>permite</w:t>
      </w:r>
      <w:r>
        <w:rPr>
          <w:spacing w:val="-15"/>
        </w:rPr>
        <w:t xml:space="preserve"> </w:t>
      </w:r>
      <w:r>
        <w:t>reducir errores</w:t>
      </w:r>
      <w:r>
        <w:rPr>
          <w:spacing w:val="-14"/>
        </w:rPr>
        <w:t xml:space="preserve"> </w:t>
      </w:r>
      <w:r>
        <w:t>metodológicos,</w:t>
      </w:r>
      <w:r>
        <w:rPr>
          <w:spacing w:val="-12"/>
        </w:rPr>
        <w:t xml:space="preserve"> </w:t>
      </w:r>
      <w:r>
        <w:t>mejorar</w:t>
      </w:r>
      <w:r>
        <w:rPr>
          <w:spacing w:val="-15"/>
        </w:rPr>
        <w:t xml:space="preserve"> </w:t>
      </w:r>
      <w:r>
        <w:t>la</w:t>
      </w:r>
      <w:r>
        <w:rPr>
          <w:spacing w:val="-15"/>
        </w:rPr>
        <w:t xml:space="preserve"> </w:t>
      </w:r>
      <w:r>
        <w:t>r</w:t>
      </w:r>
      <w:r>
        <w:t>eproducibilidad</w:t>
      </w:r>
      <w:r>
        <w:rPr>
          <w:spacing w:val="-12"/>
        </w:rPr>
        <w:t xml:space="preserve"> </w:t>
      </w:r>
      <w:r>
        <w:t>de</w:t>
      </w:r>
      <w:r>
        <w:rPr>
          <w:spacing w:val="-11"/>
        </w:rPr>
        <w:t xml:space="preserve"> </w:t>
      </w:r>
      <w:r>
        <w:t>los</w:t>
      </w:r>
      <w:r>
        <w:rPr>
          <w:spacing w:val="-14"/>
        </w:rPr>
        <w:t xml:space="preserve"> </w:t>
      </w:r>
      <w:r>
        <w:t>resultados</w:t>
      </w:r>
      <w:r>
        <w:rPr>
          <w:spacing w:val="-14"/>
        </w:rPr>
        <w:t xml:space="preserve"> </w:t>
      </w:r>
      <w:r>
        <w:t>y</w:t>
      </w:r>
      <w:r>
        <w:rPr>
          <w:spacing w:val="-12"/>
        </w:rPr>
        <w:t xml:space="preserve"> </w:t>
      </w:r>
      <w:r>
        <w:t>comparar</w:t>
      </w:r>
      <w:r>
        <w:rPr>
          <w:spacing w:val="-15"/>
        </w:rPr>
        <w:t xml:space="preserve"> </w:t>
      </w:r>
      <w:r>
        <w:t>los hallazgos con investigaciones similares realizadas en alimentos, animales o muestras clínicas (EUCAST, 2024a).</w:t>
      </w:r>
    </w:p>
    <w:p w14:paraId="4F1D6D6B"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36FB780A" w14:textId="77777777" w:rsidR="006A3682" w:rsidRDefault="00970386">
      <w:pPr>
        <w:pStyle w:val="Ttulo1"/>
        <w:ind w:right="533"/>
      </w:pPr>
      <w:bookmarkStart w:id="22" w:name="_bookmark22"/>
      <w:bookmarkEnd w:id="22"/>
      <w:r>
        <w:t>CAPÍTULO</w:t>
      </w:r>
      <w:r>
        <w:rPr>
          <w:spacing w:val="-2"/>
        </w:rPr>
        <w:t xml:space="preserve"> </w:t>
      </w:r>
      <w:r>
        <w:rPr>
          <w:spacing w:val="-5"/>
        </w:rPr>
        <w:t>III</w:t>
      </w:r>
    </w:p>
    <w:p w14:paraId="6838ED20" w14:textId="77777777" w:rsidR="006A3682" w:rsidRDefault="006A3682">
      <w:pPr>
        <w:pStyle w:val="Textoindependiente"/>
        <w:spacing w:before="77"/>
        <w:rPr>
          <w:b/>
          <w:sz w:val="28"/>
        </w:rPr>
      </w:pPr>
    </w:p>
    <w:p w14:paraId="6AEDC821" w14:textId="77777777" w:rsidR="006A3682" w:rsidRDefault="00970386">
      <w:pPr>
        <w:pStyle w:val="Ttulo2"/>
        <w:numPr>
          <w:ilvl w:val="0"/>
          <w:numId w:val="13"/>
        </w:numPr>
        <w:tabs>
          <w:tab w:val="left" w:pos="1276"/>
        </w:tabs>
        <w:spacing w:before="0"/>
        <w:ind w:left="1276" w:hanging="708"/>
        <w:jc w:val="both"/>
      </w:pPr>
      <w:bookmarkStart w:id="23" w:name="_bookmark23"/>
      <w:bookmarkEnd w:id="23"/>
      <w:r>
        <w:t>MARCO</w:t>
      </w:r>
      <w:r>
        <w:rPr>
          <w:spacing w:val="-4"/>
        </w:rPr>
        <w:t xml:space="preserve"> </w:t>
      </w:r>
      <w:r>
        <w:rPr>
          <w:spacing w:val="-2"/>
        </w:rPr>
        <w:t>METODOLÓGICO</w:t>
      </w:r>
    </w:p>
    <w:p w14:paraId="3F237C38" w14:textId="77777777" w:rsidR="006A3682" w:rsidRDefault="006A3682">
      <w:pPr>
        <w:pStyle w:val="Textoindependiente"/>
        <w:spacing w:before="100"/>
        <w:rPr>
          <w:b/>
        </w:rPr>
      </w:pPr>
    </w:p>
    <w:p w14:paraId="4F614F47" w14:textId="77777777" w:rsidR="006A3682" w:rsidRDefault="00970386">
      <w:pPr>
        <w:pStyle w:val="Ttulo3"/>
        <w:numPr>
          <w:ilvl w:val="1"/>
          <w:numId w:val="13"/>
        </w:numPr>
        <w:tabs>
          <w:tab w:val="left" w:pos="1276"/>
        </w:tabs>
        <w:spacing w:line="571" w:lineRule="auto"/>
        <w:ind w:left="568" w:right="5112" w:firstLine="0"/>
        <w:jc w:val="both"/>
      </w:pPr>
      <w:bookmarkStart w:id="24" w:name="_bookmark24"/>
      <w:bookmarkEnd w:id="24"/>
      <w:r>
        <w:t>Ubicación</w:t>
      </w:r>
      <w:r>
        <w:rPr>
          <w:spacing w:val="-13"/>
        </w:rPr>
        <w:t xml:space="preserve"> </w:t>
      </w:r>
      <w:r>
        <w:t>de</w:t>
      </w:r>
      <w:r>
        <w:rPr>
          <w:spacing w:val="-11"/>
        </w:rPr>
        <w:t xml:space="preserve"> </w:t>
      </w:r>
      <w:r>
        <w:t>la</w:t>
      </w:r>
      <w:r>
        <w:rPr>
          <w:spacing w:val="-12"/>
        </w:rPr>
        <w:t xml:space="preserve"> </w:t>
      </w:r>
      <w:r>
        <w:t>investigación Localización de la investigación</w:t>
      </w:r>
    </w:p>
    <w:p w14:paraId="632B35F3" w14:textId="77777777" w:rsidR="006A3682" w:rsidRDefault="00970386">
      <w:pPr>
        <w:pStyle w:val="Textoindependiente"/>
        <w:spacing w:line="360" w:lineRule="auto"/>
        <w:ind w:left="568" w:right="847"/>
        <w:jc w:val="both"/>
      </w:pPr>
      <w:r>
        <w:t>La</w:t>
      </w:r>
      <w:r>
        <w:rPr>
          <w:spacing w:val="-15"/>
        </w:rPr>
        <w:t xml:space="preserve"> </w:t>
      </w:r>
      <w:r>
        <w:t>presente</w:t>
      </w:r>
      <w:r>
        <w:rPr>
          <w:spacing w:val="-15"/>
        </w:rPr>
        <w:t xml:space="preserve"> </w:t>
      </w:r>
      <w:r>
        <w:t>investigación</w:t>
      </w:r>
      <w:r>
        <w:rPr>
          <w:spacing w:val="-15"/>
        </w:rPr>
        <w:t xml:space="preserve"> </w:t>
      </w:r>
      <w:r>
        <w:t>se</w:t>
      </w:r>
      <w:r>
        <w:rPr>
          <w:spacing w:val="-15"/>
        </w:rPr>
        <w:t xml:space="preserve"> </w:t>
      </w:r>
      <w:r>
        <w:t>desarrolló</w:t>
      </w:r>
      <w:r>
        <w:rPr>
          <w:spacing w:val="-15"/>
        </w:rPr>
        <w:t xml:space="preserve"> </w:t>
      </w:r>
      <w:r>
        <w:t>en</w:t>
      </w:r>
      <w:r>
        <w:rPr>
          <w:spacing w:val="-15"/>
        </w:rPr>
        <w:t xml:space="preserve"> </w:t>
      </w:r>
      <w:r>
        <w:t>el</w:t>
      </w:r>
      <w:r>
        <w:rPr>
          <w:spacing w:val="-15"/>
        </w:rPr>
        <w:t xml:space="preserve"> </w:t>
      </w:r>
      <w:r>
        <w:t>cantón</w:t>
      </w:r>
      <w:r>
        <w:rPr>
          <w:spacing w:val="-15"/>
        </w:rPr>
        <w:t xml:space="preserve"> </w:t>
      </w:r>
      <w:r>
        <w:t>Guaranda,</w:t>
      </w:r>
      <w:r>
        <w:rPr>
          <w:spacing w:val="-15"/>
        </w:rPr>
        <w:t xml:space="preserve"> </w:t>
      </w:r>
      <w:r>
        <w:t>provincia</w:t>
      </w:r>
      <w:r>
        <w:rPr>
          <w:spacing w:val="-15"/>
        </w:rPr>
        <w:t xml:space="preserve"> </w:t>
      </w:r>
      <w:r>
        <w:t>de</w:t>
      </w:r>
      <w:r>
        <w:rPr>
          <w:spacing w:val="-15"/>
        </w:rPr>
        <w:t xml:space="preserve"> </w:t>
      </w:r>
      <w:r>
        <w:t>Bolívar, Ecuador.</w:t>
      </w:r>
      <w:r>
        <w:rPr>
          <w:spacing w:val="-5"/>
        </w:rPr>
        <w:t xml:space="preserve"> </w:t>
      </w:r>
      <w:r>
        <w:t>La</w:t>
      </w:r>
      <w:r>
        <w:rPr>
          <w:spacing w:val="-3"/>
        </w:rPr>
        <w:t xml:space="preserve"> </w:t>
      </w:r>
      <w:r>
        <w:t>recolección</w:t>
      </w:r>
      <w:r>
        <w:rPr>
          <w:spacing w:val="-1"/>
        </w:rPr>
        <w:t xml:space="preserve"> </w:t>
      </w:r>
      <w:r>
        <w:t>de las</w:t>
      </w:r>
      <w:r>
        <w:rPr>
          <w:spacing w:val="-2"/>
        </w:rPr>
        <w:t xml:space="preserve"> </w:t>
      </w:r>
      <w:r>
        <w:t>muestras</w:t>
      </w:r>
      <w:r>
        <w:rPr>
          <w:spacing w:val="-2"/>
        </w:rPr>
        <w:t xml:space="preserve"> </w:t>
      </w:r>
      <w:r>
        <w:t>de carne de</w:t>
      </w:r>
      <w:r>
        <w:rPr>
          <w:spacing w:val="-3"/>
        </w:rPr>
        <w:t xml:space="preserve"> </w:t>
      </w:r>
      <w:r>
        <w:t>cuy</w:t>
      </w:r>
      <w:r>
        <w:rPr>
          <w:spacing w:val="-1"/>
        </w:rPr>
        <w:t xml:space="preserve"> </w:t>
      </w:r>
      <w:r>
        <w:t>se realizó</w:t>
      </w:r>
      <w:r>
        <w:rPr>
          <w:spacing w:val="-4"/>
        </w:rPr>
        <w:t xml:space="preserve"> </w:t>
      </w:r>
      <w:r>
        <w:t>en 3 granjas</w:t>
      </w:r>
      <w:r>
        <w:rPr>
          <w:spacing w:val="-2"/>
        </w:rPr>
        <w:t xml:space="preserve"> </w:t>
      </w:r>
      <w:r>
        <w:t>de producción familiar y semi-tecnificada ubicadas en el mismo cantón.</w:t>
      </w:r>
    </w:p>
    <w:p w14:paraId="0BC19F58" w14:textId="77777777" w:rsidR="006A3682" w:rsidRDefault="00970386">
      <w:pPr>
        <w:pStyle w:val="Textoindependiente"/>
        <w:spacing w:before="238" w:line="357" w:lineRule="auto"/>
        <w:ind w:left="568" w:right="846"/>
        <w:jc w:val="both"/>
      </w:pPr>
      <w:r>
        <w:t>El procesamiento microbiológico y bioquímico d</w:t>
      </w:r>
      <w:r>
        <w:t>e las muestras se llevó a cabo en los Laboratorios de la Universidad Estatal de Bolívar (UEB).</w:t>
      </w:r>
    </w:p>
    <w:p w14:paraId="1E0AB44F" w14:textId="77777777" w:rsidR="006A3682" w:rsidRDefault="00970386">
      <w:pPr>
        <w:pStyle w:val="Ttulo3"/>
        <w:spacing w:before="245"/>
        <w:ind w:left="568" w:firstLine="0"/>
        <w:jc w:val="both"/>
      </w:pPr>
      <w:r>
        <w:t>Situación</w:t>
      </w:r>
      <w:r>
        <w:rPr>
          <w:spacing w:val="-2"/>
        </w:rPr>
        <w:t xml:space="preserve"> </w:t>
      </w:r>
      <w:r>
        <w:t>geográfica y</w:t>
      </w:r>
      <w:r>
        <w:rPr>
          <w:spacing w:val="-4"/>
        </w:rPr>
        <w:t xml:space="preserve"> </w:t>
      </w:r>
      <w:r>
        <w:rPr>
          <w:spacing w:val="-2"/>
        </w:rPr>
        <w:t>edafoclimática</w:t>
      </w:r>
    </w:p>
    <w:p w14:paraId="1BB3FD2A" w14:textId="77777777" w:rsidR="006A3682" w:rsidRDefault="006A3682">
      <w:pPr>
        <w:pStyle w:val="Textoindependiente"/>
        <w:spacing w:before="100"/>
        <w:rPr>
          <w:b/>
        </w:rPr>
      </w:pPr>
    </w:p>
    <w:p w14:paraId="6303EC27" w14:textId="77777777" w:rsidR="006A3682" w:rsidRDefault="00970386">
      <w:pPr>
        <w:pStyle w:val="Textoindependiente"/>
        <w:spacing w:line="360" w:lineRule="auto"/>
        <w:ind w:left="568" w:right="841"/>
        <w:jc w:val="both"/>
      </w:pPr>
      <w:r>
        <w:t>El</w:t>
      </w:r>
      <w:r>
        <w:rPr>
          <w:spacing w:val="-6"/>
        </w:rPr>
        <w:t xml:space="preserve"> </w:t>
      </w:r>
      <w:r>
        <w:t>cantón</w:t>
      </w:r>
      <w:r>
        <w:rPr>
          <w:spacing w:val="-11"/>
        </w:rPr>
        <w:t xml:space="preserve"> </w:t>
      </w:r>
      <w:r>
        <w:t>Guaranda</w:t>
      </w:r>
      <w:r>
        <w:rPr>
          <w:spacing w:val="-9"/>
        </w:rPr>
        <w:t xml:space="preserve"> </w:t>
      </w:r>
      <w:r>
        <w:t>se</w:t>
      </w:r>
      <w:r>
        <w:rPr>
          <w:spacing w:val="-9"/>
        </w:rPr>
        <w:t xml:space="preserve"> </w:t>
      </w:r>
      <w:r>
        <w:t>encuentra</w:t>
      </w:r>
      <w:r>
        <w:rPr>
          <w:spacing w:val="-9"/>
        </w:rPr>
        <w:t xml:space="preserve"> </w:t>
      </w:r>
      <w:r>
        <w:t>localizado</w:t>
      </w:r>
      <w:r>
        <w:rPr>
          <w:spacing w:val="-7"/>
        </w:rPr>
        <w:t xml:space="preserve"> </w:t>
      </w:r>
      <w:r>
        <w:t>a</w:t>
      </w:r>
      <w:r>
        <w:rPr>
          <w:spacing w:val="-5"/>
        </w:rPr>
        <w:t xml:space="preserve"> </w:t>
      </w:r>
      <w:r>
        <w:t>una</w:t>
      </w:r>
      <w:r>
        <w:rPr>
          <w:spacing w:val="-5"/>
        </w:rPr>
        <w:t xml:space="preserve"> </w:t>
      </w:r>
      <w:r>
        <w:t>altitud</w:t>
      </w:r>
      <w:r>
        <w:rPr>
          <w:spacing w:val="-7"/>
        </w:rPr>
        <w:t xml:space="preserve"> </w:t>
      </w:r>
      <w:r>
        <w:t>promedio</w:t>
      </w:r>
      <w:r>
        <w:rPr>
          <w:spacing w:val="-11"/>
        </w:rPr>
        <w:t xml:space="preserve"> </w:t>
      </w:r>
      <w:r>
        <w:t>de</w:t>
      </w:r>
      <w:r>
        <w:rPr>
          <w:spacing w:val="-5"/>
        </w:rPr>
        <w:t xml:space="preserve"> </w:t>
      </w:r>
      <w:r>
        <w:t>2.668</w:t>
      </w:r>
      <w:r>
        <w:rPr>
          <w:spacing w:val="-11"/>
        </w:rPr>
        <w:t xml:space="preserve"> </w:t>
      </w:r>
      <w:r>
        <w:t>m</w:t>
      </w:r>
      <w:r>
        <w:rPr>
          <w:spacing w:val="-9"/>
        </w:rPr>
        <w:t xml:space="preserve"> </w:t>
      </w:r>
      <w:r>
        <w:t>s.</w:t>
      </w:r>
      <w:r>
        <w:rPr>
          <w:spacing w:val="-7"/>
        </w:rPr>
        <w:t xml:space="preserve"> </w:t>
      </w:r>
      <w:r>
        <w:t>n. m., con coordenadas geográficas 1°36’</w:t>
      </w:r>
      <w:r>
        <w:rPr>
          <w:spacing w:val="-13"/>
        </w:rPr>
        <w:t xml:space="preserve"> </w:t>
      </w:r>
      <w:r>
        <w:t>S y 79°00’</w:t>
      </w:r>
      <w:r>
        <w:rPr>
          <w:spacing w:val="-13"/>
        </w:rPr>
        <w:t xml:space="preserve"> </w:t>
      </w:r>
      <w:r>
        <w:t>O. Presenta un clima templado-húmedo,</w:t>
      </w:r>
      <w:r>
        <w:rPr>
          <w:spacing w:val="7"/>
        </w:rPr>
        <w:t xml:space="preserve"> </w:t>
      </w:r>
      <w:r>
        <w:t>con</w:t>
      </w:r>
      <w:r>
        <w:rPr>
          <w:spacing w:val="7"/>
        </w:rPr>
        <w:t xml:space="preserve"> </w:t>
      </w:r>
      <w:r>
        <w:t>una</w:t>
      </w:r>
      <w:r>
        <w:rPr>
          <w:spacing w:val="8"/>
        </w:rPr>
        <w:t xml:space="preserve"> </w:t>
      </w:r>
      <w:r>
        <w:t>temperatura</w:t>
      </w:r>
      <w:r>
        <w:rPr>
          <w:spacing w:val="8"/>
        </w:rPr>
        <w:t xml:space="preserve"> </w:t>
      </w:r>
      <w:r>
        <w:t>media</w:t>
      </w:r>
      <w:r>
        <w:rPr>
          <w:spacing w:val="8"/>
        </w:rPr>
        <w:t xml:space="preserve"> </w:t>
      </w:r>
      <w:r>
        <w:t>anual</w:t>
      </w:r>
      <w:r>
        <w:rPr>
          <w:spacing w:val="8"/>
        </w:rPr>
        <w:t xml:space="preserve"> </w:t>
      </w:r>
      <w:r>
        <w:t>de</w:t>
      </w:r>
      <w:r>
        <w:rPr>
          <w:spacing w:val="8"/>
        </w:rPr>
        <w:t xml:space="preserve"> </w:t>
      </w:r>
      <w:r>
        <w:t>15</w:t>
      </w:r>
      <w:r>
        <w:rPr>
          <w:spacing w:val="7"/>
        </w:rPr>
        <w:t xml:space="preserve"> </w:t>
      </w:r>
      <w:r>
        <w:t>°C,</w:t>
      </w:r>
      <w:r>
        <w:rPr>
          <w:spacing w:val="7"/>
        </w:rPr>
        <w:t xml:space="preserve"> </w:t>
      </w:r>
      <w:r>
        <w:t>precipitación</w:t>
      </w:r>
      <w:r>
        <w:rPr>
          <w:spacing w:val="7"/>
        </w:rPr>
        <w:t xml:space="preserve"> </w:t>
      </w:r>
      <w:r>
        <w:t>aproximada</w:t>
      </w:r>
      <w:r>
        <w:rPr>
          <w:spacing w:val="8"/>
        </w:rPr>
        <w:t xml:space="preserve"> </w:t>
      </w:r>
      <w:r>
        <w:rPr>
          <w:spacing w:val="-5"/>
        </w:rPr>
        <w:t>de</w:t>
      </w:r>
    </w:p>
    <w:p w14:paraId="28878157" w14:textId="77777777" w:rsidR="006A3682" w:rsidRDefault="00970386">
      <w:pPr>
        <w:pStyle w:val="Textoindependiente"/>
        <w:spacing w:before="3"/>
        <w:ind w:left="568"/>
        <w:jc w:val="both"/>
      </w:pPr>
      <w:r>
        <w:t>1.000</w:t>
      </w:r>
      <w:r>
        <w:rPr>
          <w:spacing w:val="-1"/>
        </w:rPr>
        <w:t xml:space="preserve"> </w:t>
      </w:r>
      <w:r>
        <w:t>mm/año y</w:t>
      </w:r>
      <w:r>
        <w:rPr>
          <w:spacing w:val="-1"/>
        </w:rPr>
        <w:t xml:space="preserve"> </w:t>
      </w:r>
      <w:r>
        <w:t>humedad relativa del</w:t>
      </w:r>
      <w:r>
        <w:rPr>
          <w:spacing w:val="1"/>
        </w:rPr>
        <w:t xml:space="preserve"> </w:t>
      </w:r>
      <w:r>
        <w:t>75</w:t>
      </w:r>
      <w:r>
        <w:rPr>
          <w:spacing w:val="-5"/>
        </w:rPr>
        <w:t xml:space="preserve"> %.</w:t>
      </w:r>
    </w:p>
    <w:p w14:paraId="7179B308" w14:textId="77777777" w:rsidR="006A3682" w:rsidRDefault="006A3682">
      <w:pPr>
        <w:pStyle w:val="Textoindependiente"/>
        <w:spacing w:before="100"/>
      </w:pPr>
    </w:p>
    <w:p w14:paraId="64D61E3C" w14:textId="77777777" w:rsidR="006A3682" w:rsidRDefault="00970386">
      <w:pPr>
        <w:pStyle w:val="Textoindependiente"/>
        <w:spacing w:line="360" w:lineRule="auto"/>
        <w:ind w:left="568" w:right="850"/>
        <w:jc w:val="both"/>
      </w:pPr>
      <w:r>
        <w:t>Los suelos son de tipo andosol y franco-arenoso, favo</w:t>
      </w:r>
      <w:r>
        <w:t>rables para la producción forrajera</w:t>
      </w:r>
      <w:r>
        <w:rPr>
          <w:spacing w:val="-10"/>
        </w:rPr>
        <w:t xml:space="preserve"> </w:t>
      </w:r>
      <w:r>
        <w:t>destinada</w:t>
      </w:r>
      <w:r>
        <w:rPr>
          <w:spacing w:val="-10"/>
        </w:rPr>
        <w:t xml:space="preserve"> </w:t>
      </w:r>
      <w:r>
        <w:t>a</w:t>
      </w:r>
      <w:r>
        <w:rPr>
          <w:spacing w:val="-10"/>
        </w:rPr>
        <w:t xml:space="preserve"> </w:t>
      </w:r>
      <w:r>
        <w:t>la</w:t>
      </w:r>
      <w:r>
        <w:rPr>
          <w:spacing w:val="-10"/>
        </w:rPr>
        <w:t xml:space="preserve"> </w:t>
      </w:r>
      <w:r>
        <w:t>alimentación</w:t>
      </w:r>
      <w:r>
        <w:rPr>
          <w:spacing w:val="-11"/>
        </w:rPr>
        <w:t xml:space="preserve"> </w:t>
      </w:r>
      <w:r>
        <w:t>animal.</w:t>
      </w:r>
      <w:r>
        <w:rPr>
          <w:spacing w:val="-11"/>
        </w:rPr>
        <w:t xml:space="preserve"> </w:t>
      </w:r>
      <w:r>
        <w:t>Estas</w:t>
      </w:r>
      <w:r>
        <w:rPr>
          <w:spacing w:val="-13"/>
        </w:rPr>
        <w:t xml:space="preserve"> </w:t>
      </w:r>
      <w:r>
        <w:t>condiciones</w:t>
      </w:r>
      <w:r>
        <w:rPr>
          <w:spacing w:val="-13"/>
        </w:rPr>
        <w:t xml:space="preserve"> </w:t>
      </w:r>
      <w:r>
        <w:t>edafoclimáticas</w:t>
      </w:r>
      <w:r>
        <w:rPr>
          <w:spacing w:val="-13"/>
        </w:rPr>
        <w:t xml:space="preserve"> </w:t>
      </w:r>
      <w:r>
        <w:t>son apropiadas para el desarrollo del cuy como especie doméstica, ampliamente adaptada al entorno andino.</w:t>
      </w:r>
    </w:p>
    <w:p w14:paraId="0552C608"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5383D967" w14:textId="77777777" w:rsidR="006A3682" w:rsidRDefault="00970386">
      <w:pPr>
        <w:pStyle w:val="Ttulo3"/>
        <w:numPr>
          <w:ilvl w:val="1"/>
          <w:numId w:val="13"/>
        </w:numPr>
        <w:tabs>
          <w:tab w:val="left" w:pos="1276"/>
        </w:tabs>
        <w:spacing w:before="64"/>
        <w:ind w:left="1276" w:hanging="708"/>
      </w:pPr>
      <w:bookmarkStart w:id="25" w:name="_bookmark25"/>
      <w:bookmarkEnd w:id="25"/>
      <w:r>
        <w:rPr>
          <w:spacing w:val="-2"/>
        </w:rPr>
        <w:t>Metodología</w:t>
      </w:r>
    </w:p>
    <w:p w14:paraId="04381C9D" w14:textId="77777777" w:rsidR="006A3682" w:rsidRDefault="006A3682">
      <w:pPr>
        <w:pStyle w:val="Textoindependiente"/>
        <w:spacing w:before="104"/>
        <w:rPr>
          <w:b/>
        </w:rPr>
      </w:pPr>
    </w:p>
    <w:p w14:paraId="77AE5E7E" w14:textId="77777777" w:rsidR="006A3682" w:rsidRDefault="00970386">
      <w:pPr>
        <w:pStyle w:val="Prrafodelista"/>
        <w:numPr>
          <w:ilvl w:val="2"/>
          <w:numId w:val="13"/>
        </w:numPr>
        <w:tabs>
          <w:tab w:val="left" w:pos="1276"/>
        </w:tabs>
        <w:ind w:left="1276" w:hanging="708"/>
        <w:rPr>
          <w:b/>
          <w:sz w:val="24"/>
        </w:rPr>
      </w:pPr>
      <w:r>
        <w:rPr>
          <w:b/>
          <w:sz w:val="24"/>
        </w:rPr>
        <w:t xml:space="preserve">Material </w:t>
      </w:r>
      <w:r>
        <w:rPr>
          <w:b/>
          <w:spacing w:val="-2"/>
          <w:sz w:val="24"/>
        </w:rPr>
        <w:t>experimental.</w:t>
      </w:r>
    </w:p>
    <w:p w14:paraId="776BEF19" w14:textId="77777777" w:rsidR="006A3682" w:rsidRDefault="006A3682">
      <w:pPr>
        <w:pStyle w:val="Textoindependiente"/>
        <w:spacing w:before="100"/>
        <w:rPr>
          <w:b/>
        </w:rPr>
      </w:pPr>
    </w:p>
    <w:p w14:paraId="02C07E82" w14:textId="77777777" w:rsidR="006A3682" w:rsidRDefault="00970386">
      <w:pPr>
        <w:ind w:left="568"/>
        <w:jc w:val="both"/>
        <w:rPr>
          <w:sz w:val="24"/>
        </w:rPr>
      </w:pPr>
      <w:r>
        <w:rPr>
          <w:sz w:val="24"/>
        </w:rPr>
        <w:t>Muestras</w:t>
      </w:r>
      <w:r>
        <w:rPr>
          <w:spacing w:val="-5"/>
          <w:sz w:val="24"/>
        </w:rPr>
        <w:t xml:space="preserve"> </w:t>
      </w:r>
      <w:r>
        <w:rPr>
          <w:sz w:val="24"/>
        </w:rPr>
        <w:t>de</w:t>
      </w:r>
      <w:r>
        <w:rPr>
          <w:spacing w:val="-1"/>
          <w:sz w:val="24"/>
        </w:rPr>
        <w:t xml:space="preserve"> </w:t>
      </w:r>
      <w:r>
        <w:rPr>
          <w:sz w:val="24"/>
        </w:rPr>
        <w:t>carne</w:t>
      </w:r>
      <w:r>
        <w:rPr>
          <w:spacing w:val="-2"/>
          <w:sz w:val="24"/>
        </w:rPr>
        <w:t xml:space="preserve"> </w:t>
      </w:r>
      <w:r>
        <w:rPr>
          <w:sz w:val="24"/>
        </w:rPr>
        <w:t>de</w:t>
      </w:r>
      <w:r>
        <w:rPr>
          <w:spacing w:val="-1"/>
          <w:sz w:val="24"/>
        </w:rPr>
        <w:t xml:space="preserve"> </w:t>
      </w:r>
      <w:r>
        <w:rPr>
          <w:sz w:val="24"/>
        </w:rPr>
        <w:t>cuy</w:t>
      </w:r>
      <w:r>
        <w:rPr>
          <w:spacing w:val="-2"/>
          <w:sz w:val="24"/>
        </w:rPr>
        <w:t xml:space="preserve"> </w:t>
      </w:r>
      <w:r>
        <w:rPr>
          <w:sz w:val="24"/>
        </w:rPr>
        <w:t>(</w:t>
      </w:r>
      <w:r>
        <w:rPr>
          <w:i/>
          <w:sz w:val="24"/>
        </w:rPr>
        <w:t>Cavia</w:t>
      </w:r>
      <w:r>
        <w:rPr>
          <w:i/>
          <w:spacing w:val="-3"/>
          <w:sz w:val="24"/>
        </w:rPr>
        <w:t xml:space="preserve"> </w:t>
      </w:r>
      <w:r>
        <w:rPr>
          <w:i/>
          <w:sz w:val="24"/>
        </w:rPr>
        <w:t>porcellus</w:t>
      </w:r>
      <w:r>
        <w:rPr>
          <w:sz w:val="24"/>
        </w:rPr>
        <w:t>)</w:t>
      </w:r>
      <w:r>
        <w:rPr>
          <w:spacing w:val="-2"/>
          <w:sz w:val="24"/>
        </w:rPr>
        <w:t xml:space="preserve"> </w:t>
      </w:r>
      <w:r>
        <w:rPr>
          <w:sz w:val="24"/>
        </w:rPr>
        <w:t>(30</w:t>
      </w:r>
      <w:r>
        <w:rPr>
          <w:spacing w:val="-2"/>
          <w:sz w:val="24"/>
        </w:rPr>
        <w:t xml:space="preserve"> muestras).</w:t>
      </w:r>
    </w:p>
    <w:p w14:paraId="2DC1EE69" w14:textId="77777777" w:rsidR="006A3682" w:rsidRDefault="006A3682">
      <w:pPr>
        <w:pStyle w:val="Textoindependiente"/>
        <w:spacing w:before="105"/>
      </w:pPr>
    </w:p>
    <w:p w14:paraId="03E3F9EF" w14:textId="77777777" w:rsidR="006A3682" w:rsidRDefault="00970386">
      <w:pPr>
        <w:pStyle w:val="Ttulo3"/>
        <w:numPr>
          <w:ilvl w:val="2"/>
          <w:numId w:val="13"/>
        </w:numPr>
        <w:tabs>
          <w:tab w:val="left" w:pos="1276"/>
        </w:tabs>
        <w:spacing w:line="566" w:lineRule="auto"/>
        <w:ind w:left="568" w:right="6112" w:firstLine="0"/>
        <w:jc w:val="both"/>
      </w:pPr>
      <w:r>
        <w:t>Factores</w:t>
      </w:r>
      <w:r>
        <w:rPr>
          <w:spacing w:val="-15"/>
        </w:rPr>
        <w:t xml:space="preserve"> </w:t>
      </w:r>
      <w:r>
        <w:t>en</w:t>
      </w:r>
      <w:r>
        <w:rPr>
          <w:spacing w:val="-15"/>
        </w:rPr>
        <w:t xml:space="preserve"> </w:t>
      </w:r>
      <w:r>
        <w:t>estudio Variables independientes</w:t>
      </w:r>
    </w:p>
    <w:p w14:paraId="5BF7EA63" w14:textId="77777777" w:rsidR="006A3682" w:rsidRDefault="00970386">
      <w:pPr>
        <w:spacing w:before="5" w:line="360" w:lineRule="auto"/>
        <w:ind w:left="568" w:right="848"/>
        <w:jc w:val="both"/>
        <w:rPr>
          <w:sz w:val="24"/>
        </w:rPr>
      </w:pPr>
      <w:r>
        <w:rPr>
          <w:sz w:val="24"/>
        </w:rPr>
        <w:t xml:space="preserve">Se realizó un análisis comparativo del comportamiento microbiológico de </w:t>
      </w:r>
      <w:r>
        <w:rPr>
          <w:i/>
          <w:sz w:val="24"/>
        </w:rPr>
        <w:t xml:space="preserve">Clostridium perfringens, Listeria monocytogenes </w:t>
      </w:r>
      <w:r>
        <w:rPr>
          <w:sz w:val="24"/>
        </w:rPr>
        <w:t xml:space="preserve">y </w:t>
      </w:r>
      <w:r>
        <w:rPr>
          <w:i/>
          <w:sz w:val="24"/>
        </w:rPr>
        <w:t xml:space="preserve">Helicobacter </w:t>
      </w:r>
      <w:r>
        <w:rPr>
          <w:sz w:val="24"/>
        </w:rPr>
        <w:t>spp. aisladas de muestras de carne de cuy, considerando las diferentes procedencias de las granjas del cantón Guaranda.</w:t>
      </w:r>
    </w:p>
    <w:p w14:paraId="50E7CA61" w14:textId="77777777" w:rsidR="006A3682" w:rsidRDefault="00970386">
      <w:pPr>
        <w:spacing w:before="241"/>
        <w:ind w:left="568"/>
        <w:jc w:val="both"/>
        <w:rPr>
          <w:sz w:val="24"/>
        </w:rPr>
      </w:pPr>
      <w:r>
        <w:rPr>
          <w:b/>
          <w:sz w:val="24"/>
        </w:rPr>
        <w:t>F</w:t>
      </w:r>
      <w:r>
        <w:rPr>
          <w:b/>
          <w:sz w:val="24"/>
        </w:rPr>
        <w:t>actor</w:t>
      </w:r>
      <w:r>
        <w:rPr>
          <w:b/>
          <w:spacing w:val="-4"/>
          <w:sz w:val="24"/>
        </w:rPr>
        <w:t xml:space="preserve"> </w:t>
      </w:r>
      <w:r>
        <w:rPr>
          <w:b/>
          <w:sz w:val="24"/>
        </w:rPr>
        <w:t xml:space="preserve">(a): </w:t>
      </w:r>
      <w:r>
        <w:rPr>
          <w:sz w:val="24"/>
        </w:rPr>
        <w:t>Muestras</w:t>
      </w:r>
      <w:r>
        <w:rPr>
          <w:spacing w:val="-3"/>
          <w:sz w:val="24"/>
        </w:rPr>
        <w:t xml:space="preserve"> </w:t>
      </w:r>
      <w:r>
        <w:rPr>
          <w:sz w:val="24"/>
        </w:rPr>
        <w:t>de carne de</w:t>
      </w:r>
      <w:r>
        <w:rPr>
          <w:spacing w:val="-3"/>
          <w:sz w:val="24"/>
        </w:rPr>
        <w:t xml:space="preserve"> </w:t>
      </w:r>
      <w:r>
        <w:rPr>
          <w:spacing w:val="-4"/>
          <w:sz w:val="24"/>
        </w:rPr>
        <w:t>cuy.</w:t>
      </w:r>
    </w:p>
    <w:p w14:paraId="674BD316" w14:textId="77777777" w:rsidR="006A3682" w:rsidRDefault="006A3682">
      <w:pPr>
        <w:pStyle w:val="Textoindependiente"/>
        <w:spacing w:before="100"/>
      </w:pPr>
    </w:p>
    <w:p w14:paraId="62EDE9C0" w14:textId="77777777" w:rsidR="006A3682" w:rsidRDefault="00970386">
      <w:pPr>
        <w:pStyle w:val="Textoindependiente"/>
        <w:spacing w:line="568" w:lineRule="auto"/>
        <w:ind w:left="568" w:right="4443"/>
        <w:jc w:val="both"/>
      </w:pPr>
      <w:r>
        <w:rPr>
          <w:b/>
        </w:rPr>
        <w:t>(a₁):</w:t>
      </w:r>
      <w:r>
        <w:rPr>
          <w:b/>
          <w:spacing w:val="-5"/>
        </w:rPr>
        <w:t xml:space="preserve"> </w:t>
      </w:r>
      <w:r>
        <w:t>Muestras</w:t>
      </w:r>
      <w:r>
        <w:rPr>
          <w:spacing w:val="-7"/>
        </w:rPr>
        <w:t xml:space="preserve"> </w:t>
      </w:r>
      <w:r>
        <w:t>de</w:t>
      </w:r>
      <w:r>
        <w:rPr>
          <w:spacing w:val="-4"/>
        </w:rPr>
        <w:t xml:space="preserve"> </w:t>
      </w:r>
      <w:r>
        <w:t>carne</w:t>
      </w:r>
      <w:r>
        <w:rPr>
          <w:spacing w:val="-4"/>
        </w:rPr>
        <w:t xml:space="preserve"> </w:t>
      </w:r>
      <w:r>
        <w:t>de</w:t>
      </w:r>
      <w:r>
        <w:rPr>
          <w:spacing w:val="-4"/>
        </w:rPr>
        <w:t xml:space="preserve"> </w:t>
      </w:r>
      <w:r>
        <w:t>cuy</w:t>
      </w:r>
      <w:r>
        <w:rPr>
          <w:spacing w:val="-3"/>
        </w:rPr>
        <w:t xml:space="preserve"> </w:t>
      </w:r>
      <w:r>
        <w:t>de</w:t>
      </w:r>
      <w:r>
        <w:rPr>
          <w:spacing w:val="-4"/>
        </w:rPr>
        <w:t xml:space="preserve"> </w:t>
      </w:r>
      <w:r>
        <w:t>la</w:t>
      </w:r>
      <w:r>
        <w:rPr>
          <w:spacing w:val="-4"/>
        </w:rPr>
        <w:t xml:space="preserve"> </w:t>
      </w:r>
      <w:r>
        <w:t>Granja</w:t>
      </w:r>
      <w:r>
        <w:rPr>
          <w:spacing w:val="-4"/>
        </w:rPr>
        <w:t xml:space="preserve"> </w:t>
      </w:r>
      <w:r>
        <w:t xml:space="preserve">1 </w:t>
      </w:r>
      <w:r>
        <w:rPr>
          <w:b/>
        </w:rPr>
        <w:t>(a₂):</w:t>
      </w:r>
      <w:r>
        <w:rPr>
          <w:b/>
          <w:spacing w:val="-5"/>
        </w:rPr>
        <w:t xml:space="preserve"> </w:t>
      </w:r>
      <w:r>
        <w:t>Muestras</w:t>
      </w:r>
      <w:r>
        <w:rPr>
          <w:spacing w:val="-7"/>
        </w:rPr>
        <w:t xml:space="preserve"> </w:t>
      </w:r>
      <w:r>
        <w:t>de</w:t>
      </w:r>
      <w:r>
        <w:rPr>
          <w:spacing w:val="-4"/>
        </w:rPr>
        <w:t xml:space="preserve"> </w:t>
      </w:r>
      <w:r>
        <w:t>carne</w:t>
      </w:r>
      <w:r>
        <w:rPr>
          <w:spacing w:val="-4"/>
        </w:rPr>
        <w:t xml:space="preserve"> </w:t>
      </w:r>
      <w:r>
        <w:t>de</w:t>
      </w:r>
      <w:r>
        <w:rPr>
          <w:spacing w:val="-4"/>
        </w:rPr>
        <w:t xml:space="preserve"> </w:t>
      </w:r>
      <w:r>
        <w:t>cuy</w:t>
      </w:r>
      <w:r>
        <w:rPr>
          <w:spacing w:val="-3"/>
        </w:rPr>
        <w:t xml:space="preserve"> </w:t>
      </w:r>
      <w:r>
        <w:t>de</w:t>
      </w:r>
      <w:r>
        <w:rPr>
          <w:spacing w:val="-4"/>
        </w:rPr>
        <w:t xml:space="preserve"> </w:t>
      </w:r>
      <w:r>
        <w:t>la</w:t>
      </w:r>
      <w:r>
        <w:rPr>
          <w:spacing w:val="-4"/>
        </w:rPr>
        <w:t xml:space="preserve"> </w:t>
      </w:r>
      <w:r>
        <w:t>Granja</w:t>
      </w:r>
      <w:r>
        <w:rPr>
          <w:spacing w:val="-4"/>
        </w:rPr>
        <w:t xml:space="preserve"> </w:t>
      </w:r>
      <w:r>
        <w:t xml:space="preserve">2 </w:t>
      </w:r>
      <w:r>
        <w:rPr>
          <w:b/>
        </w:rPr>
        <w:t>(a₃):</w:t>
      </w:r>
      <w:r>
        <w:rPr>
          <w:b/>
          <w:spacing w:val="-5"/>
        </w:rPr>
        <w:t xml:space="preserve"> </w:t>
      </w:r>
      <w:r>
        <w:t>Muestras</w:t>
      </w:r>
      <w:r>
        <w:rPr>
          <w:spacing w:val="-7"/>
        </w:rPr>
        <w:t xml:space="preserve"> </w:t>
      </w:r>
      <w:r>
        <w:t>de</w:t>
      </w:r>
      <w:r>
        <w:rPr>
          <w:spacing w:val="-4"/>
        </w:rPr>
        <w:t xml:space="preserve"> </w:t>
      </w:r>
      <w:r>
        <w:t>carne</w:t>
      </w:r>
      <w:r>
        <w:rPr>
          <w:spacing w:val="-4"/>
        </w:rPr>
        <w:t xml:space="preserve"> </w:t>
      </w:r>
      <w:r>
        <w:t>de</w:t>
      </w:r>
      <w:r>
        <w:rPr>
          <w:spacing w:val="-4"/>
        </w:rPr>
        <w:t xml:space="preserve"> </w:t>
      </w:r>
      <w:r>
        <w:t>cuy</w:t>
      </w:r>
      <w:r>
        <w:rPr>
          <w:spacing w:val="-3"/>
        </w:rPr>
        <w:t xml:space="preserve"> </w:t>
      </w:r>
      <w:r>
        <w:t>de</w:t>
      </w:r>
      <w:r>
        <w:rPr>
          <w:spacing w:val="-4"/>
        </w:rPr>
        <w:t xml:space="preserve"> </w:t>
      </w:r>
      <w:r>
        <w:t>la</w:t>
      </w:r>
      <w:r>
        <w:rPr>
          <w:spacing w:val="-4"/>
        </w:rPr>
        <w:t xml:space="preserve"> </w:t>
      </w:r>
      <w:r>
        <w:t>Granja</w:t>
      </w:r>
      <w:r>
        <w:rPr>
          <w:spacing w:val="-4"/>
        </w:rPr>
        <w:t xml:space="preserve"> </w:t>
      </w:r>
      <w:r>
        <w:t xml:space="preserve">3 </w:t>
      </w:r>
      <w:r>
        <w:rPr>
          <w:b/>
        </w:rPr>
        <w:t xml:space="preserve">Factor (b): </w:t>
      </w:r>
      <w:r>
        <w:t>Bacterias en estudio.</w:t>
      </w:r>
    </w:p>
    <w:p w14:paraId="5C2D6721" w14:textId="77777777" w:rsidR="006A3682" w:rsidRDefault="00970386">
      <w:pPr>
        <w:spacing w:before="1" w:line="568" w:lineRule="auto"/>
        <w:ind w:left="568" w:right="5968"/>
        <w:jc w:val="both"/>
        <w:rPr>
          <w:sz w:val="24"/>
        </w:rPr>
      </w:pPr>
      <w:r>
        <w:rPr>
          <w:b/>
          <w:sz w:val="24"/>
        </w:rPr>
        <w:t>(b₁):</w:t>
      </w:r>
      <w:r>
        <w:rPr>
          <w:b/>
          <w:spacing w:val="-15"/>
          <w:sz w:val="24"/>
        </w:rPr>
        <w:t xml:space="preserve"> </w:t>
      </w:r>
      <w:r>
        <w:rPr>
          <w:i/>
          <w:sz w:val="24"/>
        </w:rPr>
        <w:t>Clostridium</w:t>
      </w:r>
      <w:r>
        <w:rPr>
          <w:i/>
          <w:spacing w:val="-15"/>
          <w:sz w:val="24"/>
        </w:rPr>
        <w:t xml:space="preserve"> </w:t>
      </w:r>
      <w:r>
        <w:rPr>
          <w:i/>
          <w:sz w:val="24"/>
        </w:rPr>
        <w:t xml:space="preserve">perfringens </w:t>
      </w:r>
      <w:r>
        <w:rPr>
          <w:b/>
          <w:sz w:val="24"/>
        </w:rPr>
        <w:t>(b₂):</w:t>
      </w:r>
      <w:r>
        <w:rPr>
          <w:b/>
          <w:spacing w:val="-4"/>
          <w:sz w:val="24"/>
        </w:rPr>
        <w:t xml:space="preserve"> </w:t>
      </w:r>
      <w:r>
        <w:rPr>
          <w:i/>
          <w:sz w:val="24"/>
        </w:rPr>
        <w:t>Listeria</w:t>
      </w:r>
      <w:r>
        <w:rPr>
          <w:i/>
          <w:spacing w:val="-4"/>
          <w:sz w:val="24"/>
        </w:rPr>
        <w:t xml:space="preserve"> </w:t>
      </w:r>
      <w:r>
        <w:rPr>
          <w:i/>
          <w:sz w:val="24"/>
        </w:rPr>
        <w:t xml:space="preserve">monocytogenes </w:t>
      </w:r>
      <w:r>
        <w:rPr>
          <w:b/>
          <w:sz w:val="24"/>
        </w:rPr>
        <w:t xml:space="preserve">(b₃): </w:t>
      </w:r>
      <w:r>
        <w:rPr>
          <w:i/>
          <w:sz w:val="24"/>
        </w:rPr>
        <w:t xml:space="preserve">Helicobacter </w:t>
      </w:r>
      <w:r>
        <w:rPr>
          <w:sz w:val="24"/>
        </w:rPr>
        <w:t>spp.</w:t>
      </w:r>
    </w:p>
    <w:p w14:paraId="54DA4AE8" w14:textId="77777777" w:rsidR="006A3682" w:rsidRDefault="006A3682">
      <w:pPr>
        <w:spacing w:line="568" w:lineRule="auto"/>
        <w:jc w:val="both"/>
        <w:rPr>
          <w:sz w:val="24"/>
        </w:rPr>
        <w:sectPr w:rsidR="006A3682">
          <w:pgSz w:w="11910" w:h="16840"/>
          <w:pgMar w:top="1620" w:right="850" w:bottom="1180" w:left="1700" w:header="0" w:footer="998" w:gutter="0"/>
          <w:cols w:space="720"/>
        </w:sectPr>
      </w:pPr>
    </w:p>
    <w:p w14:paraId="55789207" w14:textId="77777777" w:rsidR="006A3682" w:rsidRDefault="00970386">
      <w:pPr>
        <w:pStyle w:val="Ttulo3"/>
        <w:numPr>
          <w:ilvl w:val="2"/>
          <w:numId w:val="13"/>
        </w:numPr>
        <w:tabs>
          <w:tab w:val="left" w:pos="1276"/>
        </w:tabs>
        <w:spacing w:before="64"/>
        <w:ind w:left="1276" w:hanging="708"/>
      </w:pPr>
      <w:r>
        <w:rPr>
          <w:spacing w:val="-2"/>
        </w:rPr>
        <w:t>Tratamientos</w:t>
      </w:r>
    </w:p>
    <w:p w14:paraId="0D86F807" w14:textId="77777777" w:rsidR="006A3682" w:rsidRDefault="006A3682">
      <w:pPr>
        <w:pStyle w:val="Textoindependiente"/>
        <w:spacing w:before="104"/>
        <w:rPr>
          <w:b/>
        </w:rPr>
      </w:pPr>
    </w:p>
    <w:p w14:paraId="0DE5E416" w14:textId="77777777" w:rsidR="006A3682" w:rsidRDefault="00970386">
      <w:pPr>
        <w:ind w:left="568"/>
        <w:rPr>
          <w:b/>
          <w:sz w:val="24"/>
        </w:rPr>
      </w:pPr>
      <w:bookmarkStart w:id="26" w:name="_bookmark26"/>
      <w:bookmarkEnd w:id="26"/>
      <w:r>
        <w:rPr>
          <w:b/>
          <w:spacing w:val="-2"/>
          <w:sz w:val="24"/>
        </w:rPr>
        <w:t>Tabla</w:t>
      </w:r>
      <w:r>
        <w:rPr>
          <w:b/>
          <w:spacing w:val="-12"/>
          <w:sz w:val="24"/>
        </w:rPr>
        <w:t xml:space="preserve"> </w:t>
      </w:r>
      <w:r>
        <w:rPr>
          <w:b/>
          <w:spacing w:val="-10"/>
          <w:sz w:val="24"/>
        </w:rPr>
        <w:t>8</w:t>
      </w:r>
    </w:p>
    <w:p w14:paraId="476BD4AB" w14:textId="77777777" w:rsidR="006A3682" w:rsidRDefault="00970386">
      <w:pPr>
        <w:spacing w:before="136"/>
        <w:ind w:left="568"/>
        <w:rPr>
          <w:i/>
          <w:sz w:val="24"/>
        </w:rPr>
      </w:pPr>
      <w:r>
        <w:rPr>
          <w:i/>
          <w:sz w:val="24"/>
        </w:rPr>
        <w:t>Tratamientos</w:t>
      </w:r>
      <w:r>
        <w:rPr>
          <w:i/>
          <w:spacing w:val="-10"/>
          <w:sz w:val="24"/>
        </w:rPr>
        <w:t xml:space="preserve"> </w:t>
      </w:r>
      <w:r>
        <w:rPr>
          <w:i/>
          <w:sz w:val="24"/>
        </w:rPr>
        <w:t>en</w:t>
      </w:r>
      <w:r>
        <w:rPr>
          <w:i/>
          <w:spacing w:val="-7"/>
          <w:sz w:val="24"/>
        </w:rPr>
        <w:t xml:space="preserve"> </w:t>
      </w:r>
      <w:r>
        <w:rPr>
          <w:i/>
          <w:spacing w:val="-2"/>
          <w:sz w:val="24"/>
        </w:rPr>
        <w:t>estudio</w:t>
      </w:r>
    </w:p>
    <w:p w14:paraId="0ECA7233" w14:textId="77777777" w:rsidR="006A3682" w:rsidRDefault="006A3682">
      <w:pPr>
        <w:pStyle w:val="Textoindependiente"/>
        <w:spacing w:before="155"/>
        <w:rPr>
          <w:i/>
          <w:sz w:val="20"/>
        </w:rPr>
      </w:pPr>
    </w:p>
    <w:tbl>
      <w:tblPr>
        <w:tblStyle w:val="TableNormal"/>
        <w:tblW w:w="0" w:type="auto"/>
        <w:tblInd w:w="485" w:type="dxa"/>
        <w:tblLayout w:type="fixed"/>
        <w:tblLook w:val="01E0" w:firstRow="1" w:lastRow="1" w:firstColumn="1" w:lastColumn="1" w:noHBand="0" w:noVBand="0"/>
      </w:tblPr>
      <w:tblGrid>
        <w:gridCol w:w="1198"/>
        <w:gridCol w:w="761"/>
        <w:gridCol w:w="6154"/>
      </w:tblGrid>
      <w:tr w:rsidR="006A3682" w14:paraId="656F0999" w14:textId="77777777">
        <w:trPr>
          <w:trHeight w:val="486"/>
        </w:trPr>
        <w:tc>
          <w:tcPr>
            <w:tcW w:w="1198" w:type="dxa"/>
            <w:tcBorders>
              <w:top w:val="single" w:sz="4" w:space="0" w:color="000000"/>
              <w:bottom w:val="single" w:sz="4" w:space="0" w:color="000000"/>
            </w:tcBorders>
          </w:tcPr>
          <w:p w14:paraId="078BCC59" w14:textId="77777777" w:rsidR="006A3682" w:rsidRDefault="00970386">
            <w:pPr>
              <w:pStyle w:val="TableParagraph"/>
              <w:spacing w:line="226" w:lineRule="exact"/>
              <w:ind w:left="61"/>
              <w:rPr>
                <w:b/>
                <w:sz w:val="20"/>
              </w:rPr>
            </w:pPr>
            <w:r>
              <w:rPr>
                <w:b/>
                <w:spacing w:val="-2"/>
                <w:sz w:val="20"/>
              </w:rPr>
              <w:t>Tratamiento</w:t>
            </w:r>
          </w:p>
        </w:tc>
        <w:tc>
          <w:tcPr>
            <w:tcW w:w="761" w:type="dxa"/>
            <w:tcBorders>
              <w:top w:val="single" w:sz="4" w:space="0" w:color="000000"/>
              <w:bottom w:val="single" w:sz="4" w:space="0" w:color="000000"/>
            </w:tcBorders>
          </w:tcPr>
          <w:p w14:paraId="192B2031" w14:textId="77777777" w:rsidR="006A3682" w:rsidRDefault="00970386">
            <w:pPr>
              <w:pStyle w:val="TableParagraph"/>
              <w:spacing w:line="226" w:lineRule="exact"/>
              <w:ind w:left="56"/>
              <w:rPr>
                <w:b/>
                <w:sz w:val="20"/>
              </w:rPr>
            </w:pPr>
            <w:r>
              <w:rPr>
                <w:b/>
                <w:spacing w:val="-2"/>
                <w:sz w:val="20"/>
              </w:rPr>
              <w:t>Código</w:t>
            </w:r>
          </w:p>
        </w:tc>
        <w:tc>
          <w:tcPr>
            <w:tcW w:w="6154" w:type="dxa"/>
            <w:tcBorders>
              <w:top w:val="single" w:sz="4" w:space="0" w:color="000000"/>
              <w:bottom w:val="single" w:sz="4" w:space="0" w:color="000000"/>
            </w:tcBorders>
          </w:tcPr>
          <w:p w14:paraId="267EB193" w14:textId="77777777" w:rsidR="006A3682" w:rsidRDefault="00970386">
            <w:pPr>
              <w:pStyle w:val="TableParagraph"/>
              <w:spacing w:line="226" w:lineRule="exact"/>
              <w:ind w:left="92"/>
              <w:rPr>
                <w:b/>
                <w:sz w:val="20"/>
              </w:rPr>
            </w:pPr>
            <w:r>
              <w:rPr>
                <w:b/>
                <w:spacing w:val="-2"/>
                <w:sz w:val="20"/>
              </w:rPr>
              <w:t>Descripción</w:t>
            </w:r>
          </w:p>
        </w:tc>
      </w:tr>
      <w:tr w:rsidR="006A3682" w14:paraId="39389DE0" w14:textId="77777777">
        <w:trPr>
          <w:trHeight w:val="477"/>
        </w:trPr>
        <w:tc>
          <w:tcPr>
            <w:tcW w:w="1198" w:type="dxa"/>
            <w:tcBorders>
              <w:top w:val="single" w:sz="4" w:space="0" w:color="000000"/>
            </w:tcBorders>
          </w:tcPr>
          <w:p w14:paraId="6FD0316F" w14:textId="77777777" w:rsidR="006A3682" w:rsidRDefault="00970386">
            <w:pPr>
              <w:pStyle w:val="TableParagraph"/>
              <w:ind w:left="61"/>
              <w:rPr>
                <w:b/>
                <w:sz w:val="20"/>
              </w:rPr>
            </w:pPr>
            <w:r>
              <w:rPr>
                <w:b/>
                <w:spacing w:val="-5"/>
                <w:sz w:val="20"/>
              </w:rPr>
              <w:t>T1</w:t>
            </w:r>
          </w:p>
        </w:tc>
        <w:tc>
          <w:tcPr>
            <w:tcW w:w="761" w:type="dxa"/>
            <w:tcBorders>
              <w:top w:val="single" w:sz="4" w:space="0" w:color="000000"/>
            </w:tcBorders>
          </w:tcPr>
          <w:p w14:paraId="21055D05" w14:textId="77777777" w:rsidR="006A3682" w:rsidRDefault="00970386">
            <w:pPr>
              <w:pStyle w:val="TableParagraph"/>
              <w:ind w:left="56"/>
              <w:rPr>
                <w:sz w:val="20"/>
              </w:rPr>
            </w:pPr>
            <w:r>
              <w:rPr>
                <w:spacing w:val="-4"/>
                <w:sz w:val="20"/>
              </w:rPr>
              <w:t>a</w:t>
            </w:r>
            <w:r>
              <w:rPr>
                <w:spacing w:val="-4"/>
                <w:sz w:val="20"/>
                <w:vertAlign w:val="subscript"/>
              </w:rPr>
              <w:t>1</w:t>
            </w:r>
            <w:r>
              <w:rPr>
                <w:spacing w:val="-4"/>
                <w:sz w:val="20"/>
              </w:rPr>
              <w:t>b</w:t>
            </w:r>
            <w:r>
              <w:rPr>
                <w:spacing w:val="-4"/>
                <w:sz w:val="20"/>
                <w:vertAlign w:val="subscript"/>
              </w:rPr>
              <w:t>1</w:t>
            </w:r>
          </w:p>
        </w:tc>
        <w:tc>
          <w:tcPr>
            <w:tcW w:w="6154" w:type="dxa"/>
            <w:tcBorders>
              <w:top w:val="single" w:sz="4" w:space="0" w:color="000000"/>
            </w:tcBorders>
          </w:tcPr>
          <w:p w14:paraId="65CE5FA8" w14:textId="77777777" w:rsidR="006A3682" w:rsidRDefault="00970386">
            <w:pPr>
              <w:pStyle w:val="TableParagraph"/>
              <w:spacing w:before="2" w:line="237" w:lineRule="auto"/>
              <w:ind w:left="92"/>
              <w:rPr>
                <w:sz w:val="20"/>
              </w:rPr>
            </w:pPr>
            <w:r>
              <w:rPr>
                <w:sz w:val="20"/>
              </w:rPr>
              <w:t>Carne</w:t>
            </w:r>
            <w:r>
              <w:rPr>
                <w:spacing w:val="76"/>
                <w:sz w:val="20"/>
              </w:rPr>
              <w:t xml:space="preserve"> </w:t>
            </w:r>
            <w:r>
              <w:rPr>
                <w:sz w:val="20"/>
              </w:rPr>
              <w:t>de</w:t>
            </w:r>
            <w:r>
              <w:rPr>
                <w:spacing w:val="76"/>
                <w:sz w:val="20"/>
              </w:rPr>
              <w:t xml:space="preserve"> </w:t>
            </w:r>
            <w:r>
              <w:rPr>
                <w:sz w:val="20"/>
              </w:rPr>
              <w:t>cuy</w:t>
            </w:r>
            <w:r>
              <w:rPr>
                <w:spacing w:val="77"/>
                <w:sz w:val="20"/>
              </w:rPr>
              <w:t xml:space="preserve"> </w:t>
            </w:r>
            <w:r>
              <w:rPr>
                <w:sz w:val="20"/>
              </w:rPr>
              <w:t>Granja</w:t>
            </w:r>
            <w:r>
              <w:rPr>
                <w:spacing w:val="76"/>
                <w:sz w:val="20"/>
              </w:rPr>
              <w:t xml:space="preserve"> </w:t>
            </w:r>
            <w:r>
              <w:rPr>
                <w:sz w:val="20"/>
              </w:rPr>
              <w:t>1</w:t>
            </w:r>
            <w:r>
              <w:rPr>
                <w:spacing w:val="77"/>
                <w:sz w:val="20"/>
              </w:rPr>
              <w:t xml:space="preserve"> </w:t>
            </w:r>
            <w:r>
              <w:rPr>
                <w:sz w:val="20"/>
              </w:rPr>
              <w:t>+</w:t>
            </w:r>
            <w:r>
              <w:rPr>
                <w:spacing w:val="72"/>
                <w:sz w:val="20"/>
              </w:rPr>
              <w:t xml:space="preserve"> </w:t>
            </w:r>
            <w:r>
              <w:rPr>
                <w:sz w:val="20"/>
              </w:rPr>
              <w:t>Analisis</w:t>
            </w:r>
            <w:r>
              <w:rPr>
                <w:spacing w:val="75"/>
                <w:sz w:val="20"/>
              </w:rPr>
              <w:t xml:space="preserve"> </w:t>
            </w:r>
            <w:r>
              <w:rPr>
                <w:sz w:val="20"/>
              </w:rPr>
              <w:t>para</w:t>
            </w:r>
            <w:r>
              <w:rPr>
                <w:spacing w:val="77"/>
                <w:sz w:val="20"/>
              </w:rPr>
              <w:t xml:space="preserve"> </w:t>
            </w:r>
            <w:r>
              <w:rPr>
                <w:i/>
                <w:sz w:val="20"/>
              </w:rPr>
              <w:t>Clostridium</w:t>
            </w:r>
            <w:r>
              <w:rPr>
                <w:i/>
                <w:spacing w:val="76"/>
                <w:sz w:val="20"/>
              </w:rPr>
              <w:t xml:space="preserve"> </w:t>
            </w:r>
            <w:r>
              <w:rPr>
                <w:i/>
                <w:sz w:val="20"/>
              </w:rPr>
              <w:t>perfringens</w:t>
            </w:r>
            <w:r>
              <w:rPr>
                <w:i/>
                <w:spacing w:val="76"/>
                <w:sz w:val="20"/>
              </w:rPr>
              <w:t xml:space="preserve"> </w:t>
            </w:r>
            <w:r>
              <w:rPr>
                <w:sz w:val="20"/>
              </w:rPr>
              <w:t>+ Sensibilidad antimicrobiana</w:t>
            </w:r>
          </w:p>
        </w:tc>
      </w:tr>
      <w:tr w:rsidR="006A3682" w14:paraId="14163648" w14:textId="77777777">
        <w:trPr>
          <w:trHeight w:val="248"/>
        </w:trPr>
        <w:tc>
          <w:tcPr>
            <w:tcW w:w="1198" w:type="dxa"/>
          </w:tcPr>
          <w:p w14:paraId="4C0D7F27" w14:textId="77777777" w:rsidR="006A3682" w:rsidRDefault="00970386">
            <w:pPr>
              <w:pStyle w:val="TableParagraph"/>
              <w:spacing w:before="10" w:line="218" w:lineRule="exact"/>
              <w:ind w:left="61"/>
              <w:rPr>
                <w:b/>
                <w:sz w:val="20"/>
              </w:rPr>
            </w:pPr>
            <w:r>
              <w:rPr>
                <w:b/>
                <w:spacing w:val="-5"/>
                <w:sz w:val="20"/>
              </w:rPr>
              <w:t>T2</w:t>
            </w:r>
          </w:p>
        </w:tc>
        <w:tc>
          <w:tcPr>
            <w:tcW w:w="761" w:type="dxa"/>
          </w:tcPr>
          <w:p w14:paraId="3CD3E0C5" w14:textId="77777777" w:rsidR="006A3682" w:rsidRDefault="00970386">
            <w:pPr>
              <w:pStyle w:val="TableParagraph"/>
              <w:spacing w:before="10" w:line="218" w:lineRule="exact"/>
              <w:ind w:left="56"/>
              <w:rPr>
                <w:sz w:val="20"/>
              </w:rPr>
            </w:pPr>
            <w:r>
              <w:rPr>
                <w:spacing w:val="-4"/>
                <w:sz w:val="20"/>
              </w:rPr>
              <w:t>a</w:t>
            </w:r>
            <w:r>
              <w:rPr>
                <w:spacing w:val="-4"/>
                <w:sz w:val="20"/>
                <w:vertAlign w:val="subscript"/>
              </w:rPr>
              <w:t>1</w:t>
            </w:r>
            <w:r>
              <w:rPr>
                <w:spacing w:val="-4"/>
                <w:sz w:val="20"/>
              </w:rPr>
              <w:t>b</w:t>
            </w:r>
            <w:r>
              <w:rPr>
                <w:spacing w:val="-4"/>
                <w:sz w:val="20"/>
                <w:vertAlign w:val="subscript"/>
              </w:rPr>
              <w:t>2</w:t>
            </w:r>
          </w:p>
        </w:tc>
        <w:tc>
          <w:tcPr>
            <w:tcW w:w="6154" w:type="dxa"/>
          </w:tcPr>
          <w:p w14:paraId="2762CB19" w14:textId="77777777" w:rsidR="006A3682" w:rsidRDefault="00970386">
            <w:pPr>
              <w:pStyle w:val="TableParagraph"/>
              <w:tabs>
                <w:tab w:val="left" w:pos="2420"/>
              </w:tabs>
              <w:spacing w:before="10" w:line="218" w:lineRule="exact"/>
              <w:ind w:left="92"/>
              <w:rPr>
                <w:sz w:val="20"/>
              </w:rPr>
            </w:pPr>
            <w:r>
              <w:rPr>
                <w:sz w:val="20"/>
              </w:rPr>
              <w:t>Carne</w:t>
            </w:r>
            <w:r>
              <w:rPr>
                <w:spacing w:val="71"/>
                <w:sz w:val="20"/>
              </w:rPr>
              <w:t xml:space="preserve"> </w:t>
            </w:r>
            <w:r>
              <w:rPr>
                <w:sz w:val="20"/>
              </w:rPr>
              <w:t>de</w:t>
            </w:r>
            <w:r>
              <w:rPr>
                <w:spacing w:val="72"/>
                <w:sz w:val="20"/>
              </w:rPr>
              <w:t xml:space="preserve"> </w:t>
            </w:r>
            <w:r>
              <w:rPr>
                <w:sz w:val="20"/>
              </w:rPr>
              <w:t>cuy</w:t>
            </w:r>
            <w:r>
              <w:rPr>
                <w:spacing w:val="69"/>
                <w:sz w:val="20"/>
              </w:rPr>
              <w:t xml:space="preserve"> </w:t>
            </w:r>
            <w:r>
              <w:rPr>
                <w:sz w:val="20"/>
              </w:rPr>
              <w:t>Granja</w:t>
            </w:r>
            <w:r>
              <w:rPr>
                <w:spacing w:val="69"/>
                <w:sz w:val="20"/>
              </w:rPr>
              <w:t xml:space="preserve"> </w:t>
            </w:r>
            <w:r>
              <w:rPr>
                <w:spacing w:val="-10"/>
                <w:sz w:val="20"/>
              </w:rPr>
              <w:t>1</w:t>
            </w:r>
            <w:r>
              <w:rPr>
                <w:sz w:val="20"/>
              </w:rPr>
              <w:tab/>
              <w:t>+</w:t>
            </w:r>
            <w:r>
              <w:rPr>
                <w:spacing w:val="62"/>
                <w:sz w:val="20"/>
              </w:rPr>
              <w:t xml:space="preserve"> </w:t>
            </w:r>
            <w:r>
              <w:rPr>
                <w:sz w:val="20"/>
              </w:rPr>
              <w:t>Analisis</w:t>
            </w:r>
            <w:r>
              <w:rPr>
                <w:spacing w:val="68"/>
                <w:sz w:val="20"/>
              </w:rPr>
              <w:t xml:space="preserve"> </w:t>
            </w:r>
            <w:r>
              <w:rPr>
                <w:sz w:val="20"/>
              </w:rPr>
              <w:t>para</w:t>
            </w:r>
            <w:r>
              <w:rPr>
                <w:spacing w:val="65"/>
                <w:sz w:val="20"/>
              </w:rPr>
              <w:t xml:space="preserve"> </w:t>
            </w:r>
            <w:r>
              <w:rPr>
                <w:i/>
                <w:sz w:val="20"/>
              </w:rPr>
              <w:t>Listeria</w:t>
            </w:r>
            <w:r>
              <w:rPr>
                <w:i/>
                <w:spacing w:val="70"/>
                <w:sz w:val="20"/>
              </w:rPr>
              <w:t xml:space="preserve"> </w:t>
            </w:r>
            <w:r>
              <w:rPr>
                <w:i/>
                <w:sz w:val="20"/>
              </w:rPr>
              <w:t>monocytogenes</w:t>
            </w:r>
            <w:r>
              <w:rPr>
                <w:i/>
                <w:spacing w:val="69"/>
                <w:sz w:val="20"/>
              </w:rPr>
              <w:t xml:space="preserve"> </w:t>
            </w:r>
            <w:r>
              <w:rPr>
                <w:spacing w:val="-10"/>
                <w:sz w:val="20"/>
              </w:rPr>
              <w:t>+</w:t>
            </w:r>
          </w:p>
        </w:tc>
      </w:tr>
      <w:tr w:rsidR="006A3682" w14:paraId="77584DB0" w14:textId="77777777">
        <w:trPr>
          <w:trHeight w:val="241"/>
        </w:trPr>
        <w:tc>
          <w:tcPr>
            <w:tcW w:w="1198" w:type="dxa"/>
          </w:tcPr>
          <w:p w14:paraId="332D247A" w14:textId="77777777" w:rsidR="006A3682" w:rsidRDefault="006A3682">
            <w:pPr>
              <w:pStyle w:val="TableParagraph"/>
              <w:ind w:left="0"/>
              <w:rPr>
                <w:sz w:val="16"/>
              </w:rPr>
            </w:pPr>
          </w:p>
        </w:tc>
        <w:tc>
          <w:tcPr>
            <w:tcW w:w="761" w:type="dxa"/>
          </w:tcPr>
          <w:p w14:paraId="65DD1843" w14:textId="77777777" w:rsidR="006A3682" w:rsidRDefault="006A3682">
            <w:pPr>
              <w:pStyle w:val="TableParagraph"/>
              <w:ind w:left="0"/>
              <w:rPr>
                <w:sz w:val="16"/>
              </w:rPr>
            </w:pPr>
          </w:p>
        </w:tc>
        <w:tc>
          <w:tcPr>
            <w:tcW w:w="6154" w:type="dxa"/>
          </w:tcPr>
          <w:p w14:paraId="6DF8A82A" w14:textId="77777777" w:rsidR="006A3682" w:rsidRDefault="00970386">
            <w:pPr>
              <w:pStyle w:val="TableParagraph"/>
              <w:spacing w:line="221" w:lineRule="exact"/>
              <w:ind w:left="92"/>
              <w:rPr>
                <w:sz w:val="20"/>
              </w:rPr>
            </w:pPr>
            <w:r>
              <w:rPr>
                <w:sz w:val="20"/>
              </w:rPr>
              <w:t>Sensibilidad</w:t>
            </w:r>
            <w:r>
              <w:rPr>
                <w:spacing w:val="-4"/>
                <w:sz w:val="20"/>
              </w:rPr>
              <w:t xml:space="preserve"> </w:t>
            </w:r>
            <w:r>
              <w:rPr>
                <w:spacing w:val="-2"/>
                <w:sz w:val="20"/>
              </w:rPr>
              <w:t>antimicrobiana</w:t>
            </w:r>
          </w:p>
        </w:tc>
      </w:tr>
      <w:tr w:rsidR="006A3682" w14:paraId="49432EEB" w14:textId="77777777">
        <w:trPr>
          <w:trHeight w:val="246"/>
        </w:trPr>
        <w:tc>
          <w:tcPr>
            <w:tcW w:w="1198" w:type="dxa"/>
          </w:tcPr>
          <w:p w14:paraId="11A951A6" w14:textId="77777777" w:rsidR="006A3682" w:rsidRDefault="00970386">
            <w:pPr>
              <w:pStyle w:val="TableParagraph"/>
              <w:spacing w:before="8" w:line="218" w:lineRule="exact"/>
              <w:ind w:left="61"/>
              <w:rPr>
                <w:b/>
                <w:sz w:val="20"/>
              </w:rPr>
            </w:pPr>
            <w:r>
              <w:rPr>
                <w:b/>
                <w:spacing w:val="-5"/>
                <w:sz w:val="20"/>
              </w:rPr>
              <w:t>T3</w:t>
            </w:r>
          </w:p>
        </w:tc>
        <w:tc>
          <w:tcPr>
            <w:tcW w:w="761" w:type="dxa"/>
          </w:tcPr>
          <w:p w14:paraId="27AE18C2" w14:textId="77777777" w:rsidR="006A3682" w:rsidRDefault="00970386">
            <w:pPr>
              <w:pStyle w:val="TableParagraph"/>
              <w:spacing w:before="8" w:line="218" w:lineRule="exact"/>
              <w:ind w:left="56"/>
              <w:rPr>
                <w:sz w:val="20"/>
              </w:rPr>
            </w:pPr>
            <w:r>
              <w:rPr>
                <w:spacing w:val="-4"/>
                <w:sz w:val="20"/>
              </w:rPr>
              <w:t>a</w:t>
            </w:r>
            <w:r>
              <w:rPr>
                <w:spacing w:val="-4"/>
                <w:sz w:val="20"/>
                <w:vertAlign w:val="subscript"/>
              </w:rPr>
              <w:t>1</w:t>
            </w:r>
            <w:r>
              <w:rPr>
                <w:spacing w:val="-4"/>
                <w:sz w:val="20"/>
              </w:rPr>
              <w:t>b</w:t>
            </w:r>
            <w:r>
              <w:rPr>
                <w:spacing w:val="-4"/>
                <w:sz w:val="20"/>
                <w:vertAlign w:val="subscript"/>
              </w:rPr>
              <w:t>3</w:t>
            </w:r>
          </w:p>
        </w:tc>
        <w:tc>
          <w:tcPr>
            <w:tcW w:w="6154" w:type="dxa"/>
          </w:tcPr>
          <w:p w14:paraId="5CF8A0F1" w14:textId="77777777" w:rsidR="006A3682" w:rsidRDefault="00970386">
            <w:pPr>
              <w:pStyle w:val="TableParagraph"/>
              <w:spacing w:before="8" w:line="218" w:lineRule="exact"/>
              <w:ind w:left="92"/>
              <w:rPr>
                <w:sz w:val="20"/>
              </w:rPr>
            </w:pPr>
            <w:r>
              <w:rPr>
                <w:sz w:val="20"/>
              </w:rPr>
              <w:t>Carne</w:t>
            </w:r>
            <w:r>
              <w:rPr>
                <w:spacing w:val="16"/>
                <w:sz w:val="20"/>
              </w:rPr>
              <w:t xml:space="preserve"> </w:t>
            </w:r>
            <w:r>
              <w:rPr>
                <w:sz w:val="20"/>
              </w:rPr>
              <w:t>de</w:t>
            </w:r>
            <w:r>
              <w:rPr>
                <w:spacing w:val="19"/>
                <w:sz w:val="20"/>
              </w:rPr>
              <w:t xml:space="preserve"> </w:t>
            </w:r>
            <w:r>
              <w:rPr>
                <w:sz w:val="20"/>
              </w:rPr>
              <w:t>cuy</w:t>
            </w:r>
            <w:r>
              <w:rPr>
                <w:spacing w:val="16"/>
                <w:sz w:val="20"/>
              </w:rPr>
              <w:t xml:space="preserve"> </w:t>
            </w:r>
            <w:r>
              <w:rPr>
                <w:sz w:val="20"/>
              </w:rPr>
              <w:t>Granja</w:t>
            </w:r>
            <w:r>
              <w:rPr>
                <w:spacing w:val="15"/>
                <w:sz w:val="20"/>
              </w:rPr>
              <w:t xml:space="preserve"> </w:t>
            </w:r>
            <w:r>
              <w:rPr>
                <w:sz w:val="20"/>
              </w:rPr>
              <w:t>1</w:t>
            </w:r>
            <w:r>
              <w:rPr>
                <w:spacing w:val="57"/>
                <w:w w:val="150"/>
                <w:sz w:val="20"/>
              </w:rPr>
              <w:t xml:space="preserve"> </w:t>
            </w:r>
            <w:r>
              <w:rPr>
                <w:sz w:val="20"/>
              </w:rPr>
              <w:t>+</w:t>
            </w:r>
            <w:r>
              <w:rPr>
                <w:spacing w:val="19"/>
                <w:sz w:val="20"/>
              </w:rPr>
              <w:t xml:space="preserve"> </w:t>
            </w:r>
            <w:r>
              <w:rPr>
                <w:sz w:val="20"/>
              </w:rPr>
              <w:t>Analisis</w:t>
            </w:r>
            <w:r>
              <w:rPr>
                <w:spacing w:val="18"/>
                <w:sz w:val="20"/>
              </w:rPr>
              <w:t xml:space="preserve"> </w:t>
            </w:r>
            <w:r>
              <w:rPr>
                <w:sz w:val="20"/>
              </w:rPr>
              <w:t>para</w:t>
            </w:r>
            <w:r>
              <w:rPr>
                <w:spacing w:val="20"/>
                <w:sz w:val="20"/>
              </w:rPr>
              <w:t xml:space="preserve"> </w:t>
            </w:r>
            <w:r>
              <w:rPr>
                <w:i/>
                <w:sz w:val="20"/>
              </w:rPr>
              <w:t>Helicobacter</w:t>
            </w:r>
            <w:r>
              <w:rPr>
                <w:i/>
                <w:spacing w:val="17"/>
                <w:sz w:val="20"/>
              </w:rPr>
              <w:t xml:space="preserve"> </w:t>
            </w:r>
            <w:r>
              <w:rPr>
                <w:sz w:val="20"/>
              </w:rPr>
              <w:t>spp.</w:t>
            </w:r>
            <w:r>
              <w:rPr>
                <w:spacing w:val="22"/>
                <w:sz w:val="20"/>
              </w:rPr>
              <w:t xml:space="preserve"> </w:t>
            </w:r>
            <w:r>
              <w:rPr>
                <w:sz w:val="20"/>
              </w:rPr>
              <w:t>+</w:t>
            </w:r>
            <w:r>
              <w:rPr>
                <w:spacing w:val="15"/>
                <w:sz w:val="20"/>
              </w:rPr>
              <w:t xml:space="preserve"> </w:t>
            </w:r>
            <w:r>
              <w:rPr>
                <w:spacing w:val="-2"/>
                <w:sz w:val="20"/>
              </w:rPr>
              <w:t>Sensibilidad</w:t>
            </w:r>
          </w:p>
        </w:tc>
      </w:tr>
      <w:tr w:rsidR="006A3682" w14:paraId="0E4BCD35" w14:textId="77777777">
        <w:trPr>
          <w:trHeight w:val="243"/>
        </w:trPr>
        <w:tc>
          <w:tcPr>
            <w:tcW w:w="1198" w:type="dxa"/>
          </w:tcPr>
          <w:p w14:paraId="316BC065" w14:textId="77777777" w:rsidR="006A3682" w:rsidRDefault="006A3682">
            <w:pPr>
              <w:pStyle w:val="TableParagraph"/>
              <w:ind w:left="0"/>
              <w:rPr>
                <w:sz w:val="16"/>
              </w:rPr>
            </w:pPr>
          </w:p>
        </w:tc>
        <w:tc>
          <w:tcPr>
            <w:tcW w:w="761" w:type="dxa"/>
          </w:tcPr>
          <w:p w14:paraId="0DC0A010" w14:textId="77777777" w:rsidR="006A3682" w:rsidRDefault="006A3682">
            <w:pPr>
              <w:pStyle w:val="TableParagraph"/>
              <w:ind w:left="0"/>
              <w:rPr>
                <w:sz w:val="16"/>
              </w:rPr>
            </w:pPr>
          </w:p>
        </w:tc>
        <w:tc>
          <w:tcPr>
            <w:tcW w:w="6154" w:type="dxa"/>
          </w:tcPr>
          <w:p w14:paraId="31C93039" w14:textId="77777777" w:rsidR="006A3682" w:rsidRDefault="00970386">
            <w:pPr>
              <w:pStyle w:val="TableParagraph"/>
              <w:spacing w:line="224" w:lineRule="exact"/>
              <w:ind w:left="92"/>
              <w:rPr>
                <w:sz w:val="20"/>
              </w:rPr>
            </w:pPr>
            <w:r>
              <w:rPr>
                <w:spacing w:val="-2"/>
                <w:sz w:val="20"/>
              </w:rPr>
              <w:t>antimicrobiana</w:t>
            </w:r>
          </w:p>
        </w:tc>
      </w:tr>
      <w:tr w:rsidR="006A3682" w14:paraId="3CAEB6D5" w14:textId="77777777">
        <w:trPr>
          <w:trHeight w:val="488"/>
        </w:trPr>
        <w:tc>
          <w:tcPr>
            <w:tcW w:w="1198" w:type="dxa"/>
          </w:tcPr>
          <w:p w14:paraId="0D0C1D35" w14:textId="77777777" w:rsidR="006A3682" w:rsidRDefault="00970386">
            <w:pPr>
              <w:pStyle w:val="TableParagraph"/>
              <w:spacing w:before="11"/>
              <w:ind w:left="61"/>
              <w:rPr>
                <w:b/>
                <w:sz w:val="20"/>
              </w:rPr>
            </w:pPr>
            <w:r>
              <w:rPr>
                <w:b/>
                <w:spacing w:val="-5"/>
                <w:sz w:val="20"/>
              </w:rPr>
              <w:t>T4</w:t>
            </w:r>
          </w:p>
        </w:tc>
        <w:tc>
          <w:tcPr>
            <w:tcW w:w="761" w:type="dxa"/>
          </w:tcPr>
          <w:p w14:paraId="24C94183" w14:textId="77777777" w:rsidR="006A3682" w:rsidRDefault="00970386">
            <w:pPr>
              <w:pStyle w:val="TableParagraph"/>
              <w:spacing w:before="11"/>
              <w:ind w:left="56"/>
              <w:rPr>
                <w:sz w:val="20"/>
              </w:rPr>
            </w:pPr>
            <w:r>
              <w:rPr>
                <w:spacing w:val="-4"/>
                <w:sz w:val="20"/>
              </w:rPr>
              <w:t>a</w:t>
            </w:r>
            <w:r>
              <w:rPr>
                <w:spacing w:val="-4"/>
                <w:sz w:val="20"/>
                <w:vertAlign w:val="subscript"/>
              </w:rPr>
              <w:t>2</w:t>
            </w:r>
            <w:r>
              <w:rPr>
                <w:spacing w:val="-4"/>
                <w:sz w:val="20"/>
              </w:rPr>
              <w:t>b</w:t>
            </w:r>
            <w:r>
              <w:rPr>
                <w:spacing w:val="-4"/>
                <w:sz w:val="20"/>
                <w:vertAlign w:val="subscript"/>
              </w:rPr>
              <w:t>1</w:t>
            </w:r>
          </w:p>
        </w:tc>
        <w:tc>
          <w:tcPr>
            <w:tcW w:w="6154" w:type="dxa"/>
          </w:tcPr>
          <w:p w14:paraId="57E30E76" w14:textId="77777777" w:rsidR="006A3682" w:rsidRDefault="00970386">
            <w:pPr>
              <w:pStyle w:val="TableParagraph"/>
              <w:spacing w:before="13" w:line="237" w:lineRule="auto"/>
              <w:ind w:left="92"/>
              <w:rPr>
                <w:sz w:val="20"/>
              </w:rPr>
            </w:pPr>
            <w:r>
              <w:rPr>
                <w:sz w:val="20"/>
              </w:rPr>
              <w:t>Carne</w:t>
            </w:r>
            <w:r>
              <w:rPr>
                <w:spacing w:val="76"/>
                <w:sz w:val="20"/>
              </w:rPr>
              <w:t xml:space="preserve"> </w:t>
            </w:r>
            <w:r>
              <w:rPr>
                <w:sz w:val="20"/>
              </w:rPr>
              <w:t>de</w:t>
            </w:r>
            <w:r>
              <w:rPr>
                <w:spacing w:val="76"/>
                <w:sz w:val="20"/>
              </w:rPr>
              <w:t xml:space="preserve"> </w:t>
            </w:r>
            <w:r>
              <w:rPr>
                <w:sz w:val="20"/>
              </w:rPr>
              <w:t>cuy</w:t>
            </w:r>
            <w:r>
              <w:rPr>
                <w:spacing w:val="76"/>
                <w:sz w:val="20"/>
              </w:rPr>
              <w:t xml:space="preserve"> </w:t>
            </w:r>
            <w:r>
              <w:rPr>
                <w:sz w:val="20"/>
              </w:rPr>
              <w:t>Granja</w:t>
            </w:r>
            <w:r>
              <w:rPr>
                <w:spacing w:val="76"/>
                <w:sz w:val="20"/>
              </w:rPr>
              <w:t xml:space="preserve"> </w:t>
            </w:r>
            <w:r>
              <w:rPr>
                <w:sz w:val="20"/>
              </w:rPr>
              <w:t>2</w:t>
            </w:r>
            <w:r>
              <w:rPr>
                <w:spacing w:val="76"/>
                <w:sz w:val="20"/>
              </w:rPr>
              <w:t xml:space="preserve"> </w:t>
            </w:r>
            <w:r>
              <w:rPr>
                <w:sz w:val="20"/>
              </w:rPr>
              <w:t>+</w:t>
            </w:r>
            <w:r>
              <w:rPr>
                <w:spacing w:val="72"/>
                <w:sz w:val="20"/>
              </w:rPr>
              <w:t xml:space="preserve"> </w:t>
            </w:r>
            <w:r>
              <w:rPr>
                <w:sz w:val="20"/>
              </w:rPr>
              <w:t>Analisis</w:t>
            </w:r>
            <w:r>
              <w:rPr>
                <w:spacing w:val="75"/>
                <w:sz w:val="20"/>
              </w:rPr>
              <w:t xml:space="preserve"> </w:t>
            </w:r>
            <w:r>
              <w:rPr>
                <w:sz w:val="20"/>
              </w:rPr>
              <w:t>para</w:t>
            </w:r>
            <w:r>
              <w:rPr>
                <w:spacing w:val="79"/>
                <w:sz w:val="20"/>
              </w:rPr>
              <w:t xml:space="preserve"> </w:t>
            </w:r>
            <w:r>
              <w:rPr>
                <w:i/>
                <w:sz w:val="20"/>
              </w:rPr>
              <w:t>Clostridium</w:t>
            </w:r>
            <w:r>
              <w:rPr>
                <w:i/>
                <w:spacing w:val="76"/>
                <w:sz w:val="20"/>
              </w:rPr>
              <w:t xml:space="preserve"> </w:t>
            </w:r>
            <w:r>
              <w:rPr>
                <w:i/>
                <w:sz w:val="20"/>
              </w:rPr>
              <w:t>perfringens</w:t>
            </w:r>
            <w:r>
              <w:rPr>
                <w:i/>
                <w:spacing w:val="76"/>
                <w:sz w:val="20"/>
              </w:rPr>
              <w:t xml:space="preserve"> </w:t>
            </w:r>
            <w:r>
              <w:rPr>
                <w:sz w:val="20"/>
              </w:rPr>
              <w:t>+ Sensibilidad antimicrobiana</w:t>
            </w:r>
          </w:p>
        </w:tc>
      </w:tr>
      <w:tr w:rsidR="006A3682" w14:paraId="6C2D9848" w14:textId="77777777">
        <w:trPr>
          <w:trHeight w:val="488"/>
        </w:trPr>
        <w:tc>
          <w:tcPr>
            <w:tcW w:w="1198" w:type="dxa"/>
          </w:tcPr>
          <w:p w14:paraId="15A8EDC9" w14:textId="77777777" w:rsidR="006A3682" w:rsidRDefault="00970386">
            <w:pPr>
              <w:pStyle w:val="TableParagraph"/>
              <w:spacing w:before="10"/>
              <w:ind w:left="61"/>
              <w:rPr>
                <w:b/>
                <w:sz w:val="20"/>
              </w:rPr>
            </w:pPr>
            <w:r>
              <w:rPr>
                <w:b/>
                <w:spacing w:val="-5"/>
                <w:sz w:val="20"/>
              </w:rPr>
              <w:t>T5</w:t>
            </w:r>
          </w:p>
        </w:tc>
        <w:tc>
          <w:tcPr>
            <w:tcW w:w="761" w:type="dxa"/>
          </w:tcPr>
          <w:p w14:paraId="0CB6FAC9" w14:textId="77777777" w:rsidR="006A3682" w:rsidRDefault="00970386">
            <w:pPr>
              <w:pStyle w:val="TableParagraph"/>
              <w:spacing w:before="10"/>
              <w:ind w:left="56"/>
              <w:rPr>
                <w:sz w:val="20"/>
              </w:rPr>
            </w:pPr>
            <w:r>
              <w:rPr>
                <w:spacing w:val="-4"/>
                <w:sz w:val="20"/>
              </w:rPr>
              <w:t>a</w:t>
            </w:r>
            <w:r>
              <w:rPr>
                <w:spacing w:val="-4"/>
                <w:sz w:val="20"/>
                <w:vertAlign w:val="subscript"/>
              </w:rPr>
              <w:t>2</w:t>
            </w:r>
            <w:r>
              <w:rPr>
                <w:spacing w:val="-4"/>
                <w:sz w:val="20"/>
              </w:rPr>
              <w:t>b</w:t>
            </w:r>
            <w:r>
              <w:rPr>
                <w:spacing w:val="-4"/>
                <w:sz w:val="20"/>
                <w:vertAlign w:val="subscript"/>
              </w:rPr>
              <w:t>2</w:t>
            </w:r>
          </w:p>
        </w:tc>
        <w:tc>
          <w:tcPr>
            <w:tcW w:w="6154" w:type="dxa"/>
          </w:tcPr>
          <w:p w14:paraId="62BF9E6D" w14:textId="77777777" w:rsidR="006A3682" w:rsidRDefault="00970386">
            <w:pPr>
              <w:pStyle w:val="TableParagraph"/>
              <w:tabs>
                <w:tab w:val="left" w:pos="2418"/>
              </w:tabs>
              <w:spacing w:before="12" w:line="237" w:lineRule="auto"/>
              <w:ind w:left="92" w:right="53"/>
              <w:rPr>
                <w:sz w:val="20"/>
              </w:rPr>
            </w:pPr>
            <w:r>
              <w:rPr>
                <w:sz w:val="20"/>
              </w:rPr>
              <w:t>Carne</w:t>
            </w:r>
            <w:r>
              <w:rPr>
                <w:spacing w:val="40"/>
                <w:sz w:val="20"/>
              </w:rPr>
              <w:t xml:space="preserve"> </w:t>
            </w:r>
            <w:r>
              <w:rPr>
                <w:sz w:val="20"/>
              </w:rPr>
              <w:t>de</w:t>
            </w:r>
            <w:r>
              <w:rPr>
                <w:spacing w:val="40"/>
                <w:sz w:val="20"/>
              </w:rPr>
              <w:t xml:space="preserve"> </w:t>
            </w:r>
            <w:r>
              <w:rPr>
                <w:sz w:val="20"/>
              </w:rPr>
              <w:t>cuy</w:t>
            </w:r>
            <w:r>
              <w:rPr>
                <w:spacing w:val="40"/>
                <w:sz w:val="20"/>
              </w:rPr>
              <w:t xml:space="preserve"> </w:t>
            </w:r>
            <w:r>
              <w:rPr>
                <w:sz w:val="20"/>
              </w:rPr>
              <w:t>Granja</w:t>
            </w:r>
            <w:r>
              <w:rPr>
                <w:spacing w:val="40"/>
                <w:sz w:val="20"/>
              </w:rPr>
              <w:t xml:space="preserve"> </w:t>
            </w:r>
            <w:r>
              <w:rPr>
                <w:sz w:val="20"/>
              </w:rPr>
              <w:t>2</w:t>
            </w:r>
            <w:r>
              <w:rPr>
                <w:sz w:val="20"/>
              </w:rPr>
              <w:tab/>
              <w:t>+</w:t>
            </w:r>
            <w:r>
              <w:rPr>
                <w:spacing w:val="40"/>
                <w:sz w:val="20"/>
              </w:rPr>
              <w:t xml:space="preserve"> </w:t>
            </w:r>
            <w:r>
              <w:rPr>
                <w:sz w:val="20"/>
              </w:rPr>
              <w:t>Analisis</w:t>
            </w:r>
            <w:r>
              <w:rPr>
                <w:spacing w:val="40"/>
                <w:sz w:val="20"/>
              </w:rPr>
              <w:t xml:space="preserve"> </w:t>
            </w:r>
            <w:r>
              <w:rPr>
                <w:sz w:val="20"/>
              </w:rPr>
              <w:t>para</w:t>
            </w:r>
            <w:r>
              <w:rPr>
                <w:spacing w:val="40"/>
                <w:sz w:val="20"/>
              </w:rPr>
              <w:t xml:space="preserve"> </w:t>
            </w:r>
            <w:r>
              <w:rPr>
                <w:i/>
                <w:sz w:val="20"/>
              </w:rPr>
              <w:t>Listeria</w:t>
            </w:r>
            <w:r>
              <w:rPr>
                <w:i/>
                <w:spacing w:val="40"/>
                <w:sz w:val="20"/>
              </w:rPr>
              <w:t xml:space="preserve"> </w:t>
            </w:r>
            <w:r>
              <w:rPr>
                <w:i/>
                <w:sz w:val="20"/>
              </w:rPr>
              <w:t>monocytogenes</w:t>
            </w:r>
            <w:r>
              <w:rPr>
                <w:i/>
                <w:spacing w:val="40"/>
                <w:sz w:val="20"/>
              </w:rPr>
              <w:t xml:space="preserve"> </w:t>
            </w:r>
            <w:r>
              <w:rPr>
                <w:sz w:val="20"/>
              </w:rPr>
              <w:t>+ Sensibilidad antimicrobiana</w:t>
            </w:r>
          </w:p>
        </w:tc>
      </w:tr>
      <w:tr w:rsidR="006A3682" w14:paraId="2A8B574F" w14:textId="77777777">
        <w:trPr>
          <w:trHeight w:val="248"/>
        </w:trPr>
        <w:tc>
          <w:tcPr>
            <w:tcW w:w="1198" w:type="dxa"/>
          </w:tcPr>
          <w:p w14:paraId="2C37F672" w14:textId="77777777" w:rsidR="006A3682" w:rsidRDefault="00970386">
            <w:pPr>
              <w:pStyle w:val="TableParagraph"/>
              <w:spacing w:before="10" w:line="218" w:lineRule="exact"/>
              <w:ind w:left="61"/>
              <w:rPr>
                <w:b/>
                <w:sz w:val="20"/>
              </w:rPr>
            </w:pPr>
            <w:r>
              <w:rPr>
                <w:b/>
                <w:spacing w:val="-5"/>
                <w:sz w:val="20"/>
              </w:rPr>
              <w:t>T6</w:t>
            </w:r>
          </w:p>
        </w:tc>
        <w:tc>
          <w:tcPr>
            <w:tcW w:w="761" w:type="dxa"/>
          </w:tcPr>
          <w:p w14:paraId="79F649A7" w14:textId="77777777" w:rsidR="006A3682" w:rsidRDefault="00970386">
            <w:pPr>
              <w:pStyle w:val="TableParagraph"/>
              <w:spacing w:before="10" w:line="218" w:lineRule="exact"/>
              <w:ind w:left="56"/>
              <w:rPr>
                <w:sz w:val="20"/>
              </w:rPr>
            </w:pPr>
            <w:r>
              <w:rPr>
                <w:spacing w:val="-4"/>
                <w:sz w:val="20"/>
              </w:rPr>
              <w:t>a</w:t>
            </w:r>
            <w:r>
              <w:rPr>
                <w:spacing w:val="-4"/>
                <w:sz w:val="20"/>
                <w:vertAlign w:val="subscript"/>
              </w:rPr>
              <w:t>2</w:t>
            </w:r>
            <w:r>
              <w:rPr>
                <w:spacing w:val="-4"/>
                <w:sz w:val="20"/>
              </w:rPr>
              <w:t>b</w:t>
            </w:r>
            <w:r>
              <w:rPr>
                <w:spacing w:val="-4"/>
                <w:sz w:val="20"/>
                <w:vertAlign w:val="subscript"/>
              </w:rPr>
              <w:t>3</w:t>
            </w:r>
          </w:p>
        </w:tc>
        <w:tc>
          <w:tcPr>
            <w:tcW w:w="6154" w:type="dxa"/>
          </w:tcPr>
          <w:p w14:paraId="78748E7D" w14:textId="77777777" w:rsidR="006A3682" w:rsidRDefault="00970386">
            <w:pPr>
              <w:pStyle w:val="TableParagraph"/>
              <w:spacing w:before="10" w:line="218" w:lineRule="exact"/>
              <w:ind w:left="92"/>
              <w:rPr>
                <w:sz w:val="20"/>
              </w:rPr>
            </w:pPr>
            <w:r>
              <w:rPr>
                <w:sz w:val="20"/>
              </w:rPr>
              <w:t>Carne</w:t>
            </w:r>
            <w:r>
              <w:rPr>
                <w:spacing w:val="18"/>
                <w:sz w:val="20"/>
              </w:rPr>
              <w:t xml:space="preserve"> </w:t>
            </w:r>
            <w:r>
              <w:rPr>
                <w:sz w:val="20"/>
              </w:rPr>
              <w:t>de</w:t>
            </w:r>
            <w:r>
              <w:rPr>
                <w:spacing w:val="19"/>
                <w:sz w:val="20"/>
              </w:rPr>
              <w:t xml:space="preserve"> </w:t>
            </w:r>
            <w:r>
              <w:rPr>
                <w:sz w:val="20"/>
              </w:rPr>
              <w:t>cuy</w:t>
            </w:r>
            <w:r>
              <w:rPr>
                <w:spacing w:val="15"/>
                <w:sz w:val="20"/>
              </w:rPr>
              <w:t xml:space="preserve"> </w:t>
            </w:r>
            <w:r>
              <w:rPr>
                <w:sz w:val="20"/>
              </w:rPr>
              <w:t>Granja</w:t>
            </w:r>
            <w:r>
              <w:rPr>
                <w:spacing w:val="15"/>
                <w:sz w:val="20"/>
              </w:rPr>
              <w:t xml:space="preserve"> </w:t>
            </w:r>
            <w:r>
              <w:rPr>
                <w:sz w:val="20"/>
              </w:rPr>
              <w:t>2</w:t>
            </w:r>
            <w:r>
              <w:rPr>
                <w:spacing w:val="56"/>
                <w:w w:val="150"/>
                <w:sz w:val="20"/>
              </w:rPr>
              <w:t xml:space="preserve"> </w:t>
            </w:r>
            <w:r>
              <w:rPr>
                <w:sz w:val="20"/>
              </w:rPr>
              <w:t>+</w:t>
            </w:r>
            <w:r>
              <w:rPr>
                <w:spacing w:val="19"/>
                <w:sz w:val="20"/>
              </w:rPr>
              <w:t xml:space="preserve"> </w:t>
            </w:r>
            <w:r>
              <w:rPr>
                <w:sz w:val="20"/>
              </w:rPr>
              <w:t>Analisis</w:t>
            </w:r>
            <w:r>
              <w:rPr>
                <w:spacing w:val="18"/>
                <w:sz w:val="20"/>
              </w:rPr>
              <w:t xml:space="preserve"> </w:t>
            </w:r>
            <w:r>
              <w:rPr>
                <w:sz w:val="20"/>
              </w:rPr>
              <w:t>para</w:t>
            </w:r>
            <w:r>
              <w:rPr>
                <w:spacing w:val="22"/>
                <w:sz w:val="20"/>
              </w:rPr>
              <w:t xml:space="preserve"> </w:t>
            </w:r>
            <w:r>
              <w:rPr>
                <w:i/>
                <w:sz w:val="20"/>
              </w:rPr>
              <w:t>Helicobacter</w:t>
            </w:r>
            <w:r>
              <w:rPr>
                <w:i/>
                <w:spacing w:val="17"/>
                <w:sz w:val="20"/>
              </w:rPr>
              <w:t xml:space="preserve"> </w:t>
            </w:r>
            <w:r>
              <w:rPr>
                <w:sz w:val="20"/>
              </w:rPr>
              <w:t>spp.</w:t>
            </w:r>
            <w:r>
              <w:rPr>
                <w:spacing w:val="22"/>
                <w:sz w:val="20"/>
              </w:rPr>
              <w:t xml:space="preserve"> </w:t>
            </w:r>
            <w:r>
              <w:rPr>
                <w:sz w:val="20"/>
              </w:rPr>
              <w:t>+</w:t>
            </w:r>
            <w:r>
              <w:rPr>
                <w:spacing w:val="15"/>
                <w:sz w:val="20"/>
              </w:rPr>
              <w:t xml:space="preserve"> </w:t>
            </w:r>
            <w:r>
              <w:rPr>
                <w:spacing w:val="-2"/>
                <w:sz w:val="20"/>
              </w:rPr>
              <w:t>Sensibilidad</w:t>
            </w:r>
          </w:p>
        </w:tc>
      </w:tr>
      <w:tr w:rsidR="006A3682" w14:paraId="1F145B1F" w14:textId="77777777">
        <w:trPr>
          <w:trHeight w:val="241"/>
        </w:trPr>
        <w:tc>
          <w:tcPr>
            <w:tcW w:w="1198" w:type="dxa"/>
          </w:tcPr>
          <w:p w14:paraId="3EA13BF4" w14:textId="77777777" w:rsidR="006A3682" w:rsidRDefault="006A3682">
            <w:pPr>
              <w:pStyle w:val="TableParagraph"/>
              <w:ind w:left="0"/>
              <w:rPr>
                <w:sz w:val="16"/>
              </w:rPr>
            </w:pPr>
          </w:p>
        </w:tc>
        <w:tc>
          <w:tcPr>
            <w:tcW w:w="761" w:type="dxa"/>
          </w:tcPr>
          <w:p w14:paraId="4A85D9B4" w14:textId="77777777" w:rsidR="006A3682" w:rsidRDefault="006A3682">
            <w:pPr>
              <w:pStyle w:val="TableParagraph"/>
              <w:ind w:left="0"/>
              <w:rPr>
                <w:sz w:val="16"/>
              </w:rPr>
            </w:pPr>
          </w:p>
        </w:tc>
        <w:tc>
          <w:tcPr>
            <w:tcW w:w="6154" w:type="dxa"/>
          </w:tcPr>
          <w:p w14:paraId="0BFDB4F9" w14:textId="77777777" w:rsidR="006A3682" w:rsidRDefault="00970386">
            <w:pPr>
              <w:pStyle w:val="TableParagraph"/>
              <w:spacing w:line="221" w:lineRule="exact"/>
              <w:ind w:left="92"/>
              <w:rPr>
                <w:sz w:val="20"/>
              </w:rPr>
            </w:pPr>
            <w:r>
              <w:rPr>
                <w:spacing w:val="-2"/>
                <w:sz w:val="20"/>
              </w:rPr>
              <w:t>antimicrobiana</w:t>
            </w:r>
          </w:p>
        </w:tc>
      </w:tr>
      <w:tr w:rsidR="006A3682" w14:paraId="25C43577" w14:textId="77777777">
        <w:trPr>
          <w:trHeight w:val="246"/>
        </w:trPr>
        <w:tc>
          <w:tcPr>
            <w:tcW w:w="1198" w:type="dxa"/>
          </w:tcPr>
          <w:p w14:paraId="6AF8839C" w14:textId="77777777" w:rsidR="006A3682" w:rsidRDefault="00970386">
            <w:pPr>
              <w:pStyle w:val="TableParagraph"/>
              <w:spacing w:before="8" w:line="218" w:lineRule="exact"/>
              <w:ind w:left="61"/>
              <w:rPr>
                <w:b/>
                <w:sz w:val="20"/>
              </w:rPr>
            </w:pPr>
            <w:r>
              <w:rPr>
                <w:b/>
                <w:spacing w:val="-5"/>
                <w:sz w:val="20"/>
              </w:rPr>
              <w:t>T7</w:t>
            </w:r>
          </w:p>
        </w:tc>
        <w:tc>
          <w:tcPr>
            <w:tcW w:w="761" w:type="dxa"/>
          </w:tcPr>
          <w:p w14:paraId="5ADDDF39" w14:textId="77777777" w:rsidR="006A3682" w:rsidRDefault="00970386">
            <w:pPr>
              <w:pStyle w:val="TableParagraph"/>
              <w:spacing w:before="8" w:line="218" w:lineRule="exact"/>
              <w:ind w:left="56"/>
              <w:rPr>
                <w:sz w:val="20"/>
              </w:rPr>
            </w:pPr>
            <w:r>
              <w:rPr>
                <w:spacing w:val="-4"/>
                <w:sz w:val="20"/>
              </w:rPr>
              <w:t>a</w:t>
            </w:r>
            <w:r>
              <w:rPr>
                <w:spacing w:val="-4"/>
                <w:sz w:val="20"/>
                <w:vertAlign w:val="subscript"/>
              </w:rPr>
              <w:t>3</w:t>
            </w:r>
            <w:r>
              <w:rPr>
                <w:spacing w:val="-4"/>
                <w:sz w:val="20"/>
              </w:rPr>
              <w:t>b</w:t>
            </w:r>
            <w:r>
              <w:rPr>
                <w:spacing w:val="-4"/>
                <w:sz w:val="20"/>
                <w:vertAlign w:val="subscript"/>
              </w:rPr>
              <w:t>1</w:t>
            </w:r>
          </w:p>
        </w:tc>
        <w:tc>
          <w:tcPr>
            <w:tcW w:w="6154" w:type="dxa"/>
          </w:tcPr>
          <w:p w14:paraId="0CC968C0" w14:textId="77777777" w:rsidR="006A3682" w:rsidRDefault="00970386">
            <w:pPr>
              <w:pStyle w:val="TableParagraph"/>
              <w:spacing w:before="8" w:line="218" w:lineRule="exact"/>
              <w:ind w:left="92"/>
              <w:rPr>
                <w:sz w:val="20"/>
              </w:rPr>
            </w:pPr>
            <w:r>
              <w:rPr>
                <w:sz w:val="20"/>
              </w:rPr>
              <w:t>Carne</w:t>
            </w:r>
            <w:r>
              <w:rPr>
                <w:spacing w:val="76"/>
                <w:sz w:val="20"/>
              </w:rPr>
              <w:t xml:space="preserve"> </w:t>
            </w:r>
            <w:r>
              <w:rPr>
                <w:sz w:val="20"/>
              </w:rPr>
              <w:t>de</w:t>
            </w:r>
            <w:r>
              <w:rPr>
                <w:spacing w:val="79"/>
                <w:sz w:val="20"/>
              </w:rPr>
              <w:t xml:space="preserve"> </w:t>
            </w:r>
            <w:r>
              <w:rPr>
                <w:sz w:val="20"/>
              </w:rPr>
              <w:t>cuy</w:t>
            </w:r>
            <w:r>
              <w:rPr>
                <w:spacing w:val="79"/>
                <w:sz w:val="20"/>
              </w:rPr>
              <w:t xml:space="preserve"> </w:t>
            </w:r>
            <w:r>
              <w:rPr>
                <w:sz w:val="20"/>
              </w:rPr>
              <w:t>Granja</w:t>
            </w:r>
            <w:r>
              <w:rPr>
                <w:spacing w:val="79"/>
                <w:sz w:val="20"/>
              </w:rPr>
              <w:t xml:space="preserve"> </w:t>
            </w:r>
            <w:r>
              <w:rPr>
                <w:sz w:val="20"/>
              </w:rPr>
              <w:t>3</w:t>
            </w:r>
            <w:r>
              <w:rPr>
                <w:spacing w:val="78"/>
                <w:sz w:val="20"/>
              </w:rPr>
              <w:t xml:space="preserve"> </w:t>
            </w:r>
            <w:r>
              <w:rPr>
                <w:sz w:val="20"/>
              </w:rPr>
              <w:t>+</w:t>
            </w:r>
            <w:r>
              <w:rPr>
                <w:spacing w:val="75"/>
                <w:sz w:val="20"/>
              </w:rPr>
              <w:t xml:space="preserve"> </w:t>
            </w:r>
            <w:r>
              <w:rPr>
                <w:sz w:val="20"/>
              </w:rPr>
              <w:t>Analisis</w:t>
            </w:r>
            <w:r>
              <w:rPr>
                <w:spacing w:val="78"/>
                <w:sz w:val="20"/>
              </w:rPr>
              <w:t xml:space="preserve"> </w:t>
            </w:r>
            <w:r>
              <w:rPr>
                <w:sz w:val="20"/>
              </w:rPr>
              <w:t>para</w:t>
            </w:r>
            <w:r>
              <w:rPr>
                <w:spacing w:val="57"/>
                <w:w w:val="150"/>
                <w:sz w:val="20"/>
              </w:rPr>
              <w:t xml:space="preserve"> </w:t>
            </w:r>
            <w:r>
              <w:rPr>
                <w:i/>
                <w:sz w:val="20"/>
              </w:rPr>
              <w:t>Clostridium</w:t>
            </w:r>
            <w:r>
              <w:rPr>
                <w:i/>
                <w:spacing w:val="79"/>
                <w:sz w:val="20"/>
              </w:rPr>
              <w:t xml:space="preserve"> </w:t>
            </w:r>
            <w:r>
              <w:rPr>
                <w:i/>
                <w:sz w:val="20"/>
              </w:rPr>
              <w:t>perfringens</w:t>
            </w:r>
            <w:r>
              <w:rPr>
                <w:i/>
                <w:spacing w:val="79"/>
                <w:sz w:val="20"/>
              </w:rPr>
              <w:t xml:space="preserve"> </w:t>
            </w:r>
            <w:r>
              <w:rPr>
                <w:spacing w:val="-10"/>
                <w:sz w:val="20"/>
              </w:rPr>
              <w:t>+</w:t>
            </w:r>
          </w:p>
        </w:tc>
      </w:tr>
      <w:tr w:rsidR="006A3682" w14:paraId="0F67D01F" w14:textId="77777777">
        <w:trPr>
          <w:trHeight w:val="243"/>
        </w:trPr>
        <w:tc>
          <w:tcPr>
            <w:tcW w:w="1198" w:type="dxa"/>
          </w:tcPr>
          <w:p w14:paraId="7343D40B" w14:textId="77777777" w:rsidR="006A3682" w:rsidRDefault="006A3682">
            <w:pPr>
              <w:pStyle w:val="TableParagraph"/>
              <w:ind w:left="0"/>
              <w:rPr>
                <w:sz w:val="16"/>
              </w:rPr>
            </w:pPr>
          </w:p>
        </w:tc>
        <w:tc>
          <w:tcPr>
            <w:tcW w:w="761" w:type="dxa"/>
          </w:tcPr>
          <w:p w14:paraId="0C2AA495" w14:textId="77777777" w:rsidR="006A3682" w:rsidRDefault="006A3682">
            <w:pPr>
              <w:pStyle w:val="TableParagraph"/>
              <w:ind w:left="0"/>
              <w:rPr>
                <w:sz w:val="16"/>
              </w:rPr>
            </w:pPr>
          </w:p>
        </w:tc>
        <w:tc>
          <w:tcPr>
            <w:tcW w:w="6154" w:type="dxa"/>
          </w:tcPr>
          <w:p w14:paraId="5AF8A1E6" w14:textId="77777777" w:rsidR="006A3682" w:rsidRDefault="00970386">
            <w:pPr>
              <w:pStyle w:val="TableParagraph"/>
              <w:spacing w:line="223" w:lineRule="exact"/>
              <w:ind w:left="92"/>
              <w:rPr>
                <w:sz w:val="20"/>
              </w:rPr>
            </w:pPr>
            <w:r>
              <w:rPr>
                <w:sz w:val="20"/>
              </w:rPr>
              <w:t>Sensibilidad</w:t>
            </w:r>
            <w:r>
              <w:rPr>
                <w:spacing w:val="-4"/>
                <w:sz w:val="20"/>
              </w:rPr>
              <w:t xml:space="preserve"> </w:t>
            </w:r>
            <w:r>
              <w:rPr>
                <w:spacing w:val="-2"/>
                <w:sz w:val="20"/>
              </w:rPr>
              <w:t>antimicrobiana</w:t>
            </w:r>
          </w:p>
        </w:tc>
      </w:tr>
      <w:tr w:rsidR="006A3682" w14:paraId="07B1CBB8" w14:textId="77777777">
        <w:trPr>
          <w:trHeight w:val="488"/>
        </w:trPr>
        <w:tc>
          <w:tcPr>
            <w:tcW w:w="1198" w:type="dxa"/>
          </w:tcPr>
          <w:p w14:paraId="1CA7E764" w14:textId="77777777" w:rsidR="006A3682" w:rsidRDefault="00970386">
            <w:pPr>
              <w:pStyle w:val="TableParagraph"/>
              <w:spacing w:before="10"/>
              <w:ind w:left="61"/>
              <w:rPr>
                <w:b/>
                <w:sz w:val="20"/>
              </w:rPr>
            </w:pPr>
            <w:r>
              <w:rPr>
                <w:b/>
                <w:spacing w:val="-5"/>
                <w:sz w:val="20"/>
              </w:rPr>
              <w:t>T8</w:t>
            </w:r>
          </w:p>
        </w:tc>
        <w:tc>
          <w:tcPr>
            <w:tcW w:w="761" w:type="dxa"/>
          </w:tcPr>
          <w:p w14:paraId="7064AEA8" w14:textId="77777777" w:rsidR="006A3682" w:rsidRDefault="00970386">
            <w:pPr>
              <w:pStyle w:val="TableParagraph"/>
              <w:spacing w:before="10"/>
              <w:ind w:left="56"/>
              <w:rPr>
                <w:sz w:val="20"/>
              </w:rPr>
            </w:pPr>
            <w:r>
              <w:rPr>
                <w:spacing w:val="-4"/>
                <w:sz w:val="20"/>
              </w:rPr>
              <w:t>a</w:t>
            </w:r>
            <w:r>
              <w:rPr>
                <w:spacing w:val="-4"/>
                <w:sz w:val="20"/>
                <w:vertAlign w:val="subscript"/>
              </w:rPr>
              <w:t>3</w:t>
            </w:r>
            <w:r>
              <w:rPr>
                <w:spacing w:val="-4"/>
                <w:sz w:val="20"/>
              </w:rPr>
              <w:t>b</w:t>
            </w:r>
            <w:r>
              <w:rPr>
                <w:spacing w:val="-4"/>
                <w:sz w:val="20"/>
                <w:vertAlign w:val="subscript"/>
              </w:rPr>
              <w:t>2</w:t>
            </w:r>
          </w:p>
        </w:tc>
        <w:tc>
          <w:tcPr>
            <w:tcW w:w="6154" w:type="dxa"/>
          </w:tcPr>
          <w:p w14:paraId="618D603C" w14:textId="77777777" w:rsidR="006A3682" w:rsidRDefault="00970386">
            <w:pPr>
              <w:pStyle w:val="TableParagraph"/>
              <w:tabs>
                <w:tab w:val="left" w:pos="2418"/>
              </w:tabs>
              <w:spacing w:before="12" w:line="237" w:lineRule="auto"/>
              <w:ind w:left="92" w:right="53"/>
              <w:rPr>
                <w:sz w:val="20"/>
              </w:rPr>
            </w:pPr>
            <w:r>
              <w:rPr>
                <w:sz w:val="20"/>
              </w:rPr>
              <w:t>Carne</w:t>
            </w:r>
            <w:r>
              <w:rPr>
                <w:spacing w:val="40"/>
                <w:sz w:val="20"/>
              </w:rPr>
              <w:t xml:space="preserve"> </w:t>
            </w:r>
            <w:r>
              <w:rPr>
                <w:sz w:val="20"/>
              </w:rPr>
              <w:t>de</w:t>
            </w:r>
            <w:r>
              <w:rPr>
                <w:spacing w:val="40"/>
                <w:sz w:val="20"/>
              </w:rPr>
              <w:t xml:space="preserve"> </w:t>
            </w:r>
            <w:r>
              <w:rPr>
                <w:sz w:val="20"/>
              </w:rPr>
              <w:t>cuy</w:t>
            </w:r>
            <w:r>
              <w:rPr>
                <w:spacing w:val="40"/>
                <w:sz w:val="20"/>
              </w:rPr>
              <w:t xml:space="preserve"> </w:t>
            </w:r>
            <w:r>
              <w:rPr>
                <w:sz w:val="20"/>
              </w:rPr>
              <w:t>Granja</w:t>
            </w:r>
            <w:r>
              <w:rPr>
                <w:spacing w:val="40"/>
                <w:sz w:val="20"/>
              </w:rPr>
              <w:t xml:space="preserve"> </w:t>
            </w:r>
            <w:r>
              <w:rPr>
                <w:sz w:val="20"/>
              </w:rPr>
              <w:t>3</w:t>
            </w:r>
            <w:r>
              <w:rPr>
                <w:sz w:val="20"/>
              </w:rPr>
              <w:tab/>
              <w:t>+</w:t>
            </w:r>
            <w:r>
              <w:rPr>
                <w:spacing w:val="40"/>
                <w:sz w:val="20"/>
              </w:rPr>
              <w:t xml:space="preserve"> </w:t>
            </w:r>
            <w:r>
              <w:rPr>
                <w:sz w:val="20"/>
              </w:rPr>
              <w:t>Analisis</w:t>
            </w:r>
            <w:r>
              <w:rPr>
                <w:spacing w:val="40"/>
                <w:sz w:val="20"/>
              </w:rPr>
              <w:t xml:space="preserve"> </w:t>
            </w:r>
            <w:r>
              <w:rPr>
                <w:sz w:val="20"/>
              </w:rPr>
              <w:t>para</w:t>
            </w:r>
            <w:r>
              <w:rPr>
                <w:spacing w:val="40"/>
                <w:sz w:val="20"/>
              </w:rPr>
              <w:t xml:space="preserve"> </w:t>
            </w:r>
            <w:r>
              <w:rPr>
                <w:i/>
                <w:sz w:val="20"/>
              </w:rPr>
              <w:t>Listeria</w:t>
            </w:r>
            <w:r>
              <w:rPr>
                <w:i/>
                <w:spacing w:val="40"/>
                <w:sz w:val="20"/>
              </w:rPr>
              <w:t xml:space="preserve"> </w:t>
            </w:r>
            <w:r>
              <w:rPr>
                <w:i/>
                <w:sz w:val="20"/>
              </w:rPr>
              <w:t>monocytogenes</w:t>
            </w:r>
            <w:r>
              <w:rPr>
                <w:i/>
                <w:spacing w:val="40"/>
                <w:sz w:val="20"/>
              </w:rPr>
              <w:t xml:space="preserve"> </w:t>
            </w:r>
            <w:r>
              <w:rPr>
                <w:sz w:val="20"/>
              </w:rPr>
              <w:t>+ Sensibilidad antimicrobiana</w:t>
            </w:r>
          </w:p>
        </w:tc>
      </w:tr>
      <w:tr w:rsidR="006A3682" w14:paraId="678F46A9" w14:textId="77777777">
        <w:trPr>
          <w:trHeight w:val="504"/>
        </w:trPr>
        <w:tc>
          <w:tcPr>
            <w:tcW w:w="1198" w:type="dxa"/>
            <w:tcBorders>
              <w:bottom w:val="single" w:sz="4" w:space="0" w:color="000000"/>
            </w:tcBorders>
          </w:tcPr>
          <w:p w14:paraId="4AE1173A" w14:textId="77777777" w:rsidR="006A3682" w:rsidRDefault="00970386">
            <w:pPr>
              <w:pStyle w:val="TableParagraph"/>
              <w:spacing w:before="11"/>
              <w:ind w:left="61"/>
              <w:rPr>
                <w:b/>
                <w:sz w:val="20"/>
              </w:rPr>
            </w:pPr>
            <w:r>
              <w:rPr>
                <w:b/>
                <w:spacing w:val="-5"/>
                <w:sz w:val="20"/>
              </w:rPr>
              <w:t>T9</w:t>
            </w:r>
          </w:p>
        </w:tc>
        <w:tc>
          <w:tcPr>
            <w:tcW w:w="761" w:type="dxa"/>
            <w:tcBorders>
              <w:bottom w:val="single" w:sz="4" w:space="0" w:color="000000"/>
            </w:tcBorders>
          </w:tcPr>
          <w:p w14:paraId="3844ED8E" w14:textId="77777777" w:rsidR="006A3682" w:rsidRDefault="00970386">
            <w:pPr>
              <w:pStyle w:val="TableParagraph"/>
              <w:spacing w:before="11"/>
              <w:ind w:left="56"/>
              <w:rPr>
                <w:sz w:val="20"/>
              </w:rPr>
            </w:pPr>
            <w:r>
              <w:rPr>
                <w:spacing w:val="-4"/>
                <w:sz w:val="20"/>
              </w:rPr>
              <w:t>a</w:t>
            </w:r>
            <w:r>
              <w:rPr>
                <w:spacing w:val="-4"/>
                <w:sz w:val="20"/>
                <w:vertAlign w:val="subscript"/>
              </w:rPr>
              <w:t>3</w:t>
            </w:r>
            <w:r>
              <w:rPr>
                <w:spacing w:val="-4"/>
                <w:sz w:val="20"/>
              </w:rPr>
              <w:t>b</w:t>
            </w:r>
            <w:r>
              <w:rPr>
                <w:spacing w:val="-4"/>
                <w:sz w:val="20"/>
                <w:vertAlign w:val="subscript"/>
              </w:rPr>
              <w:t>3</w:t>
            </w:r>
          </w:p>
        </w:tc>
        <w:tc>
          <w:tcPr>
            <w:tcW w:w="6154" w:type="dxa"/>
            <w:tcBorders>
              <w:bottom w:val="single" w:sz="4" w:space="0" w:color="000000"/>
            </w:tcBorders>
          </w:tcPr>
          <w:p w14:paraId="475A2020" w14:textId="77777777" w:rsidR="006A3682" w:rsidRDefault="00970386">
            <w:pPr>
              <w:pStyle w:val="TableParagraph"/>
              <w:spacing w:before="11"/>
              <w:ind w:left="92"/>
              <w:rPr>
                <w:sz w:val="20"/>
              </w:rPr>
            </w:pPr>
            <w:r>
              <w:rPr>
                <w:sz w:val="20"/>
              </w:rPr>
              <w:t>Carne de cuy Granja 3</w:t>
            </w:r>
            <w:r>
              <w:rPr>
                <w:spacing w:val="40"/>
                <w:sz w:val="20"/>
              </w:rPr>
              <w:t xml:space="preserve"> </w:t>
            </w:r>
            <w:r>
              <w:rPr>
                <w:sz w:val="20"/>
              </w:rPr>
              <w:t xml:space="preserve">+ Analisis para </w:t>
            </w:r>
            <w:r>
              <w:rPr>
                <w:i/>
                <w:sz w:val="20"/>
              </w:rPr>
              <w:t xml:space="preserve">Helicobacter </w:t>
            </w:r>
            <w:r>
              <w:rPr>
                <w:sz w:val="20"/>
              </w:rPr>
              <w:t>spp. + Sensibilidad</w:t>
            </w:r>
            <w:r>
              <w:rPr>
                <w:spacing w:val="40"/>
                <w:sz w:val="20"/>
              </w:rPr>
              <w:t xml:space="preserve"> </w:t>
            </w:r>
            <w:r>
              <w:rPr>
                <w:spacing w:val="-2"/>
                <w:sz w:val="20"/>
              </w:rPr>
              <w:t>antimicrobiana</w:t>
            </w:r>
          </w:p>
        </w:tc>
      </w:tr>
    </w:tbl>
    <w:p w14:paraId="7E96B5D4" w14:textId="77777777" w:rsidR="006A3682" w:rsidRDefault="006A3682">
      <w:pPr>
        <w:pStyle w:val="Textoindependiente"/>
        <w:spacing w:before="171"/>
        <w:rPr>
          <w:i/>
        </w:rPr>
      </w:pPr>
    </w:p>
    <w:p w14:paraId="76CA908E" w14:textId="77777777" w:rsidR="006A3682" w:rsidRDefault="00970386">
      <w:pPr>
        <w:pStyle w:val="Ttulo3"/>
        <w:numPr>
          <w:ilvl w:val="2"/>
          <w:numId w:val="13"/>
        </w:numPr>
        <w:tabs>
          <w:tab w:val="left" w:pos="1276"/>
        </w:tabs>
        <w:spacing w:before="1"/>
        <w:ind w:left="1276" w:hanging="708"/>
      </w:pPr>
      <w:r>
        <w:t>Descripción</w:t>
      </w:r>
      <w:r>
        <w:rPr>
          <w:spacing w:val="-4"/>
        </w:rPr>
        <w:t xml:space="preserve"> </w:t>
      </w:r>
      <w:r>
        <w:t>técnica</w:t>
      </w:r>
      <w:r>
        <w:rPr>
          <w:spacing w:val="-1"/>
        </w:rPr>
        <w:t xml:space="preserve"> </w:t>
      </w:r>
      <w:r>
        <w:t>del</w:t>
      </w:r>
      <w:r>
        <w:rPr>
          <w:spacing w:val="-5"/>
        </w:rPr>
        <w:t xml:space="preserve"> </w:t>
      </w:r>
      <w:r>
        <w:rPr>
          <w:spacing w:val="-2"/>
        </w:rPr>
        <w:t>ensayo</w:t>
      </w:r>
    </w:p>
    <w:p w14:paraId="5418923E" w14:textId="77777777" w:rsidR="006A3682" w:rsidRDefault="006A3682">
      <w:pPr>
        <w:pStyle w:val="Textoindependiente"/>
        <w:spacing w:before="104"/>
        <w:rPr>
          <w:b/>
        </w:rPr>
      </w:pPr>
    </w:p>
    <w:p w14:paraId="4DAF3BB3" w14:textId="77777777" w:rsidR="006A3682" w:rsidRDefault="00970386">
      <w:pPr>
        <w:pStyle w:val="Textoindependiente"/>
        <w:spacing w:line="360" w:lineRule="auto"/>
        <w:ind w:left="568" w:right="847"/>
        <w:jc w:val="both"/>
      </w:pPr>
      <w:r>
        <w:t>El presente proyecto</w:t>
      </w:r>
      <w:r>
        <w:rPr>
          <w:spacing w:val="-1"/>
        </w:rPr>
        <w:t xml:space="preserve"> </w:t>
      </w:r>
      <w:r>
        <w:t>investigativo</w:t>
      </w:r>
      <w:r>
        <w:rPr>
          <w:spacing w:val="-1"/>
        </w:rPr>
        <w:t xml:space="preserve"> </w:t>
      </w:r>
      <w:r>
        <w:t>se enfocó en</w:t>
      </w:r>
      <w:r>
        <w:rPr>
          <w:spacing w:val="-1"/>
        </w:rPr>
        <w:t xml:space="preserve"> </w:t>
      </w:r>
      <w:r>
        <w:t>la evaluación</w:t>
      </w:r>
      <w:r>
        <w:rPr>
          <w:spacing w:val="-1"/>
        </w:rPr>
        <w:t xml:space="preserve"> </w:t>
      </w:r>
      <w:r>
        <w:t>microbiológica de</w:t>
      </w:r>
      <w:r>
        <w:rPr>
          <w:spacing w:val="-3"/>
        </w:rPr>
        <w:t xml:space="preserve"> </w:t>
      </w:r>
      <w:r>
        <w:t>la carne de cuy (</w:t>
      </w:r>
      <w:r>
        <w:rPr>
          <w:i/>
        </w:rPr>
        <w:t>Cavia porcellus</w:t>
      </w:r>
      <w:r>
        <w:t>), con el propósito de identificar la presencia de bacterias patógenas de importancia sanitaria. Para ello, se recolecto muestras de carne en condiciones controladas y se sometieron a un proceso de análisis en los laboratori</w:t>
      </w:r>
      <w:r>
        <w:t>os de la Universidad Estatal de Bolívar (UEB).</w:t>
      </w:r>
    </w:p>
    <w:p w14:paraId="56922070" w14:textId="77777777" w:rsidR="006A3682" w:rsidRDefault="00970386">
      <w:pPr>
        <w:spacing w:before="238" w:line="360" w:lineRule="auto"/>
        <w:ind w:left="568" w:right="846"/>
        <w:jc w:val="both"/>
        <w:rPr>
          <w:sz w:val="24"/>
        </w:rPr>
      </w:pPr>
      <w:r>
        <w:rPr>
          <w:sz w:val="24"/>
        </w:rPr>
        <w:t>En el laboratorio, las muestras fueron preparadas y procesadas para el aislamiento de</w:t>
      </w:r>
      <w:r>
        <w:rPr>
          <w:spacing w:val="-7"/>
          <w:sz w:val="24"/>
        </w:rPr>
        <w:t xml:space="preserve"> </w:t>
      </w:r>
      <w:r>
        <w:rPr>
          <w:i/>
          <w:sz w:val="24"/>
        </w:rPr>
        <w:t>Clostridium</w:t>
      </w:r>
      <w:r>
        <w:rPr>
          <w:i/>
          <w:spacing w:val="-11"/>
          <w:sz w:val="24"/>
        </w:rPr>
        <w:t xml:space="preserve"> </w:t>
      </w:r>
      <w:r>
        <w:rPr>
          <w:i/>
          <w:sz w:val="24"/>
        </w:rPr>
        <w:t>perfringens,</w:t>
      </w:r>
      <w:r>
        <w:rPr>
          <w:i/>
          <w:spacing w:val="-10"/>
          <w:sz w:val="24"/>
        </w:rPr>
        <w:t xml:space="preserve"> </w:t>
      </w:r>
      <w:r>
        <w:rPr>
          <w:i/>
          <w:sz w:val="24"/>
        </w:rPr>
        <w:t>Listeria</w:t>
      </w:r>
      <w:r>
        <w:rPr>
          <w:i/>
          <w:spacing w:val="-10"/>
          <w:sz w:val="24"/>
        </w:rPr>
        <w:t xml:space="preserve"> </w:t>
      </w:r>
      <w:r>
        <w:rPr>
          <w:i/>
          <w:sz w:val="24"/>
        </w:rPr>
        <w:t>monocytogenes</w:t>
      </w:r>
      <w:r>
        <w:rPr>
          <w:i/>
          <w:spacing w:val="-4"/>
          <w:sz w:val="24"/>
        </w:rPr>
        <w:t xml:space="preserve"> </w:t>
      </w:r>
      <w:r>
        <w:rPr>
          <w:sz w:val="24"/>
        </w:rPr>
        <w:t>y</w:t>
      </w:r>
      <w:r>
        <w:rPr>
          <w:spacing w:val="-9"/>
          <w:sz w:val="24"/>
        </w:rPr>
        <w:t xml:space="preserve"> </w:t>
      </w:r>
      <w:r>
        <w:rPr>
          <w:i/>
          <w:sz w:val="24"/>
        </w:rPr>
        <w:t>Helicobacter</w:t>
      </w:r>
      <w:r>
        <w:rPr>
          <w:i/>
          <w:spacing w:val="-10"/>
          <w:sz w:val="24"/>
        </w:rPr>
        <w:t xml:space="preserve"> </w:t>
      </w:r>
      <w:r>
        <w:rPr>
          <w:sz w:val="24"/>
        </w:rPr>
        <w:t>spp.</w:t>
      </w:r>
      <w:r>
        <w:rPr>
          <w:spacing w:val="-9"/>
          <w:sz w:val="24"/>
        </w:rPr>
        <w:t xml:space="preserve"> </w:t>
      </w:r>
      <w:r>
        <w:rPr>
          <w:sz w:val="24"/>
        </w:rPr>
        <w:t>utilizando medios</w:t>
      </w:r>
      <w:r>
        <w:rPr>
          <w:spacing w:val="-8"/>
          <w:sz w:val="24"/>
        </w:rPr>
        <w:t xml:space="preserve"> </w:t>
      </w:r>
      <w:r>
        <w:rPr>
          <w:sz w:val="24"/>
        </w:rPr>
        <w:t>de</w:t>
      </w:r>
      <w:r>
        <w:rPr>
          <w:spacing w:val="-5"/>
          <w:sz w:val="24"/>
        </w:rPr>
        <w:t xml:space="preserve"> </w:t>
      </w:r>
      <w:r>
        <w:rPr>
          <w:sz w:val="24"/>
        </w:rPr>
        <w:t>cultivo</w:t>
      </w:r>
      <w:r>
        <w:rPr>
          <w:spacing w:val="-7"/>
          <w:sz w:val="24"/>
        </w:rPr>
        <w:t xml:space="preserve"> </w:t>
      </w:r>
      <w:r>
        <w:rPr>
          <w:sz w:val="24"/>
        </w:rPr>
        <w:t>selectivos</w:t>
      </w:r>
      <w:r>
        <w:rPr>
          <w:spacing w:val="-8"/>
          <w:sz w:val="24"/>
        </w:rPr>
        <w:t xml:space="preserve"> </w:t>
      </w:r>
      <w:r>
        <w:rPr>
          <w:sz w:val="24"/>
        </w:rPr>
        <w:t>bajo</w:t>
      </w:r>
      <w:r>
        <w:rPr>
          <w:spacing w:val="-10"/>
          <w:sz w:val="24"/>
        </w:rPr>
        <w:t xml:space="preserve"> </w:t>
      </w:r>
      <w:r>
        <w:rPr>
          <w:sz w:val="24"/>
        </w:rPr>
        <w:t>condiciones</w:t>
      </w:r>
      <w:r>
        <w:rPr>
          <w:spacing w:val="-8"/>
          <w:sz w:val="24"/>
        </w:rPr>
        <w:t xml:space="preserve"> </w:t>
      </w:r>
      <w:r>
        <w:rPr>
          <w:sz w:val="24"/>
        </w:rPr>
        <w:t>específicas</w:t>
      </w:r>
      <w:r>
        <w:rPr>
          <w:spacing w:val="-8"/>
          <w:sz w:val="24"/>
        </w:rPr>
        <w:t xml:space="preserve"> </w:t>
      </w:r>
      <w:r>
        <w:rPr>
          <w:sz w:val="24"/>
        </w:rPr>
        <w:t>de</w:t>
      </w:r>
      <w:r>
        <w:rPr>
          <w:spacing w:val="-5"/>
          <w:sz w:val="24"/>
        </w:rPr>
        <w:t xml:space="preserve"> </w:t>
      </w:r>
      <w:r>
        <w:rPr>
          <w:sz w:val="24"/>
        </w:rPr>
        <w:t>incubación:</w:t>
      </w:r>
      <w:r>
        <w:rPr>
          <w:spacing w:val="-6"/>
          <w:sz w:val="24"/>
        </w:rPr>
        <w:t xml:space="preserve"> </w:t>
      </w:r>
      <w:r>
        <w:rPr>
          <w:sz w:val="24"/>
        </w:rPr>
        <w:t xml:space="preserve">anaerobia para </w:t>
      </w:r>
      <w:r>
        <w:rPr>
          <w:i/>
          <w:sz w:val="24"/>
        </w:rPr>
        <w:t>C. perfringens</w:t>
      </w:r>
      <w:r>
        <w:rPr>
          <w:sz w:val="24"/>
        </w:rPr>
        <w:t>, aeróbica para L</w:t>
      </w:r>
      <w:r>
        <w:rPr>
          <w:i/>
          <w:sz w:val="24"/>
        </w:rPr>
        <w:t xml:space="preserve">. monocytogenes </w:t>
      </w:r>
      <w:r>
        <w:rPr>
          <w:sz w:val="24"/>
        </w:rPr>
        <w:t xml:space="preserve">y microaerofílica para </w:t>
      </w:r>
      <w:r>
        <w:rPr>
          <w:i/>
          <w:sz w:val="24"/>
        </w:rPr>
        <w:t xml:space="preserve">Helicobacter </w:t>
      </w:r>
      <w:r>
        <w:rPr>
          <w:sz w:val="24"/>
        </w:rPr>
        <w:t>spp.. Las colonias obtenidas fueron observadas y caracterizadas con base en su morfología y mediante pruebas bioquímica</w:t>
      </w:r>
      <w:r>
        <w:rPr>
          <w:sz w:val="24"/>
        </w:rPr>
        <w:t>s complementarias como catalasa, oxidasa y hemólisis.</w:t>
      </w:r>
    </w:p>
    <w:p w14:paraId="3EF33D6F" w14:textId="77777777" w:rsidR="006A3682" w:rsidRDefault="006A3682">
      <w:pPr>
        <w:spacing w:line="360" w:lineRule="auto"/>
        <w:jc w:val="both"/>
        <w:rPr>
          <w:sz w:val="24"/>
        </w:rPr>
        <w:sectPr w:rsidR="006A3682">
          <w:pgSz w:w="11910" w:h="16840"/>
          <w:pgMar w:top="1620" w:right="850" w:bottom="1180" w:left="1700" w:header="0" w:footer="998" w:gutter="0"/>
          <w:cols w:space="720"/>
        </w:sectPr>
      </w:pPr>
    </w:p>
    <w:p w14:paraId="14888F83" w14:textId="77777777" w:rsidR="006A3682" w:rsidRDefault="00970386">
      <w:pPr>
        <w:pStyle w:val="Textoindependiente"/>
        <w:spacing w:before="64" w:line="360" w:lineRule="auto"/>
        <w:ind w:left="568" w:right="852"/>
        <w:jc w:val="both"/>
      </w:pPr>
      <w:r>
        <w:t>Los resultados se organizaron y analizaron de manera comparativa, expresando la frecuencia de aislamiento y los niveles de contaminación bacteriana presentes en las muestras evaluadas.</w:t>
      </w:r>
    </w:p>
    <w:p w14:paraId="55F6534E" w14:textId="77777777" w:rsidR="006A3682" w:rsidRDefault="00970386">
      <w:pPr>
        <w:pStyle w:val="Ttulo3"/>
        <w:numPr>
          <w:ilvl w:val="2"/>
          <w:numId w:val="13"/>
        </w:numPr>
        <w:tabs>
          <w:tab w:val="left" w:pos="1276"/>
        </w:tabs>
        <w:spacing w:before="243"/>
        <w:ind w:left="1276" w:hanging="708"/>
      </w:pPr>
      <w:r>
        <w:t>Tipo</w:t>
      </w:r>
      <w:r>
        <w:rPr>
          <w:spacing w:val="-4"/>
        </w:rPr>
        <w:t xml:space="preserve"> </w:t>
      </w:r>
      <w:r>
        <w:t>de</w:t>
      </w:r>
      <w:r>
        <w:rPr>
          <w:spacing w:val="-4"/>
        </w:rPr>
        <w:t xml:space="preserve"> </w:t>
      </w:r>
      <w:r>
        <w:t>diseño</w:t>
      </w:r>
      <w:r>
        <w:rPr>
          <w:spacing w:val="-3"/>
        </w:rPr>
        <w:t xml:space="preserve"> </w:t>
      </w:r>
      <w:r>
        <w:rPr>
          <w:spacing w:val="-2"/>
        </w:rPr>
        <w:t>experimental</w:t>
      </w:r>
    </w:p>
    <w:p w14:paraId="65E6B272" w14:textId="77777777" w:rsidR="006A3682" w:rsidRDefault="006A3682">
      <w:pPr>
        <w:pStyle w:val="Textoindependiente"/>
        <w:spacing w:before="100"/>
        <w:rPr>
          <w:b/>
        </w:rPr>
      </w:pPr>
    </w:p>
    <w:p w14:paraId="5E58BAD2" w14:textId="77777777" w:rsidR="006A3682" w:rsidRDefault="00970386">
      <w:pPr>
        <w:pStyle w:val="Textoindependiente"/>
        <w:spacing w:line="360" w:lineRule="auto"/>
        <w:ind w:left="568" w:right="844"/>
        <w:jc w:val="both"/>
      </w:pPr>
      <w:r>
        <w:t>El</w:t>
      </w:r>
      <w:r>
        <w:rPr>
          <w:spacing w:val="-15"/>
        </w:rPr>
        <w:t xml:space="preserve"> </w:t>
      </w:r>
      <w:r>
        <w:t>presente</w:t>
      </w:r>
      <w:r>
        <w:rPr>
          <w:spacing w:val="-15"/>
        </w:rPr>
        <w:t xml:space="preserve"> </w:t>
      </w:r>
      <w:r>
        <w:t>estudio</w:t>
      </w:r>
      <w:r>
        <w:rPr>
          <w:spacing w:val="-15"/>
        </w:rPr>
        <w:t xml:space="preserve"> </w:t>
      </w:r>
      <w:r>
        <w:t>se</w:t>
      </w:r>
      <w:r>
        <w:rPr>
          <w:spacing w:val="-15"/>
        </w:rPr>
        <w:t xml:space="preserve"> </w:t>
      </w:r>
      <w:r>
        <w:t>desarrolló</w:t>
      </w:r>
      <w:r>
        <w:rPr>
          <w:spacing w:val="-15"/>
        </w:rPr>
        <w:t xml:space="preserve"> </w:t>
      </w:r>
      <w:r>
        <w:t>bajo</w:t>
      </w:r>
      <w:r>
        <w:rPr>
          <w:spacing w:val="-15"/>
        </w:rPr>
        <w:t xml:space="preserve"> </w:t>
      </w:r>
      <w:r>
        <w:t>un</w:t>
      </w:r>
      <w:r>
        <w:rPr>
          <w:spacing w:val="-15"/>
        </w:rPr>
        <w:t xml:space="preserve"> </w:t>
      </w:r>
      <w:r>
        <w:t>Diseño</w:t>
      </w:r>
      <w:r>
        <w:rPr>
          <w:spacing w:val="-15"/>
        </w:rPr>
        <w:t xml:space="preserve"> </w:t>
      </w:r>
      <w:r>
        <w:t>Completamente</w:t>
      </w:r>
      <w:r>
        <w:rPr>
          <w:spacing w:val="-15"/>
        </w:rPr>
        <w:t xml:space="preserve"> </w:t>
      </w:r>
      <w:r>
        <w:t>al</w:t>
      </w:r>
      <w:r>
        <w:rPr>
          <w:spacing w:val="-15"/>
        </w:rPr>
        <w:t xml:space="preserve"> </w:t>
      </w:r>
      <w:r>
        <w:t>Azar</w:t>
      </w:r>
      <w:r>
        <w:rPr>
          <w:spacing w:val="-15"/>
        </w:rPr>
        <w:t xml:space="preserve"> </w:t>
      </w:r>
      <w:r>
        <w:t>(DCA)</w:t>
      </w:r>
      <w:r>
        <w:rPr>
          <w:spacing w:val="-15"/>
        </w:rPr>
        <w:t xml:space="preserve"> </w:t>
      </w:r>
      <w:r>
        <w:t>con arreglo factorial, en el cual las unidades experimentales fueron asignadas aleatoriamente a cada uno de los tratamientos establecidos.</w:t>
      </w:r>
    </w:p>
    <w:p w14:paraId="0D03EA5A" w14:textId="77777777" w:rsidR="006A3682" w:rsidRDefault="00970386">
      <w:pPr>
        <w:pStyle w:val="Textoindependiente"/>
        <w:spacing w:before="242" w:line="360" w:lineRule="auto"/>
        <w:ind w:left="568" w:right="856"/>
        <w:jc w:val="both"/>
      </w:pPr>
      <w:r>
        <w:t>Este diseñ</w:t>
      </w:r>
      <w:r>
        <w:t>o permitió evaluar el efecto de la procedencia de las muestras y</w:t>
      </w:r>
      <w:r>
        <w:rPr>
          <w:spacing w:val="-1"/>
        </w:rPr>
        <w:t xml:space="preserve"> </w:t>
      </w:r>
      <w:r>
        <w:t>del tipo de bacteria, así como la posible interacción entre ambos factores.</w:t>
      </w:r>
    </w:p>
    <w:p w14:paraId="6A422CEC" w14:textId="77777777" w:rsidR="006A3682" w:rsidRDefault="00970386">
      <w:pPr>
        <w:pStyle w:val="Ttulo3"/>
        <w:numPr>
          <w:ilvl w:val="2"/>
          <w:numId w:val="13"/>
        </w:numPr>
        <w:tabs>
          <w:tab w:val="left" w:pos="1276"/>
        </w:tabs>
        <w:spacing w:before="240"/>
        <w:ind w:left="1276" w:hanging="708"/>
      </w:pPr>
      <w:r>
        <w:t>Tipos</w:t>
      </w:r>
      <w:r>
        <w:rPr>
          <w:spacing w:val="-7"/>
        </w:rPr>
        <w:t xml:space="preserve"> </w:t>
      </w:r>
      <w:r>
        <w:t>de</w:t>
      </w:r>
      <w:r>
        <w:rPr>
          <w:spacing w:val="-3"/>
        </w:rPr>
        <w:t xml:space="preserve"> </w:t>
      </w:r>
      <w:r>
        <w:rPr>
          <w:spacing w:val="-2"/>
        </w:rPr>
        <w:t>análisis</w:t>
      </w:r>
    </w:p>
    <w:p w14:paraId="07C25CB6" w14:textId="77777777" w:rsidR="006A3682" w:rsidRDefault="006A3682">
      <w:pPr>
        <w:pStyle w:val="Textoindependiente"/>
        <w:spacing w:before="100"/>
        <w:rPr>
          <w:b/>
        </w:rPr>
      </w:pPr>
    </w:p>
    <w:p w14:paraId="466B7913" w14:textId="77777777" w:rsidR="006A3682" w:rsidRDefault="00970386">
      <w:pPr>
        <w:pStyle w:val="Textoindependiente"/>
        <w:spacing w:before="1" w:line="360" w:lineRule="auto"/>
        <w:ind w:left="568" w:right="845"/>
        <w:jc w:val="both"/>
      </w:pPr>
      <w:r>
        <w:t>En la presente investigación se emplearon diversos análisis estadísticos con el propósito</w:t>
      </w:r>
      <w:r>
        <w:rPr>
          <w:spacing w:val="-2"/>
        </w:rPr>
        <w:t xml:space="preserve"> </w:t>
      </w:r>
      <w:r>
        <w:t>de</w:t>
      </w:r>
      <w:r>
        <w:rPr>
          <w:spacing w:val="-1"/>
        </w:rPr>
        <w:t xml:space="preserve"> </w:t>
      </w:r>
      <w:r>
        <w:t>comparar</w:t>
      </w:r>
      <w:r>
        <w:rPr>
          <w:spacing w:val="-2"/>
        </w:rPr>
        <w:t xml:space="preserve"> </w:t>
      </w:r>
      <w:r>
        <w:t>los</w:t>
      </w:r>
      <w:r>
        <w:rPr>
          <w:spacing w:val="-4"/>
        </w:rPr>
        <w:t xml:space="preserve"> </w:t>
      </w:r>
      <w:r>
        <w:t>niveles</w:t>
      </w:r>
      <w:r>
        <w:rPr>
          <w:spacing w:val="-4"/>
        </w:rPr>
        <w:t xml:space="preserve"> </w:t>
      </w:r>
      <w:r>
        <w:t>de</w:t>
      </w:r>
      <w:r>
        <w:rPr>
          <w:spacing w:val="-1"/>
        </w:rPr>
        <w:t xml:space="preserve"> </w:t>
      </w:r>
      <w:r>
        <w:t>contaminación</w:t>
      </w:r>
      <w:r>
        <w:rPr>
          <w:spacing w:val="-2"/>
        </w:rPr>
        <w:t xml:space="preserve"> </w:t>
      </w:r>
      <w:r>
        <w:t>y</w:t>
      </w:r>
      <w:r>
        <w:rPr>
          <w:spacing w:val="-2"/>
        </w:rPr>
        <w:t xml:space="preserve"> </w:t>
      </w:r>
      <w:r>
        <w:t>la</w:t>
      </w:r>
      <w:r>
        <w:rPr>
          <w:spacing w:val="-1"/>
        </w:rPr>
        <w:t xml:space="preserve"> </w:t>
      </w:r>
      <w:r>
        <w:t>frecuencia</w:t>
      </w:r>
      <w:r>
        <w:rPr>
          <w:spacing w:val="-1"/>
        </w:rPr>
        <w:t xml:space="preserve"> </w:t>
      </w:r>
      <w:r>
        <w:t>de</w:t>
      </w:r>
      <w:r>
        <w:rPr>
          <w:spacing w:val="-1"/>
        </w:rPr>
        <w:t xml:space="preserve"> </w:t>
      </w:r>
      <w:r>
        <w:t>aislamiento bacteriano</w:t>
      </w:r>
      <w:r>
        <w:rPr>
          <w:spacing w:val="-15"/>
        </w:rPr>
        <w:t xml:space="preserve"> </w:t>
      </w:r>
      <w:r>
        <w:t>de</w:t>
      </w:r>
      <w:r>
        <w:rPr>
          <w:spacing w:val="-12"/>
        </w:rPr>
        <w:t xml:space="preserve"> </w:t>
      </w:r>
      <w:r>
        <w:rPr>
          <w:i/>
        </w:rPr>
        <w:t>Clostridium</w:t>
      </w:r>
      <w:r>
        <w:rPr>
          <w:i/>
          <w:spacing w:val="-15"/>
        </w:rPr>
        <w:t xml:space="preserve"> </w:t>
      </w:r>
      <w:r>
        <w:rPr>
          <w:i/>
        </w:rPr>
        <w:t>perfringens,</w:t>
      </w:r>
      <w:r>
        <w:rPr>
          <w:i/>
          <w:spacing w:val="-14"/>
        </w:rPr>
        <w:t xml:space="preserve"> </w:t>
      </w:r>
      <w:r>
        <w:rPr>
          <w:i/>
        </w:rPr>
        <w:t>Listeria</w:t>
      </w:r>
      <w:r>
        <w:rPr>
          <w:i/>
          <w:spacing w:val="-14"/>
        </w:rPr>
        <w:t xml:space="preserve"> </w:t>
      </w:r>
      <w:r>
        <w:rPr>
          <w:i/>
        </w:rPr>
        <w:t>monocytogenes</w:t>
      </w:r>
      <w:r>
        <w:rPr>
          <w:i/>
          <w:spacing w:val="-10"/>
        </w:rPr>
        <w:t xml:space="preserve"> </w:t>
      </w:r>
      <w:r>
        <w:t>y</w:t>
      </w:r>
      <w:r>
        <w:rPr>
          <w:spacing w:val="-15"/>
        </w:rPr>
        <w:t xml:space="preserve"> </w:t>
      </w:r>
      <w:r>
        <w:rPr>
          <w:i/>
        </w:rPr>
        <w:t>Helicobacter</w:t>
      </w:r>
      <w:r>
        <w:rPr>
          <w:i/>
          <w:spacing w:val="-14"/>
        </w:rPr>
        <w:t xml:space="preserve"> </w:t>
      </w:r>
      <w:r>
        <w:t xml:space="preserve">spp. en muestras </w:t>
      </w:r>
      <w:r>
        <w:t>de carne de cuy obtenidas en diferentes granjas del cantón Guaranda.</w:t>
      </w:r>
    </w:p>
    <w:p w14:paraId="2410A845" w14:textId="77777777" w:rsidR="006A3682" w:rsidRDefault="00970386">
      <w:pPr>
        <w:pStyle w:val="Textoindependiente"/>
        <w:spacing w:before="240" w:line="360" w:lineRule="auto"/>
        <w:ind w:left="568" w:right="853"/>
        <w:jc w:val="both"/>
      </w:pPr>
      <w:r>
        <w:t>El análisis de los datos se realizó mediante un Análisis de Varianza (ADEVA) correspondiente a un Diseño Completamente al</w:t>
      </w:r>
      <w:r>
        <w:rPr>
          <w:spacing w:val="-9"/>
        </w:rPr>
        <w:t xml:space="preserve"> </w:t>
      </w:r>
      <w:r>
        <w:t>Azar con arreglo factorial, con un nivel</w:t>
      </w:r>
      <w:r>
        <w:rPr>
          <w:spacing w:val="-15"/>
        </w:rPr>
        <w:t xml:space="preserve"> </w:t>
      </w:r>
      <w:r>
        <w:t>de</w:t>
      </w:r>
      <w:r>
        <w:rPr>
          <w:spacing w:val="-15"/>
        </w:rPr>
        <w:t xml:space="preserve"> </w:t>
      </w:r>
      <w:r>
        <w:t>significancia</w:t>
      </w:r>
      <w:r>
        <w:rPr>
          <w:spacing w:val="-15"/>
        </w:rPr>
        <w:t xml:space="preserve"> </w:t>
      </w:r>
      <w:r>
        <w:t>del</w:t>
      </w:r>
      <w:r>
        <w:rPr>
          <w:spacing w:val="-15"/>
        </w:rPr>
        <w:t xml:space="preserve"> </w:t>
      </w:r>
      <w:r>
        <w:t>5</w:t>
      </w:r>
      <w:r>
        <w:rPr>
          <w:spacing w:val="-15"/>
        </w:rPr>
        <w:t xml:space="preserve"> </w:t>
      </w:r>
      <w:r>
        <w:t>%</w:t>
      </w:r>
      <w:r>
        <w:rPr>
          <w:spacing w:val="-15"/>
        </w:rPr>
        <w:t xml:space="preserve"> </w:t>
      </w:r>
      <w:r>
        <w:t>(p</w:t>
      </w:r>
      <w:r>
        <w:rPr>
          <w:spacing w:val="-15"/>
        </w:rPr>
        <w:t xml:space="preserve"> </w:t>
      </w:r>
      <w:r>
        <w:t>&lt;</w:t>
      </w:r>
      <w:r>
        <w:rPr>
          <w:spacing w:val="-15"/>
        </w:rPr>
        <w:t xml:space="preserve"> </w:t>
      </w:r>
      <w:r>
        <w:t>0,05).</w:t>
      </w:r>
      <w:r>
        <w:rPr>
          <w:spacing w:val="-15"/>
        </w:rPr>
        <w:t xml:space="preserve"> </w:t>
      </w:r>
      <w:r>
        <w:t>En</w:t>
      </w:r>
      <w:r>
        <w:rPr>
          <w:spacing w:val="-15"/>
        </w:rPr>
        <w:t xml:space="preserve"> </w:t>
      </w:r>
      <w:r>
        <w:t>caso</w:t>
      </w:r>
      <w:r>
        <w:rPr>
          <w:spacing w:val="-15"/>
        </w:rPr>
        <w:t xml:space="preserve"> </w:t>
      </w:r>
      <w:r>
        <w:t>de</w:t>
      </w:r>
      <w:r>
        <w:rPr>
          <w:spacing w:val="-15"/>
        </w:rPr>
        <w:t xml:space="preserve"> </w:t>
      </w:r>
      <w:r>
        <w:t>existir</w:t>
      </w:r>
      <w:r>
        <w:rPr>
          <w:spacing w:val="-15"/>
        </w:rPr>
        <w:t xml:space="preserve"> </w:t>
      </w:r>
      <w:r>
        <w:t>diferencias</w:t>
      </w:r>
      <w:r>
        <w:rPr>
          <w:spacing w:val="-15"/>
        </w:rPr>
        <w:t xml:space="preserve"> </w:t>
      </w:r>
      <w:r>
        <w:t>significativas entre tratamientos, se aplicó la prueba de comparación de medias de Tukey.</w:t>
      </w:r>
    </w:p>
    <w:p w14:paraId="2E1414CB" w14:textId="77777777" w:rsidR="006A3682" w:rsidRDefault="00970386">
      <w:pPr>
        <w:pStyle w:val="Textoindependiente"/>
        <w:spacing w:before="241" w:line="360" w:lineRule="auto"/>
        <w:ind w:left="568" w:right="854"/>
        <w:jc w:val="both"/>
      </w:pPr>
      <w:r>
        <w:t>Se aplicó la prueba de Shapiro–Wilk para verificar la normalidad de los datos y la prueba de Levene para evaluar la homoge</w:t>
      </w:r>
      <w:r>
        <w:t>neidad de varianzas, garantizando el cumplimiento de los supuestos estadísticos.</w:t>
      </w:r>
    </w:p>
    <w:p w14:paraId="536E6C4A"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4E3D23BB" w14:textId="77777777" w:rsidR="006A3682" w:rsidRDefault="00970386">
      <w:pPr>
        <w:pStyle w:val="Ttulo3"/>
        <w:numPr>
          <w:ilvl w:val="2"/>
          <w:numId w:val="13"/>
        </w:numPr>
        <w:tabs>
          <w:tab w:val="left" w:pos="1276"/>
        </w:tabs>
        <w:spacing w:before="64" w:line="571" w:lineRule="auto"/>
        <w:ind w:left="568" w:right="3894" w:firstLine="0"/>
      </w:pPr>
      <w:r>
        <w:t>Métodos</w:t>
      </w:r>
      <w:r>
        <w:rPr>
          <w:spacing w:val="-8"/>
        </w:rPr>
        <w:t xml:space="preserve"> </w:t>
      </w:r>
      <w:r>
        <w:t>de</w:t>
      </w:r>
      <w:r>
        <w:rPr>
          <w:spacing w:val="-5"/>
        </w:rPr>
        <w:t xml:space="preserve"> </w:t>
      </w:r>
      <w:r>
        <w:t>evaluación</w:t>
      </w:r>
      <w:r>
        <w:rPr>
          <w:spacing w:val="-8"/>
        </w:rPr>
        <w:t xml:space="preserve"> </w:t>
      </w:r>
      <w:r>
        <w:t>y</w:t>
      </w:r>
      <w:r>
        <w:rPr>
          <w:spacing w:val="-6"/>
        </w:rPr>
        <w:t xml:space="preserve"> </w:t>
      </w:r>
      <w:r>
        <w:t>datos</w:t>
      </w:r>
      <w:r>
        <w:rPr>
          <w:spacing w:val="-8"/>
        </w:rPr>
        <w:t xml:space="preserve"> </w:t>
      </w:r>
      <w:r>
        <w:t>a</w:t>
      </w:r>
      <w:r>
        <w:rPr>
          <w:spacing w:val="-6"/>
        </w:rPr>
        <w:t xml:space="preserve"> </w:t>
      </w:r>
      <w:r>
        <w:t>tomarse Variables dependientes</w:t>
      </w:r>
    </w:p>
    <w:p w14:paraId="1A909667" w14:textId="77777777" w:rsidR="006A3682" w:rsidRDefault="00970386">
      <w:pPr>
        <w:pStyle w:val="Prrafodelista"/>
        <w:numPr>
          <w:ilvl w:val="3"/>
          <w:numId w:val="13"/>
        </w:numPr>
        <w:tabs>
          <w:tab w:val="left" w:pos="852"/>
        </w:tabs>
        <w:spacing w:line="291" w:lineRule="exact"/>
        <w:ind w:left="852" w:hanging="284"/>
        <w:rPr>
          <w:b/>
          <w:sz w:val="24"/>
        </w:rPr>
      </w:pPr>
      <w:r>
        <w:rPr>
          <w:b/>
          <w:spacing w:val="-2"/>
          <w:sz w:val="24"/>
        </w:rPr>
        <w:t>Prevalencia</w:t>
      </w:r>
    </w:p>
    <w:p w14:paraId="37E69C40" w14:textId="77777777" w:rsidR="006A3682" w:rsidRDefault="006A3682">
      <w:pPr>
        <w:pStyle w:val="Textoindependiente"/>
        <w:spacing w:before="99"/>
        <w:rPr>
          <w:b/>
        </w:rPr>
      </w:pPr>
    </w:p>
    <w:p w14:paraId="25050AE2" w14:textId="77777777" w:rsidR="006A3682" w:rsidRDefault="00970386">
      <w:pPr>
        <w:spacing w:before="1" w:line="360" w:lineRule="auto"/>
        <w:ind w:left="568" w:right="845"/>
        <w:jc w:val="both"/>
        <w:rPr>
          <w:sz w:val="24"/>
        </w:rPr>
      </w:pPr>
      <w:r>
        <w:rPr>
          <w:sz w:val="24"/>
        </w:rPr>
        <w:t>Para</w:t>
      </w:r>
      <w:r>
        <w:rPr>
          <w:spacing w:val="-7"/>
          <w:sz w:val="24"/>
        </w:rPr>
        <w:t xml:space="preserve"> </w:t>
      </w:r>
      <w:r>
        <w:rPr>
          <w:sz w:val="24"/>
        </w:rPr>
        <w:t>determinar</w:t>
      </w:r>
      <w:r>
        <w:rPr>
          <w:spacing w:val="-12"/>
          <w:sz w:val="24"/>
        </w:rPr>
        <w:t xml:space="preserve"> </w:t>
      </w:r>
      <w:r>
        <w:rPr>
          <w:sz w:val="24"/>
        </w:rPr>
        <w:t>la</w:t>
      </w:r>
      <w:r>
        <w:rPr>
          <w:spacing w:val="-7"/>
          <w:sz w:val="24"/>
        </w:rPr>
        <w:t xml:space="preserve"> </w:t>
      </w:r>
      <w:r>
        <w:rPr>
          <w:sz w:val="24"/>
        </w:rPr>
        <w:t>presencia</w:t>
      </w:r>
      <w:r>
        <w:rPr>
          <w:spacing w:val="-7"/>
          <w:sz w:val="24"/>
        </w:rPr>
        <w:t xml:space="preserve"> </w:t>
      </w:r>
      <w:r>
        <w:rPr>
          <w:sz w:val="24"/>
        </w:rPr>
        <w:t>de</w:t>
      </w:r>
      <w:r>
        <w:rPr>
          <w:spacing w:val="-2"/>
          <w:sz w:val="24"/>
        </w:rPr>
        <w:t xml:space="preserve"> </w:t>
      </w:r>
      <w:r>
        <w:rPr>
          <w:i/>
          <w:sz w:val="24"/>
        </w:rPr>
        <w:t>Clostridium</w:t>
      </w:r>
      <w:r>
        <w:rPr>
          <w:i/>
          <w:spacing w:val="-10"/>
          <w:sz w:val="24"/>
        </w:rPr>
        <w:t xml:space="preserve"> </w:t>
      </w:r>
      <w:r>
        <w:rPr>
          <w:i/>
          <w:sz w:val="24"/>
        </w:rPr>
        <w:t>perfringens</w:t>
      </w:r>
      <w:r>
        <w:rPr>
          <w:sz w:val="24"/>
        </w:rPr>
        <w:t>,</w:t>
      </w:r>
      <w:r>
        <w:rPr>
          <w:spacing w:val="-8"/>
          <w:sz w:val="24"/>
        </w:rPr>
        <w:t xml:space="preserve"> </w:t>
      </w:r>
      <w:r>
        <w:rPr>
          <w:i/>
          <w:sz w:val="24"/>
        </w:rPr>
        <w:t>Listeria</w:t>
      </w:r>
      <w:r>
        <w:rPr>
          <w:i/>
          <w:spacing w:val="-9"/>
          <w:sz w:val="24"/>
        </w:rPr>
        <w:t xml:space="preserve"> </w:t>
      </w:r>
      <w:r>
        <w:rPr>
          <w:i/>
          <w:sz w:val="24"/>
        </w:rPr>
        <w:t>monocytogenes</w:t>
      </w:r>
      <w:r>
        <w:rPr>
          <w:i/>
          <w:spacing w:val="-7"/>
          <w:sz w:val="24"/>
        </w:rPr>
        <w:t xml:space="preserve"> </w:t>
      </w:r>
      <w:r>
        <w:rPr>
          <w:sz w:val="24"/>
        </w:rPr>
        <w:t xml:space="preserve">y </w:t>
      </w:r>
      <w:r>
        <w:rPr>
          <w:i/>
          <w:sz w:val="24"/>
        </w:rPr>
        <w:t xml:space="preserve">Helicobacter </w:t>
      </w:r>
      <w:r>
        <w:rPr>
          <w:sz w:val="24"/>
        </w:rPr>
        <w:t>spp</w:t>
      </w:r>
      <w:r>
        <w:rPr>
          <w:i/>
          <w:sz w:val="24"/>
        </w:rPr>
        <w:t xml:space="preserve">. </w:t>
      </w:r>
      <w:r>
        <w:rPr>
          <w:sz w:val="24"/>
        </w:rPr>
        <w:t>en muestras de carne de cuy recolectadas en tres granjas del cantón Guaranda, se aplicó la siguiente fórmula:</w:t>
      </w:r>
    </w:p>
    <w:p w14:paraId="4D7F4C74" w14:textId="77777777" w:rsidR="006A3682" w:rsidRDefault="006A3682">
      <w:pPr>
        <w:pStyle w:val="Textoindependiente"/>
        <w:spacing w:before="9"/>
        <w:rPr>
          <w:sz w:val="13"/>
        </w:rPr>
      </w:pPr>
    </w:p>
    <w:p w14:paraId="27A4DB81" w14:textId="77777777" w:rsidR="006A3682" w:rsidRDefault="006A3682">
      <w:pPr>
        <w:pStyle w:val="Textoindependiente"/>
        <w:rPr>
          <w:sz w:val="13"/>
        </w:rPr>
        <w:sectPr w:rsidR="006A3682">
          <w:pgSz w:w="11910" w:h="16840"/>
          <w:pgMar w:top="1620" w:right="850" w:bottom="1180" w:left="1700" w:header="0" w:footer="998" w:gutter="0"/>
          <w:cols w:space="720"/>
        </w:sectPr>
      </w:pPr>
    </w:p>
    <w:p w14:paraId="7A85A3C6" w14:textId="77777777" w:rsidR="006A3682" w:rsidRDefault="00970386">
      <w:pPr>
        <w:spacing w:before="217"/>
        <w:ind w:left="993"/>
        <w:rPr>
          <w:rFonts w:ascii="Cambria Math" w:eastAsia="Cambria Math"/>
          <w:sz w:val="20"/>
        </w:rPr>
      </w:pPr>
      <w:r>
        <w:rPr>
          <w:rFonts w:ascii="Cambria Math" w:eastAsia="Cambria Math"/>
          <w:noProof/>
          <w:sz w:val="20"/>
        </w:rPr>
        <mc:AlternateContent>
          <mc:Choice Requires="wps">
            <w:drawing>
              <wp:anchor distT="0" distB="0" distL="0" distR="0" simplePos="0" relativeHeight="484280320" behindDoc="1" locked="0" layoutInCell="1" allowOverlap="1" wp14:anchorId="53FDE48E" wp14:editId="4E36065C">
                <wp:simplePos x="0" y="0"/>
                <wp:positionH relativeFrom="page">
                  <wp:posOffset>2812795</wp:posOffset>
                </wp:positionH>
                <wp:positionV relativeFrom="paragraph">
                  <wp:posOffset>218213</wp:posOffset>
                </wp:positionV>
                <wp:extent cx="3102610" cy="762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02610" cy="7620"/>
                        </a:xfrm>
                        <a:custGeom>
                          <a:avLst/>
                          <a:gdLst/>
                          <a:ahLst/>
                          <a:cxnLst/>
                          <a:rect l="l" t="t" r="r" b="b"/>
                          <a:pathLst>
                            <a:path w="3102610" h="7620">
                              <a:moveTo>
                                <a:pt x="3102229" y="0"/>
                              </a:moveTo>
                              <a:lnTo>
                                <a:pt x="0" y="0"/>
                              </a:lnTo>
                              <a:lnTo>
                                <a:pt x="0" y="7620"/>
                              </a:lnTo>
                              <a:lnTo>
                                <a:pt x="3102229" y="7620"/>
                              </a:lnTo>
                              <a:lnTo>
                                <a:pt x="31022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E1F626" id="Graphic 37" o:spid="_x0000_s1026" style="position:absolute;margin-left:221.5pt;margin-top:17.2pt;width:244.3pt;height:.6pt;z-index:-19036160;visibility:visible;mso-wrap-style:square;mso-wrap-distance-left:0;mso-wrap-distance-top:0;mso-wrap-distance-right:0;mso-wrap-distance-bottom:0;mso-position-horizontal:absolute;mso-position-horizontal-relative:page;mso-position-vertical:absolute;mso-position-vertical-relative:text;v-text-anchor:top" coordsize="310261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" path="m3102229,l,,,7620r3102229,l3102229,xe" fillcolor="black" stroked="f">
                <v:path arrowok="t"/>
                <w10:wrap anchorx="page"/>
              </v:shape>
            </w:pict>
          </mc:Fallback>
        </mc:AlternateContent>
      </w:r>
      <w:r>
        <w:rPr>
          <w:rFonts w:ascii="Cambria Math" w:eastAsia="Cambria Math"/>
          <w:sz w:val="20"/>
        </w:rPr>
        <w:t>𝑃𝑟𝑒𝑣𝑎𝑙𝑒𝑛𝑐𝑖𝑎</w:t>
      </w:r>
      <w:r>
        <w:rPr>
          <w:rFonts w:ascii="Cambria Math" w:eastAsia="Cambria Math"/>
          <w:sz w:val="20"/>
        </w:rPr>
        <w:t xml:space="preserve"> (%)</w:t>
      </w:r>
      <w:r>
        <w:rPr>
          <w:rFonts w:ascii="Cambria Math" w:eastAsia="Cambria Math"/>
          <w:spacing w:val="13"/>
          <w:sz w:val="20"/>
        </w:rPr>
        <w:t xml:space="preserve"> </w:t>
      </w:r>
      <w:r>
        <w:rPr>
          <w:rFonts w:ascii="Cambria Math" w:eastAsia="Cambria Math"/>
          <w:spacing w:val="-10"/>
          <w:sz w:val="20"/>
        </w:rPr>
        <w:t>=</w:t>
      </w:r>
    </w:p>
    <w:p w14:paraId="73E8E0CE" w14:textId="77777777" w:rsidR="006A3682" w:rsidRDefault="00970386">
      <w:pPr>
        <w:tabs>
          <w:tab w:val="left" w:pos="4931"/>
        </w:tabs>
        <w:spacing w:before="107" w:line="187" w:lineRule="auto"/>
        <w:ind w:left="1322" w:right="1265" w:hanging="1309"/>
        <w:rPr>
          <w:rFonts w:ascii="Cambria Math" w:eastAsia="Cambria Math" w:hAnsi="Cambria Math"/>
          <w:position w:val="13"/>
          <w:sz w:val="20"/>
        </w:rPr>
      </w:pPr>
      <w:r>
        <w:br w:type="column"/>
      </w:r>
      <w:r>
        <w:rPr>
          <w:rFonts w:ascii="Cambria Math" w:eastAsia="Cambria Math" w:hAnsi="Cambria Math"/>
          <w:color w:val="0D0D0D"/>
          <w:sz w:val="20"/>
        </w:rPr>
        <w:t>Número de muestras positivas para la bacteria en estudio Número total de muestras</w:t>
      </w:r>
      <w:r>
        <w:rPr>
          <w:rFonts w:ascii="Cambria Math" w:eastAsia="Cambria Math" w:hAnsi="Cambria Math"/>
          <w:color w:val="0D0D0D"/>
          <w:sz w:val="20"/>
        </w:rPr>
        <w:tab/>
      </w:r>
      <w:r>
        <w:rPr>
          <w:rFonts w:ascii="Cambria Math" w:eastAsia="Cambria Math" w:hAnsi="Cambria Math"/>
          <w:spacing w:val="-4"/>
          <w:position w:val="13"/>
          <w:sz w:val="20"/>
        </w:rPr>
        <w:t>𝑥</w:t>
      </w:r>
      <w:r>
        <w:rPr>
          <w:rFonts w:ascii="Cambria Math" w:eastAsia="Cambria Math" w:hAnsi="Cambria Math"/>
          <w:spacing w:val="-4"/>
          <w:position w:val="13"/>
          <w:sz w:val="20"/>
        </w:rPr>
        <w:t>100</w:t>
      </w:r>
    </w:p>
    <w:p w14:paraId="48054508" w14:textId="77777777" w:rsidR="006A3682" w:rsidRDefault="006A3682">
      <w:pPr>
        <w:spacing w:line="187" w:lineRule="auto"/>
        <w:rPr>
          <w:rFonts w:ascii="Cambria Math" w:eastAsia="Cambria Math" w:hAnsi="Cambria Math"/>
          <w:position w:val="13"/>
          <w:sz w:val="20"/>
        </w:rPr>
        <w:sectPr w:rsidR="006A3682">
          <w:type w:val="continuous"/>
          <w:pgSz w:w="11910" w:h="16840"/>
          <w:pgMar w:top="1680" w:right="850" w:bottom="280" w:left="1700" w:header="0" w:footer="998" w:gutter="0"/>
          <w:cols w:num="2" w:space="720" w:equalWidth="0">
            <w:col w:w="2676" w:space="40"/>
            <w:col w:w="6644"/>
          </w:cols>
        </w:sectPr>
      </w:pPr>
    </w:p>
    <w:p w14:paraId="0D362A09" w14:textId="77777777" w:rsidR="006A3682" w:rsidRDefault="006A3682">
      <w:pPr>
        <w:pStyle w:val="Textoindependiente"/>
        <w:spacing w:before="12"/>
        <w:rPr>
          <w:rFonts w:ascii="Cambria Math"/>
        </w:rPr>
      </w:pPr>
    </w:p>
    <w:p w14:paraId="71F764D9" w14:textId="77777777" w:rsidR="006A3682" w:rsidRDefault="00970386">
      <w:pPr>
        <w:pStyle w:val="Ttulo3"/>
        <w:ind w:left="928" w:firstLine="0"/>
      </w:pPr>
      <w:r>
        <w:t>Pruebas</w:t>
      </w:r>
      <w:r>
        <w:rPr>
          <w:spacing w:val="-4"/>
        </w:rPr>
        <w:t xml:space="preserve"> </w:t>
      </w:r>
      <w:r>
        <w:rPr>
          <w:spacing w:val="-2"/>
        </w:rPr>
        <w:t>bioquímicas</w:t>
      </w:r>
    </w:p>
    <w:p w14:paraId="3AE4C0E8" w14:textId="77777777" w:rsidR="006A3682" w:rsidRDefault="006A3682">
      <w:pPr>
        <w:pStyle w:val="Textoindependiente"/>
        <w:spacing w:before="106"/>
        <w:rPr>
          <w:b/>
        </w:rPr>
      </w:pPr>
    </w:p>
    <w:p w14:paraId="74C969A8" w14:textId="77777777" w:rsidR="006A3682" w:rsidRDefault="00970386">
      <w:pPr>
        <w:pStyle w:val="Prrafodelista"/>
        <w:numPr>
          <w:ilvl w:val="3"/>
          <w:numId w:val="13"/>
        </w:numPr>
        <w:tabs>
          <w:tab w:val="left" w:pos="928"/>
        </w:tabs>
        <w:spacing w:before="1" w:line="348" w:lineRule="auto"/>
        <w:ind w:left="928" w:right="845" w:hanging="361"/>
        <w:rPr>
          <w:sz w:val="24"/>
        </w:rPr>
      </w:pPr>
      <w:r>
        <w:rPr>
          <w:b/>
          <w:sz w:val="24"/>
        </w:rPr>
        <w:t>Catalasa:</w:t>
      </w:r>
      <w:r>
        <w:rPr>
          <w:b/>
          <w:spacing w:val="-15"/>
          <w:sz w:val="24"/>
        </w:rPr>
        <w:t xml:space="preserve"> </w:t>
      </w:r>
      <w:r>
        <w:rPr>
          <w:sz w:val="24"/>
        </w:rPr>
        <w:t>Positiva</w:t>
      </w:r>
      <w:r>
        <w:rPr>
          <w:spacing w:val="-15"/>
          <w:sz w:val="24"/>
        </w:rPr>
        <w:t xml:space="preserve"> </w:t>
      </w:r>
      <w:r>
        <w:rPr>
          <w:sz w:val="24"/>
        </w:rPr>
        <w:t>en</w:t>
      </w:r>
      <w:r>
        <w:rPr>
          <w:spacing w:val="-15"/>
          <w:sz w:val="24"/>
        </w:rPr>
        <w:t xml:space="preserve"> </w:t>
      </w:r>
      <w:r>
        <w:rPr>
          <w:i/>
          <w:sz w:val="24"/>
        </w:rPr>
        <w:t>Listeria</w:t>
      </w:r>
      <w:r>
        <w:rPr>
          <w:i/>
          <w:spacing w:val="-15"/>
          <w:sz w:val="24"/>
        </w:rPr>
        <w:t xml:space="preserve"> </w:t>
      </w:r>
      <w:r>
        <w:rPr>
          <w:i/>
          <w:sz w:val="24"/>
        </w:rPr>
        <w:t>monocytogenes</w:t>
      </w:r>
      <w:r>
        <w:rPr>
          <w:i/>
          <w:spacing w:val="-14"/>
          <w:sz w:val="24"/>
        </w:rPr>
        <w:t xml:space="preserve"> </w:t>
      </w:r>
      <w:r>
        <w:rPr>
          <w:sz w:val="24"/>
        </w:rPr>
        <w:t>y</w:t>
      </w:r>
      <w:r>
        <w:rPr>
          <w:spacing w:val="-15"/>
          <w:sz w:val="24"/>
        </w:rPr>
        <w:t xml:space="preserve"> </w:t>
      </w:r>
      <w:r>
        <w:rPr>
          <w:i/>
          <w:sz w:val="24"/>
        </w:rPr>
        <w:t>Helicobacter</w:t>
      </w:r>
      <w:r>
        <w:rPr>
          <w:i/>
          <w:spacing w:val="-15"/>
          <w:sz w:val="24"/>
        </w:rPr>
        <w:t xml:space="preserve"> </w:t>
      </w:r>
      <w:r>
        <w:rPr>
          <w:sz w:val="24"/>
        </w:rPr>
        <w:t>spp.,</w:t>
      </w:r>
      <w:r>
        <w:rPr>
          <w:spacing w:val="-15"/>
          <w:sz w:val="24"/>
        </w:rPr>
        <w:t xml:space="preserve"> </w:t>
      </w:r>
      <w:r>
        <w:rPr>
          <w:sz w:val="24"/>
        </w:rPr>
        <w:t xml:space="preserve">evidenciado por la formación de burbujas tras el </w:t>
      </w:r>
      <w:r>
        <w:rPr>
          <w:sz w:val="24"/>
        </w:rPr>
        <w:t>contacto con peróxido de hidrógeno.</w:t>
      </w:r>
    </w:p>
    <w:p w14:paraId="6DE74904" w14:textId="77777777" w:rsidR="006A3682" w:rsidRDefault="00970386">
      <w:pPr>
        <w:pStyle w:val="Prrafodelista"/>
        <w:numPr>
          <w:ilvl w:val="3"/>
          <w:numId w:val="13"/>
        </w:numPr>
        <w:tabs>
          <w:tab w:val="left" w:pos="928"/>
        </w:tabs>
        <w:spacing w:before="17" w:line="350" w:lineRule="auto"/>
        <w:ind w:left="928" w:right="845" w:hanging="361"/>
        <w:rPr>
          <w:sz w:val="24"/>
        </w:rPr>
      </w:pPr>
      <w:r>
        <w:rPr>
          <w:b/>
          <w:sz w:val="24"/>
        </w:rPr>
        <w:t>Oxidasa:</w:t>
      </w:r>
      <w:r>
        <w:rPr>
          <w:b/>
          <w:spacing w:val="-8"/>
          <w:sz w:val="24"/>
        </w:rPr>
        <w:t xml:space="preserve"> </w:t>
      </w:r>
      <w:r>
        <w:rPr>
          <w:sz w:val="24"/>
        </w:rPr>
        <w:t>Negativa</w:t>
      </w:r>
      <w:r>
        <w:rPr>
          <w:spacing w:val="-7"/>
          <w:sz w:val="24"/>
        </w:rPr>
        <w:t xml:space="preserve"> </w:t>
      </w:r>
      <w:r>
        <w:rPr>
          <w:sz w:val="24"/>
        </w:rPr>
        <w:t>en</w:t>
      </w:r>
      <w:r>
        <w:rPr>
          <w:spacing w:val="-6"/>
          <w:sz w:val="24"/>
        </w:rPr>
        <w:t xml:space="preserve"> </w:t>
      </w:r>
      <w:r>
        <w:rPr>
          <w:i/>
          <w:sz w:val="24"/>
        </w:rPr>
        <w:t>Clostridium</w:t>
      </w:r>
      <w:r>
        <w:rPr>
          <w:i/>
          <w:spacing w:val="-10"/>
          <w:sz w:val="24"/>
        </w:rPr>
        <w:t xml:space="preserve"> </w:t>
      </w:r>
      <w:r>
        <w:rPr>
          <w:i/>
          <w:sz w:val="24"/>
        </w:rPr>
        <w:t>perfringens</w:t>
      </w:r>
      <w:r>
        <w:rPr>
          <w:i/>
          <w:spacing w:val="-6"/>
          <w:sz w:val="24"/>
        </w:rPr>
        <w:t xml:space="preserve"> </w:t>
      </w:r>
      <w:r>
        <w:rPr>
          <w:sz w:val="24"/>
        </w:rPr>
        <w:t>y</w:t>
      </w:r>
      <w:r>
        <w:rPr>
          <w:spacing w:val="-9"/>
          <w:sz w:val="24"/>
        </w:rPr>
        <w:t xml:space="preserve"> </w:t>
      </w:r>
      <w:r>
        <w:rPr>
          <w:sz w:val="24"/>
        </w:rPr>
        <w:t>positiva</w:t>
      </w:r>
      <w:r>
        <w:rPr>
          <w:spacing w:val="-11"/>
          <w:sz w:val="24"/>
        </w:rPr>
        <w:t xml:space="preserve"> </w:t>
      </w:r>
      <w:r>
        <w:rPr>
          <w:sz w:val="24"/>
        </w:rPr>
        <w:t>en</w:t>
      </w:r>
      <w:r>
        <w:rPr>
          <w:spacing w:val="-7"/>
          <w:sz w:val="24"/>
        </w:rPr>
        <w:t xml:space="preserve"> </w:t>
      </w:r>
      <w:r>
        <w:rPr>
          <w:i/>
          <w:sz w:val="24"/>
        </w:rPr>
        <w:t>Helicobacter</w:t>
      </w:r>
      <w:r>
        <w:rPr>
          <w:i/>
          <w:spacing w:val="-10"/>
          <w:sz w:val="24"/>
        </w:rPr>
        <w:t xml:space="preserve"> </w:t>
      </w:r>
      <w:r>
        <w:rPr>
          <w:i/>
          <w:sz w:val="24"/>
        </w:rPr>
        <w:t>spp</w:t>
      </w:r>
      <w:r>
        <w:rPr>
          <w:sz w:val="24"/>
        </w:rPr>
        <w:t>., observable por el cambio de color del reactivo.</w:t>
      </w:r>
    </w:p>
    <w:p w14:paraId="5CE90960" w14:textId="77777777" w:rsidR="006A3682" w:rsidRDefault="00970386">
      <w:pPr>
        <w:pStyle w:val="Ttulo3"/>
        <w:numPr>
          <w:ilvl w:val="3"/>
          <w:numId w:val="13"/>
        </w:numPr>
        <w:tabs>
          <w:tab w:val="left" w:pos="928"/>
        </w:tabs>
        <w:spacing w:before="252" w:line="547" w:lineRule="auto"/>
        <w:ind w:right="6091" w:firstLine="0"/>
      </w:pPr>
      <w:r>
        <w:t>Pruebas</w:t>
      </w:r>
      <w:r>
        <w:rPr>
          <w:spacing w:val="-15"/>
        </w:rPr>
        <w:t xml:space="preserve"> </w:t>
      </w:r>
      <w:r>
        <w:t>microscópicas Tinción de Gram</w:t>
      </w:r>
    </w:p>
    <w:p w14:paraId="73198981" w14:textId="77777777" w:rsidR="006A3682" w:rsidRDefault="00970386">
      <w:pPr>
        <w:pStyle w:val="Prrafodelista"/>
        <w:numPr>
          <w:ilvl w:val="0"/>
          <w:numId w:val="6"/>
        </w:numPr>
        <w:tabs>
          <w:tab w:val="left" w:pos="1288"/>
        </w:tabs>
        <w:spacing w:before="25" w:line="350" w:lineRule="auto"/>
        <w:ind w:left="1288" w:right="851"/>
        <w:rPr>
          <w:sz w:val="24"/>
        </w:rPr>
      </w:pPr>
      <w:r>
        <w:rPr>
          <w:b/>
          <w:i/>
          <w:sz w:val="24"/>
        </w:rPr>
        <w:t xml:space="preserve">Clostridium perfringens: </w:t>
      </w:r>
      <w:r>
        <w:rPr>
          <w:sz w:val="24"/>
        </w:rPr>
        <w:t>Bacilos grandes, Gram positivos, dispuestos en cadenas cortas o pares, de color violeta.</w:t>
      </w:r>
    </w:p>
    <w:p w14:paraId="35BD0DB4" w14:textId="77777777" w:rsidR="006A3682" w:rsidRDefault="00970386">
      <w:pPr>
        <w:pStyle w:val="Prrafodelista"/>
        <w:numPr>
          <w:ilvl w:val="0"/>
          <w:numId w:val="6"/>
        </w:numPr>
        <w:tabs>
          <w:tab w:val="left" w:pos="1288"/>
        </w:tabs>
        <w:spacing w:before="256" w:line="348" w:lineRule="auto"/>
        <w:ind w:left="1288" w:right="850"/>
        <w:rPr>
          <w:sz w:val="24"/>
        </w:rPr>
      </w:pPr>
      <w:r>
        <w:rPr>
          <w:b/>
          <w:i/>
          <w:sz w:val="24"/>
        </w:rPr>
        <w:t>Listeria</w:t>
      </w:r>
      <w:r>
        <w:rPr>
          <w:b/>
          <w:i/>
          <w:spacing w:val="-10"/>
          <w:sz w:val="24"/>
        </w:rPr>
        <w:t xml:space="preserve"> </w:t>
      </w:r>
      <w:r>
        <w:rPr>
          <w:b/>
          <w:i/>
          <w:sz w:val="24"/>
        </w:rPr>
        <w:t>monocytogenes:</w:t>
      </w:r>
      <w:r>
        <w:rPr>
          <w:b/>
          <w:i/>
          <w:spacing w:val="-2"/>
          <w:sz w:val="24"/>
        </w:rPr>
        <w:t xml:space="preserve"> </w:t>
      </w:r>
      <w:r>
        <w:rPr>
          <w:sz w:val="24"/>
        </w:rPr>
        <w:t>Bacilos</w:t>
      </w:r>
      <w:r>
        <w:rPr>
          <w:spacing w:val="-10"/>
          <w:sz w:val="24"/>
        </w:rPr>
        <w:t xml:space="preserve"> </w:t>
      </w:r>
      <w:r>
        <w:rPr>
          <w:sz w:val="24"/>
        </w:rPr>
        <w:t>cortos,</w:t>
      </w:r>
      <w:r>
        <w:rPr>
          <w:spacing w:val="-10"/>
          <w:sz w:val="24"/>
        </w:rPr>
        <w:t xml:space="preserve"> </w:t>
      </w:r>
      <w:r>
        <w:rPr>
          <w:sz w:val="24"/>
        </w:rPr>
        <w:t>Gram</w:t>
      </w:r>
      <w:r>
        <w:rPr>
          <w:spacing w:val="-4"/>
          <w:sz w:val="24"/>
        </w:rPr>
        <w:t xml:space="preserve"> </w:t>
      </w:r>
      <w:r>
        <w:rPr>
          <w:sz w:val="24"/>
        </w:rPr>
        <w:t>positivos,</w:t>
      </w:r>
      <w:r>
        <w:rPr>
          <w:spacing w:val="-5"/>
          <w:sz w:val="24"/>
        </w:rPr>
        <w:t xml:space="preserve"> </w:t>
      </w:r>
      <w:r>
        <w:rPr>
          <w:sz w:val="24"/>
        </w:rPr>
        <w:t>color</w:t>
      </w:r>
      <w:r>
        <w:rPr>
          <w:spacing w:val="-9"/>
          <w:sz w:val="24"/>
        </w:rPr>
        <w:t xml:space="preserve"> </w:t>
      </w:r>
      <w:r>
        <w:rPr>
          <w:sz w:val="24"/>
        </w:rPr>
        <w:t>violeta,</w:t>
      </w:r>
      <w:r>
        <w:rPr>
          <w:spacing w:val="-5"/>
          <w:sz w:val="24"/>
        </w:rPr>
        <w:t xml:space="preserve"> </w:t>
      </w:r>
      <w:r>
        <w:rPr>
          <w:sz w:val="24"/>
        </w:rPr>
        <w:t>con disposición aislada o en pares.</w:t>
      </w:r>
    </w:p>
    <w:p w14:paraId="30C38556" w14:textId="77777777" w:rsidR="006A3682" w:rsidRDefault="00970386">
      <w:pPr>
        <w:pStyle w:val="Prrafodelista"/>
        <w:numPr>
          <w:ilvl w:val="0"/>
          <w:numId w:val="6"/>
        </w:numPr>
        <w:tabs>
          <w:tab w:val="left" w:pos="1288"/>
        </w:tabs>
        <w:spacing w:before="258" w:line="350" w:lineRule="auto"/>
        <w:ind w:left="1288" w:right="849"/>
        <w:rPr>
          <w:sz w:val="24"/>
        </w:rPr>
      </w:pPr>
      <w:r>
        <w:rPr>
          <w:b/>
          <w:i/>
          <w:sz w:val="24"/>
        </w:rPr>
        <w:t>Helicobacter</w:t>
      </w:r>
      <w:r>
        <w:rPr>
          <w:b/>
          <w:i/>
          <w:spacing w:val="-5"/>
          <w:sz w:val="24"/>
        </w:rPr>
        <w:t xml:space="preserve"> </w:t>
      </w:r>
      <w:r>
        <w:rPr>
          <w:b/>
          <w:sz w:val="24"/>
        </w:rPr>
        <w:t>spp</w:t>
      </w:r>
      <w:r>
        <w:rPr>
          <w:b/>
          <w:i/>
          <w:sz w:val="24"/>
        </w:rPr>
        <w:t>.</w:t>
      </w:r>
      <w:r>
        <w:rPr>
          <w:b/>
          <w:sz w:val="24"/>
        </w:rPr>
        <w:t>:</w:t>
      </w:r>
      <w:r>
        <w:rPr>
          <w:b/>
          <w:spacing w:val="-5"/>
          <w:sz w:val="24"/>
        </w:rPr>
        <w:t xml:space="preserve"> </w:t>
      </w:r>
      <w:r>
        <w:rPr>
          <w:sz w:val="24"/>
        </w:rPr>
        <w:t>Bacilos</w:t>
      </w:r>
      <w:r>
        <w:rPr>
          <w:spacing w:val="-7"/>
          <w:sz w:val="24"/>
        </w:rPr>
        <w:t xml:space="preserve"> </w:t>
      </w:r>
      <w:r>
        <w:rPr>
          <w:sz w:val="24"/>
        </w:rPr>
        <w:t>curvos</w:t>
      </w:r>
      <w:r>
        <w:rPr>
          <w:spacing w:val="-7"/>
          <w:sz w:val="24"/>
        </w:rPr>
        <w:t xml:space="preserve"> </w:t>
      </w:r>
      <w:r>
        <w:rPr>
          <w:sz w:val="24"/>
        </w:rPr>
        <w:t>o</w:t>
      </w:r>
      <w:r>
        <w:rPr>
          <w:spacing w:val="-10"/>
          <w:sz w:val="24"/>
        </w:rPr>
        <w:t xml:space="preserve"> </w:t>
      </w:r>
      <w:r>
        <w:rPr>
          <w:sz w:val="24"/>
        </w:rPr>
        <w:t>espirales,</w:t>
      </w:r>
      <w:r>
        <w:rPr>
          <w:spacing w:val="-5"/>
          <w:sz w:val="24"/>
        </w:rPr>
        <w:t xml:space="preserve"> </w:t>
      </w:r>
      <w:r>
        <w:rPr>
          <w:sz w:val="24"/>
        </w:rPr>
        <w:t>Gram</w:t>
      </w:r>
      <w:r>
        <w:rPr>
          <w:spacing w:val="-4"/>
          <w:sz w:val="24"/>
        </w:rPr>
        <w:t xml:space="preserve"> </w:t>
      </w:r>
      <w:r>
        <w:rPr>
          <w:sz w:val="24"/>
        </w:rPr>
        <w:t>negativos,</w:t>
      </w:r>
      <w:r>
        <w:rPr>
          <w:spacing w:val="-10"/>
          <w:sz w:val="24"/>
        </w:rPr>
        <w:t xml:space="preserve"> </w:t>
      </w:r>
      <w:r>
        <w:rPr>
          <w:sz w:val="24"/>
        </w:rPr>
        <w:t>observados de color rosado.</w:t>
      </w:r>
    </w:p>
    <w:p w14:paraId="57DF1101" w14:textId="77777777" w:rsidR="006A3682" w:rsidRDefault="006A3682">
      <w:pPr>
        <w:pStyle w:val="Prrafodelista"/>
        <w:spacing w:line="350" w:lineRule="auto"/>
        <w:rPr>
          <w:sz w:val="24"/>
        </w:rPr>
        <w:sectPr w:rsidR="006A3682">
          <w:type w:val="continuous"/>
          <w:pgSz w:w="11910" w:h="16840"/>
          <w:pgMar w:top="1680" w:right="850" w:bottom="280" w:left="1700" w:header="0" w:footer="998" w:gutter="0"/>
          <w:cols w:space="720"/>
        </w:sectPr>
      </w:pPr>
    </w:p>
    <w:p w14:paraId="239C2842" w14:textId="77777777" w:rsidR="006A3682" w:rsidRDefault="00970386">
      <w:pPr>
        <w:pStyle w:val="Ttulo3"/>
        <w:numPr>
          <w:ilvl w:val="0"/>
          <w:numId w:val="6"/>
        </w:numPr>
        <w:tabs>
          <w:tab w:val="left" w:pos="928"/>
        </w:tabs>
        <w:spacing w:before="87"/>
        <w:ind w:left="928"/>
      </w:pPr>
      <w:r>
        <w:t>Pruebas</w:t>
      </w:r>
      <w:r>
        <w:rPr>
          <w:spacing w:val="-4"/>
        </w:rPr>
        <w:t xml:space="preserve"> </w:t>
      </w:r>
      <w:r>
        <w:rPr>
          <w:spacing w:val="-2"/>
        </w:rPr>
        <w:t>microbiológicas.</w:t>
      </w:r>
    </w:p>
    <w:p w14:paraId="38C13E19" w14:textId="77777777" w:rsidR="006A3682" w:rsidRDefault="006A3682">
      <w:pPr>
        <w:pStyle w:val="Textoindependiente"/>
        <w:spacing w:before="99"/>
        <w:rPr>
          <w:b/>
        </w:rPr>
      </w:pPr>
    </w:p>
    <w:p w14:paraId="687821EB" w14:textId="77777777" w:rsidR="006A3682" w:rsidRDefault="00970386">
      <w:pPr>
        <w:ind w:left="568"/>
        <w:jc w:val="both"/>
        <w:rPr>
          <w:b/>
          <w:sz w:val="24"/>
        </w:rPr>
      </w:pPr>
      <w:r>
        <w:rPr>
          <w:b/>
          <w:sz w:val="24"/>
        </w:rPr>
        <w:t>Aislamiento</w:t>
      </w:r>
      <w:r>
        <w:rPr>
          <w:b/>
          <w:spacing w:val="-1"/>
          <w:sz w:val="24"/>
        </w:rPr>
        <w:t xml:space="preserve"> </w:t>
      </w:r>
      <w:r>
        <w:rPr>
          <w:b/>
          <w:sz w:val="24"/>
        </w:rPr>
        <w:t>en</w:t>
      </w:r>
      <w:r>
        <w:rPr>
          <w:b/>
          <w:spacing w:val="-2"/>
          <w:sz w:val="24"/>
        </w:rPr>
        <w:t xml:space="preserve"> </w:t>
      </w:r>
      <w:r>
        <w:rPr>
          <w:b/>
          <w:sz w:val="24"/>
        </w:rPr>
        <w:t>Medios</w:t>
      </w:r>
      <w:r>
        <w:rPr>
          <w:b/>
          <w:spacing w:val="-2"/>
          <w:sz w:val="24"/>
        </w:rPr>
        <w:t xml:space="preserve"> Selectivos:</w:t>
      </w:r>
    </w:p>
    <w:p w14:paraId="63BA103B" w14:textId="77777777" w:rsidR="006A3682" w:rsidRDefault="006A3682">
      <w:pPr>
        <w:pStyle w:val="Textoindependiente"/>
        <w:spacing w:before="107"/>
        <w:rPr>
          <w:b/>
        </w:rPr>
      </w:pPr>
    </w:p>
    <w:p w14:paraId="740D9BCB" w14:textId="77777777" w:rsidR="006A3682" w:rsidRDefault="00970386">
      <w:pPr>
        <w:pStyle w:val="Prrafodelista"/>
        <w:numPr>
          <w:ilvl w:val="1"/>
          <w:numId w:val="6"/>
        </w:numPr>
        <w:tabs>
          <w:tab w:val="left" w:pos="1288"/>
        </w:tabs>
        <w:spacing w:line="355" w:lineRule="auto"/>
        <w:ind w:left="1288" w:right="847"/>
        <w:jc w:val="both"/>
        <w:rPr>
          <w:sz w:val="24"/>
        </w:rPr>
      </w:pPr>
      <w:r>
        <w:rPr>
          <w:b/>
          <w:sz w:val="24"/>
        </w:rPr>
        <w:t xml:space="preserve">Agar Sangre: </w:t>
      </w:r>
      <w:r>
        <w:rPr>
          <w:sz w:val="24"/>
        </w:rPr>
        <w:t xml:space="preserve">Permitio identificar </w:t>
      </w:r>
      <w:r>
        <w:rPr>
          <w:i/>
          <w:sz w:val="24"/>
        </w:rPr>
        <w:t xml:space="preserve">Clostridium perfringens </w:t>
      </w:r>
      <w:r>
        <w:rPr>
          <w:sz w:val="24"/>
        </w:rPr>
        <w:t>mediante el desarrollo</w:t>
      </w:r>
      <w:r>
        <w:rPr>
          <w:spacing w:val="-15"/>
          <w:sz w:val="24"/>
        </w:rPr>
        <w:t xml:space="preserve"> </w:t>
      </w:r>
      <w:r>
        <w:rPr>
          <w:sz w:val="24"/>
        </w:rPr>
        <w:t>de</w:t>
      </w:r>
      <w:r>
        <w:rPr>
          <w:spacing w:val="-15"/>
          <w:sz w:val="24"/>
        </w:rPr>
        <w:t xml:space="preserve"> </w:t>
      </w:r>
      <w:r>
        <w:rPr>
          <w:sz w:val="24"/>
        </w:rPr>
        <w:t>colonias</w:t>
      </w:r>
      <w:r>
        <w:rPr>
          <w:spacing w:val="-15"/>
          <w:sz w:val="24"/>
        </w:rPr>
        <w:t xml:space="preserve"> </w:t>
      </w:r>
      <w:r>
        <w:rPr>
          <w:sz w:val="24"/>
        </w:rPr>
        <w:t>con</w:t>
      </w:r>
      <w:r>
        <w:rPr>
          <w:spacing w:val="-15"/>
          <w:sz w:val="24"/>
        </w:rPr>
        <w:t xml:space="preserve"> </w:t>
      </w:r>
      <w:r>
        <w:rPr>
          <w:sz w:val="24"/>
        </w:rPr>
        <w:t>una</w:t>
      </w:r>
      <w:r>
        <w:rPr>
          <w:spacing w:val="-15"/>
          <w:sz w:val="24"/>
        </w:rPr>
        <w:t xml:space="preserve"> </w:t>
      </w:r>
      <w:r>
        <w:rPr>
          <w:sz w:val="24"/>
        </w:rPr>
        <w:t>doble</w:t>
      </w:r>
      <w:r>
        <w:rPr>
          <w:spacing w:val="-15"/>
          <w:sz w:val="24"/>
        </w:rPr>
        <w:t xml:space="preserve"> </w:t>
      </w:r>
      <w:r>
        <w:rPr>
          <w:sz w:val="24"/>
        </w:rPr>
        <w:t>zona</w:t>
      </w:r>
      <w:r>
        <w:rPr>
          <w:spacing w:val="-15"/>
          <w:sz w:val="24"/>
        </w:rPr>
        <w:t xml:space="preserve"> </w:t>
      </w:r>
      <w:r>
        <w:rPr>
          <w:sz w:val="24"/>
        </w:rPr>
        <w:t>de</w:t>
      </w:r>
      <w:r>
        <w:rPr>
          <w:spacing w:val="-15"/>
          <w:sz w:val="24"/>
        </w:rPr>
        <w:t xml:space="preserve"> </w:t>
      </w:r>
      <w:r>
        <w:rPr>
          <w:sz w:val="24"/>
        </w:rPr>
        <w:t>hemólisis</w:t>
      </w:r>
      <w:r>
        <w:rPr>
          <w:spacing w:val="-15"/>
          <w:sz w:val="24"/>
        </w:rPr>
        <w:t xml:space="preserve"> </w:t>
      </w:r>
      <w:r>
        <w:rPr>
          <w:sz w:val="24"/>
        </w:rPr>
        <w:t>(β</w:t>
      </w:r>
      <w:r>
        <w:rPr>
          <w:spacing w:val="-15"/>
          <w:sz w:val="24"/>
        </w:rPr>
        <w:t xml:space="preserve"> </w:t>
      </w:r>
      <w:r>
        <w:rPr>
          <w:sz w:val="24"/>
        </w:rPr>
        <w:t>y</w:t>
      </w:r>
      <w:r>
        <w:rPr>
          <w:spacing w:val="-15"/>
          <w:sz w:val="24"/>
        </w:rPr>
        <w:t xml:space="preserve"> </w:t>
      </w:r>
      <w:r>
        <w:rPr>
          <w:sz w:val="24"/>
        </w:rPr>
        <w:t>α)</w:t>
      </w:r>
      <w:r>
        <w:rPr>
          <w:spacing w:val="-15"/>
          <w:sz w:val="24"/>
        </w:rPr>
        <w:t xml:space="preserve"> </w:t>
      </w:r>
      <w:r>
        <w:rPr>
          <w:sz w:val="24"/>
        </w:rPr>
        <w:t>característica, tras incubación a 37 °C en condiciones anaerobias.</w:t>
      </w:r>
    </w:p>
    <w:p w14:paraId="491EBE52" w14:textId="77777777" w:rsidR="006A3682" w:rsidRDefault="00970386">
      <w:pPr>
        <w:pStyle w:val="Prrafodelista"/>
        <w:numPr>
          <w:ilvl w:val="1"/>
          <w:numId w:val="6"/>
        </w:numPr>
        <w:tabs>
          <w:tab w:val="left" w:pos="1288"/>
        </w:tabs>
        <w:spacing w:before="4" w:line="355" w:lineRule="auto"/>
        <w:ind w:left="1288" w:right="845"/>
        <w:jc w:val="both"/>
        <w:rPr>
          <w:sz w:val="24"/>
        </w:rPr>
      </w:pPr>
      <w:r>
        <w:rPr>
          <w:b/>
          <w:sz w:val="24"/>
        </w:rPr>
        <w:t xml:space="preserve">Agar Oxford: </w:t>
      </w:r>
      <w:r>
        <w:rPr>
          <w:sz w:val="24"/>
        </w:rPr>
        <w:t xml:space="preserve">Se utilizo para el aislamiento de </w:t>
      </w:r>
      <w:r>
        <w:rPr>
          <w:i/>
          <w:sz w:val="24"/>
        </w:rPr>
        <w:t>Listeria monocytogenes</w:t>
      </w:r>
      <w:r>
        <w:rPr>
          <w:sz w:val="24"/>
        </w:rPr>
        <w:t>, donde las colonias se observan de color negro con un halo claro, resultado de la hidrólisis de la esculina.</w:t>
      </w:r>
    </w:p>
    <w:p w14:paraId="3B782821" w14:textId="77777777" w:rsidR="006A3682" w:rsidRDefault="00970386">
      <w:pPr>
        <w:pStyle w:val="Prrafodelista"/>
        <w:numPr>
          <w:ilvl w:val="1"/>
          <w:numId w:val="6"/>
        </w:numPr>
        <w:tabs>
          <w:tab w:val="left" w:pos="1288"/>
        </w:tabs>
        <w:spacing w:before="9" w:line="355" w:lineRule="auto"/>
        <w:ind w:left="1288" w:right="846"/>
        <w:jc w:val="both"/>
        <w:rPr>
          <w:sz w:val="24"/>
        </w:rPr>
      </w:pPr>
      <w:r>
        <w:rPr>
          <w:b/>
          <w:sz w:val="24"/>
        </w:rPr>
        <w:t>Agar</w:t>
      </w:r>
      <w:r>
        <w:rPr>
          <w:b/>
          <w:spacing w:val="-12"/>
          <w:sz w:val="24"/>
        </w:rPr>
        <w:t xml:space="preserve"> </w:t>
      </w:r>
      <w:r>
        <w:rPr>
          <w:b/>
          <w:sz w:val="24"/>
        </w:rPr>
        <w:t>Colum</w:t>
      </w:r>
      <w:r>
        <w:rPr>
          <w:b/>
          <w:sz w:val="24"/>
        </w:rPr>
        <w:t>bia</w:t>
      </w:r>
      <w:r>
        <w:rPr>
          <w:b/>
          <w:spacing w:val="-10"/>
          <w:sz w:val="24"/>
        </w:rPr>
        <w:t xml:space="preserve"> </w:t>
      </w:r>
      <w:r>
        <w:rPr>
          <w:b/>
          <w:sz w:val="24"/>
        </w:rPr>
        <w:t>Suplementado:</w:t>
      </w:r>
      <w:r>
        <w:rPr>
          <w:b/>
          <w:spacing w:val="-7"/>
          <w:sz w:val="24"/>
        </w:rPr>
        <w:t xml:space="preserve"> </w:t>
      </w:r>
      <w:r>
        <w:rPr>
          <w:sz w:val="24"/>
        </w:rPr>
        <w:t>Favoreció</w:t>
      </w:r>
      <w:r>
        <w:rPr>
          <w:spacing w:val="-9"/>
          <w:sz w:val="24"/>
        </w:rPr>
        <w:t xml:space="preserve"> </w:t>
      </w:r>
      <w:r>
        <w:rPr>
          <w:sz w:val="24"/>
        </w:rPr>
        <w:t>el</w:t>
      </w:r>
      <w:r>
        <w:rPr>
          <w:spacing w:val="-9"/>
          <w:sz w:val="24"/>
        </w:rPr>
        <w:t xml:space="preserve"> </w:t>
      </w:r>
      <w:r>
        <w:rPr>
          <w:sz w:val="24"/>
        </w:rPr>
        <w:t>crecimiento</w:t>
      </w:r>
      <w:r>
        <w:rPr>
          <w:spacing w:val="-7"/>
          <w:sz w:val="24"/>
        </w:rPr>
        <w:t xml:space="preserve"> </w:t>
      </w:r>
      <w:r>
        <w:rPr>
          <w:i/>
          <w:sz w:val="24"/>
        </w:rPr>
        <w:t>de</w:t>
      </w:r>
      <w:r>
        <w:rPr>
          <w:i/>
          <w:spacing w:val="-8"/>
          <w:sz w:val="24"/>
        </w:rPr>
        <w:t xml:space="preserve"> </w:t>
      </w:r>
      <w:r>
        <w:rPr>
          <w:i/>
          <w:sz w:val="24"/>
        </w:rPr>
        <w:t xml:space="preserve">Helicobacter </w:t>
      </w:r>
      <w:r>
        <w:rPr>
          <w:sz w:val="24"/>
        </w:rPr>
        <w:t>spp.,</w:t>
      </w:r>
      <w:r>
        <w:rPr>
          <w:spacing w:val="-3"/>
          <w:sz w:val="24"/>
        </w:rPr>
        <w:t xml:space="preserve"> </w:t>
      </w:r>
      <w:r>
        <w:rPr>
          <w:sz w:val="24"/>
        </w:rPr>
        <w:t>que</w:t>
      </w:r>
      <w:r>
        <w:rPr>
          <w:spacing w:val="-2"/>
          <w:sz w:val="24"/>
        </w:rPr>
        <w:t xml:space="preserve"> </w:t>
      </w:r>
      <w:r>
        <w:rPr>
          <w:sz w:val="24"/>
        </w:rPr>
        <w:t>se</w:t>
      </w:r>
      <w:r>
        <w:rPr>
          <w:spacing w:val="-1"/>
          <w:sz w:val="24"/>
        </w:rPr>
        <w:t xml:space="preserve"> </w:t>
      </w:r>
      <w:r>
        <w:rPr>
          <w:sz w:val="24"/>
        </w:rPr>
        <w:t>manifestó</w:t>
      </w:r>
      <w:r>
        <w:rPr>
          <w:spacing w:val="-2"/>
          <w:sz w:val="24"/>
        </w:rPr>
        <w:t xml:space="preserve"> </w:t>
      </w:r>
      <w:r>
        <w:rPr>
          <w:sz w:val="24"/>
        </w:rPr>
        <w:t>como</w:t>
      </w:r>
      <w:r>
        <w:rPr>
          <w:spacing w:val="-8"/>
          <w:sz w:val="24"/>
        </w:rPr>
        <w:t xml:space="preserve"> </w:t>
      </w:r>
      <w:r>
        <w:rPr>
          <w:sz w:val="24"/>
        </w:rPr>
        <w:t>colonias</w:t>
      </w:r>
      <w:r>
        <w:rPr>
          <w:spacing w:val="-5"/>
          <w:sz w:val="24"/>
        </w:rPr>
        <w:t xml:space="preserve"> </w:t>
      </w:r>
      <w:r>
        <w:rPr>
          <w:sz w:val="24"/>
        </w:rPr>
        <w:t>pequeñas,</w:t>
      </w:r>
      <w:r>
        <w:rPr>
          <w:spacing w:val="-3"/>
          <w:sz w:val="24"/>
        </w:rPr>
        <w:t xml:space="preserve"> </w:t>
      </w:r>
      <w:r>
        <w:rPr>
          <w:sz w:val="24"/>
        </w:rPr>
        <w:t>grisáceas</w:t>
      </w:r>
      <w:r>
        <w:rPr>
          <w:spacing w:val="-5"/>
          <w:sz w:val="24"/>
        </w:rPr>
        <w:t xml:space="preserve"> </w:t>
      </w:r>
      <w:r>
        <w:rPr>
          <w:sz w:val="24"/>
        </w:rPr>
        <w:t>y</w:t>
      </w:r>
      <w:r>
        <w:rPr>
          <w:spacing w:val="-3"/>
          <w:sz w:val="24"/>
        </w:rPr>
        <w:t xml:space="preserve"> </w:t>
      </w:r>
      <w:r>
        <w:rPr>
          <w:sz w:val="24"/>
        </w:rPr>
        <w:t>húmedas</w:t>
      </w:r>
      <w:r>
        <w:rPr>
          <w:spacing w:val="-5"/>
          <w:sz w:val="24"/>
        </w:rPr>
        <w:t xml:space="preserve"> </w:t>
      </w:r>
      <w:r>
        <w:rPr>
          <w:sz w:val="24"/>
        </w:rPr>
        <w:t>luego de 72 h de incubación a 37 °C en atmósfera microaerófila.</w:t>
      </w:r>
    </w:p>
    <w:p w14:paraId="0BA859C0" w14:textId="77777777" w:rsidR="006A3682" w:rsidRDefault="00970386">
      <w:pPr>
        <w:pStyle w:val="Ttulo3"/>
        <w:numPr>
          <w:ilvl w:val="0"/>
          <w:numId w:val="6"/>
        </w:numPr>
        <w:tabs>
          <w:tab w:val="left" w:pos="1276"/>
        </w:tabs>
        <w:spacing w:before="248"/>
        <w:ind w:left="1276" w:hanging="708"/>
      </w:pPr>
      <w:r>
        <w:t>Pruebas</w:t>
      </w:r>
      <w:r>
        <w:rPr>
          <w:spacing w:val="-4"/>
        </w:rPr>
        <w:t xml:space="preserve"> </w:t>
      </w:r>
      <w:r>
        <w:t>de</w:t>
      </w:r>
      <w:r>
        <w:rPr>
          <w:spacing w:val="-1"/>
        </w:rPr>
        <w:t xml:space="preserve"> </w:t>
      </w:r>
      <w:r>
        <w:t>susceptibilidad</w:t>
      </w:r>
      <w:r>
        <w:rPr>
          <w:spacing w:val="-3"/>
        </w:rPr>
        <w:t xml:space="preserve"> </w:t>
      </w:r>
      <w:r>
        <w:t>antibiótica</w:t>
      </w:r>
      <w:r>
        <w:rPr>
          <w:spacing w:val="-2"/>
        </w:rPr>
        <w:t xml:space="preserve"> </w:t>
      </w:r>
      <w:r>
        <w:t>(Método</w:t>
      </w:r>
      <w:r>
        <w:rPr>
          <w:spacing w:val="-1"/>
        </w:rPr>
        <w:t xml:space="preserve"> </w:t>
      </w:r>
      <w:r>
        <w:t>Kirby-</w:t>
      </w:r>
      <w:r>
        <w:rPr>
          <w:spacing w:val="-2"/>
        </w:rPr>
        <w:t>Bauer).</w:t>
      </w:r>
    </w:p>
    <w:p w14:paraId="5487D378" w14:textId="77777777" w:rsidR="006A3682" w:rsidRDefault="006A3682">
      <w:pPr>
        <w:pStyle w:val="Textoindependiente"/>
        <w:spacing w:before="102"/>
        <w:rPr>
          <w:b/>
        </w:rPr>
      </w:pPr>
    </w:p>
    <w:p w14:paraId="79C88FB0" w14:textId="77777777" w:rsidR="006A3682" w:rsidRDefault="00970386">
      <w:pPr>
        <w:pStyle w:val="Prrafodelista"/>
        <w:numPr>
          <w:ilvl w:val="1"/>
          <w:numId w:val="6"/>
        </w:numPr>
        <w:tabs>
          <w:tab w:val="left" w:pos="1288"/>
        </w:tabs>
        <w:ind w:left="1288"/>
        <w:rPr>
          <w:b/>
          <w:sz w:val="24"/>
        </w:rPr>
      </w:pPr>
      <w:r>
        <w:rPr>
          <w:b/>
          <w:sz w:val="24"/>
        </w:rPr>
        <w:t>Prueba</w:t>
      </w:r>
      <w:r>
        <w:rPr>
          <w:b/>
          <w:spacing w:val="-2"/>
          <w:sz w:val="24"/>
        </w:rPr>
        <w:t xml:space="preserve"> </w:t>
      </w:r>
      <w:r>
        <w:rPr>
          <w:b/>
          <w:sz w:val="24"/>
        </w:rPr>
        <w:t>de Difusión</w:t>
      </w:r>
      <w:r>
        <w:rPr>
          <w:b/>
          <w:spacing w:val="-3"/>
          <w:sz w:val="24"/>
        </w:rPr>
        <w:t xml:space="preserve"> </w:t>
      </w:r>
      <w:r>
        <w:rPr>
          <w:b/>
          <w:sz w:val="24"/>
        </w:rPr>
        <w:t>en</w:t>
      </w:r>
      <w:r>
        <w:rPr>
          <w:b/>
          <w:spacing w:val="-2"/>
          <w:sz w:val="24"/>
        </w:rPr>
        <w:t xml:space="preserve"> </w:t>
      </w:r>
      <w:r>
        <w:rPr>
          <w:b/>
          <w:sz w:val="24"/>
        </w:rPr>
        <w:t>Disco</w:t>
      </w:r>
      <w:r>
        <w:rPr>
          <w:b/>
          <w:spacing w:val="-1"/>
          <w:sz w:val="24"/>
        </w:rPr>
        <w:t xml:space="preserve"> </w:t>
      </w:r>
      <w:r>
        <w:rPr>
          <w:b/>
          <w:sz w:val="24"/>
        </w:rPr>
        <w:t>(Kirby-</w:t>
      </w:r>
      <w:r>
        <w:rPr>
          <w:b/>
          <w:spacing w:val="-2"/>
          <w:sz w:val="24"/>
        </w:rPr>
        <w:t>Bauer)</w:t>
      </w:r>
    </w:p>
    <w:p w14:paraId="1E3D3EC3" w14:textId="77777777" w:rsidR="006A3682" w:rsidRDefault="006A3682">
      <w:pPr>
        <w:pStyle w:val="Textoindependiente"/>
        <w:spacing w:before="95"/>
        <w:rPr>
          <w:b/>
        </w:rPr>
      </w:pPr>
    </w:p>
    <w:p w14:paraId="2E9D8101" w14:textId="77777777" w:rsidR="006A3682" w:rsidRDefault="00970386">
      <w:pPr>
        <w:pStyle w:val="Textoindependiente"/>
        <w:spacing w:before="1" w:line="360" w:lineRule="auto"/>
        <w:ind w:left="568" w:right="850"/>
        <w:jc w:val="both"/>
      </w:pPr>
      <w:r>
        <w:t>La sensibilidad antimicrobiana se evaluó mediante el método de difusión en disco Kirby-Bauer, utilizando agar Mueller-Hinton suplementado con sangre desfibrinada</w:t>
      </w:r>
      <w:r>
        <w:rPr>
          <w:spacing w:val="-15"/>
        </w:rPr>
        <w:t xml:space="preserve"> </w:t>
      </w:r>
      <w:r>
        <w:t>al</w:t>
      </w:r>
      <w:r>
        <w:rPr>
          <w:spacing w:val="-15"/>
        </w:rPr>
        <w:t xml:space="preserve"> </w:t>
      </w:r>
      <w:r>
        <w:t>5</w:t>
      </w:r>
      <w:r>
        <w:rPr>
          <w:spacing w:val="-15"/>
        </w:rPr>
        <w:t xml:space="preserve"> </w:t>
      </w:r>
      <w:r>
        <w:t>%.</w:t>
      </w:r>
      <w:r>
        <w:rPr>
          <w:spacing w:val="-15"/>
        </w:rPr>
        <w:t xml:space="preserve"> </w:t>
      </w:r>
      <w:r>
        <w:t>Esta</w:t>
      </w:r>
      <w:r>
        <w:rPr>
          <w:spacing w:val="-15"/>
        </w:rPr>
        <w:t xml:space="preserve"> </w:t>
      </w:r>
      <w:r>
        <w:t>prueba</w:t>
      </w:r>
      <w:r>
        <w:rPr>
          <w:spacing w:val="-15"/>
        </w:rPr>
        <w:t xml:space="preserve"> </w:t>
      </w:r>
      <w:r>
        <w:t>se</w:t>
      </w:r>
      <w:r>
        <w:rPr>
          <w:spacing w:val="-15"/>
        </w:rPr>
        <w:t xml:space="preserve"> </w:t>
      </w:r>
      <w:r>
        <w:t>aplicó</w:t>
      </w:r>
      <w:r>
        <w:rPr>
          <w:spacing w:val="-15"/>
        </w:rPr>
        <w:t xml:space="preserve"> </w:t>
      </w:r>
      <w:r>
        <w:t>únicamente</w:t>
      </w:r>
      <w:r>
        <w:rPr>
          <w:spacing w:val="-15"/>
        </w:rPr>
        <w:t xml:space="preserve"> </w:t>
      </w:r>
      <w:r>
        <w:t>a</w:t>
      </w:r>
      <w:r>
        <w:rPr>
          <w:spacing w:val="-15"/>
        </w:rPr>
        <w:t xml:space="preserve"> </w:t>
      </w:r>
      <w:r>
        <w:t>los</w:t>
      </w:r>
      <w:r>
        <w:rPr>
          <w:spacing w:val="-15"/>
        </w:rPr>
        <w:t xml:space="preserve"> </w:t>
      </w:r>
      <w:r>
        <w:t>aislamientos</w:t>
      </w:r>
      <w:r>
        <w:rPr>
          <w:spacing w:val="-15"/>
        </w:rPr>
        <w:t xml:space="preserve"> </w:t>
      </w:r>
      <w:r>
        <w:t>bacterianos confirmados</w:t>
      </w:r>
      <w:r>
        <w:rPr>
          <w:spacing w:val="-12"/>
        </w:rPr>
        <w:t xml:space="preserve"> </w:t>
      </w:r>
      <w:r>
        <w:t>de</w:t>
      </w:r>
      <w:r>
        <w:rPr>
          <w:spacing w:val="-8"/>
        </w:rPr>
        <w:t xml:space="preserve"> </w:t>
      </w:r>
      <w:r>
        <w:rPr>
          <w:i/>
        </w:rPr>
        <w:t>Clostri</w:t>
      </w:r>
      <w:r>
        <w:rPr>
          <w:i/>
        </w:rPr>
        <w:t>dium</w:t>
      </w:r>
      <w:r>
        <w:rPr>
          <w:i/>
          <w:spacing w:val="-12"/>
        </w:rPr>
        <w:t xml:space="preserve"> </w:t>
      </w:r>
      <w:r>
        <w:rPr>
          <w:i/>
        </w:rPr>
        <w:t>perfringens</w:t>
      </w:r>
      <w:r>
        <w:rPr>
          <w:i/>
          <w:spacing w:val="-8"/>
        </w:rPr>
        <w:t xml:space="preserve"> </w:t>
      </w:r>
      <w:r>
        <w:t>y</w:t>
      </w:r>
      <w:r>
        <w:rPr>
          <w:spacing w:val="-10"/>
        </w:rPr>
        <w:t xml:space="preserve"> </w:t>
      </w:r>
      <w:r>
        <w:rPr>
          <w:i/>
        </w:rPr>
        <w:t>Helicobacter</w:t>
      </w:r>
      <w:r>
        <w:rPr>
          <w:i/>
          <w:spacing w:val="-10"/>
        </w:rPr>
        <w:t xml:space="preserve"> </w:t>
      </w:r>
      <w:r>
        <w:t>spp..</w:t>
      </w:r>
      <w:r>
        <w:rPr>
          <w:spacing w:val="-10"/>
        </w:rPr>
        <w:t xml:space="preserve"> </w:t>
      </w:r>
      <w:r>
        <w:t>En</w:t>
      </w:r>
      <w:r>
        <w:rPr>
          <w:spacing w:val="-10"/>
        </w:rPr>
        <w:t xml:space="preserve"> </w:t>
      </w:r>
      <w:r>
        <w:t>el</w:t>
      </w:r>
      <w:r>
        <w:rPr>
          <w:spacing w:val="-9"/>
        </w:rPr>
        <w:t xml:space="preserve"> </w:t>
      </w:r>
      <w:r>
        <w:t>caso</w:t>
      </w:r>
      <w:r>
        <w:rPr>
          <w:spacing w:val="-10"/>
        </w:rPr>
        <w:t xml:space="preserve"> </w:t>
      </w:r>
      <w:r>
        <w:t>de</w:t>
      </w:r>
      <w:r>
        <w:rPr>
          <w:spacing w:val="-8"/>
        </w:rPr>
        <w:t xml:space="preserve"> </w:t>
      </w:r>
      <w:r>
        <w:rPr>
          <w:i/>
        </w:rPr>
        <w:t>Listeria monocytogenes</w:t>
      </w:r>
      <w:r>
        <w:t>, no se realizó antibiograma debido a que no se obtuvo aislamiento compatible en las muestras analizadas.</w:t>
      </w:r>
    </w:p>
    <w:p w14:paraId="6B6AC5BF" w14:textId="77777777" w:rsidR="006A3682" w:rsidRDefault="00970386">
      <w:pPr>
        <w:pStyle w:val="Textoindependiente"/>
        <w:spacing w:before="240" w:line="360" w:lineRule="auto"/>
        <w:ind w:left="568" w:right="851"/>
        <w:jc w:val="both"/>
      </w:pPr>
      <w:r>
        <w:t>Para</w:t>
      </w:r>
      <w:r>
        <w:rPr>
          <w:spacing w:val="-1"/>
        </w:rPr>
        <w:t xml:space="preserve"> </w:t>
      </w:r>
      <w:r>
        <w:t>la</w:t>
      </w:r>
      <w:r>
        <w:rPr>
          <w:spacing w:val="-1"/>
        </w:rPr>
        <w:t xml:space="preserve"> </w:t>
      </w:r>
      <w:r>
        <w:t>estandarización</w:t>
      </w:r>
      <w:r>
        <w:rPr>
          <w:spacing w:val="-2"/>
        </w:rPr>
        <w:t xml:space="preserve"> </w:t>
      </w:r>
      <w:r>
        <w:t>del</w:t>
      </w:r>
      <w:r>
        <w:rPr>
          <w:spacing w:val="-1"/>
        </w:rPr>
        <w:t xml:space="preserve"> </w:t>
      </w:r>
      <w:r>
        <w:t>inóculo,</w:t>
      </w:r>
      <w:r>
        <w:rPr>
          <w:spacing w:val="-2"/>
        </w:rPr>
        <w:t xml:space="preserve"> </w:t>
      </w:r>
      <w:r>
        <w:t>las</w:t>
      </w:r>
      <w:r>
        <w:rPr>
          <w:spacing w:val="-4"/>
        </w:rPr>
        <w:t xml:space="preserve"> </w:t>
      </w:r>
      <w:r>
        <w:t>colonias</w:t>
      </w:r>
      <w:r>
        <w:rPr>
          <w:spacing w:val="-4"/>
        </w:rPr>
        <w:t xml:space="preserve"> </w:t>
      </w:r>
      <w:r>
        <w:t>bacterianas</w:t>
      </w:r>
      <w:r>
        <w:rPr>
          <w:spacing w:val="-4"/>
        </w:rPr>
        <w:t xml:space="preserve"> </w:t>
      </w:r>
      <w:r>
        <w:t>fueron</w:t>
      </w:r>
      <w:r>
        <w:rPr>
          <w:spacing w:val="-2"/>
        </w:rPr>
        <w:t xml:space="preserve"> </w:t>
      </w:r>
      <w:r>
        <w:t>suspendidas</w:t>
      </w:r>
      <w:r>
        <w:rPr>
          <w:spacing w:val="-4"/>
        </w:rPr>
        <w:t xml:space="preserve"> </w:t>
      </w:r>
      <w:r>
        <w:t>en solución estéril hasta alcanzar</w:t>
      </w:r>
      <w:r>
        <w:rPr>
          <w:spacing w:val="-3"/>
        </w:rPr>
        <w:t xml:space="preserve"> </w:t>
      </w:r>
      <w:r>
        <w:t>una</w:t>
      </w:r>
      <w:r>
        <w:rPr>
          <w:spacing w:val="-2"/>
        </w:rPr>
        <w:t xml:space="preserve"> </w:t>
      </w:r>
      <w:r>
        <w:t>turbidez equivalente</w:t>
      </w:r>
      <w:r>
        <w:rPr>
          <w:spacing w:val="-2"/>
        </w:rPr>
        <w:t xml:space="preserve"> </w:t>
      </w:r>
      <w:r>
        <w:t>al</w:t>
      </w:r>
      <w:r>
        <w:rPr>
          <w:spacing w:val="-2"/>
        </w:rPr>
        <w:t xml:space="preserve"> </w:t>
      </w:r>
      <w:r>
        <w:t>estánd</w:t>
      </w:r>
      <w:r>
        <w:t>ar 0,5</w:t>
      </w:r>
      <w:r>
        <w:rPr>
          <w:spacing w:val="-4"/>
        </w:rPr>
        <w:t xml:space="preserve"> </w:t>
      </w:r>
      <w:r>
        <w:t>de</w:t>
      </w:r>
      <w:r>
        <w:rPr>
          <w:spacing w:val="-2"/>
        </w:rPr>
        <w:t xml:space="preserve"> </w:t>
      </w:r>
      <w:r>
        <w:t>la</w:t>
      </w:r>
      <w:r>
        <w:rPr>
          <w:spacing w:val="-2"/>
        </w:rPr>
        <w:t xml:space="preserve"> </w:t>
      </w:r>
      <w:r>
        <w:t>escala de McFarland. Posteriormente, la suspensión fue sembrada de forma homogénea sobre la superficie del agar</w:t>
      </w:r>
      <w:r>
        <w:rPr>
          <w:spacing w:val="-1"/>
        </w:rPr>
        <w:t xml:space="preserve"> </w:t>
      </w:r>
      <w:r>
        <w:t>Mueller-Hinton suplementado</w:t>
      </w:r>
      <w:r>
        <w:rPr>
          <w:spacing w:val="-1"/>
        </w:rPr>
        <w:t xml:space="preserve"> </w:t>
      </w:r>
      <w:r>
        <w:t>con sangre desfibrinada al</w:t>
      </w:r>
      <w:r>
        <w:rPr>
          <w:spacing w:val="-8"/>
        </w:rPr>
        <w:t xml:space="preserve"> </w:t>
      </w:r>
      <w:r>
        <w:t>5</w:t>
      </w:r>
      <w:r>
        <w:rPr>
          <w:spacing w:val="-8"/>
        </w:rPr>
        <w:t xml:space="preserve"> </w:t>
      </w:r>
      <w:r>
        <w:t>%.</w:t>
      </w:r>
      <w:r>
        <w:rPr>
          <w:spacing w:val="-8"/>
        </w:rPr>
        <w:t xml:space="preserve"> </w:t>
      </w:r>
      <w:r>
        <w:t>Luego</w:t>
      </w:r>
      <w:r>
        <w:rPr>
          <w:spacing w:val="-8"/>
        </w:rPr>
        <w:t xml:space="preserve"> </w:t>
      </w:r>
      <w:r>
        <w:t>se</w:t>
      </w:r>
      <w:r>
        <w:rPr>
          <w:spacing w:val="-7"/>
        </w:rPr>
        <w:t xml:space="preserve"> </w:t>
      </w:r>
      <w:r>
        <w:t>colocaron</w:t>
      </w:r>
      <w:r>
        <w:rPr>
          <w:spacing w:val="-8"/>
        </w:rPr>
        <w:t xml:space="preserve"> </w:t>
      </w:r>
      <w:r>
        <w:t>los</w:t>
      </w:r>
      <w:r>
        <w:rPr>
          <w:spacing w:val="-10"/>
        </w:rPr>
        <w:t xml:space="preserve"> </w:t>
      </w:r>
      <w:r>
        <w:t>discos</w:t>
      </w:r>
      <w:r>
        <w:rPr>
          <w:spacing w:val="-10"/>
        </w:rPr>
        <w:t xml:space="preserve"> </w:t>
      </w:r>
      <w:r>
        <w:t>antibióticos</w:t>
      </w:r>
      <w:r>
        <w:rPr>
          <w:spacing w:val="-10"/>
        </w:rPr>
        <w:t xml:space="preserve"> </w:t>
      </w:r>
      <w:r>
        <w:t>correspondientes</w:t>
      </w:r>
      <w:r>
        <w:rPr>
          <w:spacing w:val="-10"/>
        </w:rPr>
        <w:t xml:space="preserve"> </w:t>
      </w:r>
      <w:r>
        <w:t>a</w:t>
      </w:r>
      <w:r>
        <w:rPr>
          <w:spacing w:val="-7"/>
        </w:rPr>
        <w:t xml:space="preserve"> </w:t>
      </w:r>
      <w:r>
        <w:t>cada</w:t>
      </w:r>
      <w:r>
        <w:rPr>
          <w:spacing w:val="-7"/>
        </w:rPr>
        <w:t xml:space="preserve"> </w:t>
      </w:r>
      <w:r>
        <w:rPr>
          <w:spacing w:val="-2"/>
        </w:rPr>
        <w:t>bact</w:t>
      </w:r>
      <w:r>
        <w:rPr>
          <w:spacing w:val="-2"/>
        </w:rPr>
        <w:t>eria.</w:t>
      </w:r>
    </w:p>
    <w:p w14:paraId="7A312E0A" w14:textId="77777777" w:rsidR="006A3682" w:rsidRDefault="00970386">
      <w:pPr>
        <w:pStyle w:val="Textoindependiente"/>
        <w:spacing w:before="243" w:line="360" w:lineRule="auto"/>
        <w:ind w:left="568" w:right="852"/>
        <w:jc w:val="both"/>
      </w:pPr>
      <w:r>
        <w:t xml:space="preserve">Para </w:t>
      </w:r>
      <w:r>
        <w:rPr>
          <w:i/>
        </w:rPr>
        <w:t>Clostridium perfringens</w:t>
      </w:r>
      <w:r>
        <w:t xml:space="preserve">, se evaluó la respuesta frente a penicilina, metronidazol y clindamicina. Las placas fueron incubadas en condiciones de anaerobiosis utilizando sobres Anaerogen, a 42 °C durante 48 horas. Para </w:t>
      </w:r>
      <w:r>
        <w:rPr>
          <w:i/>
        </w:rPr>
        <w:t>Helicobacte</w:t>
      </w:r>
      <w:r>
        <w:t>r</w:t>
      </w:r>
      <w:r>
        <w:rPr>
          <w:spacing w:val="66"/>
        </w:rPr>
        <w:t xml:space="preserve"> </w:t>
      </w:r>
      <w:r>
        <w:t>spp.,</w:t>
      </w:r>
      <w:r>
        <w:rPr>
          <w:spacing w:val="67"/>
        </w:rPr>
        <w:t xml:space="preserve"> </w:t>
      </w:r>
      <w:r>
        <w:t>se</w:t>
      </w:r>
      <w:r>
        <w:rPr>
          <w:spacing w:val="68"/>
        </w:rPr>
        <w:t xml:space="preserve"> </w:t>
      </w:r>
      <w:r>
        <w:t>evaluó</w:t>
      </w:r>
      <w:r>
        <w:rPr>
          <w:spacing w:val="66"/>
        </w:rPr>
        <w:t xml:space="preserve"> </w:t>
      </w:r>
      <w:r>
        <w:t>la</w:t>
      </w:r>
      <w:r>
        <w:rPr>
          <w:spacing w:val="68"/>
        </w:rPr>
        <w:t xml:space="preserve"> </w:t>
      </w:r>
      <w:r>
        <w:t>respuesta</w:t>
      </w:r>
      <w:r>
        <w:rPr>
          <w:spacing w:val="68"/>
        </w:rPr>
        <w:t xml:space="preserve"> </w:t>
      </w:r>
      <w:r>
        <w:t>frente</w:t>
      </w:r>
      <w:r>
        <w:rPr>
          <w:spacing w:val="64"/>
        </w:rPr>
        <w:t xml:space="preserve"> </w:t>
      </w:r>
      <w:r>
        <w:t>a</w:t>
      </w:r>
      <w:r>
        <w:rPr>
          <w:spacing w:val="68"/>
        </w:rPr>
        <w:t xml:space="preserve"> </w:t>
      </w:r>
      <w:r>
        <w:t>doxiciclina</w:t>
      </w:r>
      <w:r>
        <w:t>,</w:t>
      </w:r>
      <w:r>
        <w:rPr>
          <w:spacing w:val="67"/>
        </w:rPr>
        <w:t xml:space="preserve"> </w:t>
      </w:r>
      <w:r>
        <w:t>amoxicilina</w:t>
      </w:r>
      <w:r>
        <w:rPr>
          <w:spacing w:val="68"/>
        </w:rPr>
        <w:t xml:space="preserve"> </w:t>
      </w:r>
      <w:r>
        <w:rPr>
          <w:spacing w:val="-10"/>
        </w:rPr>
        <w:t>y</w:t>
      </w:r>
    </w:p>
    <w:p w14:paraId="4BC02700" w14:textId="77777777" w:rsidR="006A3682" w:rsidRDefault="006A3682">
      <w:pPr>
        <w:pStyle w:val="Textoindependiente"/>
        <w:spacing w:line="360" w:lineRule="auto"/>
        <w:jc w:val="both"/>
        <w:sectPr w:rsidR="006A3682">
          <w:footerReference w:type="default" r:id="rId25"/>
          <w:pgSz w:w="11910" w:h="16840"/>
          <w:pgMar w:top="1600" w:right="850" w:bottom="1180" w:left="1700" w:header="0" w:footer="998" w:gutter="0"/>
          <w:cols w:space="720"/>
        </w:sectPr>
      </w:pPr>
    </w:p>
    <w:p w14:paraId="25A4FE19" w14:textId="77777777" w:rsidR="006A3682" w:rsidRDefault="00970386">
      <w:pPr>
        <w:pStyle w:val="Textoindependiente"/>
        <w:spacing w:before="64" w:line="362" w:lineRule="auto"/>
        <w:ind w:left="568" w:right="857"/>
        <w:jc w:val="both"/>
      </w:pPr>
      <w:r>
        <w:t>enrofloxacina. Las placas fueron incubadas bajo condiciones de microaerofilia mediante sobres Campygen, a 37 °C durante 48 horas.</w:t>
      </w:r>
    </w:p>
    <w:p w14:paraId="45B4C96B" w14:textId="77777777" w:rsidR="006A3682" w:rsidRDefault="00970386">
      <w:pPr>
        <w:pStyle w:val="Textoindependiente"/>
        <w:spacing w:before="235" w:line="360" w:lineRule="auto"/>
        <w:ind w:left="568" w:right="841"/>
        <w:jc w:val="both"/>
      </w:pPr>
      <w:r>
        <w:t>Finalizado</w:t>
      </w:r>
      <w:r>
        <w:rPr>
          <w:spacing w:val="-2"/>
        </w:rPr>
        <w:t xml:space="preserve"> </w:t>
      </w:r>
      <w:r>
        <w:t>el</w:t>
      </w:r>
      <w:r>
        <w:rPr>
          <w:spacing w:val="-1"/>
        </w:rPr>
        <w:t xml:space="preserve"> </w:t>
      </w:r>
      <w:r>
        <w:t>periodo</w:t>
      </w:r>
      <w:r>
        <w:rPr>
          <w:spacing w:val="-2"/>
        </w:rPr>
        <w:t xml:space="preserve"> </w:t>
      </w:r>
      <w:r>
        <w:t>de</w:t>
      </w:r>
      <w:r>
        <w:rPr>
          <w:spacing w:val="-1"/>
        </w:rPr>
        <w:t xml:space="preserve"> </w:t>
      </w:r>
      <w:r>
        <w:t>incubación,</w:t>
      </w:r>
      <w:r>
        <w:rPr>
          <w:spacing w:val="-2"/>
        </w:rPr>
        <w:t xml:space="preserve"> </w:t>
      </w:r>
      <w:r>
        <w:t>se</w:t>
      </w:r>
      <w:r>
        <w:rPr>
          <w:spacing w:val="-1"/>
        </w:rPr>
        <w:t xml:space="preserve"> </w:t>
      </w:r>
      <w:r>
        <w:t>realizó</w:t>
      </w:r>
      <w:r>
        <w:rPr>
          <w:spacing w:val="-7"/>
        </w:rPr>
        <w:t xml:space="preserve"> </w:t>
      </w:r>
      <w:r>
        <w:t>la</w:t>
      </w:r>
      <w:r>
        <w:rPr>
          <w:spacing w:val="-1"/>
        </w:rPr>
        <w:t xml:space="preserve"> </w:t>
      </w:r>
      <w:r>
        <w:t>lectura</w:t>
      </w:r>
      <w:r>
        <w:rPr>
          <w:spacing w:val="-1"/>
        </w:rPr>
        <w:t xml:space="preserve"> </w:t>
      </w:r>
      <w:r>
        <w:t>de</w:t>
      </w:r>
      <w:r>
        <w:rPr>
          <w:spacing w:val="-1"/>
        </w:rPr>
        <w:t xml:space="preserve"> </w:t>
      </w:r>
      <w:r>
        <w:t>los</w:t>
      </w:r>
      <w:r>
        <w:rPr>
          <w:spacing w:val="-4"/>
        </w:rPr>
        <w:t xml:space="preserve"> </w:t>
      </w:r>
      <w:r>
        <w:t>halos</w:t>
      </w:r>
      <w:r>
        <w:rPr>
          <w:spacing w:val="-4"/>
        </w:rPr>
        <w:t xml:space="preserve"> </w:t>
      </w:r>
      <w:r>
        <w:t>de</w:t>
      </w:r>
      <w:r>
        <w:rPr>
          <w:spacing w:val="-1"/>
        </w:rPr>
        <w:t xml:space="preserve"> </w:t>
      </w:r>
      <w:r>
        <w:t>inhibició</w:t>
      </w:r>
      <w:r>
        <w:t>n formados alrededor de cada disco antibiótico. Los diámetros fueron medidos en milímetros utilizando un pie de rey. La presencia de halo se interpretó como evidencia de inhibición bacteriana, mientras que la ausencia de halo se registró como resistencia f</w:t>
      </w:r>
      <w:r>
        <w:t>enotípica. Debido a que no todas las combinaciones bacteria-antibiótico evaluadas cuentan con puntos de corte específicos en milímetros establecidos por CLSI o EUCAST para difusión en disco, la interpretación se realizó de forma descriptiva.</w:t>
      </w:r>
    </w:p>
    <w:p w14:paraId="439FDA86" w14:textId="77777777" w:rsidR="006A3682" w:rsidRDefault="00970386">
      <w:pPr>
        <w:pStyle w:val="Ttulo3"/>
        <w:spacing w:before="241"/>
        <w:ind w:left="568" w:firstLine="0"/>
        <w:jc w:val="both"/>
      </w:pPr>
      <w:bookmarkStart w:id="27" w:name="_bookmark27"/>
      <w:bookmarkEnd w:id="27"/>
      <w:r>
        <w:rPr>
          <w:spacing w:val="-2"/>
        </w:rPr>
        <w:t>Tabla</w:t>
      </w:r>
      <w:r>
        <w:rPr>
          <w:spacing w:val="-12"/>
        </w:rPr>
        <w:t xml:space="preserve"> </w:t>
      </w:r>
      <w:r>
        <w:rPr>
          <w:spacing w:val="-10"/>
        </w:rPr>
        <w:t>9</w:t>
      </w:r>
    </w:p>
    <w:p w14:paraId="668F198C" w14:textId="77777777" w:rsidR="006A3682" w:rsidRDefault="00970386">
      <w:pPr>
        <w:spacing w:before="140"/>
        <w:ind w:left="568"/>
        <w:jc w:val="both"/>
        <w:rPr>
          <w:i/>
          <w:sz w:val="24"/>
        </w:rPr>
      </w:pPr>
      <w:r>
        <w:rPr>
          <w:i/>
          <w:sz w:val="24"/>
        </w:rPr>
        <w:t>Antibióticos</w:t>
      </w:r>
      <w:r>
        <w:rPr>
          <w:i/>
          <w:spacing w:val="-4"/>
          <w:sz w:val="24"/>
        </w:rPr>
        <w:t xml:space="preserve"> </w:t>
      </w:r>
      <w:r>
        <w:rPr>
          <w:i/>
          <w:sz w:val="24"/>
        </w:rPr>
        <w:t>evaluados</w:t>
      </w:r>
      <w:r>
        <w:rPr>
          <w:i/>
          <w:spacing w:val="-3"/>
          <w:sz w:val="24"/>
        </w:rPr>
        <w:t xml:space="preserve"> </w:t>
      </w:r>
      <w:r>
        <w:rPr>
          <w:i/>
          <w:sz w:val="24"/>
        </w:rPr>
        <w:t>mediante difusión</w:t>
      </w:r>
      <w:r>
        <w:rPr>
          <w:i/>
          <w:spacing w:val="-6"/>
          <w:sz w:val="24"/>
        </w:rPr>
        <w:t xml:space="preserve"> </w:t>
      </w:r>
      <w:r>
        <w:rPr>
          <w:i/>
          <w:sz w:val="24"/>
        </w:rPr>
        <w:t>en</w:t>
      </w:r>
      <w:r>
        <w:rPr>
          <w:i/>
          <w:spacing w:val="-1"/>
          <w:sz w:val="24"/>
        </w:rPr>
        <w:t xml:space="preserve"> </w:t>
      </w:r>
      <w:r>
        <w:rPr>
          <w:i/>
          <w:spacing w:val="-4"/>
          <w:sz w:val="24"/>
        </w:rPr>
        <w:t>disco</w:t>
      </w:r>
    </w:p>
    <w:p w14:paraId="1AD40C05" w14:textId="77777777" w:rsidR="006A3682" w:rsidRDefault="006A3682">
      <w:pPr>
        <w:pStyle w:val="Textoindependiente"/>
        <w:spacing w:before="146"/>
        <w:rPr>
          <w:i/>
          <w:sz w:val="20"/>
        </w:rPr>
      </w:pPr>
    </w:p>
    <w:p w14:paraId="53DDCE78" w14:textId="77777777" w:rsidR="006A3682" w:rsidRDefault="00970386">
      <w:pPr>
        <w:spacing w:line="20" w:lineRule="exact"/>
        <w:ind w:left="568"/>
        <w:rPr>
          <w:sz w:val="2"/>
        </w:rPr>
      </w:pPr>
      <w:r>
        <w:rPr>
          <w:noProof/>
          <w:sz w:val="2"/>
        </w:rPr>
        <mc:AlternateContent>
          <mc:Choice Requires="wpg">
            <w:drawing>
              <wp:inline distT="0" distB="0" distL="0" distR="0" wp14:anchorId="099ECB0C" wp14:editId="2BE033BF">
                <wp:extent cx="5041265" cy="5080"/>
                <wp:effectExtent l="0" t="0" r="0" b="0"/>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1265" cy="5080"/>
                          <a:chOff x="0" y="0"/>
                          <a:chExt cx="5041265" cy="5080"/>
                        </a:xfrm>
                      </wpg:grpSpPr>
                      <wps:wsp>
                        <wps:cNvPr id="41" name="Graphic 41"/>
                        <wps:cNvSpPr/>
                        <wps:spPr>
                          <a:xfrm>
                            <a:off x="0" y="12"/>
                            <a:ext cx="5041265" cy="5080"/>
                          </a:xfrm>
                          <a:custGeom>
                            <a:avLst/>
                            <a:gdLst/>
                            <a:ahLst/>
                            <a:cxnLst/>
                            <a:rect l="l" t="t" r="r" b="b"/>
                            <a:pathLst>
                              <a:path w="5041265" h="5080">
                                <a:moveTo>
                                  <a:pt x="1908111" y="0"/>
                                </a:moveTo>
                                <a:lnTo>
                                  <a:pt x="1006094" y="0"/>
                                </a:lnTo>
                                <a:lnTo>
                                  <a:pt x="1001077" y="0"/>
                                </a:lnTo>
                                <a:lnTo>
                                  <a:pt x="0" y="0"/>
                                </a:lnTo>
                                <a:lnTo>
                                  <a:pt x="0" y="5067"/>
                                </a:lnTo>
                                <a:lnTo>
                                  <a:pt x="1001014" y="5067"/>
                                </a:lnTo>
                                <a:lnTo>
                                  <a:pt x="1006094" y="5067"/>
                                </a:lnTo>
                                <a:lnTo>
                                  <a:pt x="1908111" y="5067"/>
                                </a:lnTo>
                                <a:lnTo>
                                  <a:pt x="1908111" y="0"/>
                                </a:lnTo>
                                <a:close/>
                              </a:path>
                              <a:path w="5041265" h="5080">
                                <a:moveTo>
                                  <a:pt x="1913242" y="0"/>
                                </a:moveTo>
                                <a:lnTo>
                                  <a:pt x="1908175" y="0"/>
                                </a:lnTo>
                                <a:lnTo>
                                  <a:pt x="1908175" y="5067"/>
                                </a:lnTo>
                                <a:lnTo>
                                  <a:pt x="1913242" y="5067"/>
                                </a:lnTo>
                                <a:lnTo>
                                  <a:pt x="1913242" y="0"/>
                                </a:lnTo>
                                <a:close/>
                              </a:path>
                              <a:path w="5041265" h="5080">
                                <a:moveTo>
                                  <a:pt x="2744076" y="0"/>
                                </a:moveTo>
                                <a:lnTo>
                                  <a:pt x="2739072" y="0"/>
                                </a:lnTo>
                                <a:lnTo>
                                  <a:pt x="1913255" y="0"/>
                                </a:lnTo>
                                <a:lnTo>
                                  <a:pt x="1913255" y="5067"/>
                                </a:lnTo>
                                <a:lnTo>
                                  <a:pt x="2739009" y="5067"/>
                                </a:lnTo>
                                <a:lnTo>
                                  <a:pt x="2744076" y="5067"/>
                                </a:lnTo>
                                <a:lnTo>
                                  <a:pt x="2744076" y="0"/>
                                </a:lnTo>
                                <a:close/>
                              </a:path>
                              <a:path w="5041265" h="5080">
                                <a:moveTo>
                                  <a:pt x="4108691" y="0"/>
                                </a:moveTo>
                                <a:lnTo>
                                  <a:pt x="4103624" y="0"/>
                                </a:lnTo>
                                <a:lnTo>
                                  <a:pt x="2744089" y="0"/>
                                </a:lnTo>
                                <a:lnTo>
                                  <a:pt x="2744089" y="5067"/>
                                </a:lnTo>
                                <a:lnTo>
                                  <a:pt x="4103624" y="5067"/>
                                </a:lnTo>
                                <a:lnTo>
                                  <a:pt x="4108691" y="5067"/>
                                </a:lnTo>
                                <a:lnTo>
                                  <a:pt x="4108691" y="0"/>
                                </a:lnTo>
                                <a:close/>
                              </a:path>
                              <a:path w="5041265" h="5080">
                                <a:moveTo>
                                  <a:pt x="5040884" y="0"/>
                                </a:moveTo>
                                <a:lnTo>
                                  <a:pt x="4108704" y="0"/>
                                </a:lnTo>
                                <a:lnTo>
                                  <a:pt x="4108704" y="5067"/>
                                </a:lnTo>
                                <a:lnTo>
                                  <a:pt x="5040884" y="5067"/>
                                </a:lnTo>
                                <a:lnTo>
                                  <a:pt x="504088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16F4196" id="Group 40" o:spid="_x0000_s1026" style="width:396.95pt;height:.4pt;mso-position-horizontal-relative:char;mso-position-vertical-relative:line" coordsize="5041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">
                <v:shape id="Graphic 41" o:spid="_x0000_s1027" style="position:absolute;width:50412;height:50;visibility:visible;mso-wrap-style:square;v-text-anchor:top" coordsize="504126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" path="m1908111,l1006094,r-5017,l,,,5067r1001014,l1006094,5067r902017,l1908111,xem1913242,r-5067,l1908175,5067r5067,l1913242,xem2744076,r-5004,l1913255,r,5067l2739009,5067r5067,l2744076,xem4108691,r-5067,l2744089,r,5067l4103624,5067r5067,l4108691,xem5040884,l4108704,r,5067l5040884,5067r,-5067xe" fillcolor="black" stroked="f">
                  <v:path arrowok="t"/>
                </v:shape>
                <w10:anchorlock/>
              </v:group>
            </w:pict>
          </mc:Fallback>
        </mc:AlternateContent>
      </w:r>
    </w:p>
    <w:p w14:paraId="7F46A356" w14:textId="77777777" w:rsidR="006A3682" w:rsidRDefault="006A3682">
      <w:pPr>
        <w:spacing w:line="20" w:lineRule="exact"/>
        <w:rPr>
          <w:sz w:val="2"/>
        </w:rPr>
        <w:sectPr w:rsidR="006A3682">
          <w:footerReference w:type="default" r:id="rId26"/>
          <w:pgSz w:w="11910" w:h="16840"/>
          <w:pgMar w:top="1620" w:right="850" w:bottom="1180" w:left="1700" w:header="0" w:footer="998" w:gutter="0"/>
          <w:pgNumType w:start="1"/>
          <w:cols w:space="720"/>
        </w:sectPr>
      </w:pPr>
    </w:p>
    <w:p w14:paraId="53F520F6" w14:textId="77777777" w:rsidR="006A3682" w:rsidRDefault="00970386">
      <w:pPr>
        <w:spacing w:line="360" w:lineRule="auto"/>
        <w:ind w:left="834"/>
        <w:jc w:val="center"/>
        <w:rPr>
          <w:b/>
        </w:rPr>
      </w:pPr>
      <w:r>
        <w:rPr>
          <w:b/>
          <w:noProof/>
        </w:rPr>
        <mc:AlternateContent>
          <mc:Choice Requires="wps">
            <w:drawing>
              <wp:anchor distT="0" distB="0" distL="0" distR="0" simplePos="0" relativeHeight="15739904" behindDoc="0" locked="0" layoutInCell="1" allowOverlap="1" wp14:anchorId="532DFC8E" wp14:editId="263EA915">
                <wp:simplePos x="0" y="0"/>
                <wp:positionH relativeFrom="page">
                  <wp:posOffset>1440561</wp:posOffset>
                </wp:positionH>
                <wp:positionV relativeFrom="paragraph">
                  <wp:posOffset>475233</wp:posOffset>
                </wp:positionV>
                <wp:extent cx="5041265" cy="508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1265" cy="5080"/>
                        </a:xfrm>
                        <a:custGeom>
                          <a:avLst/>
                          <a:gdLst/>
                          <a:ahLst/>
                          <a:cxnLst/>
                          <a:rect l="l" t="t" r="r" b="b"/>
                          <a:pathLst>
                            <a:path w="5041265" h="5080">
                              <a:moveTo>
                                <a:pt x="1908111" y="0"/>
                              </a:moveTo>
                              <a:lnTo>
                                <a:pt x="1006094" y="0"/>
                              </a:lnTo>
                              <a:lnTo>
                                <a:pt x="1001077" y="0"/>
                              </a:lnTo>
                              <a:lnTo>
                                <a:pt x="0" y="0"/>
                              </a:lnTo>
                              <a:lnTo>
                                <a:pt x="0" y="5080"/>
                              </a:lnTo>
                              <a:lnTo>
                                <a:pt x="1001014" y="5080"/>
                              </a:lnTo>
                              <a:lnTo>
                                <a:pt x="1006094" y="5080"/>
                              </a:lnTo>
                              <a:lnTo>
                                <a:pt x="1908111" y="5080"/>
                              </a:lnTo>
                              <a:lnTo>
                                <a:pt x="1908111" y="0"/>
                              </a:lnTo>
                              <a:close/>
                            </a:path>
                            <a:path w="5041265" h="5080">
                              <a:moveTo>
                                <a:pt x="1913242" y="0"/>
                              </a:moveTo>
                              <a:lnTo>
                                <a:pt x="1908175" y="0"/>
                              </a:lnTo>
                              <a:lnTo>
                                <a:pt x="1908175" y="5080"/>
                              </a:lnTo>
                              <a:lnTo>
                                <a:pt x="1913242" y="5080"/>
                              </a:lnTo>
                              <a:lnTo>
                                <a:pt x="1913242" y="0"/>
                              </a:lnTo>
                              <a:close/>
                            </a:path>
                            <a:path w="5041265" h="5080">
                              <a:moveTo>
                                <a:pt x="2744076" y="0"/>
                              </a:moveTo>
                              <a:lnTo>
                                <a:pt x="2739072" y="0"/>
                              </a:lnTo>
                              <a:lnTo>
                                <a:pt x="1913255" y="0"/>
                              </a:lnTo>
                              <a:lnTo>
                                <a:pt x="1913255" y="5080"/>
                              </a:lnTo>
                              <a:lnTo>
                                <a:pt x="2739009" y="5080"/>
                              </a:lnTo>
                              <a:lnTo>
                                <a:pt x="2744076" y="5080"/>
                              </a:lnTo>
                              <a:lnTo>
                                <a:pt x="2744076" y="0"/>
                              </a:lnTo>
                              <a:close/>
                            </a:path>
                            <a:path w="5041265" h="5080">
                              <a:moveTo>
                                <a:pt x="4108691" y="0"/>
                              </a:moveTo>
                              <a:lnTo>
                                <a:pt x="4103624" y="0"/>
                              </a:lnTo>
                              <a:lnTo>
                                <a:pt x="2744089" y="0"/>
                              </a:lnTo>
                              <a:lnTo>
                                <a:pt x="2744089" y="5080"/>
                              </a:lnTo>
                              <a:lnTo>
                                <a:pt x="4103624" y="5080"/>
                              </a:lnTo>
                              <a:lnTo>
                                <a:pt x="4108691" y="5080"/>
                              </a:lnTo>
                              <a:lnTo>
                                <a:pt x="4108691" y="0"/>
                              </a:lnTo>
                              <a:close/>
                            </a:path>
                            <a:path w="5041265" h="5080">
                              <a:moveTo>
                                <a:pt x="5040884" y="0"/>
                              </a:moveTo>
                              <a:lnTo>
                                <a:pt x="4108704" y="0"/>
                              </a:lnTo>
                              <a:lnTo>
                                <a:pt x="4108704" y="5080"/>
                              </a:lnTo>
                              <a:lnTo>
                                <a:pt x="5040884" y="5080"/>
                              </a:lnTo>
                              <a:lnTo>
                                <a:pt x="50408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CB957E" id="Graphic 42" o:spid="_x0000_s1026" style="position:absolute;margin-left:113.45pt;margin-top:37.4pt;width:396.95pt;height:.4pt;z-index:15739904;visibility:visible;mso-wrap-style:square;mso-wrap-distance-left:0;mso-wrap-distance-top:0;mso-wrap-distance-right:0;mso-wrap-distance-bottom:0;mso-position-horizontal:absolute;mso-position-horizontal-relative:page;mso-position-vertical:absolute;mso-position-vertical-relative:text;v-text-anchor:top" coordsize="504126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" path="m1908111,l1006094,r-5017,l,,,5080r1001014,l1006094,5080r902017,l1908111,xem1913242,r-5067,l1908175,5080r5067,l1913242,xem2744076,r-5004,l1913255,r,5080l2739009,5080r5067,l2744076,xem4108691,r-5067,l2744089,r,5080l4103624,5080r5067,l4108691,xem5040884,l4108704,r,5080l5040884,5080r,-5080xe" fillcolor="black" stroked="f">
                <v:path arrowok="t"/>
                <w10:wrap anchorx="page"/>
              </v:shape>
            </w:pict>
          </mc:Fallback>
        </mc:AlternateContent>
      </w:r>
      <w:r>
        <w:rPr>
          <w:b/>
          <w:spacing w:val="-2"/>
        </w:rPr>
        <w:t>Bacteria evaluada</w:t>
      </w:r>
    </w:p>
    <w:p w14:paraId="7DFE6DFB" w14:textId="77777777" w:rsidR="006A3682" w:rsidRDefault="006A3682">
      <w:pPr>
        <w:pStyle w:val="Textoindependiente"/>
        <w:rPr>
          <w:b/>
          <w:sz w:val="22"/>
        </w:rPr>
      </w:pPr>
    </w:p>
    <w:p w14:paraId="24CE369D" w14:textId="77777777" w:rsidR="006A3682" w:rsidRDefault="006A3682">
      <w:pPr>
        <w:pStyle w:val="Textoindependiente"/>
        <w:rPr>
          <w:b/>
          <w:sz w:val="22"/>
        </w:rPr>
      </w:pPr>
    </w:p>
    <w:p w14:paraId="1611E567" w14:textId="77777777" w:rsidR="006A3682" w:rsidRDefault="006A3682">
      <w:pPr>
        <w:pStyle w:val="Textoindependiente"/>
        <w:spacing w:before="1"/>
        <w:rPr>
          <w:b/>
          <w:sz w:val="22"/>
        </w:rPr>
      </w:pPr>
    </w:p>
    <w:p w14:paraId="479A5504" w14:textId="77777777" w:rsidR="006A3682" w:rsidRDefault="00970386">
      <w:pPr>
        <w:spacing w:line="357" w:lineRule="auto"/>
        <w:ind w:left="828"/>
        <w:jc w:val="center"/>
        <w:rPr>
          <w:i/>
        </w:rPr>
      </w:pPr>
      <w:r>
        <w:rPr>
          <w:i/>
          <w:spacing w:val="-2"/>
        </w:rPr>
        <w:t>Clostridium perfringens</w:t>
      </w:r>
    </w:p>
    <w:p w14:paraId="06BC67ED" w14:textId="77777777" w:rsidR="006A3682" w:rsidRDefault="006A3682">
      <w:pPr>
        <w:pStyle w:val="Textoindependiente"/>
        <w:rPr>
          <w:i/>
          <w:sz w:val="22"/>
        </w:rPr>
      </w:pPr>
    </w:p>
    <w:p w14:paraId="04EBB10A" w14:textId="77777777" w:rsidR="006A3682" w:rsidRDefault="006A3682">
      <w:pPr>
        <w:pStyle w:val="Textoindependiente"/>
        <w:rPr>
          <w:i/>
          <w:sz w:val="22"/>
        </w:rPr>
      </w:pPr>
    </w:p>
    <w:p w14:paraId="60F37A1D" w14:textId="77777777" w:rsidR="006A3682" w:rsidRDefault="006A3682">
      <w:pPr>
        <w:pStyle w:val="Textoindependiente"/>
        <w:rPr>
          <w:i/>
          <w:sz w:val="22"/>
        </w:rPr>
      </w:pPr>
    </w:p>
    <w:p w14:paraId="77A08E30" w14:textId="77777777" w:rsidR="006A3682" w:rsidRDefault="006A3682">
      <w:pPr>
        <w:pStyle w:val="Textoindependiente"/>
        <w:spacing w:before="130"/>
        <w:rPr>
          <w:i/>
          <w:sz w:val="22"/>
        </w:rPr>
      </w:pPr>
    </w:p>
    <w:p w14:paraId="657BB79A" w14:textId="77777777" w:rsidR="006A3682" w:rsidRDefault="00970386">
      <w:pPr>
        <w:spacing w:before="1" w:line="197" w:lineRule="exact"/>
        <w:ind w:left="828"/>
        <w:jc w:val="center"/>
        <w:rPr>
          <w:i/>
        </w:rPr>
      </w:pPr>
      <w:r>
        <w:rPr>
          <w:i/>
          <w:spacing w:val="-2"/>
        </w:rPr>
        <w:t>Listeria</w:t>
      </w:r>
    </w:p>
    <w:p w14:paraId="563F8C00" w14:textId="77777777" w:rsidR="006A3682" w:rsidRDefault="00970386">
      <w:pPr>
        <w:spacing w:line="360" w:lineRule="auto"/>
        <w:ind w:left="370" w:right="9"/>
        <w:jc w:val="center"/>
        <w:rPr>
          <w:b/>
        </w:rPr>
      </w:pPr>
      <w:r>
        <w:br w:type="column"/>
      </w:r>
      <w:r>
        <w:rPr>
          <w:b/>
          <w:spacing w:val="-2"/>
        </w:rPr>
        <w:t>Antibióticos evaluados</w:t>
      </w:r>
    </w:p>
    <w:p w14:paraId="5EEABBE8" w14:textId="77777777" w:rsidR="006A3682" w:rsidRDefault="006A3682">
      <w:pPr>
        <w:pStyle w:val="Textoindependiente"/>
        <w:spacing w:before="127"/>
        <w:rPr>
          <w:b/>
          <w:sz w:val="22"/>
        </w:rPr>
      </w:pPr>
    </w:p>
    <w:p w14:paraId="6E37A04D" w14:textId="77777777" w:rsidR="006A3682" w:rsidRDefault="00970386">
      <w:pPr>
        <w:spacing w:line="360" w:lineRule="auto"/>
        <w:ind w:left="358" w:firstLine="2"/>
        <w:jc w:val="center"/>
      </w:pPr>
      <w:r>
        <w:rPr>
          <w:spacing w:val="-2"/>
        </w:rPr>
        <w:t xml:space="preserve">Penicilina, metronidazol </w:t>
      </w:r>
      <w:r>
        <w:rPr>
          <w:spacing w:val="-10"/>
        </w:rPr>
        <w:t xml:space="preserve">y </w:t>
      </w:r>
      <w:r>
        <w:rPr>
          <w:spacing w:val="-2"/>
        </w:rPr>
        <w:t>clindamicina</w:t>
      </w:r>
    </w:p>
    <w:p w14:paraId="670D8ED3" w14:textId="77777777" w:rsidR="006A3682" w:rsidRDefault="00970386">
      <w:pPr>
        <w:spacing w:before="212" w:line="380" w:lineRule="atLeast"/>
        <w:ind w:left="386" w:right="25" w:hanging="4"/>
        <w:jc w:val="center"/>
      </w:pPr>
      <w:r>
        <w:t>No aplicado por</w:t>
      </w:r>
      <w:r>
        <w:rPr>
          <w:spacing w:val="1"/>
        </w:rPr>
        <w:t xml:space="preserve"> </w:t>
      </w:r>
      <w:r>
        <w:rPr>
          <w:spacing w:val="-2"/>
        </w:rPr>
        <w:t>ausencia</w:t>
      </w:r>
    </w:p>
    <w:p w14:paraId="0E2D2160" w14:textId="77777777" w:rsidR="006A3682" w:rsidRDefault="00970386">
      <w:pPr>
        <w:spacing w:line="360" w:lineRule="auto"/>
        <w:ind w:left="207" w:hanging="6"/>
        <w:jc w:val="center"/>
      </w:pPr>
      <w:r>
        <w:br w:type="column"/>
      </w:r>
      <w:r>
        <w:rPr>
          <w:b/>
          <w:spacing w:val="-2"/>
        </w:rPr>
        <w:t xml:space="preserve">Medio utilizado </w:t>
      </w:r>
      <w:r>
        <w:rPr>
          <w:spacing w:val="-4"/>
        </w:rPr>
        <w:t xml:space="preserve">Agar </w:t>
      </w:r>
      <w:r>
        <w:t xml:space="preserve">Mueller-Hinton + </w:t>
      </w:r>
      <w:r>
        <w:rPr>
          <w:spacing w:val="-2"/>
        </w:rPr>
        <w:t xml:space="preserve">sangre desfibrinada </w:t>
      </w:r>
      <w:r>
        <w:t>al 5 %</w:t>
      </w:r>
    </w:p>
    <w:p w14:paraId="746628DA" w14:textId="77777777" w:rsidR="006A3682" w:rsidRDefault="00970386">
      <w:pPr>
        <w:spacing w:line="360" w:lineRule="auto"/>
        <w:ind w:left="378"/>
        <w:jc w:val="center"/>
        <w:rPr>
          <w:b/>
        </w:rPr>
      </w:pPr>
      <w:r>
        <w:br w:type="column"/>
      </w:r>
      <w:r>
        <w:rPr>
          <w:b/>
        </w:rPr>
        <w:t>Condición</w:t>
      </w:r>
      <w:r>
        <w:rPr>
          <w:b/>
          <w:spacing w:val="-14"/>
        </w:rPr>
        <w:t xml:space="preserve"> </w:t>
      </w:r>
      <w:r>
        <w:rPr>
          <w:b/>
        </w:rPr>
        <w:t xml:space="preserve">de </w:t>
      </w:r>
      <w:r>
        <w:rPr>
          <w:b/>
          <w:spacing w:val="-2"/>
        </w:rPr>
        <w:t>incubación</w:t>
      </w:r>
    </w:p>
    <w:p w14:paraId="0E3A3041" w14:textId="77777777" w:rsidR="006A3682" w:rsidRDefault="006A3682">
      <w:pPr>
        <w:pStyle w:val="Textoindependiente"/>
        <w:rPr>
          <w:b/>
          <w:sz w:val="22"/>
        </w:rPr>
      </w:pPr>
    </w:p>
    <w:p w14:paraId="6959E73B" w14:textId="77777777" w:rsidR="006A3682" w:rsidRDefault="006A3682">
      <w:pPr>
        <w:pStyle w:val="Textoindependiente"/>
        <w:rPr>
          <w:b/>
          <w:sz w:val="22"/>
        </w:rPr>
      </w:pPr>
    </w:p>
    <w:p w14:paraId="3908B66C" w14:textId="77777777" w:rsidR="006A3682" w:rsidRDefault="006A3682">
      <w:pPr>
        <w:pStyle w:val="Textoindependiente"/>
        <w:spacing w:before="1"/>
        <w:rPr>
          <w:b/>
          <w:sz w:val="22"/>
        </w:rPr>
      </w:pPr>
    </w:p>
    <w:p w14:paraId="1E4B2DF8" w14:textId="77777777" w:rsidR="006A3682" w:rsidRDefault="00970386">
      <w:pPr>
        <w:spacing w:line="357" w:lineRule="auto"/>
        <w:ind w:left="376"/>
        <w:jc w:val="center"/>
      </w:pPr>
      <w:r>
        <w:t>Anaerobiosis</w:t>
      </w:r>
      <w:r>
        <w:rPr>
          <w:spacing w:val="-14"/>
        </w:rPr>
        <w:t xml:space="preserve"> </w:t>
      </w:r>
      <w:r>
        <w:t xml:space="preserve">con </w:t>
      </w:r>
      <w:r>
        <w:rPr>
          <w:spacing w:val="-2"/>
        </w:rPr>
        <w:t>Anaerogen</w:t>
      </w:r>
    </w:p>
    <w:p w14:paraId="452F49AD" w14:textId="77777777" w:rsidR="006A3682" w:rsidRDefault="00970386">
      <w:pPr>
        <w:spacing w:line="360" w:lineRule="auto"/>
        <w:ind w:left="357" w:right="937"/>
        <w:jc w:val="center"/>
        <w:rPr>
          <w:b/>
        </w:rPr>
      </w:pPr>
      <w:r>
        <w:br w:type="column"/>
      </w:r>
      <w:r>
        <w:rPr>
          <w:b/>
          <w:spacing w:val="-2"/>
        </w:rPr>
        <w:t xml:space="preserve">Temperatura </w:t>
      </w:r>
      <w:r>
        <w:rPr>
          <w:b/>
        </w:rPr>
        <w:t>y tiempo</w:t>
      </w:r>
    </w:p>
    <w:p w14:paraId="422A4FBC" w14:textId="77777777" w:rsidR="006A3682" w:rsidRDefault="006A3682">
      <w:pPr>
        <w:pStyle w:val="Textoindependiente"/>
        <w:rPr>
          <w:b/>
          <w:sz w:val="22"/>
        </w:rPr>
      </w:pPr>
    </w:p>
    <w:p w14:paraId="6C41A9A0" w14:textId="77777777" w:rsidR="006A3682" w:rsidRDefault="006A3682">
      <w:pPr>
        <w:pStyle w:val="Textoindependiente"/>
        <w:rPr>
          <w:b/>
          <w:sz w:val="22"/>
        </w:rPr>
      </w:pPr>
    </w:p>
    <w:p w14:paraId="2E154029" w14:textId="77777777" w:rsidR="006A3682" w:rsidRDefault="006A3682">
      <w:pPr>
        <w:pStyle w:val="Textoindependiente"/>
        <w:spacing w:before="1"/>
        <w:rPr>
          <w:b/>
          <w:sz w:val="22"/>
        </w:rPr>
      </w:pPr>
    </w:p>
    <w:p w14:paraId="004B2111" w14:textId="77777777" w:rsidR="006A3682" w:rsidRDefault="00970386">
      <w:pPr>
        <w:ind w:left="357" w:right="937"/>
        <w:jc w:val="center"/>
      </w:pPr>
      <w:r>
        <w:t>42</w:t>
      </w:r>
      <w:r>
        <w:rPr>
          <w:spacing w:val="-2"/>
        </w:rPr>
        <w:t xml:space="preserve"> </w:t>
      </w:r>
      <w:r>
        <w:t xml:space="preserve">°C </w:t>
      </w:r>
      <w:r>
        <w:rPr>
          <w:spacing w:val="-2"/>
        </w:rPr>
        <w:t>durante</w:t>
      </w:r>
    </w:p>
    <w:p w14:paraId="5D40372E" w14:textId="77777777" w:rsidR="006A3682" w:rsidRDefault="00970386">
      <w:pPr>
        <w:spacing w:before="123"/>
        <w:ind w:right="579"/>
        <w:jc w:val="center"/>
      </w:pPr>
      <w:r>
        <w:t>48</w:t>
      </w:r>
      <w:r>
        <w:rPr>
          <w:spacing w:val="-3"/>
        </w:rPr>
        <w:t xml:space="preserve"> </w:t>
      </w:r>
      <w:r>
        <w:rPr>
          <w:spacing w:val="-2"/>
        </w:rPr>
        <w:t>horas</w:t>
      </w:r>
    </w:p>
    <w:p w14:paraId="0391CDC9" w14:textId="77777777" w:rsidR="006A3682" w:rsidRDefault="006A3682">
      <w:pPr>
        <w:jc w:val="center"/>
        <w:sectPr w:rsidR="006A3682">
          <w:type w:val="continuous"/>
          <w:pgSz w:w="11910" w:h="16840"/>
          <w:pgMar w:top="1680" w:right="850" w:bottom="280" w:left="1700" w:header="0" w:footer="998" w:gutter="0"/>
          <w:cols w:num="5" w:space="720" w:equalWidth="0">
            <w:col w:w="1880" w:space="40"/>
            <w:col w:w="1519" w:space="39"/>
            <w:col w:w="1293" w:space="39"/>
            <w:col w:w="1909" w:space="39"/>
            <w:col w:w="2602"/>
          </w:cols>
        </w:sectPr>
      </w:pPr>
    </w:p>
    <w:p w14:paraId="0B90535E" w14:textId="77777777" w:rsidR="006A3682" w:rsidRDefault="00970386">
      <w:pPr>
        <w:spacing w:before="167"/>
        <w:ind w:left="676"/>
        <w:rPr>
          <w:i/>
        </w:rPr>
      </w:pPr>
      <w:r>
        <w:rPr>
          <w:i/>
          <w:spacing w:val="-2"/>
        </w:rPr>
        <w:t>monocytogenes</w:t>
      </w:r>
    </w:p>
    <w:p w14:paraId="3ADAEB3B" w14:textId="77777777" w:rsidR="006A3682" w:rsidRDefault="00970386">
      <w:pPr>
        <w:spacing w:before="167" w:line="360" w:lineRule="auto"/>
        <w:ind w:left="276" w:right="34" w:firstLine="8"/>
        <w:jc w:val="center"/>
      </w:pPr>
      <w:r>
        <w:br w:type="column"/>
      </w:r>
      <w:r>
        <w:rPr>
          <w:spacing w:val="-6"/>
        </w:rPr>
        <w:t xml:space="preserve">de </w:t>
      </w:r>
      <w:r>
        <w:rPr>
          <w:spacing w:val="-2"/>
        </w:rPr>
        <w:t>aislamiento</w:t>
      </w:r>
    </w:p>
    <w:p w14:paraId="7B7F051B" w14:textId="77777777" w:rsidR="006A3682" w:rsidRDefault="006A3682">
      <w:pPr>
        <w:pStyle w:val="Textoindependiente"/>
        <w:rPr>
          <w:sz w:val="22"/>
        </w:rPr>
      </w:pPr>
    </w:p>
    <w:p w14:paraId="52F3D25F" w14:textId="77777777" w:rsidR="006A3682" w:rsidRDefault="006A3682">
      <w:pPr>
        <w:pStyle w:val="Textoindependiente"/>
        <w:spacing w:before="63"/>
        <w:rPr>
          <w:sz w:val="22"/>
        </w:rPr>
      </w:pPr>
    </w:p>
    <w:p w14:paraId="6EDA6033" w14:textId="77777777" w:rsidR="006A3682" w:rsidRDefault="00970386">
      <w:pPr>
        <w:spacing w:line="197" w:lineRule="exact"/>
        <w:ind w:left="244"/>
        <w:jc w:val="center"/>
      </w:pPr>
      <w:r>
        <w:rPr>
          <w:spacing w:val="-2"/>
        </w:rPr>
        <w:t>Doxiciclina,</w:t>
      </w:r>
    </w:p>
    <w:p w14:paraId="4AA96EA0" w14:textId="77777777" w:rsidR="006A3682" w:rsidRDefault="00970386">
      <w:pPr>
        <w:tabs>
          <w:tab w:val="left" w:pos="1982"/>
          <w:tab w:val="left" w:pos="3799"/>
        </w:tabs>
        <w:spacing w:line="228" w:lineRule="exact"/>
        <w:ind w:left="257"/>
      </w:pPr>
      <w:r>
        <w:br w:type="column"/>
      </w:r>
      <w:r>
        <w:t>No</w:t>
      </w:r>
      <w:r>
        <w:rPr>
          <w:spacing w:val="2"/>
        </w:rPr>
        <w:t xml:space="preserve"> </w:t>
      </w:r>
      <w:r>
        <w:rPr>
          <w:spacing w:val="-2"/>
        </w:rPr>
        <w:t>aplicado</w:t>
      </w:r>
      <w:r>
        <w:tab/>
        <w:t>No</w:t>
      </w:r>
      <w:r>
        <w:rPr>
          <w:spacing w:val="2"/>
        </w:rPr>
        <w:t xml:space="preserve"> </w:t>
      </w:r>
      <w:r>
        <w:rPr>
          <w:spacing w:val="-2"/>
        </w:rPr>
        <w:t>aplicado</w:t>
      </w:r>
      <w:r>
        <w:tab/>
        <w:t>No</w:t>
      </w:r>
      <w:r>
        <w:rPr>
          <w:spacing w:val="2"/>
        </w:rPr>
        <w:t xml:space="preserve"> </w:t>
      </w:r>
      <w:r>
        <w:rPr>
          <w:spacing w:val="-2"/>
        </w:rPr>
        <w:t>aplicado</w:t>
      </w:r>
    </w:p>
    <w:p w14:paraId="6105D1C1" w14:textId="77777777" w:rsidR="006A3682" w:rsidRDefault="006A3682">
      <w:pPr>
        <w:pStyle w:val="Textoindependiente"/>
        <w:rPr>
          <w:sz w:val="22"/>
        </w:rPr>
      </w:pPr>
    </w:p>
    <w:p w14:paraId="374CCCF4" w14:textId="77777777" w:rsidR="006A3682" w:rsidRDefault="006A3682">
      <w:pPr>
        <w:pStyle w:val="Textoindependiente"/>
        <w:spacing w:before="193"/>
        <w:rPr>
          <w:sz w:val="22"/>
        </w:rPr>
      </w:pPr>
    </w:p>
    <w:p w14:paraId="185F7F70" w14:textId="77777777" w:rsidR="006A3682" w:rsidRDefault="00970386">
      <w:pPr>
        <w:spacing w:line="357" w:lineRule="auto"/>
        <w:ind w:left="406" w:right="4748" w:firstLine="164"/>
      </w:pPr>
      <w:r>
        <w:rPr>
          <w:spacing w:val="-4"/>
        </w:rPr>
        <w:t xml:space="preserve">Agar </w:t>
      </w:r>
      <w:r>
        <w:t>Mueller-</w:t>
      </w:r>
    </w:p>
    <w:p w14:paraId="22A8BA84" w14:textId="77777777" w:rsidR="006A3682" w:rsidRDefault="006A3682">
      <w:pPr>
        <w:spacing w:line="357" w:lineRule="auto"/>
        <w:sectPr w:rsidR="006A3682">
          <w:type w:val="continuous"/>
          <w:pgSz w:w="11910" w:h="16840"/>
          <w:pgMar w:top="1680" w:right="850" w:bottom="280" w:left="1700" w:header="0" w:footer="998" w:gutter="0"/>
          <w:cols w:num="3" w:space="720" w:equalWidth="0">
            <w:col w:w="2033" w:space="40"/>
            <w:col w:w="1323" w:space="39"/>
            <w:col w:w="5925"/>
          </w:cols>
        </w:sectPr>
      </w:pPr>
    </w:p>
    <w:p w14:paraId="3E0810BA" w14:textId="77777777" w:rsidR="006A3682" w:rsidRDefault="00970386">
      <w:pPr>
        <w:spacing w:line="244" w:lineRule="exact"/>
        <w:ind w:left="785"/>
        <w:jc w:val="center"/>
        <w:rPr>
          <w:i/>
        </w:rPr>
      </w:pPr>
      <w:r>
        <w:rPr>
          <w:i/>
          <w:spacing w:val="-2"/>
        </w:rPr>
        <w:t>Helicobacter</w:t>
      </w:r>
    </w:p>
    <w:p w14:paraId="567680F1" w14:textId="77777777" w:rsidR="006A3682" w:rsidRDefault="00970386">
      <w:pPr>
        <w:spacing w:before="127"/>
        <w:ind w:left="787"/>
        <w:jc w:val="center"/>
        <w:rPr>
          <w:i/>
        </w:rPr>
      </w:pPr>
      <w:r>
        <w:rPr>
          <w:spacing w:val="-4"/>
        </w:rPr>
        <w:t>spp</w:t>
      </w:r>
      <w:r>
        <w:rPr>
          <w:i/>
          <w:spacing w:val="-4"/>
        </w:rPr>
        <w:t>.</w:t>
      </w:r>
    </w:p>
    <w:p w14:paraId="1B3D816F" w14:textId="77777777" w:rsidR="006A3682" w:rsidRDefault="00970386">
      <w:pPr>
        <w:spacing w:before="183" w:line="360" w:lineRule="auto"/>
        <w:ind w:left="283" w:firstLine="4"/>
      </w:pPr>
      <w:r>
        <w:br w:type="column"/>
      </w:r>
      <w:r>
        <w:t>amoxicilina</w:t>
      </w:r>
      <w:r>
        <w:rPr>
          <w:spacing w:val="-14"/>
        </w:rPr>
        <w:t xml:space="preserve"> </w:t>
      </w:r>
      <w:r>
        <w:t xml:space="preserve">y </w:t>
      </w:r>
      <w:r>
        <w:rPr>
          <w:spacing w:val="-2"/>
        </w:rPr>
        <w:t>enrofloxacina</w:t>
      </w:r>
    </w:p>
    <w:p w14:paraId="219B37AC" w14:textId="77777777" w:rsidR="006A3682" w:rsidRDefault="00970386">
      <w:pPr>
        <w:spacing w:line="360" w:lineRule="auto"/>
        <w:ind w:left="183" w:hanging="2"/>
        <w:jc w:val="center"/>
      </w:pPr>
      <w:r>
        <w:br w:type="column"/>
      </w:r>
      <w:r>
        <w:t xml:space="preserve">Hinton + </w:t>
      </w:r>
      <w:r>
        <w:rPr>
          <w:spacing w:val="-2"/>
        </w:rPr>
        <w:t xml:space="preserve">sangre desfibrinada </w:t>
      </w:r>
      <w:r>
        <w:t>al 5 %</w:t>
      </w:r>
    </w:p>
    <w:p w14:paraId="5AB38BBD" w14:textId="77777777" w:rsidR="006A3682" w:rsidRDefault="00970386">
      <w:pPr>
        <w:spacing w:line="360" w:lineRule="auto"/>
        <w:ind w:left="668" w:hanging="349"/>
      </w:pPr>
      <w:r>
        <w:br w:type="column"/>
      </w:r>
      <w:r>
        <w:t>Microaerofilia</w:t>
      </w:r>
      <w:r>
        <w:rPr>
          <w:spacing w:val="-14"/>
        </w:rPr>
        <w:t xml:space="preserve"> </w:t>
      </w:r>
      <w:r>
        <w:t xml:space="preserve">con </w:t>
      </w:r>
      <w:r>
        <w:rPr>
          <w:spacing w:val="-2"/>
        </w:rPr>
        <w:t>Campygen</w:t>
      </w:r>
    </w:p>
    <w:p w14:paraId="3504ABBA" w14:textId="77777777" w:rsidR="006A3682" w:rsidRDefault="00970386">
      <w:pPr>
        <w:spacing w:line="244" w:lineRule="exact"/>
        <w:ind w:right="632"/>
        <w:jc w:val="center"/>
      </w:pPr>
      <w:r>
        <w:br w:type="column"/>
      </w:r>
      <w:r>
        <w:t>37</w:t>
      </w:r>
      <w:r>
        <w:rPr>
          <w:spacing w:val="-2"/>
        </w:rPr>
        <w:t xml:space="preserve"> </w:t>
      </w:r>
      <w:r>
        <w:t xml:space="preserve">°C </w:t>
      </w:r>
      <w:r>
        <w:rPr>
          <w:spacing w:val="-2"/>
        </w:rPr>
        <w:t>durante</w:t>
      </w:r>
    </w:p>
    <w:p w14:paraId="0F3CBECA" w14:textId="77777777" w:rsidR="006A3682" w:rsidRDefault="00970386">
      <w:pPr>
        <w:spacing w:before="127"/>
        <w:ind w:right="632"/>
        <w:jc w:val="center"/>
      </w:pPr>
      <w:r>
        <w:t>48</w:t>
      </w:r>
      <w:r>
        <w:rPr>
          <w:spacing w:val="-3"/>
        </w:rPr>
        <w:t xml:space="preserve"> </w:t>
      </w:r>
      <w:r>
        <w:rPr>
          <w:spacing w:val="-2"/>
        </w:rPr>
        <w:t>horas</w:t>
      </w:r>
    </w:p>
    <w:p w14:paraId="286FF20C" w14:textId="77777777" w:rsidR="006A3682" w:rsidRDefault="006A3682">
      <w:pPr>
        <w:jc w:val="center"/>
        <w:sectPr w:rsidR="006A3682">
          <w:type w:val="continuous"/>
          <w:pgSz w:w="11910" w:h="16840"/>
          <w:pgMar w:top="1680" w:right="850" w:bottom="280" w:left="1700" w:header="0" w:footer="998" w:gutter="0"/>
          <w:cols w:num="5" w:space="720" w:equalWidth="0">
            <w:col w:w="1930" w:space="40"/>
            <w:col w:w="1493" w:space="39"/>
            <w:col w:w="1269" w:space="39"/>
            <w:col w:w="1961" w:space="39"/>
            <w:col w:w="2550"/>
          </w:cols>
        </w:sectPr>
      </w:pPr>
    </w:p>
    <w:p w14:paraId="69A585B5" w14:textId="77777777" w:rsidR="006A3682" w:rsidRDefault="00970386">
      <w:pPr>
        <w:spacing w:line="20" w:lineRule="exact"/>
        <w:ind w:left="556"/>
        <w:rPr>
          <w:sz w:val="2"/>
        </w:rPr>
      </w:pPr>
      <w:r>
        <w:rPr>
          <w:noProof/>
          <w:sz w:val="2"/>
        </w:rPr>
        <mc:AlternateContent>
          <mc:Choice Requires="wpg">
            <w:drawing>
              <wp:inline distT="0" distB="0" distL="0" distR="0" wp14:anchorId="4CE947C5" wp14:editId="2C7332CD">
                <wp:extent cx="5048885" cy="5080"/>
                <wp:effectExtent l="0" t="0" r="0" b="0"/>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8885" cy="5080"/>
                          <a:chOff x="0" y="0"/>
                          <a:chExt cx="5048885" cy="5080"/>
                        </a:xfrm>
                      </wpg:grpSpPr>
                      <wps:wsp>
                        <wps:cNvPr id="44" name="Graphic 44"/>
                        <wps:cNvSpPr/>
                        <wps:spPr>
                          <a:xfrm>
                            <a:off x="0" y="12"/>
                            <a:ext cx="5048885" cy="5080"/>
                          </a:xfrm>
                          <a:custGeom>
                            <a:avLst/>
                            <a:gdLst/>
                            <a:ahLst/>
                            <a:cxnLst/>
                            <a:rect l="l" t="t" r="r" b="b"/>
                            <a:pathLst>
                              <a:path w="5048885" h="5080">
                                <a:moveTo>
                                  <a:pt x="5048504" y="0"/>
                                </a:moveTo>
                                <a:lnTo>
                                  <a:pt x="5048504" y="0"/>
                                </a:lnTo>
                                <a:lnTo>
                                  <a:pt x="0" y="0"/>
                                </a:lnTo>
                                <a:lnTo>
                                  <a:pt x="0" y="5067"/>
                                </a:lnTo>
                                <a:lnTo>
                                  <a:pt x="5048504" y="5067"/>
                                </a:lnTo>
                                <a:lnTo>
                                  <a:pt x="504850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1215B8D" id="Group 43" o:spid="_x0000_s1026" style="width:397.55pt;height:.4pt;mso-position-horizontal-relative:char;mso-position-vertical-relative:line" coordsize="5048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">
                <v:shape id="Graphic 44" o:spid="_x0000_s1027" style="position:absolute;width:50488;height:50;visibility:visible;mso-wrap-style:square;v-text-anchor:top" coordsize="504888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" path="m5048504,r,l,,,5067r5048504,l5048504,xe" fillcolor="black" stroked="f">
                  <v:path arrowok="t"/>
                </v:shape>
                <w10:anchorlock/>
              </v:group>
            </w:pict>
          </mc:Fallback>
        </mc:AlternateContent>
      </w:r>
    </w:p>
    <w:p w14:paraId="0E07584F" w14:textId="77777777" w:rsidR="006A3682" w:rsidRDefault="006A3682">
      <w:pPr>
        <w:spacing w:line="20" w:lineRule="exact"/>
        <w:rPr>
          <w:sz w:val="2"/>
        </w:rPr>
        <w:sectPr w:rsidR="006A3682">
          <w:type w:val="continuous"/>
          <w:pgSz w:w="11910" w:h="16840"/>
          <w:pgMar w:top="1680" w:right="850" w:bottom="280" w:left="1700" w:header="0" w:footer="998" w:gutter="0"/>
          <w:cols w:space="720"/>
        </w:sectPr>
      </w:pPr>
    </w:p>
    <w:p w14:paraId="4AD38339" w14:textId="77777777" w:rsidR="006A3682" w:rsidRDefault="00970386">
      <w:pPr>
        <w:pStyle w:val="Ttulo3"/>
        <w:numPr>
          <w:ilvl w:val="2"/>
          <w:numId w:val="13"/>
        </w:numPr>
        <w:tabs>
          <w:tab w:val="left" w:pos="1276"/>
        </w:tabs>
        <w:spacing w:before="64" w:line="571" w:lineRule="auto"/>
        <w:ind w:left="568" w:right="5585" w:firstLine="0"/>
        <w:jc w:val="both"/>
      </w:pPr>
      <w:r>
        <w:t>Manejo</w:t>
      </w:r>
      <w:r>
        <w:rPr>
          <w:spacing w:val="-15"/>
        </w:rPr>
        <w:t xml:space="preserve"> </w:t>
      </w:r>
      <w:r>
        <w:t>del</w:t>
      </w:r>
      <w:r>
        <w:rPr>
          <w:spacing w:val="-15"/>
        </w:rPr>
        <w:t xml:space="preserve"> </w:t>
      </w:r>
      <w:r>
        <w:t>experimento Recolección de muestras:</w:t>
      </w:r>
    </w:p>
    <w:p w14:paraId="2F5E0836" w14:textId="77777777" w:rsidR="006A3682" w:rsidRDefault="00970386">
      <w:pPr>
        <w:pStyle w:val="Textoindependiente"/>
        <w:spacing w:line="360" w:lineRule="auto"/>
        <w:ind w:left="568" w:right="854"/>
        <w:jc w:val="both"/>
      </w:pPr>
      <w:r>
        <w:t>La investigación inició con la recolección de muestras procedentes de cuyes faenados en tres granjas del cantón Guaranda. Durante el faenamiento se seleccionaron</w:t>
      </w:r>
      <w:r>
        <w:rPr>
          <w:spacing w:val="-8"/>
        </w:rPr>
        <w:t xml:space="preserve"> </w:t>
      </w:r>
      <w:r>
        <w:t>tejidos</w:t>
      </w:r>
      <w:r>
        <w:rPr>
          <w:spacing w:val="-6"/>
        </w:rPr>
        <w:t xml:space="preserve"> </w:t>
      </w:r>
      <w:r>
        <w:t>con</w:t>
      </w:r>
      <w:r>
        <w:rPr>
          <w:spacing w:val="-9"/>
        </w:rPr>
        <w:t xml:space="preserve"> </w:t>
      </w:r>
      <w:r>
        <w:t>mayor</w:t>
      </w:r>
      <w:r>
        <w:rPr>
          <w:spacing w:val="-4"/>
        </w:rPr>
        <w:t xml:space="preserve"> </w:t>
      </w:r>
      <w:r>
        <w:t>probabilidad</w:t>
      </w:r>
      <w:r>
        <w:rPr>
          <w:spacing w:val="-4"/>
        </w:rPr>
        <w:t xml:space="preserve"> </w:t>
      </w:r>
      <w:r>
        <w:t>de</w:t>
      </w:r>
      <w:r>
        <w:rPr>
          <w:spacing w:val="-7"/>
        </w:rPr>
        <w:t xml:space="preserve"> </w:t>
      </w:r>
      <w:r>
        <w:t>carga</w:t>
      </w:r>
      <w:r>
        <w:rPr>
          <w:spacing w:val="-7"/>
        </w:rPr>
        <w:t xml:space="preserve"> </w:t>
      </w:r>
      <w:r>
        <w:t>bacteriana,</w:t>
      </w:r>
      <w:r>
        <w:rPr>
          <w:spacing w:val="-9"/>
        </w:rPr>
        <w:t xml:space="preserve"> </w:t>
      </w:r>
      <w:r>
        <w:t>específicamente hígado, colon y ciego, con</w:t>
      </w:r>
      <w:r>
        <w:t xml:space="preserve"> el propósito de incrementar la posibilidad de recuperación de microorganismos asociados al tracto gastrointestinal y a la contaminación durante el proceso de beneficio.</w:t>
      </w:r>
    </w:p>
    <w:p w14:paraId="456DC5AD" w14:textId="77777777" w:rsidR="006A3682" w:rsidRDefault="00970386">
      <w:pPr>
        <w:pStyle w:val="Textoindependiente"/>
        <w:spacing w:before="236" w:line="360" w:lineRule="auto"/>
        <w:ind w:left="568" w:right="845"/>
        <w:jc w:val="both"/>
      </w:pPr>
      <w:r>
        <w:t>Las muestras fueron manipuladas bajo condiciones de asepsia, utilizando guantes, mater</w:t>
      </w:r>
      <w:r>
        <w:t>ial estéril y fundas tipo Ziploc previamente identificadas. Posteriormente, fueron</w:t>
      </w:r>
      <w:r>
        <w:rPr>
          <w:spacing w:val="-6"/>
        </w:rPr>
        <w:t xml:space="preserve"> </w:t>
      </w:r>
      <w:r>
        <w:t>colocadas</w:t>
      </w:r>
      <w:r>
        <w:rPr>
          <w:spacing w:val="-8"/>
        </w:rPr>
        <w:t xml:space="preserve"> </w:t>
      </w:r>
      <w:r>
        <w:t>en</w:t>
      </w:r>
      <w:r>
        <w:rPr>
          <w:spacing w:val="-11"/>
        </w:rPr>
        <w:t xml:space="preserve"> </w:t>
      </w:r>
      <w:r>
        <w:t>solución</w:t>
      </w:r>
      <w:r>
        <w:rPr>
          <w:spacing w:val="-11"/>
        </w:rPr>
        <w:t xml:space="preserve"> </w:t>
      </w:r>
      <w:r>
        <w:t>de</w:t>
      </w:r>
      <w:r>
        <w:rPr>
          <w:spacing w:val="-9"/>
        </w:rPr>
        <w:t xml:space="preserve"> </w:t>
      </w:r>
      <w:r>
        <w:t>cloruro</w:t>
      </w:r>
      <w:r>
        <w:rPr>
          <w:spacing w:val="-10"/>
        </w:rPr>
        <w:t xml:space="preserve"> </w:t>
      </w:r>
      <w:r>
        <w:t>de</w:t>
      </w:r>
      <w:r>
        <w:rPr>
          <w:spacing w:val="-9"/>
        </w:rPr>
        <w:t xml:space="preserve"> </w:t>
      </w:r>
      <w:r>
        <w:t>sodio</w:t>
      </w:r>
      <w:r>
        <w:rPr>
          <w:spacing w:val="-7"/>
        </w:rPr>
        <w:t xml:space="preserve"> </w:t>
      </w:r>
      <w:r>
        <w:t>al</w:t>
      </w:r>
      <w:r>
        <w:rPr>
          <w:spacing w:val="-6"/>
        </w:rPr>
        <w:t xml:space="preserve"> </w:t>
      </w:r>
      <w:r>
        <w:t>0,9</w:t>
      </w:r>
      <w:r>
        <w:rPr>
          <w:spacing w:val="-7"/>
        </w:rPr>
        <w:t xml:space="preserve"> </w:t>
      </w:r>
      <w:r>
        <w:t>%</w:t>
      </w:r>
      <w:r>
        <w:rPr>
          <w:spacing w:val="-10"/>
        </w:rPr>
        <w:t xml:space="preserve"> </w:t>
      </w:r>
      <w:r>
        <w:t>y</w:t>
      </w:r>
      <w:r>
        <w:rPr>
          <w:spacing w:val="-10"/>
        </w:rPr>
        <w:t xml:space="preserve"> </w:t>
      </w:r>
      <w:r>
        <w:t>transportadas</w:t>
      </w:r>
      <w:r>
        <w:rPr>
          <w:spacing w:val="-8"/>
        </w:rPr>
        <w:t xml:space="preserve"> </w:t>
      </w:r>
      <w:r>
        <w:t>en</w:t>
      </w:r>
      <w:r>
        <w:rPr>
          <w:spacing w:val="-11"/>
        </w:rPr>
        <w:t xml:space="preserve"> </w:t>
      </w:r>
      <w:r>
        <w:t>cooler en estado sólido, manteniendo condiciones de conservación que permitieron preservar la viabilidad microbiológica hasta su procesamiento en el laboratorio.</w:t>
      </w:r>
    </w:p>
    <w:p w14:paraId="1F455152" w14:textId="77777777" w:rsidR="006A3682" w:rsidRDefault="00970386">
      <w:pPr>
        <w:pStyle w:val="Ttulo3"/>
        <w:spacing w:before="242"/>
        <w:ind w:left="568" w:firstLine="0"/>
        <w:jc w:val="both"/>
      </w:pPr>
      <w:r>
        <w:t>Preparación</w:t>
      </w:r>
      <w:r>
        <w:rPr>
          <w:spacing w:val="-4"/>
        </w:rPr>
        <w:t xml:space="preserve"> </w:t>
      </w:r>
      <w:r>
        <w:t>de</w:t>
      </w:r>
      <w:r>
        <w:rPr>
          <w:spacing w:val="-2"/>
        </w:rPr>
        <w:t xml:space="preserve"> </w:t>
      </w:r>
      <w:r>
        <w:t>la</w:t>
      </w:r>
      <w:r>
        <w:rPr>
          <w:spacing w:val="-2"/>
        </w:rPr>
        <w:t xml:space="preserve"> </w:t>
      </w:r>
      <w:r>
        <w:t>muestra</w:t>
      </w:r>
      <w:r>
        <w:rPr>
          <w:spacing w:val="-2"/>
        </w:rPr>
        <w:t xml:space="preserve"> </w:t>
      </w:r>
      <w:r>
        <w:t>e</w:t>
      </w:r>
      <w:r>
        <w:rPr>
          <w:spacing w:val="-4"/>
        </w:rPr>
        <w:t xml:space="preserve"> </w:t>
      </w:r>
      <w:r>
        <w:rPr>
          <w:spacing w:val="-2"/>
        </w:rPr>
        <w:t>inoculación</w:t>
      </w:r>
    </w:p>
    <w:p w14:paraId="414D779A" w14:textId="77777777" w:rsidR="006A3682" w:rsidRDefault="006A3682">
      <w:pPr>
        <w:pStyle w:val="Textoindependiente"/>
        <w:spacing w:before="100"/>
        <w:rPr>
          <w:b/>
        </w:rPr>
      </w:pPr>
    </w:p>
    <w:p w14:paraId="53F22D5B" w14:textId="77777777" w:rsidR="006A3682" w:rsidRDefault="00970386">
      <w:pPr>
        <w:pStyle w:val="Textoindependiente"/>
        <w:spacing w:line="360" w:lineRule="auto"/>
        <w:ind w:left="568" w:right="849"/>
        <w:jc w:val="both"/>
      </w:pPr>
      <w:r>
        <w:t xml:space="preserve">Para el procesamiento microbiológico se preparó agua </w:t>
      </w:r>
      <w:r>
        <w:t>peptonada como diluyente inicial,</w:t>
      </w:r>
      <w:r>
        <w:rPr>
          <w:spacing w:val="-15"/>
        </w:rPr>
        <w:t xml:space="preserve"> </w:t>
      </w:r>
      <w:r>
        <w:t>utilizando</w:t>
      </w:r>
      <w:r>
        <w:rPr>
          <w:spacing w:val="-15"/>
        </w:rPr>
        <w:t xml:space="preserve"> </w:t>
      </w:r>
      <w:r>
        <w:t>4</w:t>
      </w:r>
      <w:r>
        <w:rPr>
          <w:spacing w:val="-15"/>
        </w:rPr>
        <w:t xml:space="preserve"> </w:t>
      </w:r>
      <w:r>
        <w:t>g</w:t>
      </w:r>
      <w:r>
        <w:rPr>
          <w:spacing w:val="-15"/>
        </w:rPr>
        <w:t xml:space="preserve"> </w:t>
      </w:r>
      <w:r>
        <w:t>de</w:t>
      </w:r>
      <w:r>
        <w:rPr>
          <w:spacing w:val="-13"/>
        </w:rPr>
        <w:t xml:space="preserve"> </w:t>
      </w:r>
      <w:r>
        <w:t>agua</w:t>
      </w:r>
      <w:r>
        <w:rPr>
          <w:spacing w:val="-13"/>
        </w:rPr>
        <w:t xml:space="preserve"> </w:t>
      </w:r>
      <w:r>
        <w:t>peptonada</w:t>
      </w:r>
      <w:r>
        <w:rPr>
          <w:spacing w:val="-13"/>
        </w:rPr>
        <w:t xml:space="preserve"> </w:t>
      </w:r>
      <w:r>
        <w:t>en</w:t>
      </w:r>
      <w:r>
        <w:rPr>
          <w:spacing w:val="-14"/>
        </w:rPr>
        <w:t xml:space="preserve"> </w:t>
      </w:r>
      <w:r>
        <w:t>250</w:t>
      </w:r>
      <w:r>
        <w:rPr>
          <w:spacing w:val="-14"/>
        </w:rPr>
        <w:t xml:space="preserve"> </w:t>
      </w:r>
      <w:r>
        <w:t>mL</w:t>
      </w:r>
      <w:r>
        <w:rPr>
          <w:spacing w:val="-15"/>
        </w:rPr>
        <w:t xml:space="preserve"> </w:t>
      </w:r>
      <w:r>
        <w:t>de</w:t>
      </w:r>
      <w:r>
        <w:rPr>
          <w:spacing w:val="-13"/>
        </w:rPr>
        <w:t xml:space="preserve"> </w:t>
      </w:r>
      <w:r>
        <w:t>agua</w:t>
      </w:r>
      <w:r>
        <w:rPr>
          <w:spacing w:val="-13"/>
        </w:rPr>
        <w:t xml:space="preserve"> </w:t>
      </w:r>
      <w:r>
        <w:t>desionizada.</w:t>
      </w:r>
      <w:r>
        <w:rPr>
          <w:spacing w:val="-14"/>
        </w:rPr>
        <w:t xml:space="preserve"> </w:t>
      </w:r>
      <w:r>
        <w:t>La</w:t>
      </w:r>
      <w:r>
        <w:rPr>
          <w:spacing w:val="-13"/>
        </w:rPr>
        <w:t xml:space="preserve"> </w:t>
      </w:r>
      <w:r>
        <w:t>mezcla fue calentada</w:t>
      </w:r>
      <w:r>
        <w:rPr>
          <w:spacing w:val="-3"/>
        </w:rPr>
        <w:t xml:space="preserve"> </w:t>
      </w:r>
      <w:r>
        <w:t>hasta</w:t>
      </w:r>
      <w:r>
        <w:rPr>
          <w:spacing w:val="-3"/>
        </w:rPr>
        <w:t xml:space="preserve"> </w:t>
      </w:r>
      <w:r>
        <w:t>lograr</w:t>
      </w:r>
      <w:r>
        <w:rPr>
          <w:spacing w:val="-3"/>
        </w:rPr>
        <w:t xml:space="preserve"> </w:t>
      </w:r>
      <w:r>
        <w:t>su</w:t>
      </w:r>
      <w:r>
        <w:rPr>
          <w:spacing w:val="-1"/>
        </w:rPr>
        <w:t xml:space="preserve"> </w:t>
      </w:r>
      <w:r>
        <w:t>completa dilución</w:t>
      </w:r>
      <w:r>
        <w:rPr>
          <w:spacing w:val="-1"/>
        </w:rPr>
        <w:t xml:space="preserve"> </w:t>
      </w:r>
      <w:r>
        <w:t>y</w:t>
      </w:r>
      <w:r>
        <w:rPr>
          <w:spacing w:val="-1"/>
        </w:rPr>
        <w:t xml:space="preserve"> </w:t>
      </w:r>
      <w:r>
        <w:t>homogeneidad,</w:t>
      </w:r>
      <w:r>
        <w:rPr>
          <w:spacing w:val="-1"/>
        </w:rPr>
        <w:t xml:space="preserve"> </w:t>
      </w:r>
      <w:r>
        <w:t>y</w:t>
      </w:r>
      <w:r>
        <w:rPr>
          <w:spacing w:val="-4"/>
        </w:rPr>
        <w:t xml:space="preserve"> </w:t>
      </w:r>
      <w:r>
        <w:t>posteriormente fue esterilizada en autoclave de acuerdo con el protocolo del labor</w:t>
      </w:r>
      <w:r>
        <w:t>atorio.</w:t>
      </w:r>
    </w:p>
    <w:p w14:paraId="0CC2D0CE" w14:textId="77777777" w:rsidR="006A3682" w:rsidRDefault="00970386">
      <w:pPr>
        <w:pStyle w:val="Textoindependiente"/>
        <w:spacing w:before="241" w:line="360" w:lineRule="auto"/>
        <w:ind w:left="568" w:right="851"/>
        <w:jc w:val="both"/>
      </w:pPr>
      <w:r>
        <w:t>Para</w:t>
      </w:r>
      <w:r>
        <w:rPr>
          <w:spacing w:val="-1"/>
        </w:rPr>
        <w:t xml:space="preserve"> </w:t>
      </w:r>
      <w:r>
        <w:t>la</w:t>
      </w:r>
      <w:r>
        <w:rPr>
          <w:spacing w:val="-1"/>
        </w:rPr>
        <w:t xml:space="preserve"> </w:t>
      </w:r>
      <w:r>
        <w:t>inoculación</w:t>
      </w:r>
      <w:r>
        <w:rPr>
          <w:spacing w:val="-2"/>
        </w:rPr>
        <w:t xml:space="preserve"> </w:t>
      </w:r>
      <w:r>
        <w:t>de</w:t>
      </w:r>
      <w:r>
        <w:rPr>
          <w:spacing w:val="-5"/>
        </w:rPr>
        <w:t xml:space="preserve"> </w:t>
      </w:r>
      <w:r>
        <w:t>las</w:t>
      </w:r>
      <w:r>
        <w:rPr>
          <w:spacing w:val="-4"/>
        </w:rPr>
        <w:t xml:space="preserve"> </w:t>
      </w:r>
      <w:r>
        <w:t>muestras</w:t>
      </w:r>
      <w:r>
        <w:rPr>
          <w:spacing w:val="-4"/>
        </w:rPr>
        <w:t xml:space="preserve"> </w:t>
      </w:r>
      <w:r>
        <w:t>se</w:t>
      </w:r>
      <w:r>
        <w:rPr>
          <w:spacing w:val="-1"/>
        </w:rPr>
        <w:t xml:space="preserve"> </w:t>
      </w:r>
      <w:r>
        <w:t>emplearon</w:t>
      </w:r>
      <w:r>
        <w:rPr>
          <w:spacing w:val="-2"/>
        </w:rPr>
        <w:t xml:space="preserve"> </w:t>
      </w:r>
      <w:r>
        <w:t>10</w:t>
      </w:r>
      <w:r>
        <w:rPr>
          <w:spacing w:val="-2"/>
        </w:rPr>
        <w:t xml:space="preserve"> </w:t>
      </w:r>
      <w:r>
        <w:t>g</w:t>
      </w:r>
      <w:r>
        <w:rPr>
          <w:spacing w:val="-2"/>
        </w:rPr>
        <w:t xml:space="preserve"> </w:t>
      </w:r>
      <w:r>
        <w:t>de</w:t>
      </w:r>
      <w:r>
        <w:rPr>
          <w:spacing w:val="-5"/>
        </w:rPr>
        <w:t xml:space="preserve"> </w:t>
      </w:r>
      <w:r>
        <w:t>cada</w:t>
      </w:r>
      <w:r>
        <w:rPr>
          <w:spacing w:val="-5"/>
        </w:rPr>
        <w:t xml:space="preserve"> </w:t>
      </w:r>
      <w:r>
        <w:t>muestra</w:t>
      </w:r>
      <w:r>
        <w:rPr>
          <w:spacing w:val="-1"/>
        </w:rPr>
        <w:t xml:space="preserve"> </w:t>
      </w:r>
      <w:r>
        <w:t>y</w:t>
      </w:r>
      <w:r>
        <w:rPr>
          <w:spacing w:val="-2"/>
        </w:rPr>
        <w:t xml:space="preserve"> </w:t>
      </w:r>
      <w:r>
        <w:t>90</w:t>
      </w:r>
      <w:r>
        <w:rPr>
          <w:spacing w:val="-7"/>
        </w:rPr>
        <w:t xml:space="preserve"> </w:t>
      </w:r>
      <w:r>
        <w:t>mL</w:t>
      </w:r>
      <w:r>
        <w:rPr>
          <w:spacing w:val="-12"/>
        </w:rPr>
        <w:t xml:space="preserve"> </w:t>
      </w:r>
      <w:r>
        <w:t>de agua peptonada estéril, manteniendo una relación 1:10. Esta dilución permitió homogenizar el material biológico y obtener una suspensión inicial adecuada para la siembra microbiológica. El procedimiento fue realizado bajo condiciones asépticas, empleand</w:t>
      </w:r>
      <w:r>
        <w:t>o cámara de bioseguridad, asas desechables de 10 µL y cajas Petri con medios selectivos previamente preparados y solidificados.</w:t>
      </w:r>
    </w:p>
    <w:p w14:paraId="28D13306"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7C9F2BE4" w14:textId="77777777" w:rsidR="006A3682" w:rsidRDefault="00970386">
      <w:pPr>
        <w:pStyle w:val="Prrafodelista"/>
        <w:numPr>
          <w:ilvl w:val="3"/>
          <w:numId w:val="13"/>
        </w:numPr>
        <w:tabs>
          <w:tab w:val="left" w:pos="1288"/>
        </w:tabs>
        <w:spacing w:before="87"/>
        <w:ind w:left="1288"/>
        <w:rPr>
          <w:b/>
          <w:i/>
          <w:sz w:val="24"/>
        </w:rPr>
      </w:pPr>
      <w:r>
        <w:rPr>
          <w:b/>
          <w:sz w:val="24"/>
        </w:rPr>
        <w:t>Aislamiento</w:t>
      </w:r>
      <w:r>
        <w:rPr>
          <w:b/>
          <w:spacing w:val="-2"/>
          <w:sz w:val="24"/>
        </w:rPr>
        <w:t xml:space="preserve"> </w:t>
      </w:r>
      <w:r>
        <w:rPr>
          <w:b/>
          <w:sz w:val="24"/>
        </w:rPr>
        <w:t>de</w:t>
      </w:r>
      <w:r>
        <w:rPr>
          <w:b/>
          <w:spacing w:val="2"/>
          <w:sz w:val="24"/>
        </w:rPr>
        <w:t xml:space="preserve"> </w:t>
      </w:r>
      <w:r>
        <w:rPr>
          <w:b/>
          <w:i/>
          <w:sz w:val="24"/>
        </w:rPr>
        <w:t>Listeria</w:t>
      </w:r>
      <w:r>
        <w:rPr>
          <w:b/>
          <w:i/>
          <w:spacing w:val="-5"/>
          <w:sz w:val="24"/>
        </w:rPr>
        <w:t xml:space="preserve"> </w:t>
      </w:r>
      <w:r>
        <w:rPr>
          <w:b/>
          <w:i/>
          <w:spacing w:val="-2"/>
          <w:sz w:val="24"/>
        </w:rPr>
        <w:t>monocytogenes</w:t>
      </w:r>
    </w:p>
    <w:p w14:paraId="0163CB4F" w14:textId="77777777" w:rsidR="006A3682" w:rsidRDefault="006A3682">
      <w:pPr>
        <w:pStyle w:val="Textoindependiente"/>
        <w:spacing w:before="99"/>
        <w:rPr>
          <w:b/>
          <w:i/>
        </w:rPr>
      </w:pPr>
    </w:p>
    <w:p w14:paraId="6C7B4461" w14:textId="77777777" w:rsidR="006A3682" w:rsidRDefault="00970386">
      <w:pPr>
        <w:pStyle w:val="Textoindependiente"/>
        <w:spacing w:line="362" w:lineRule="auto"/>
        <w:ind w:left="568" w:right="857"/>
        <w:jc w:val="both"/>
      </w:pPr>
      <w:r>
        <w:t>Se utilizó agar PALCAM como medio selectivo. La preparación del medio s</w:t>
      </w:r>
      <w:r>
        <w:t>e realizó</w:t>
      </w:r>
      <w:r>
        <w:rPr>
          <w:spacing w:val="9"/>
        </w:rPr>
        <w:t xml:space="preserve"> </w:t>
      </w:r>
      <w:r>
        <w:t>utilizando</w:t>
      </w:r>
      <w:r>
        <w:rPr>
          <w:spacing w:val="10"/>
        </w:rPr>
        <w:t xml:space="preserve"> </w:t>
      </w:r>
      <w:r>
        <w:t>17,25</w:t>
      </w:r>
      <w:r>
        <w:rPr>
          <w:spacing w:val="9"/>
        </w:rPr>
        <w:t xml:space="preserve"> </w:t>
      </w:r>
      <w:r>
        <w:t>g</w:t>
      </w:r>
      <w:r>
        <w:rPr>
          <w:spacing w:val="10"/>
        </w:rPr>
        <w:t xml:space="preserve"> </w:t>
      </w:r>
      <w:r>
        <w:t>de</w:t>
      </w:r>
      <w:r>
        <w:rPr>
          <w:spacing w:val="11"/>
        </w:rPr>
        <w:t xml:space="preserve"> </w:t>
      </w:r>
      <w:r>
        <w:t>agar</w:t>
      </w:r>
      <w:r>
        <w:rPr>
          <w:spacing w:val="10"/>
        </w:rPr>
        <w:t xml:space="preserve"> </w:t>
      </w:r>
      <w:r>
        <w:t>PALCAM</w:t>
      </w:r>
      <w:r>
        <w:rPr>
          <w:spacing w:val="8"/>
        </w:rPr>
        <w:t xml:space="preserve"> </w:t>
      </w:r>
      <w:r>
        <w:t>en</w:t>
      </w:r>
      <w:r>
        <w:rPr>
          <w:spacing w:val="10"/>
        </w:rPr>
        <w:t xml:space="preserve"> </w:t>
      </w:r>
      <w:r>
        <w:t>250</w:t>
      </w:r>
      <w:r>
        <w:rPr>
          <w:spacing w:val="9"/>
        </w:rPr>
        <w:t xml:space="preserve"> </w:t>
      </w:r>
      <w:r>
        <w:t>mL de</w:t>
      </w:r>
      <w:r>
        <w:rPr>
          <w:spacing w:val="12"/>
        </w:rPr>
        <w:t xml:space="preserve"> </w:t>
      </w:r>
      <w:r>
        <w:t>agua</w:t>
      </w:r>
      <w:r>
        <w:rPr>
          <w:spacing w:val="11"/>
        </w:rPr>
        <w:t xml:space="preserve"> </w:t>
      </w:r>
      <w:r>
        <w:t>desionizada</w:t>
      </w:r>
      <w:r>
        <w:rPr>
          <w:spacing w:val="12"/>
        </w:rPr>
        <w:t xml:space="preserve"> </w:t>
      </w:r>
      <w:r>
        <w:rPr>
          <w:spacing w:val="-4"/>
        </w:rPr>
        <w:t>tipo</w:t>
      </w:r>
    </w:p>
    <w:p w14:paraId="4FFB1D4C" w14:textId="77777777" w:rsidR="006A3682" w:rsidRDefault="00970386">
      <w:pPr>
        <w:pStyle w:val="Textoindependiente"/>
        <w:spacing w:line="360" w:lineRule="auto"/>
        <w:ind w:left="568" w:right="845"/>
        <w:jc w:val="both"/>
      </w:pPr>
      <w:r>
        <w:t>II. La mezcla fue calentada hasta lograr su completa disolución y homogeneidad, luego se esterilizó en autoclave. Una vez esterilizado, el medio se dejó enfriar aproximadamente</w:t>
      </w:r>
      <w:r>
        <w:rPr>
          <w:spacing w:val="-2"/>
        </w:rPr>
        <w:t xml:space="preserve"> </w:t>
      </w:r>
      <w:r>
        <w:t>hasta</w:t>
      </w:r>
      <w:r>
        <w:rPr>
          <w:spacing w:val="-2"/>
        </w:rPr>
        <w:t xml:space="preserve"> </w:t>
      </w:r>
      <w:r>
        <w:t>50</w:t>
      </w:r>
      <w:r>
        <w:rPr>
          <w:spacing w:val="-8"/>
        </w:rPr>
        <w:t xml:space="preserve"> </w:t>
      </w:r>
      <w:r>
        <w:t>°C</w:t>
      </w:r>
      <w:r>
        <w:rPr>
          <w:spacing w:val="-3"/>
        </w:rPr>
        <w:t xml:space="preserve"> </w:t>
      </w:r>
      <w:r>
        <w:t>y</w:t>
      </w:r>
      <w:r>
        <w:rPr>
          <w:spacing w:val="-3"/>
        </w:rPr>
        <w:t xml:space="preserve"> </w:t>
      </w:r>
      <w:r>
        <w:t>se</w:t>
      </w:r>
      <w:r>
        <w:rPr>
          <w:spacing w:val="-6"/>
        </w:rPr>
        <w:t xml:space="preserve"> </w:t>
      </w:r>
      <w:r>
        <w:t>adicionó</w:t>
      </w:r>
      <w:r>
        <w:rPr>
          <w:spacing w:val="-3"/>
        </w:rPr>
        <w:t xml:space="preserve"> </w:t>
      </w:r>
      <w:r>
        <w:t>asépticamente</w:t>
      </w:r>
      <w:r>
        <w:rPr>
          <w:spacing w:val="-6"/>
        </w:rPr>
        <w:t xml:space="preserve"> </w:t>
      </w:r>
      <w:r>
        <w:t>el</w:t>
      </w:r>
      <w:r>
        <w:rPr>
          <w:spacing w:val="-6"/>
        </w:rPr>
        <w:t xml:space="preserve"> </w:t>
      </w:r>
      <w:r>
        <w:t>suplemento</w:t>
      </w:r>
      <w:r>
        <w:rPr>
          <w:spacing w:val="-3"/>
        </w:rPr>
        <w:t xml:space="preserve"> </w:t>
      </w:r>
      <w:r>
        <w:t xml:space="preserve">selectivo </w:t>
      </w:r>
      <w:r>
        <w:rPr>
          <w:spacing w:val="-2"/>
        </w:rPr>
        <w:t>PALCAM.</w:t>
      </w:r>
    </w:p>
    <w:p w14:paraId="6F9FCCBD" w14:textId="77777777" w:rsidR="006A3682" w:rsidRDefault="00970386">
      <w:pPr>
        <w:pStyle w:val="Textoindependiente"/>
        <w:spacing w:before="235" w:line="360" w:lineRule="auto"/>
        <w:ind w:left="568" w:right="855"/>
        <w:jc w:val="both"/>
      </w:pPr>
      <w:r>
        <w:t>Posteriormente, el medio fue vertido en cajas Petri estériles y se dejó solidificar. Las muestras fueron sembradas mediante técnica de estriado en superficie, utilizando asas estériles. Las placas fueron incubadas a 37 °C durante 48 horas. Finalizado el ti</w:t>
      </w:r>
      <w:r>
        <w:t>empo de incubación, se realizó la observación macroscópica del crecimiento bacteriano.</w:t>
      </w:r>
    </w:p>
    <w:p w14:paraId="607E7096" w14:textId="77777777" w:rsidR="006A3682" w:rsidRDefault="00970386">
      <w:pPr>
        <w:pStyle w:val="Prrafodelista"/>
        <w:numPr>
          <w:ilvl w:val="3"/>
          <w:numId w:val="13"/>
        </w:numPr>
        <w:tabs>
          <w:tab w:val="left" w:pos="1288"/>
        </w:tabs>
        <w:spacing w:before="242"/>
        <w:ind w:left="1288"/>
        <w:rPr>
          <w:b/>
          <w:i/>
          <w:sz w:val="24"/>
        </w:rPr>
      </w:pPr>
      <w:r>
        <w:rPr>
          <w:b/>
          <w:sz w:val="24"/>
        </w:rPr>
        <w:t>Aislamiento</w:t>
      </w:r>
      <w:r>
        <w:rPr>
          <w:b/>
          <w:spacing w:val="-3"/>
          <w:sz w:val="24"/>
        </w:rPr>
        <w:t xml:space="preserve"> </w:t>
      </w:r>
      <w:r>
        <w:rPr>
          <w:b/>
          <w:sz w:val="24"/>
        </w:rPr>
        <w:t>de</w:t>
      </w:r>
      <w:r>
        <w:rPr>
          <w:b/>
          <w:spacing w:val="1"/>
          <w:sz w:val="24"/>
        </w:rPr>
        <w:t xml:space="preserve"> </w:t>
      </w:r>
      <w:r>
        <w:rPr>
          <w:b/>
          <w:i/>
          <w:sz w:val="24"/>
        </w:rPr>
        <w:t>Clostridium</w:t>
      </w:r>
      <w:r>
        <w:rPr>
          <w:b/>
          <w:i/>
          <w:spacing w:val="-1"/>
          <w:sz w:val="24"/>
        </w:rPr>
        <w:t xml:space="preserve"> </w:t>
      </w:r>
      <w:r>
        <w:rPr>
          <w:b/>
          <w:i/>
          <w:spacing w:val="-2"/>
          <w:sz w:val="24"/>
        </w:rPr>
        <w:t>perfringens</w:t>
      </w:r>
    </w:p>
    <w:p w14:paraId="6DB20321" w14:textId="77777777" w:rsidR="006A3682" w:rsidRDefault="006A3682">
      <w:pPr>
        <w:pStyle w:val="Textoindependiente"/>
        <w:spacing w:before="99"/>
        <w:rPr>
          <w:b/>
          <w:i/>
        </w:rPr>
      </w:pPr>
    </w:p>
    <w:p w14:paraId="612F049E" w14:textId="77777777" w:rsidR="006A3682" w:rsidRDefault="00970386">
      <w:pPr>
        <w:pStyle w:val="Textoindependiente"/>
        <w:spacing w:before="1" w:line="360" w:lineRule="auto"/>
        <w:ind w:left="568" w:right="857"/>
        <w:jc w:val="both"/>
      </w:pPr>
      <w:r>
        <w:t>Se utilizó agar TSC, correspondiente a Tryptose Sulfite Cycloserine, medio selectivo recomendado para la recuperación de bacteria</w:t>
      </w:r>
      <w:r>
        <w:t>s anaerobias sulfito reductoras. El medio fue adquirido comercialmente y se mantuvo protegido de la luz hasta su utilización, con el fin de conservar sus propiedades selectivas.</w:t>
      </w:r>
    </w:p>
    <w:p w14:paraId="63D11682" w14:textId="77777777" w:rsidR="006A3682" w:rsidRDefault="00970386">
      <w:pPr>
        <w:pStyle w:val="Textoindependiente"/>
        <w:spacing w:before="240" w:line="362" w:lineRule="auto"/>
        <w:ind w:left="568" w:right="849"/>
        <w:jc w:val="both"/>
      </w:pPr>
      <w:r>
        <w:t>La inoculación se realizó en cámara de bioseguridad, utilizando asas desechabl</w:t>
      </w:r>
      <w:r>
        <w:t>es de 10 µL y cajas Petri con el medio TSC previamente solidificado. Las muestras fueron sembradas mediante técnica de estriado en superficie. Posteriormente, las placas fueron colocadas en una cámara de anaerobiosis con sobres generadores de atmósfera ana</w:t>
      </w:r>
      <w:r>
        <w:t xml:space="preserve">erobia tipo Anaerogen, con el propósito de crear condiciones de anaerobiosis estricta. Las placas fueron incubadas a 42 °C durante 48 horas. Transcurrido el tiempo de incubación, se procedió a la observación de colonias compatibles con </w:t>
      </w:r>
      <w:r>
        <w:rPr>
          <w:i/>
        </w:rPr>
        <w:t>Clostridium perfring</w:t>
      </w:r>
      <w:r>
        <w:rPr>
          <w:i/>
        </w:rPr>
        <w:t xml:space="preserve">ens </w:t>
      </w:r>
      <w:r>
        <w:t>y a la realización de pruebas microscópicas y bioquímicas complementarias.</w:t>
      </w:r>
    </w:p>
    <w:p w14:paraId="675975C1" w14:textId="77777777" w:rsidR="006A3682" w:rsidRDefault="006A3682">
      <w:pPr>
        <w:pStyle w:val="Textoindependiente"/>
        <w:spacing w:line="362" w:lineRule="auto"/>
        <w:jc w:val="both"/>
        <w:sectPr w:rsidR="006A3682">
          <w:pgSz w:w="11910" w:h="16840"/>
          <w:pgMar w:top="1600" w:right="850" w:bottom="1180" w:left="1700" w:header="0" w:footer="998" w:gutter="0"/>
          <w:cols w:space="720"/>
        </w:sectPr>
      </w:pPr>
    </w:p>
    <w:p w14:paraId="6E0768F8" w14:textId="77777777" w:rsidR="006A3682" w:rsidRDefault="00970386">
      <w:pPr>
        <w:pStyle w:val="Prrafodelista"/>
        <w:numPr>
          <w:ilvl w:val="3"/>
          <w:numId w:val="13"/>
        </w:numPr>
        <w:tabs>
          <w:tab w:val="left" w:pos="1288"/>
        </w:tabs>
        <w:spacing w:before="87"/>
        <w:ind w:left="1288"/>
        <w:rPr>
          <w:b/>
          <w:sz w:val="24"/>
        </w:rPr>
      </w:pPr>
      <w:r>
        <w:rPr>
          <w:b/>
          <w:sz w:val="24"/>
        </w:rPr>
        <w:t>Aislamiento</w:t>
      </w:r>
      <w:r>
        <w:rPr>
          <w:b/>
          <w:spacing w:val="-2"/>
          <w:sz w:val="24"/>
        </w:rPr>
        <w:t xml:space="preserve"> </w:t>
      </w:r>
      <w:r>
        <w:rPr>
          <w:b/>
          <w:sz w:val="24"/>
        </w:rPr>
        <w:t>de</w:t>
      </w:r>
      <w:r>
        <w:rPr>
          <w:b/>
          <w:spacing w:val="2"/>
          <w:sz w:val="24"/>
        </w:rPr>
        <w:t xml:space="preserve"> </w:t>
      </w:r>
      <w:r>
        <w:rPr>
          <w:b/>
          <w:i/>
          <w:sz w:val="24"/>
        </w:rPr>
        <w:t>Helicobacter</w:t>
      </w:r>
      <w:r>
        <w:rPr>
          <w:b/>
          <w:i/>
          <w:spacing w:val="-1"/>
          <w:sz w:val="24"/>
        </w:rPr>
        <w:t xml:space="preserve"> </w:t>
      </w:r>
      <w:r>
        <w:rPr>
          <w:b/>
          <w:spacing w:val="-4"/>
          <w:sz w:val="24"/>
        </w:rPr>
        <w:t>spp.</w:t>
      </w:r>
    </w:p>
    <w:p w14:paraId="2D52D59A" w14:textId="77777777" w:rsidR="006A3682" w:rsidRDefault="006A3682">
      <w:pPr>
        <w:pStyle w:val="Textoindependiente"/>
        <w:spacing w:before="99"/>
        <w:rPr>
          <w:b/>
        </w:rPr>
      </w:pPr>
    </w:p>
    <w:p w14:paraId="5DD930D0" w14:textId="77777777" w:rsidR="006A3682" w:rsidRDefault="00970386">
      <w:pPr>
        <w:pStyle w:val="Textoindependiente"/>
        <w:spacing w:line="360" w:lineRule="auto"/>
        <w:ind w:left="568" w:right="856"/>
        <w:jc w:val="both"/>
      </w:pPr>
      <w:r>
        <w:t>Se</w:t>
      </w:r>
      <w:r>
        <w:rPr>
          <w:spacing w:val="-5"/>
        </w:rPr>
        <w:t xml:space="preserve"> </w:t>
      </w:r>
      <w:r>
        <w:t>utilizó</w:t>
      </w:r>
      <w:r>
        <w:rPr>
          <w:spacing w:val="-7"/>
        </w:rPr>
        <w:t xml:space="preserve"> </w:t>
      </w:r>
      <w:r>
        <w:t>Brucella</w:t>
      </w:r>
      <w:r>
        <w:rPr>
          <w:spacing w:val="-5"/>
        </w:rPr>
        <w:t xml:space="preserve"> </w:t>
      </w:r>
      <w:r>
        <w:t>Medium</w:t>
      </w:r>
      <w:r>
        <w:rPr>
          <w:spacing w:val="-6"/>
        </w:rPr>
        <w:t xml:space="preserve"> </w:t>
      </w:r>
      <w:r>
        <w:t>Base</w:t>
      </w:r>
      <w:r>
        <w:rPr>
          <w:spacing w:val="-5"/>
        </w:rPr>
        <w:t xml:space="preserve"> </w:t>
      </w:r>
      <w:r>
        <w:t>suplementado</w:t>
      </w:r>
      <w:r>
        <w:rPr>
          <w:spacing w:val="-7"/>
        </w:rPr>
        <w:t xml:space="preserve"> </w:t>
      </w:r>
      <w:r>
        <w:t>con</w:t>
      </w:r>
      <w:r>
        <w:rPr>
          <w:spacing w:val="-7"/>
        </w:rPr>
        <w:t xml:space="preserve"> </w:t>
      </w:r>
      <w:r>
        <w:t>sangre</w:t>
      </w:r>
      <w:r>
        <w:rPr>
          <w:spacing w:val="-5"/>
        </w:rPr>
        <w:t xml:space="preserve"> </w:t>
      </w:r>
      <w:r>
        <w:t>desfibrinada</w:t>
      </w:r>
      <w:r>
        <w:rPr>
          <w:spacing w:val="-5"/>
        </w:rPr>
        <w:t xml:space="preserve"> </w:t>
      </w:r>
      <w:r>
        <w:t>al</w:t>
      </w:r>
      <w:r>
        <w:rPr>
          <w:spacing w:val="-6"/>
        </w:rPr>
        <w:t xml:space="preserve"> </w:t>
      </w:r>
      <w:r>
        <w:t>5</w:t>
      </w:r>
      <w:r>
        <w:rPr>
          <w:spacing w:val="-7"/>
        </w:rPr>
        <w:t xml:space="preserve"> </w:t>
      </w:r>
      <w:r>
        <w:t>%.</w:t>
      </w:r>
      <w:r>
        <w:rPr>
          <w:spacing w:val="-6"/>
        </w:rPr>
        <w:t xml:space="preserve"> </w:t>
      </w:r>
      <w:r>
        <w:t>La preparación del medio se realizó</w:t>
      </w:r>
      <w:r>
        <w:rPr>
          <w:spacing w:val="-1"/>
        </w:rPr>
        <w:t xml:space="preserve"> </w:t>
      </w:r>
      <w:r>
        <w:t>empleando 11,25 g de Brucella Medium Base en 250 mL de agua desionizada tipo II. La mezcla fue calentada hasta obtener una solución homogénea y posteriormente esterilizada en autoclave.</w:t>
      </w:r>
    </w:p>
    <w:p w14:paraId="70327A6B" w14:textId="77777777" w:rsidR="006A3682" w:rsidRDefault="00970386">
      <w:pPr>
        <w:pStyle w:val="Textoindependiente"/>
        <w:spacing w:before="241" w:line="360" w:lineRule="auto"/>
        <w:ind w:left="568" w:right="852"/>
        <w:jc w:val="both"/>
      </w:pPr>
      <w:r>
        <w:t xml:space="preserve">Una vez esterilizado, el medio se </w:t>
      </w:r>
      <w:r>
        <w:t>dejó enfriar aproximadamente hasta 50 °C y se suplementó asépticamente con sangre desfibrinada al 5 %, con el propósito de aportar</w:t>
      </w:r>
      <w:r>
        <w:rPr>
          <w:spacing w:val="-15"/>
        </w:rPr>
        <w:t xml:space="preserve"> </w:t>
      </w:r>
      <w:r>
        <w:t>factores</w:t>
      </w:r>
      <w:r>
        <w:rPr>
          <w:spacing w:val="-15"/>
        </w:rPr>
        <w:t xml:space="preserve"> </w:t>
      </w:r>
      <w:r>
        <w:t>de</w:t>
      </w:r>
      <w:r>
        <w:rPr>
          <w:spacing w:val="-15"/>
        </w:rPr>
        <w:t xml:space="preserve"> </w:t>
      </w:r>
      <w:r>
        <w:t>crecimiento</w:t>
      </w:r>
      <w:r>
        <w:rPr>
          <w:spacing w:val="-15"/>
        </w:rPr>
        <w:t xml:space="preserve"> </w:t>
      </w:r>
      <w:r>
        <w:t>necesarios</w:t>
      </w:r>
      <w:r>
        <w:rPr>
          <w:spacing w:val="-15"/>
        </w:rPr>
        <w:t xml:space="preserve"> </w:t>
      </w:r>
      <w:r>
        <w:t>para</w:t>
      </w:r>
      <w:r>
        <w:rPr>
          <w:spacing w:val="-15"/>
        </w:rPr>
        <w:t xml:space="preserve"> </w:t>
      </w:r>
      <w:r>
        <w:t>bacterias</w:t>
      </w:r>
      <w:r>
        <w:rPr>
          <w:spacing w:val="-15"/>
        </w:rPr>
        <w:t xml:space="preserve"> </w:t>
      </w:r>
      <w:r>
        <w:t>exigentes.</w:t>
      </w:r>
      <w:r>
        <w:rPr>
          <w:spacing w:val="-15"/>
        </w:rPr>
        <w:t xml:space="preserve"> </w:t>
      </w:r>
      <w:r>
        <w:t>Luego,</w:t>
      </w:r>
      <w:r>
        <w:rPr>
          <w:spacing w:val="-15"/>
        </w:rPr>
        <w:t xml:space="preserve"> </w:t>
      </w:r>
      <w:r>
        <w:t>el</w:t>
      </w:r>
      <w:r>
        <w:rPr>
          <w:spacing w:val="-15"/>
        </w:rPr>
        <w:t xml:space="preserve"> </w:t>
      </w:r>
      <w:r>
        <w:t>medio fue</w:t>
      </w:r>
      <w:r>
        <w:rPr>
          <w:spacing w:val="-5"/>
        </w:rPr>
        <w:t xml:space="preserve"> </w:t>
      </w:r>
      <w:r>
        <w:t>vertido</w:t>
      </w:r>
      <w:r>
        <w:rPr>
          <w:spacing w:val="-7"/>
        </w:rPr>
        <w:t xml:space="preserve"> </w:t>
      </w:r>
      <w:r>
        <w:t>en</w:t>
      </w:r>
      <w:r>
        <w:rPr>
          <w:spacing w:val="-5"/>
        </w:rPr>
        <w:t xml:space="preserve"> </w:t>
      </w:r>
      <w:r>
        <w:t>cajas</w:t>
      </w:r>
      <w:r>
        <w:rPr>
          <w:spacing w:val="-8"/>
        </w:rPr>
        <w:t xml:space="preserve"> </w:t>
      </w:r>
      <w:r>
        <w:t>Petri</w:t>
      </w:r>
      <w:r>
        <w:rPr>
          <w:spacing w:val="-9"/>
        </w:rPr>
        <w:t xml:space="preserve"> </w:t>
      </w:r>
      <w:r>
        <w:t>estériles</w:t>
      </w:r>
      <w:r>
        <w:rPr>
          <w:spacing w:val="-8"/>
        </w:rPr>
        <w:t xml:space="preserve"> </w:t>
      </w:r>
      <w:r>
        <w:t>y</w:t>
      </w:r>
      <w:r>
        <w:rPr>
          <w:spacing w:val="-7"/>
        </w:rPr>
        <w:t xml:space="preserve"> </w:t>
      </w:r>
      <w:r>
        <w:t>se</w:t>
      </w:r>
      <w:r>
        <w:rPr>
          <w:spacing w:val="-5"/>
        </w:rPr>
        <w:t xml:space="preserve"> </w:t>
      </w:r>
      <w:r>
        <w:t>dejó</w:t>
      </w:r>
      <w:r>
        <w:rPr>
          <w:spacing w:val="-7"/>
        </w:rPr>
        <w:t xml:space="preserve"> </w:t>
      </w:r>
      <w:r>
        <w:t>s</w:t>
      </w:r>
      <w:r>
        <w:t>olidificar.</w:t>
      </w:r>
      <w:r>
        <w:rPr>
          <w:spacing w:val="-7"/>
        </w:rPr>
        <w:t xml:space="preserve"> </w:t>
      </w:r>
      <w:r>
        <w:t>La</w:t>
      </w:r>
      <w:r>
        <w:rPr>
          <w:spacing w:val="-5"/>
        </w:rPr>
        <w:t xml:space="preserve"> </w:t>
      </w:r>
      <w:r>
        <w:t>inoculación</w:t>
      </w:r>
      <w:r>
        <w:rPr>
          <w:spacing w:val="-7"/>
        </w:rPr>
        <w:t xml:space="preserve"> </w:t>
      </w:r>
      <w:r>
        <w:t>se</w:t>
      </w:r>
      <w:r>
        <w:rPr>
          <w:spacing w:val="-5"/>
        </w:rPr>
        <w:t xml:space="preserve"> </w:t>
      </w:r>
      <w:r>
        <w:t>realizó</w:t>
      </w:r>
      <w:r>
        <w:rPr>
          <w:spacing w:val="-7"/>
        </w:rPr>
        <w:t xml:space="preserve"> </w:t>
      </w:r>
      <w:r>
        <w:t>en cámara de bioseguridad, mediante técnica de estriado en superficie con asas desechables de 10 µL. Las placas inoculadas fueron colocadas en cámara de anaerobiosis</w:t>
      </w:r>
      <w:r>
        <w:rPr>
          <w:spacing w:val="-1"/>
        </w:rPr>
        <w:t xml:space="preserve"> </w:t>
      </w:r>
      <w:r>
        <w:t>con sobres</w:t>
      </w:r>
      <w:r>
        <w:rPr>
          <w:spacing w:val="-1"/>
        </w:rPr>
        <w:t xml:space="preserve"> </w:t>
      </w:r>
      <w:r>
        <w:t xml:space="preserve">tipo Campygen para generar una atmósfera </w:t>
      </w:r>
      <w:r>
        <w:t>microaerófila, e incubadas a 37 °C durante 72 horas.</w:t>
      </w:r>
    </w:p>
    <w:p w14:paraId="5B8F596C" w14:textId="77777777" w:rsidR="006A3682" w:rsidRDefault="00970386">
      <w:pPr>
        <w:pStyle w:val="Ttulo3"/>
        <w:numPr>
          <w:ilvl w:val="3"/>
          <w:numId w:val="13"/>
        </w:numPr>
        <w:tabs>
          <w:tab w:val="left" w:pos="1288"/>
        </w:tabs>
        <w:spacing w:before="244"/>
        <w:ind w:left="1288"/>
      </w:pPr>
      <w:r>
        <w:t>Pruebas</w:t>
      </w:r>
      <w:r>
        <w:rPr>
          <w:spacing w:val="-4"/>
        </w:rPr>
        <w:t xml:space="preserve"> </w:t>
      </w:r>
      <w:r>
        <w:rPr>
          <w:spacing w:val="-2"/>
        </w:rPr>
        <w:t>bioquímicas</w:t>
      </w:r>
    </w:p>
    <w:p w14:paraId="25667C7F" w14:textId="77777777" w:rsidR="006A3682" w:rsidRDefault="006A3682">
      <w:pPr>
        <w:pStyle w:val="Textoindependiente"/>
        <w:spacing w:before="99"/>
        <w:rPr>
          <w:b/>
        </w:rPr>
      </w:pPr>
    </w:p>
    <w:p w14:paraId="67C2DC11" w14:textId="77777777" w:rsidR="006A3682" w:rsidRDefault="00970386">
      <w:pPr>
        <w:pStyle w:val="Textoindependiente"/>
        <w:spacing w:line="360" w:lineRule="auto"/>
        <w:ind w:left="568" w:right="856"/>
        <w:jc w:val="both"/>
      </w:pPr>
      <w:r>
        <w:t>Después</w:t>
      </w:r>
      <w:r>
        <w:rPr>
          <w:spacing w:val="-2"/>
        </w:rPr>
        <w:t xml:space="preserve"> </w:t>
      </w:r>
      <w:r>
        <w:t>del periodo</w:t>
      </w:r>
      <w:r>
        <w:rPr>
          <w:spacing w:val="-1"/>
        </w:rPr>
        <w:t xml:space="preserve"> </w:t>
      </w:r>
      <w:r>
        <w:t>de incubación,</w:t>
      </w:r>
      <w:r>
        <w:rPr>
          <w:spacing w:val="-1"/>
        </w:rPr>
        <w:t xml:space="preserve"> </w:t>
      </w:r>
      <w:r>
        <w:t>las</w:t>
      </w:r>
      <w:r>
        <w:rPr>
          <w:spacing w:val="-6"/>
        </w:rPr>
        <w:t xml:space="preserve"> </w:t>
      </w:r>
      <w:r>
        <w:t>colonias</w:t>
      </w:r>
      <w:r>
        <w:rPr>
          <w:spacing w:val="-2"/>
        </w:rPr>
        <w:t xml:space="preserve"> </w:t>
      </w:r>
      <w:r>
        <w:t>sospechosas</w:t>
      </w:r>
      <w:r>
        <w:rPr>
          <w:spacing w:val="-2"/>
        </w:rPr>
        <w:t xml:space="preserve"> </w:t>
      </w:r>
      <w:r>
        <w:t>fueron</w:t>
      </w:r>
      <w:r>
        <w:rPr>
          <w:spacing w:val="-1"/>
        </w:rPr>
        <w:t xml:space="preserve"> </w:t>
      </w:r>
      <w:r>
        <w:t>seleccionadas a partir de las cajas Petri para la realización de pruebas bioquímicas. Para ello se utilizaron</w:t>
      </w:r>
      <w:r>
        <w:rPr>
          <w:spacing w:val="-1"/>
        </w:rPr>
        <w:t xml:space="preserve"> </w:t>
      </w:r>
      <w:r>
        <w:t>asas estériles de acero,</w:t>
      </w:r>
      <w:r>
        <w:rPr>
          <w:spacing w:val="-1"/>
        </w:rPr>
        <w:t xml:space="preserve"> </w:t>
      </w:r>
      <w:r>
        <w:t>portaobjetos limpios, suero fisiológico, peróxido de hidrógeno y discos de oxidasa.</w:t>
      </w:r>
    </w:p>
    <w:p w14:paraId="39816067" w14:textId="77777777" w:rsidR="006A3682" w:rsidRDefault="00970386">
      <w:pPr>
        <w:pStyle w:val="Textoindependiente"/>
        <w:spacing w:before="241" w:line="360" w:lineRule="auto"/>
        <w:ind w:left="568" w:right="846"/>
        <w:jc w:val="both"/>
      </w:pPr>
      <w:r>
        <w:t>La prueba de catalasa se realizó colo</w:t>
      </w:r>
      <w:r>
        <w:t xml:space="preserve">cando una colonia bacteriana sobre un portaobjetos y añadiendo una gota de peróxido de hidrógeno. La formación de burbujas fue interpretada como reacción positiva, mientras que la ausencia de burbujeo se consideró negativa. En el caso de </w:t>
      </w:r>
      <w:r>
        <w:rPr>
          <w:i/>
        </w:rPr>
        <w:t>Clostridium perfri</w:t>
      </w:r>
      <w:r>
        <w:rPr>
          <w:i/>
        </w:rPr>
        <w:t>ngens</w:t>
      </w:r>
      <w:r>
        <w:t xml:space="preserve">, se esperó una reacción catalasa negativa, mientras que para </w:t>
      </w:r>
      <w:r>
        <w:rPr>
          <w:i/>
        </w:rPr>
        <w:t xml:space="preserve">Helicobacter </w:t>
      </w:r>
      <w:r>
        <w:t>spp. se consideró compatible una reacción catalasa positiva.</w:t>
      </w:r>
    </w:p>
    <w:p w14:paraId="335C1C4C" w14:textId="77777777" w:rsidR="006A3682" w:rsidRDefault="00970386">
      <w:pPr>
        <w:pStyle w:val="Textoindependiente"/>
        <w:spacing w:before="240" w:line="360" w:lineRule="auto"/>
        <w:ind w:left="568" w:right="848"/>
        <w:jc w:val="both"/>
      </w:pPr>
      <w:r>
        <w:t>La prueba de oxidasa se efectuó utilizando discos de oxidasa. Para ello, se colocó una colonia bacteriana en un por</w:t>
      </w:r>
      <w:r>
        <w:t>taobjetos con una gota de suero fisiológico y se puso en contacto con el disco de oxidasa. El cambio de color hacia púrpura se interpretó como reacción positiva, mientras que la ausencia de cambio de color se registró</w:t>
      </w:r>
      <w:r>
        <w:rPr>
          <w:spacing w:val="29"/>
        </w:rPr>
        <w:t xml:space="preserve"> </w:t>
      </w:r>
      <w:r>
        <w:t>como</w:t>
      </w:r>
      <w:r>
        <w:rPr>
          <w:spacing w:val="31"/>
        </w:rPr>
        <w:t xml:space="preserve"> </w:t>
      </w:r>
      <w:r>
        <w:t>negativa.</w:t>
      </w:r>
      <w:r>
        <w:rPr>
          <w:spacing w:val="31"/>
        </w:rPr>
        <w:t xml:space="preserve"> </w:t>
      </w:r>
      <w:r>
        <w:t>En</w:t>
      </w:r>
      <w:r>
        <w:rPr>
          <w:spacing w:val="36"/>
        </w:rPr>
        <w:t xml:space="preserve"> </w:t>
      </w:r>
      <w:r>
        <w:rPr>
          <w:i/>
        </w:rPr>
        <w:t>Clostridium</w:t>
      </w:r>
      <w:r>
        <w:rPr>
          <w:i/>
          <w:spacing w:val="30"/>
        </w:rPr>
        <w:t xml:space="preserve"> </w:t>
      </w:r>
      <w:r>
        <w:rPr>
          <w:i/>
        </w:rPr>
        <w:t>perfring</w:t>
      </w:r>
      <w:r>
        <w:rPr>
          <w:i/>
        </w:rPr>
        <w:t>ens</w:t>
      </w:r>
      <w:r>
        <w:rPr>
          <w:i/>
          <w:spacing w:val="34"/>
        </w:rPr>
        <w:t xml:space="preserve"> </w:t>
      </w:r>
      <w:r>
        <w:t>se</w:t>
      </w:r>
      <w:r>
        <w:rPr>
          <w:spacing w:val="32"/>
        </w:rPr>
        <w:t xml:space="preserve"> </w:t>
      </w:r>
      <w:r>
        <w:t>esperó</w:t>
      </w:r>
      <w:r>
        <w:rPr>
          <w:spacing w:val="31"/>
        </w:rPr>
        <w:t xml:space="preserve"> </w:t>
      </w:r>
      <w:r>
        <w:t>oxidasa</w:t>
      </w:r>
      <w:r>
        <w:rPr>
          <w:spacing w:val="32"/>
        </w:rPr>
        <w:t xml:space="preserve"> </w:t>
      </w:r>
      <w:r>
        <w:rPr>
          <w:spacing w:val="-2"/>
        </w:rPr>
        <w:t>negativa,</w:t>
      </w:r>
    </w:p>
    <w:p w14:paraId="6FB65105" w14:textId="77777777" w:rsidR="006A3682" w:rsidRDefault="006A3682">
      <w:pPr>
        <w:pStyle w:val="Textoindependiente"/>
        <w:spacing w:line="360" w:lineRule="auto"/>
        <w:jc w:val="both"/>
        <w:sectPr w:rsidR="006A3682">
          <w:pgSz w:w="11910" w:h="16840"/>
          <w:pgMar w:top="1600" w:right="850" w:bottom="1180" w:left="1700" w:header="0" w:footer="998" w:gutter="0"/>
          <w:cols w:space="720"/>
        </w:sectPr>
      </w:pPr>
    </w:p>
    <w:p w14:paraId="404F1C9C" w14:textId="77777777" w:rsidR="006A3682" w:rsidRDefault="00970386">
      <w:pPr>
        <w:pStyle w:val="Textoindependiente"/>
        <w:spacing w:before="64" w:line="362" w:lineRule="auto"/>
        <w:ind w:left="568" w:right="856"/>
        <w:jc w:val="both"/>
      </w:pPr>
      <w:r>
        <w:t xml:space="preserve">mientras que en </w:t>
      </w:r>
      <w:r>
        <w:rPr>
          <w:i/>
        </w:rPr>
        <w:t xml:space="preserve">Helicobacter </w:t>
      </w:r>
      <w:r>
        <w:t>spp. una reacción oxidasa positiva fue considerada compatible con el género.</w:t>
      </w:r>
    </w:p>
    <w:p w14:paraId="360966D0" w14:textId="77777777" w:rsidR="006A3682" w:rsidRDefault="00970386">
      <w:pPr>
        <w:pStyle w:val="Ttulo3"/>
        <w:numPr>
          <w:ilvl w:val="3"/>
          <w:numId w:val="13"/>
        </w:numPr>
        <w:tabs>
          <w:tab w:val="left" w:pos="1288"/>
        </w:tabs>
        <w:spacing w:before="238"/>
        <w:ind w:left="1288"/>
      </w:pPr>
      <w:r>
        <w:t>Tinción</w:t>
      </w:r>
      <w:r>
        <w:rPr>
          <w:spacing w:val="-8"/>
        </w:rPr>
        <w:t xml:space="preserve"> </w:t>
      </w:r>
      <w:r>
        <w:t>de</w:t>
      </w:r>
      <w:r>
        <w:rPr>
          <w:spacing w:val="-2"/>
        </w:rPr>
        <w:t xml:space="preserve"> </w:t>
      </w:r>
      <w:r>
        <w:rPr>
          <w:spacing w:val="-4"/>
        </w:rPr>
        <w:t>Gram</w:t>
      </w:r>
    </w:p>
    <w:p w14:paraId="21BA00BF" w14:textId="77777777" w:rsidR="006A3682" w:rsidRDefault="006A3682">
      <w:pPr>
        <w:pStyle w:val="Textoindependiente"/>
        <w:spacing w:before="99"/>
        <w:rPr>
          <w:b/>
        </w:rPr>
      </w:pPr>
    </w:p>
    <w:p w14:paraId="77BB684A" w14:textId="77777777" w:rsidR="006A3682" w:rsidRDefault="00970386">
      <w:pPr>
        <w:pStyle w:val="Textoindependiente"/>
        <w:spacing w:line="360" w:lineRule="auto"/>
        <w:ind w:left="568" w:right="858"/>
        <w:jc w:val="both"/>
      </w:pPr>
      <w:r>
        <w:t>Se</w:t>
      </w:r>
      <w:r>
        <w:rPr>
          <w:spacing w:val="-9"/>
        </w:rPr>
        <w:t xml:space="preserve"> </w:t>
      </w:r>
      <w:r>
        <w:t>tomó</w:t>
      </w:r>
      <w:r>
        <w:rPr>
          <w:spacing w:val="-10"/>
        </w:rPr>
        <w:t xml:space="preserve"> </w:t>
      </w:r>
      <w:r>
        <w:t>una</w:t>
      </w:r>
      <w:r>
        <w:rPr>
          <w:spacing w:val="-9"/>
        </w:rPr>
        <w:t xml:space="preserve"> </w:t>
      </w:r>
      <w:r>
        <w:t>colonia</w:t>
      </w:r>
      <w:r>
        <w:rPr>
          <w:spacing w:val="-9"/>
        </w:rPr>
        <w:t xml:space="preserve"> </w:t>
      </w:r>
      <w:r>
        <w:t>bacteriana</w:t>
      </w:r>
      <w:r>
        <w:rPr>
          <w:spacing w:val="-9"/>
        </w:rPr>
        <w:t xml:space="preserve"> </w:t>
      </w:r>
      <w:r>
        <w:t>y</w:t>
      </w:r>
      <w:r>
        <w:rPr>
          <w:spacing w:val="-10"/>
        </w:rPr>
        <w:t xml:space="preserve"> </w:t>
      </w:r>
      <w:r>
        <w:t>se</w:t>
      </w:r>
      <w:r>
        <w:rPr>
          <w:spacing w:val="-9"/>
        </w:rPr>
        <w:t xml:space="preserve"> </w:t>
      </w:r>
      <w:r>
        <w:t>mezcló</w:t>
      </w:r>
      <w:r>
        <w:rPr>
          <w:spacing w:val="-10"/>
        </w:rPr>
        <w:t xml:space="preserve"> </w:t>
      </w:r>
      <w:r>
        <w:t>con</w:t>
      </w:r>
      <w:r>
        <w:rPr>
          <w:spacing w:val="-10"/>
        </w:rPr>
        <w:t xml:space="preserve"> </w:t>
      </w:r>
      <w:r>
        <w:t>una</w:t>
      </w:r>
      <w:r>
        <w:rPr>
          <w:spacing w:val="-9"/>
        </w:rPr>
        <w:t xml:space="preserve"> </w:t>
      </w:r>
      <w:r>
        <w:t>gota</w:t>
      </w:r>
      <w:r>
        <w:rPr>
          <w:spacing w:val="-9"/>
        </w:rPr>
        <w:t xml:space="preserve"> </w:t>
      </w:r>
      <w:r>
        <w:t>de</w:t>
      </w:r>
      <w:r>
        <w:rPr>
          <w:spacing w:val="-9"/>
        </w:rPr>
        <w:t xml:space="preserve"> </w:t>
      </w:r>
      <w:r>
        <w:t>suero</w:t>
      </w:r>
      <w:r>
        <w:rPr>
          <w:spacing w:val="-10"/>
        </w:rPr>
        <w:t xml:space="preserve"> </w:t>
      </w:r>
      <w:r>
        <w:t>fisiológico</w:t>
      </w:r>
      <w:r>
        <w:rPr>
          <w:spacing w:val="-10"/>
        </w:rPr>
        <w:t xml:space="preserve"> </w:t>
      </w:r>
      <w:r>
        <w:t xml:space="preserve">sobre </w:t>
      </w:r>
      <w:r>
        <w:t>un portaobjetos. La preparación se dejó secar completamente y luego se procedió con la coloración diferencial.</w:t>
      </w:r>
    </w:p>
    <w:p w14:paraId="6B9CD4F8" w14:textId="77777777" w:rsidR="006A3682" w:rsidRDefault="00970386">
      <w:pPr>
        <w:pStyle w:val="Textoindependiente"/>
        <w:spacing w:before="242" w:line="360" w:lineRule="auto"/>
        <w:ind w:left="568" w:right="848"/>
        <w:jc w:val="both"/>
      </w:pPr>
      <w:r>
        <w:t>El procedimiento consistió en aplicar cristal violeta durante 60 segundos, seguido de</w:t>
      </w:r>
      <w:r>
        <w:rPr>
          <w:spacing w:val="-5"/>
        </w:rPr>
        <w:t xml:space="preserve"> </w:t>
      </w:r>
      <w:r>
        <w:t>lavado</w:t>
      </w:r>
      <w:r>
        <w:rPr>
          <w:spacing w:val="-7"/>
        </w:rPr>
        <w:t xml:space="preserve"> </w:t>
      </w:r>
      <w:r>
        <w:t>con</w:t>
      </w:r>
      <w:r>
        <w:rPr>
          <w:spacing w:val="-11"/>
        </w:rPr>
        <w:t xml:space="preserve"> </w:t>
      </w:r>
      <w:r>
        <w:t>agua</w:t>
      </w:r>
      <w:r>
        <w:rPr>
          <w:spacing w:val="-9"/>
        </w:rPr>
        <w:t xml:space="preserve"> </w:t>
      </w:r>
      <w:r>
        <w:t>desionizada.</w:t>
      </w:r>
      <w:r>
        <w:rPr>
          <w:spacing w:val="-11"/>
        </w:rPr>
        <w:t xml:space="preserve"> </w:t>
      </w:r>
      <w:r>
        <w:t>Posteriormente,</w:t>
      </w:r>
      <w:r>
        <w:rPr>
          <w:spacing w:val="-11"/>
        </w:rPr>
        <w:t xml:space="preserve"> </w:t>
      </w:r>
      <w:r>
        <w:t>se</w:t>
      </w:r>
      <w:r>
        <w:rPr>
          <w:spacing w:val="-5"/>
        </w:rPr>
        <w:t xml:space="preserve"> </w:t>
      </w:r>
      <w:r>
        <w:t>agregó</w:t>
      </w:r>
      <w:r>
        <w:rPr>
          <w:spacing w:val="-7"/>
        </w:rPr>
        <w:t xml:space="preserve"> </w:t>
      </w:r>
      <w:r>
        <w:t>lugol</w:t>
      </w:r>
      <w:r>
        <w:rPr>
          <w:spacing w:val="-6"/>
        </w:rPr>
        <w:t xml:space="preserve"> </w:t>
      </w:r>
      <w:r>
        <w:t>o</w:t>
      </w:r>
      <w:r>
        <w:rPr>
          <w:spacing w:val="-7"/>
        </w:rPr>
        <w:t xml:space="preserve"> </w:t>
      </w:r>
      <w:r>
        <w:t>yodo</w:t>
      </w:r>
      <w:r>
        <w:rPr>
          <w:spacing w:val="-7"/>
        </w:rPr>
        <w:t xml:space="preserve"> </w:t>
      </w:r>
      <w:r>
        <w:t>durante</w:t>
      </w:r>
      <w:r>
        <w:rPr>
          <w:spacing w:val="-9"/>
        </w:rPr>
        <w:t xml:space="preserve"> </w:t>
      </w:r>
      <w:r>
        <w:t>60 segundos y se lavó nuevamente. Luego se aplicó alcohol etílico durante 10 segundos como agente decolorante, seguido de un nuevo lavado. Finalmente, se colocó safranina durante 45 segundos, se</w:t>
      </w:r>
      <w:r>
        <w:rPr>
          <w:spacing w:val="-2"/>
        </w:rPr>
        <w:t xml:space="preserve"> </w:t>
      </w:r>
      <w:r>
        <w:t>lavó con agua desionizada, se dej</w:t>
      </w:r>
      <w:r>
        <w:t xml:space="preserve">ó secar y se observó al microscopio óptico. La observación permitió identificar bacilos Gram positivos compatibles con </w:t>
      </w:r>
      <w:r>
        <w:rPr>
          <w:i/>
        </w:rPr>
        <w:t xml:space="preserve">Clostridium perfringens </w:t>
      </w:r>
      <w:r>
        <w:t xml:space="preserve">y bacilos curvos Gram negativos compatibles con </w:t>
      </w:r>
      <w:r>
        <w:rPr>
          <w:i/>
        </w:rPr>
        <w:t>Helicobacte</w:t>
      </w:r>
      <w:r>
        <w:t>r spp.</w:t>
      </w:r>
    </w:p>
    <w:p w14:paraId="7AA3121F" w14:textId="77777777" w:rsidR="006A3682" w:rsidRDefault="00970386">
      <w:pPr>
        <w:pStyle w:val="Ttulo3"/>
        <w:numPr>
          <w:ilvl w:val="3"/>
          <w:numId w:val="13"/>
        </w:numPr>
        <w:tabs>
          <w:tab w:val="left" w:pos="1288"/>
        </w:tabs>
        <w:spacing w:before="240"/>
        <w:ind w:left="1288"/>
      </w:pPr>
      <w:r>
        <w:t>Prueba</w:t>
      </w:r>
      <w:r>
        <w:rPr>
          <w:spacing w:val="-4"/>
        </w:rPr>
        <w:t xml:space="preserve"> </w:t>
      </w:r>
      <w:r>
        <w:t>de</w:t>
      </w:r>
      <w:r>
        <w:rPr>
          <w:spacing w:val="-2"/>
        </w:rPr>
        <w:t xml:space="preserve"> </w:t>
      </w:r>
      <w:r>
        <w:t>sensibilidad</w:t>
      </w:r>
      <w:r>
        <w:rPr>
          <w:spacing w:val="-4"/>
        </w:rPr>
        <w:t xml:space="preserve"> </w:t>
      </w:r>
      <w:r>
        <w:rPr>
          <w:spacing w:val="-2"/>
        </w:rPr>
        <w:t>antimicrobiana</w:t>
      </w:r>
    </w:p>
    <w:p w14:paraId="5CFB1BFB" w14:textId="77777777" w:rsidR="006A3682" w:rsidRDefault="006A3682">
      <w:pPr>
        <w:pStyle w:val="Textoindependiente"/>
        <w:spacing w:before="99"/>
        <w:rPr>
          <w:b/>
        </w:rPr>
      </w:pPr>
    </w:p>
    <w:p w14:paraId="286D5B9B" w14:textId="77777777" w:rsidR="006A3682" w:rsidRDefault="00970386">
      <w:pPr>
        <w:pStyle w:val="Textoindependiente"/>
        <w:spacing w:before="1" w:line="360" w:lineRule="auto"/>
        <w:ind w:left="568" w:right="847"/>
        <w:jc w:val="both"/>
      </w:pPr>
      <w:r>
        <w:t>La</w:t>
      </w:r>
      <w:r>
        <w:rPr>
          <w:spacing w:val="-1"/>
        </w:rPr>
        <w:t xml:space="preserve"> </w:t>
      </w:r>
      <w:r>
        <w:t>sensibilidad</w:t>
      </w:r>
      <w:r>
        <w:rPr>
          <w:spacing w:val="-2"/>
        </w:rPr>
        <w:t xml:space="preserve"> </w:t>
      </w:r>
      <w:r>
        <w:t>antimicrobiana</w:t>
      </w:r>
      <w:r>
        <w:rPr>
          <w:spacing w:val="-1"/>
        </w:rPr>
        <w:t xml:space="preserve"> </w:t>
      </w:r>
      <w:r>
        <w:t>se</w:t>
      </w:r>
      <w:r>
        <w:rPr>
          <w:spacing w:val="-1"/>
        </w:rPr>
        <w:t xml:space="preserve"> </w:t>
      </w:r>
      <w:r>
        <w:t>evaluó</w:t>
      </w:r>
      <w:r>
        <w:rPr>
          <w:spacing w:val="-2"/>
        </w:rPr>
        <w:t xml:space="preserve"> </w:t>
      </w:r>
      <w:r>
        <w:t>mediante</w:t>
      </w:r>
      <w:r>
        <w:rPr>
          <w:spacing w:val="-1"/>
        </w:rPr>
        <w:t xml:space="preserve"> </w:t>
      </w:r>
      <w:r>
        <w:t>el</w:t>
      </w:r>
      <w:r>
        <w:rPr>
          <w:spacing w:val="-1"/>
        </w:rPr>
        <w:t xml:space="preserve"> </w:t>
      </w:r>
      <w:r>
        <w:t>método</w:t>
      </w:r>
      <w:r>
        <w:rPr>
          <w:spacing w:val="-2"/>
        </w:rPr>
        <w:t xml:space="preserve"> </w:t>
      </w:r>
      <w:r>
        <w:t>de</w:t>
      </w:r>
      <w:r>
        <w:rPr>
          <w:spacing w:val="-1"/>
        </w:rPr>
        <w:t xml:space="preserve"> </w:t>
      </w:r>
      <w:r>
        <w:t>difusión</w:t>
      </w:r>
      <w:r>
        <w:rPr>
          <w:spacing w:val="-2"/>
        </w:rPr>
        <w:t xml:space="preserve"> </w:t>
      </w:r>
      <w:r>
        <w:t>en</w:t>
      </w:r>
      <w:r>
        <w:rPr>
          <w:spacing w:val="-2"/>
        </w:rPr>
        <w:t xml:space="preserve"> </w:t>
      </w:r>
      <w:r>
        <w:t>disco, utilizando agar Mueller-Hinton suplementado con sangre desfibrinada al 5 %, preparado bajo</w:t>
      </w:r>
      <w:r>
        <w:rPr>
          <w:spacing w:val="-3"/>
        </w:rPr>
        <w:t xml:space="preserve"> </w:t>
      </w:r>
      <w:r>
        <w:t>condiciones</w:t>
      </w:r>
      <w:r>
        <w:rPr>
          <w:spacing w:val="-1"/>
        </w:rPr>
        <w:t xml:space="preserve"> </w:t>
      </w:r>
      <w:r>
        <w:t>estériles. Para</w:t>
      </w:r>
      <w:r>
        <w:rPr>
          <w:spacing w:val="-2"/>
        </w:rPr>
        <w:t xml:space="preserve"> </w:t>
      </w:r>
      <w:r>
        <w:t>la estandarización del inóculo, se</w:t>
      </w:r>
      <w:r>
        <w:rPr>
          <w:spacing w:val="-2"/>
        </w:rPr>
        <w:t xml:space="preserve"> </w:t>
      </w:r>
      <w:r>
        <w:t>ajustó la suspensión ba</w:t>
      </w:r>
      <w:r>
        <w:t xml:space="preserve">cteriana de </w:t>
      </w:r>
      <w:r>
        <w:rPr>
          <w:i/>
        </w:rPr>
        <w:t xml:space="preserve">Clostridium perfringens </w:t>
      </w:r>
      <w:r>
        <w:t xml:space="preserve">y </w:t>
      </w:r>
      <w:r>
        <w:rPr>
          <w:i/>
        </w:rPr>
        <w:t xml:space="preserve">Helicobacter </w:t>
      </w:r>
      <w:r>
        <w:t>spp. a una turbidez equivalente al estándar 0,5 de la escala de McFarland, con el fin de garantizar una concentración bacteriana uniforme.</w:t>
      </w:r>
    </w:p>
    <w:p w14:paraId="0660009C" w14:textId="77777777" w:rsidR="006A3682" w:rsidRDefault="00970386">
      <w:pPr>
        <w:pStyle w:val="Textoindependiente"/>
        <w:spacing w:before="240" w:line="360" w:lineRule="auto"/>
        <w:ind w:left="568" w:right="848"/>
        <w:jc w:val="both"/>
      </w:pPr>
      <w:r>
        <w:t>Posteriormente, las suspensiones bacterianas fueron sembradas sobr</w:t>
      </w:r>
      <w:r>
        <w:t>e la superficie del</w:t>
      </w:r>
      <w:r>
        <w:rPr>
          <w:spacing w:val="-15"/>
        </w:rPr>
        <w:t xml:space="preserve"> </w:t>
      </w:r>
      <w:r>
        <w:t>agar</w:t>
      </w:r>
      <w:r>
        <w:rPr>
          <w:spacing w:val="-15"/>
        </w:rPr>
        <w:t xml:space="preserve"> </w:t>
      </w:r>
      <w:r>
        <w:t>mediante</w:t>
      </w:r>
      <w:r>
        <w:rPr>
          <w:spacing w:val="-15"/>
        </w:rPr>
        <w:t xml:space="preserve"> </w:t>
      </w:r>
      <w:r>
        <w:t>la</w:t>
      </w:r>
      <w:r>
        <w:rPr>
          <w:spacing w:val="-15"/>
        </w:rPr>
        <w:t xml:space="preserve"> </w:t>
      </w:r>
      <w:r>
        <w:t>técnica</w:t>
      </w:r>
      <w:r>
        <w:rPr>
          <w:spacing w:val="-15"/>
        </w:rPr>
        <w:t xml:space="preserve"> </w:t>
      </w:r>
      <w:r>
        <w:t>de</w:t>
      </w:r>
      <w:r>
        <w:rPr>
          <w:spacing w:val="-15"/>
        </w:rPr>
        <w:t xml:space="preserve"> </w:t>
      </w:r>
      <w:r>
        <w:t>Kirby-Bauer,</w:t>
      </w:r>
      <w:r>
        <w:rPr>
          <w:spacing w:val="-15"/>
        </w:rPr>
        <w:t xml:space="preserve"> </w:t>
      </w:r>
      <w:r>
        <w:t>procurando</w:t>
      </w:r>
      <w:r>
        <w:rPr>
          <w:spacing w:val="-15"/>
        </w:rPr>
        <w:t xml:space="preserve"> </w:t>
      </w:r>
      <w:r>
        <w:t>la</w:t>
      </w:r>
      <w:r>
        <w:rPr>
          <w:spacing w:val="-15"/>
        </w:rPr>
        <w:t xml:space="preserve"> </w:t>
      </w:r>
      <w:r>
        <w:t>distribución</w:t>
      </w:r>
      <w:r>
        <w:rPr>
          <w:spacing w:val="-15"/>
        </w:rPr>
        <w:t xml:space="preserve"> </w:t>
      </w:r>
      <w:r>
        <w:t xml:space="preserve">homogénea del microorganismo en todo el medio. En el caso de </w:t>
      </w:r>
      <w:r>
        <w:rPr>
          <w:i/>
        </w:rPr>
        <w:t>Clostridium perfringens</w:t>
      </w:r>
      <w:r>
        <w:t xml:space="preserve">, se colocaron discos de penicilina, metronidazol y clindamicina. Para </w:t>
      </w:r>
      <w:r>
        <w:rPr>
          <w:i/>
        </w:rPr>
        <w:t xml:space="preserve">Helicobacter </w:t>
      </w:r>
      <w:r>
        <w:t>spp., se emplearon discos de amoxicilina, enrofloxacina y doxiciclina. Los discos fueron</w:t>
      </w:r>
      <w:r>
        <w:rPr>
          <w:spacing w:val="-15"/>
        </w:rPr>
        <w:t xml:space="preserve"> </w:t>
      </w:r>
      <w:r>
        <w:t>distribuidos</w:t>
      </w:r>
      <w:r>
        <w:rPr>
          <w:spacing w:val="-15"/>
        </w:rPr>
        <w:t xml:space="preserve"> </w:t>
      </w:r>
      <w:r>
        <w:t>cuidadosamente</w:t>
      </w:r>
      <w:r>
        <w:rPr>
          <w:spacing w:val="-15"/>
        </w:rPr>
        <w:t xml:space="preserve"> </w:t>
      </w:r>
      <w:r>
        <w:t>sobre</w:t>
      </w:r>
      <w:r>
        <w:rPr>
          <w:spacing w:val="-15"/>
        </w:rPr>
        <w:t xml:space="preserve"> </w:t>
      </w:r>
      <w:r>
        <w:t>la</w:t>
      </w:r>
      <w:r>
        <w:rPr>
          <w:spacing w:val="-15"/>
        </w:rPr>
        <w:t xml:space="preserve"> </w:t>
      </w:r>
      <w:r>
        <w:t>superficie</w:t>
      </w:r>
      <w:r>
        <w:rPr>
          <w:spacing w:val="-15"/>
        </w:rPr>
        <w:t xml:space="preserve"> </w:t>
      </w:r>
      <w:r>
        <w:t>del</w:t>
      </w:r>
      <w:r>
        <w:rPr>
          <w:spacing w:val="-15"/>
        </w:rPr>
        <w:t xml:space="preserve"> </w:t>
      </w:r>
      <w:r>
        <w:t>agar</w:t>
      </w:r>
      <w:r>
        <w:rPr>
          <w:spacing w:val="-15"/>
        </w:rPr>
        <w:t xml:space="preserve"> </w:t>
      </w:r>
      <w:r>
        <w:t>con</w:t>
      </w:r>
      <w:r>
        <w:rPr>
          <w:spacing w:val="-15"/>
        </w:rPr>
        <w:t xml:space="preserve"> </w:t>
      </w:r>
      <w:r>
        <w:t>ayuda</w:t>
      </w:r>
      <w:r>
        <w:rPr>
          <w:spacing w:val="-15"/>
        </w:rPr>
        <w:t xml:space="preserve"> </w:t>
      </w:r>
      <w:r>
        <w:t>de</w:t>
      </w:r>
      <w:r>
        <w:rPr>
          <w:spacing w:val="-15"/>
        </w:rPr>
        <w:t xml:space="preserve"> </w:t>
      </w:r>
      <w:r>
        <w:t xml:space="preserve">pinzas </w:t>
      </w:r>
      <w:r>
        <w:rPr>
          <w:spacing w:val="-2"/>
        </w:rPr>
        <w:t>estéri</w:t>
      </w:r>
      <w:r>
        <w:rPr>
          <w:spacing w:val="-2"/>
        </w:rPr>
        <w:t>les.</w:t>
      </w:r>
    </w:p>
    <w:p w14:paraId="2C041619"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33D0841D" w14:textId="77777777" w:rsidR="006A3682" w:rsidRDefault="00970386">
      <w:pPr>
        <w:pStyle w:val="Textoindependiente"/>
        <w:spacing w:before="79" w:line="362" w:lineRule="auto"/>
        <w:ind w:left="568" w:right="791"/>
        <w:jc w:val="both"/>
      </w:pPr>
      <w:r>
        <w:t xml:space="preserve">Las placas inoculadas con </w:t>
      </w:r>
      <w:r>
        <w:rPr>
          <w:i/>
        </w:rPr>
        <w:t xml:space="preserve">Clostridium perfringens </w:t>
      </w:r>
      <w:r>
        <w:t>fueron incubadas en ambiente de anaerobiosis, utilizando sobres generadores de anaerobiosis tipo Anaerogen, a 42</w:t>
      </w:r>
      <w:r>
        <w:rPr>
          <w:spacing w:val="-13"/>
        </w:rPr>
        <w:t xml:space="preserve"> </w:t>
      </w:r>
      <w:r>
        <w:t>°C</w:t>
      </w:r>
      <w:r>
        <w:rPr>
          <w:spacing w:val="-13"/>
        </w:rPr>
        <w:t xml:space="preserve"> </w:t>
      </w:r>
      <w:r>
        <w:t>durante</w:t>
      </w:r>
      <w:r>
        <w:rPr>
          <w:spacing w:val="-12"/>
        </w:rPr>
        <w:t xml:space="preserve"> </w:t>
      </w:r>
      <w:r>
        <w:t>48</w:t>
      </w:r>
      <w:r>
        <w:rPr>
          <w:spacing w:val="-13"/>
        </w:rPr>
        <w:t xml:space="preserve"> </w:t>
      </w:r>
      <w:r>
        <w:t>horas.</w:t>
      </w:r>
      <w:r>
        <w:rPr>
          <w:spacing w:val="-13"/>
        </w:rPr>
        <w:t xml:space="preserve"> </w:t>
      </w:r>
      <w:r>
        <w:t>En</w:t>
      </w:r>
      <w:r>
        <w:rPr>
          <w:spacing w:val="-13"/>
        </w:rPr>
        <w:t xml:space="preserve"> </w:t>
      </w:r>
      <w:r>
        <w:t>el</w:t>
      </w:r>
      <w:r>
        <w:rPr>
          <w:spacing w:val="-12"/>
        </w:rPr>
        <w:t xml:space="preserve"> </w:t>
      </w:r>
      <w:r>
        <w:t>caso</w:t>
      </w:r>
      <w:r>
        <w:rPr>
          <w:spacing w:val="-13"/>
        </w:rPr>
        <w:t xml:space="preserve"> </w:t>
      </w:r>
      <w:r>
        <w:t>de</w:t>
      </w:r>
      <w:r>
        <w:rPr>
          <w:spacing w:val="-1"/>
        </w:rPr>
        <w:t xml:space="preserve"> </w:t>
      </w:r>
      <w:r>
        <w:rPr>
          <w:i/>
        </w:rPr>
        <w:t>Helicobacter</w:t>
      </w:r>
      <w:r>
        <w:rPr>
          <w:i/>
          <w:spacing w:val="-14"/>
        </w:rPr>
        <w:t xml:space="preserve"> </w:t>
      </w:r>
      <w:r>
        <w:t>spp.,</w:t>
      </w:r>
      <w:r>
        <w:rPr>
          <w:spacing w:val="-13"/>
        </w:rPr>
        <w:t xml:space="preserve"> </w:t>
      </w:r>
      <w:r>
        <w:t>las</w:t>
      </w:r>
      <w:r>
        <w:rPr>
          <w:spacing w:val="-14"/>
        </w:rPr>
        <w:t xml:space="preserve"> </w:t>
      </w:r>
      <w:r>
        <w:t>placas</w:t>
      </w:r>
      <w:r>
        <w:rPr>
          <w:spacing w:val="-14"/>
        </w:rPr>
        <w:t xml:space="preserve"> </w:t>
      </w:r>
      <w:r>
        <w:t>fuero</w:t>
      </w:r>
      <w:r>
        <w:t>n</w:t>
      </w:r>
      <w:r>
        <w:rPr>
          <w:spacing w:val="-13"/>
        </w:rPr>
        <w:t xml:space="preserve"> </w:t>
      </w:r>
      <w:r>
        <w:t xml:space="preserve">incubadas en condiciones de microaerofilia mediante sobres tipo Campygen, a 37 °C durante 48 horas. Finalizado el tiempo de incubación, se realizó la lectura de resultados mediante la observación de halos de inhibición alrededor de los discos </w:t>
      </w:r>
      <w:r>
        <w:rPr>
          <w:spacing w:val="-2"/>
        </w:rPr>
        <w:t>antimicrobi</w:t>
      </w:r>
      <w:r>
        <w:rPr>
          <w:spacing w:val="-2"/>
        </w:rPr>
        <w:t>anos.</w:t>
      </w:r>
    </w:p>
    <w:p w14:paraId="61692DDE" w14:textId="77777777" w:rsidR="006A3682" w:rsidRDefault="00970386">
      <w:pPr>
        <w:pStyle w:val="Textoindependiente"/>
        <w:spacing w:before="229" w:line="360" w:lineRule="auto"/>
        <w:ind w:left="568" w:right="856"/>
        <w:jc w:val="both"/>
      </w:pPr>
      <w:r>
        <w:t>Los diámetros de los halos de inhibición fueron medidos en milímetros utilizando un pie de rey, utilizados para la interpretación de sensibilidad o resistencia de los microorganismos frente a los antibióticos evaluados.</w:t>
      </w:r>
    </w:p>
    <w:p w14:paraId="1B11759E" w14:textId="77777777" w:rsidR="006A3682" w:rsidRDefault="00970386">
      <w:pPr>
        <w:pStyle w:val="Ttulo3"/>
        <w:spacing w:before="238"/>
        <w:ind w:left="568" w:firstLine="0"/>
        <w:jc w:val="both"/>
      </w:pPr>
      <w:r>
        <w:t>Registro</w:t>
      </w:r>
      <w:r>
        <w:rPr>
          <w:spacing w:val="-3"/>
        </w:rPr>
        <w:t xml:space="preserve"> </w:t>
      </w:r>
      <w:r>
        <w:t>y</w:t>
      </w:r>
      <w:r>
        <w:rPr>
          <w:spacing w:val="-2"/>
        </w:rPr>
        <w:t xml:space="preserve"> </w:t>
      </w:r>
      <w:r>
        <w:t>análisis</w:t>
      </w:r>
      <w:r>
        <w:rPr>
          <w:spacing w:val="-4"/>
        </w:rPr>
        <w:t xml:space="preserve"> </w:t>
      </w:r>
      <w:r>
        <w:t>de</w:t>
      </w:r>
      <w:r>
        <w:rPr>
          <w:spacing w:val="-1"/>
        </w:rPr>
        <w:t xml:space="preserve"> </w:t>
      </w:r>
      <w:r>
        <w:rPr>
          <w:spacing w:val="-2"/>
        </w:rPr>
        <w:t>datos:</w:t>
      </w:r>
    </w:p>
    <w:p w14:paraId="07D9EB52" w14:textId="77777777" w:rsidR="006A3682" w:rsidRDefault="006A3682">
      <w:pPr>
        <w:pStyle w:val="Textoindependiente"/>
        <w:spacing w:before="104"/>
        <w:rPr>
          <w:b/>
        </w:rPr>
      </w:pPr>
    </w:p>
    <w:p w14:paraId="4E254FC0" w14:textId="77777777" w:rsidR="006A3682" w:rsidRDefault="00970386">
      <w:pPr>
        <w:pStyle w:val="Textoindependiente"/>
        <w:spacing w:line="360" w:lineRule="auto"/>
        <w:ind w:left="568" w:right="854"/>
        <w:jc w:val="both"/>
      </w:pPr>
      <w:r>
        <w:t>Los resultados fueron registrados</w:t>
      </w:r>
      <w:r>
        <w:rPr>
          <w:spacing w:val="-2"/>
        </w:rPr>
        <w:t xml:space="preserve"> </w:t>
      </w:r>
      <w:r>
        <w:t>en hojas de control de laboratorio,</w:t>
      </w:r>
      <w:r>
        <w:rPr>
          <w:spacing w:val="-1"/>
        </w:rPr>
        <w:t xml:space="preserve"> </w:t>
      </w:r>
      <w:r>
        <w:t xml:space="preserve">considerando la procedencia de la muestra, bacteria evaluada, medio de cultivo, resultado de crecimiento, tinción de Gram, prueba de catalasa, prueba de oxidasa, recuento de UFC/mL y halos de inhibición obtenidos en la prueba de sensibilidad </w:t>
      </w:r>
      <w:r>
        <w:rPr>
          <w:spacing w:val="-2"/>
        </w:rPr>
        <w:t>antimicrobiana</w:t>
      </w:r>
      <w:r>
        <w:rPr>
          <w:spacing w:val="-2"/>
        </w:rPr>
        <w:t>.</w:t>
      </w:r>
    </w:p>
    <w:p w14:paraId="087163FA" w14:textId="77777777" w:rsidR="006A3682" w:rsidRDefault="00970386">
      <w:pPr>
        <w:pStyle w:val="Textoindependiente"/>
        <w:spacing w:before="239" w:line="360" w:lineRule="auto"/>
        <w:ind w:left="568" w:right="851"/>
        <w:jc w:val="both"/>
      </w:pPr>
      <w:r>
        <w:t>Los datos microbiológicos se organizaron en una base estadística para su análisis mediante un Diseño Completamente al Azar con arreglo factorial, considerando como factores la procedencia de las muestras y el tipo de bacteria evaluada. La variable cuanti</w:t>
      </w:r>
      <w:r>
        <w:t>tativa utilizada para el análisis fue la carga bacteriana expresada en UFC/mL, transformada mediante log10(UFC/mL + 1). Se aplicó análisis de varianza, prueba de Shapiro-Wilk para normalidad, prueba de Levene para homogeneidad de varianzas y comparación de</w:t>
      </w:r>
      <w:r>
        <w:t xml:space="preserve"> medias mediante</w:t>
      </w:r>
      <w:r>
        <w:rPr>
          <w:spacing w:val="-2"/>
        </w:rPr>
        <w:t xml:space="preserve"> </w:t>
      </w:r>
      <w:r>
        <w:t xml:space="preserve">Tukey al 95 % de </w:t>
      </w:r>
      <w:r>
        <w:rPr>
          <w:spacing w:val="-2"/>
        </w:rPr>
        <w:t>confianza.</w:t>
      </w:r>
    </w:p>
    <w:p w14:paraId="01151E87" w14:textId="77777777" w:rsidR="006A3682" w:rsidRDefault="00970386">
      <w:pPr>
        <w:pStyle w:val="Textoindependiente"/>
        <w:spacing w:before="241" w:line="360" w:lineRule="auto"/>
        <w:ind w:left="568" w:right="854"/>
        <w:jc w:val="both"/>
      </w:pPr>
      <w:r>
        <w:t>Los</w:t>
      </w:r>
      <w:r>
        <w:rPr>
          <w:spacing w:val="-6"/>
        </w:rPr>
        <w:t xml:space="preserve"> </w:t>
      </w:r>
      <w:r>
        <w:t>resultados</w:t>
      </w:r>
      <w:r>
        <w:rPr>
          <w:spacing w:val="-6"/>
        </w:rPr>
        <w:t xml:space="preserve"> </w:t>
      </w:r>
      <w:r>
        <w:t>de</w:t>
      </w:r>
      <w:r>
        <w:rPr>
          <w:spacing w:val="-3"/>
        </w:rPr>
        <w:t xml:space="preserve"> </w:t>
      </w:r>
      <w:r>
        <w:t>sensibilidad</w:t>
      </w:r>
      <w:r>
        <w:rPr>
          <w:spacing w:val="-4"/>
        </w:rPr>
        <w:t xml:space="preserve"> </w:t>
      </w:r>
      <w:r>
        <w:t>antimicrobiana</w:t>
      </w:r>
      <w:r>
        <w:rPr>
          <w:spacing w:val="-3"/>
        </w:rPr>
        <w:t xml:space="preserve"> </w:t>
      </w:r>
      <w:r>
        <w:t>se</w:t>
      </w:r>
      <w:r>
        <w:rPr>
          <w:spacing w:val="-3"/>
        </w:rPr>
        <w:t xml:space="preserve"> </w:t>
      </w:r>
      <w:r>
        <w:t>analizaron</w:t>
      </w:r>
      <w:r>
        <w:rPr>
          <w:spacing w:val="-4"/>
        </w:rPr>
        <w:t xml:space="preserve"> </w:t>
      </w:r>
      <w:r>
        <w:t>de</w:t>
      </w:r>
      <w:r>
        <w:rPr>
          <w:spacing w:val="-3"/>
        </w:rPr>
        <w:t xml:space="preserve"> </w:t>
      </w:r>
      <w:r>
        <w:t>manera</w:t>
      </w:r>
      <w:r>
        <w:rPr>
          <w:spacing w:val="-3"/>
        </w:rPr>
        <w:t xml:space="preserve"> </w:t>
      </w:r>
      <w:r>
        <w:t>descriptiva, debido a que no todos los antibióticos evaluados cuentan con puntos de corte específicos en milímetros para las bacterias estudi</w:t>
      </w:r>
      <w:r>
        <w:t>adas. Por ello, se reportaron los halos</w:t>
      </w:r>
      <w:r>
        <w:rPr>
          <w:spacing w:val="-13"/>
        </w:rPr>
        <w:t xml:space="preserve"> </w:t>
      </w:r>
      <w:r>
        <w:t>de</w:t>
      </w:r>
      <w:r>
        <w:rPr>
          <w:spacing w:val="-10"/>
        </w:rPr>
        <w:t xml:space="preserve"> </w:t>
      </w:r>
      <w:r>
        <w:t>inhibición</w:t>
      </w:r>
      <w:r>
        <w:rPr>
          <w:spacing w:val="-11"/>
        </w:rPr>
        <w:t xml:space="preserve"> </w:t>
      </w:r>
      <w:r>
        <w:t>en</w:t>
      </w:r>
      <w:r>
        <w:rPr>
          <w:spacing w:val="-11"/>
        </w:rPr>
        <w:t xml:space="preserve"> </w:t>
      </w:r>
      <w:r>
        <w:t>milímetros</w:t>
      </w:r>
      <w:r>
        <w:rPr>
          <w:spacing w:val="-13"/>
        </w:rPr>
        <w:t xml:space="preserve"> </w:t>
      </w:r>
      <w:r>
        <w:t>y</w:t>
      </w:r>
      <w:r>
        <w:rPr>
          <w:spacing w:val="-11"/>
        </w:rPr>
        <w:t xml:space="preserve"> </w:t>
      </w:r>
      <w:r>
        <w:t>la</w:t>
      </w:r>
      <w:r>
        <w:rPr>
          <w:spacing w:val="-10"/>
        </w:rPr>
        <w:t xml:space="preserve"> </w:t>
      </w:r>
      <w:r>
        <w:t>presencia</w:t>
      </w:r>
      <w:r>
        <w:rPr>
          <w:spacing w:val="-10"/>
        </w:rPr>
        <w:t xml:space="preserve"> </w:t>
      </w:r>
      <w:r>
        <w:t>de</w:t>
      </w:r>
      <w:r>
        <w:rPr>
          <w:spacing w:val="-10"/>
        </w:rPr>
        <w:t xml:space="preserve"> </w:t>
      </w:r>
      <w:r>
        <w:t>resistencia</w:t>
      </w:r>
      <w:r>
        <w:rPr>
          <w:spacing w:val="-10"/>
        </w:rPr>
        <w:t xml:space="preserve"> </w:t>
      </w:r>
      <w:r>
        <w:t>fenotípica</w:t>
      </w:r>
      <w:r>
        <w:rPr>
          <w:spacing w:val="-10"/>
        </w:rPr>
        <w:t xml:space="preserve"> </w:t>
      </w:r>
      <w:r>
        <w:t>cuando</w:t>
      </w:r>
      <w:r>
        <w:rPr>
          <w:spacing w:val="-11"/>
        </w:rPr>
        <w:t xml:space="preserve"> </w:t>
      </w:r>
      <w:r>
        <w:t>no se evidenció halo alrededor del disco antibiótico.</w:t>
      </w:r>
    </w:p>
    <w:p w14:paraId="2240D712" w14:textId="77777777" w:rsidR="006A3682" w:rsidRDefault="006A3682">
      <w:pPr>
        <w:pStyle w:val="Textoindependiente"/>
        <w:spacing w:line="360" w:lineRule="auto"/>
        <w:jc w:val="both"/>
        <w:sectPr w:rsidR="006A3682">
          <w:pgSz w:w="11910" w:h="16840"/>
          <w:pgMar w:top="1600" w:right="850" w:bottom="1180" w:left="1700" w:header="0" w:footer="998" w:gutter="0"/>
          <w:cols w:space="720"/>
        </w:sectPr>
      </w:pPr>
    </w:p>
    <w:p w14:paraId="2C877F98" w14:textId="77777777" w:rsidR="006A3682" w:rsidRDefault="00970386">
      <w:pPr>
        <w:pStyle w:val="Ttulo1"/>
        <w:ind w:right="548"/>
      </w:pPr>
      <w:bookmarkStart w:id="28" w:name="_bookmark28"/>
      <w:bookmarkEnd w:id="28"/>
      <w:r>
        <w:t>CAPÍTULO</w:t>
      </w:r>
      <w:r>
        <w:rPr>
          <w:spacing w:val="-2"/>
        </w:rPr>
        <w:t xml:space="preserve"> </w:t>
      </w:r>
      <w:r>
        <w:rPr>
          <w:spacing w:val="-5"/>
        </w:rPr>
        <w:t>IV</w:t>
      </w:r>
    </w:p>
    <w:p w14:paraId="6536B615" w14:textId="77777777" w:rsidR="006A3682" w:rsidRDefault="006A3682">
      <w:pPr>
        <w:pStyle w:val="Textoindependiente"/>
        <w:spacing w:before="77"/>
        <w:rPr>
          <w:b/>
          <w:sz w:val="28"/>
        </w:rPr>
      </w:pPr>
    </w:p>
    <w:p w14:paraId="7EF42D3D" w14:textId="77777777" w:rsidR="006A3682" w:rsidRDefault="00970386">
      <w:pPr>
        <w:pStyle w:val="Ttulo2"/>
        <w:numPr>
          <w:ilvl w:val="0"/>
          <w:numId w:val="13"/>
        </w:numPr>
        <w:tabs>
          <w:tab w:val="left" w:pos="1276"/>
        </w:tabs>
        <w:spacing w:before="0"/>
        <w:ind w:left="1276" w:hanging="708"/>
      </w:pPr>
      <w:bookmarkStart w:id="29" w:name="_bookmark29"/>
      <w:bookmarkEnd w:id="29"/>
      <w:r>
        <w:rPr>
          <w:spacing w:val="-6"/>
        </w:rPr>
        <w:t>RESULTADOS</w:t>
      </w:r>
      <w:r>
        <w:rPr>
          <w:spacing w:val="-2"/>
        </w:rPr>
        <w:t xml:space="preserve"> </w:t>
      </w:r>
      <w:r>
        <w:rPr>
          <w:spacing w:val="-6"/>
        </w:rPr>
        <w:t>Y</w:t>
      </w:r>
      <w:r>
        <w:rPr>
          <w:spacing w:val="1"/>
        </w:rPr>
        <w:t xml:space="preserve"> </w:t>
      </w:r>
      <w:r>
        <w:rPr>
          <w:spacing w:val="-6"/>
        </w:rPr>
        <w:t>DISCUSIÓN</w:t>
      </w:r>
    </w:p>
    <w:p w14:paraId="78786B00" w14:textId="77777777" w:rsidR="006A3682" w:rsidRDefault="006A3682">
      <w:pPr>
        <w:pStyle w:val="Textoindependiente"/>
        <w:spacing w:before="100"/>
        <w:rPr>
          <w:b/>
        </w:rPr>
      </w:pPr>
    </w:p>
    <w:p w14:paraId="3EADEA4B" w14:textId="77777777" w:rsidR="006A3682" w:rsidRDefault="00970386">
      <w:pPr>
        <w:pStyle w:val="Ttulo3"/>
        <w:numPr>
          <w:ilvl w:val="1"/>
          <w:numId w:val="13"/>
        </w:numPr>
        <w:tabs>
          <w:tab w:val="left" w:pos="1276"/>
        </w:tabs>
        <w:ind w:left="1276" w:hanging="708"/>
      </w:pPr>
      <w:bookmarkStart w:id="30" w:name="_bookmark30"/>
      <w:bookmarkEnd w:id="30"/>
      <w:r>
        <w:t>Interpretación</w:t>
      </w:r>
      <w:r>
        <w:rPr>
          <w:spacing w:val="-6"/>
        </w:rPr>
        <w:t xml:space="preserve"> </w:t>
      </w:r>
      <w:r>
        <w:t>de</w:t>
      </w:r>
      <w:r>
        <w:rPr>
          <w:spacing w:val="-2"/>
        </w:rPr>
        <w:t xml:space="preserve"> resultados</w:t>
      </w:r>
    </w:p>
    <w:p w14:paraId="31020C80" w14:textId="77777777" w:rsidR="006A3682" w:rsidRDefault="006A3682">
      <w:pPr>
        <w:pStyle w:val="Textoindependiente"/>
        <w:spacing w:before="105"/>
        <w:rPr>
          <w:b/>
        </w:rPr>
      </w:pPr>
    </w:p>
    <w:p w14:paraId="36A64864" w14:textId="77777777" w:rsidR="006A3682" w:rsidRDefault="00970386">
      <w:pPr>
        <w:pStyle w:val="Prrafodelista"/>
        <w:numPr>
          <w:ilvl w:val="2"/>
          <w:numId w:val="13"/>
        </w:numPr>
        <w:tabs>
          <w:tab w:val="left" w:pos="1276"/>
        </w:tabs>
        <w:ind w:left="1276" w:hanging="708"/>
        <w:rPr>
          <w:b/>
          <w:sz w:val="24"/>
        </w:rPr>
      </w:pPr>
      <w:r>
        <w:rPr>
          <w:b/>
          <w:spacing w:val="-2"/>
          <w:sz w:val="24"/>
        </w:rPr>
        <w:t>Prevalencia</w:t>
      </w:r>
    </w:p>
    <w:p w14:paraId="2433FF85" w14:textId="77777777" w:rsidR="006A3682" w:rsidRDefault="006A3682">
      <w:pPr>
        <w:pStyle w:val="Textoindependiente"/>
        <w:spacing w:before="100"/>
        <w:rPr>
          <w:b/>
        </w:rPr>
      </w:pPr>
    </w:p>
    <w:p w14:paraId="79DE46F6" w14:textId="77777777" w:rsidR="006A3682" w:rsidRDefault="00970386">
      <w:pPr>
        <w:ind w:left="568"/>
        <w:rPr>
          <w:b/>
          <w:sz w:val="24"/>
        </w:rPr>
      </w:pPr>
      <w:bookmarkStart w:id="31" w:name="_bookmark31"/>
      <w:bookmarkEnd w:id="31"/>
      <w:r>
        <w:rPr>
          <w:b/>
          <w:spacing w:val="-2"/>
          <w:sz w:val="24"/>
        </w:rPr>
        <w:t>Tabla</w:t>
      </w:r>
      <w:r>
        <w:rPr>
          <w:b/>
          <w:spacing w:val="-12"/>
          <w:sz w:val="24"/>
        </w:rPr>
        <w:t xml:space="preserve"> </w:t>
      </w:r>
      <w:r>
        <w:rPr>
          <w:b/>
          <w:spacing w:val="-5"/>
          <w:sz w:val="24"/>
        </w:rPr>
        <w:t>10</w:t>
      </w:r>
    </w:p>
    <w:p w14:paraId="5F554DAA" w14:textId="77777777" w:rsidR="006A3682" w:rsidRDefault="00970386">
      <w:pPr>
        <w:spacing w:before="140"/>
        <w:ind w:left="568"/>
        <w:rPr>
          <w:i/>
          <w:sz w:val="24"/>
        </w:rPr>
      </w:pPr>
      <w:r>
        <w:rPr>
          <w:i/>
          <w:sz w:val="24"/>
        </w:rPr>
        <w:t>Resultados</w:t>
      </w:r>
      <w:r>
        <w:rPr>
          <w:i/>
          <w:spacing w:val="-6"/>
          <w:sz w:val="24"/>
        </w:rPr>
        <w:t xml:space="preserve"> </w:t>
      </w:r>
      <w:r>
        <w:rPr>
          <w:i/>
          <w:sz w:val="24"/>
        </w:rPr>
        <w:t>prevalencia</w:t>
      </w:r>
      <w:r>
        <w:rPr>
          <w:i/>
          <w:spacing w:val="-3"/>
          <w:sz w:val="24"/>
        </w:rPr>
        <w:t xml:space="preserve"> </w:t>
      </w:r>
      <w:r>
        <w:rPr>
          <w:i/>
          <w:sz w:val="24"/>
        </w:rPr>
        <w:t>de</w:t>
      </w:r>
      <w:r>
        <w:rPr>
          <w:i/>
          <w:spacing w:val="-3"/>
          <w:sz w:val="24"/>
        </w:rPr>
        <w:t xml:space="preserve"> </w:t>
      </w:r>
      <w:r>
        <w:rPr>
          <w:i/>
          <w:sz w:val="24"/>
        </w:rPr>
        <w:t>las</w:t>
      </w:r>
      <w:r>
        <w:rPr>
          <w:i/>
          <w:spacing w:val="-6"/>
          <w:sz w:val="24"/>
        </w:rPr>
        <w:t xml:space="preserve"> </w:t>
      </w:r>
      <w:r>
        <w:rPr>
          <w:i/>
          <w:sz w:val="24"/>
        </w:rPr>
        <w:t>bacterias</w:t>
      </w:r>
      <w:r>
        <w:rPr>
          <w:i/>
          <w:spacing w:val="-5"/>
          <w:sz w:val="24"/>
        </w:rPr>
        <w:t xml:space="preserve"> </w:t>
      </w:r>
      <w:r>
        <w:rPr>
          <w:i/>
          <w:sz w:val="24"/>
        </w:rPr>
        <w:t>en</w:t>
      </w:r>
      <w:r>
        <w:rPr>
          <w:i/>
          <w:spacing w:val="-3"/>
          <w:sz w:val="24"/>
        </w:rPr>
        <w:t xml:space="preserve"> </w:t>
      </w:r>
      <w:r>
        <w:rPr>
          <w:i/>
          <w:spacing w:val="-2"/>
          <w:sz w:val="24"/>
        </w:rPr>
        <w:t>estudio</w:t>
      </w:r>
    </w:p>
    <w:p w14:paraId="66916E2A" w14:textId="77777777" w:rsidR="006A3682" w:rsidRDefault="00970386">
      <w:pPr>
        <w:pStyle w:val="Textoindependiente"/>
        <w:spacing w:before="122"/>
        <w:rPr>
          <w:i/>
          <w:sz w:val="20"/>
        </w:rPr>
      </w:pPr>
      <w:r>
        <w:rPr>
          <w:i/>
          <w:noProof/>
          <w:sz w:val="20"/>
        </w:rPr>
        <mc:AlternateContent>
          <mc:Choice Requires="wps">
            <w:drawing>
              <wp:anchor distT="0" distB="0" distL="0" distR="0" simplePos="0" relativeHeight="487599616" behindDoc="1" locked="0" layoutInCell="1" allowOverlap="1" wp14:anchorId="5A709AF8" wp14:editId="2CF5F449">
                <wp:simplePos x="0" y="0"/>
                <wp:positionH relativeFrom="page">
                  <wp:posOffset>1440561</wp:posOffset>
                </wp:positionH>
                <wp:positionV relativeFrom="paragraph">
                  <wp:posOffset>238913</wp:posOffset>
                </wp:positionV>
                <wp:extent cx="5041265" cy="508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1265" cy="5080"/>
                        </a:xfrm>
                        <a:custGeom>
                          <a:avLst/>
                          <a:gdLst/>
                          <a:ahLst/>
                          <a:cxnLst/>
                          <a:rect l="l" t="t" r="r" b="b"/>
                          <a:pathLst>
                            <a:path w="5041265" h="5080">
                              <a:moveTo>
                                <a:pt x="2101456" y="0"/>
                              </a:moveTo>
                              <a:lnTo>
                                <a:pt x="2101456" y="0"/>
                              </a:lnTo>
                              <a:lnTo>
                                <a:pt x="0" y="0"/>
                              </a:lnTo>
                              <a:lnTo>
                                <a:pt x="0" y="5080"/>
                              </a:lnTo>
                              <a:lnTo>
                                <a:pt x="2101456" y="5080"/>
                              </a:lnTo>
                              <a:lnTo>
                                <a:pt x="2101456" y="0"/>
                              </a:lnTo>
                              <a:close/>
                            </a:path>
                            <a:path w="5041265" h="5080">
                              <a:moveTo>
                                <a:pt x="5040871" y="0"/>
                              </a:moveTo>
                              <a:lnTo>
                                <a:pt x="3696957" y="0"/>
                              </a:lnTo>
                              <a:lnTo>
                                <a:pt x="3691890" y="0"/>
                              </a:lnTo>
                              <a:lnTo>
                                <a:pt x="2101469" y="0"/>
                              </a:lnTo>
                              <a:lnTo>
                                <a:pt x="2101469" y="5080"/>
                              </a:lnTo>
                              <a:lnTo>
                                <a:pt x="3691890" y="5080"/>
                              </a:lnTo>
                              <a:lnTo>
                                <a:pt x="3696843" y="5080"/>
                              </a:lnTo>
                              <a:lnTo>
                                <a:pt x="5040871" y="5080"/>
                              </a:lnTo>
                              <a:lnTo>
                                <a:pt x="504087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6B0B9A" id="Graphic 45" o:spid="_x0000_s1026" style="position:absolute;margin-left:113.45pt;margin-top:18.8pt;width:396.95pt;height:.4pt;z-index:-15716864;visibility:visible;mso-wrap-style:square;mso-wrap-distance-left:0;mso-wrap-distance-top:0;mso-wrap-distance-right:0;mso-wrap-distance-bottom:0;mso-position-horizontal:absolute;mso-position-horizontal-relative:page;mso-position-vertical:absolute;mso-position-vertical-relative:text;v-text-anchor:top" coordsize="504126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" path="m2101456,r,l,,,5080r2101456,l2101456,xem5040871,l3696957,r-5067,l2101469,r,5080l3691890,5080r4953,l5040871,5080r,-5080xe" fillcolor="black" stroked="f">
                <v:path arrowok="t"/>
                <w10:wrap type="topAndBottom" anchorx="page"/>
              </v:shape>
            </w:pict>
          </mc:Fallback>
        </mc:AlternateContent>
      </w:r>
    </w:p>
    <w:p w14:paraId="743C2150" w14:textId="77777777" w:rsidR="006A3682" w:rsidRDefault="00970386">
      <w:pPr>
        <w:tabs>
          <w:tab w:val="left" w:pos="4149"/>
          <w:tab w:val="left" w:pos="6714"/>
        </w:tabs>
        <w:spacing w:before="2"/>
        <w:ind w:left="1813"/>
        <w:rPr>
          <w:b/>
          <w:sz w:val="20"/>
        </w:rPr>
      </w:pPr>
      <w:r>
        <w:rPr>
          <w:b/>
          <w:i/>
          <w:sz w:val="20"/>
        </w:rPr>
        <w:t>Clostridium</w:t>
      </w:r>
      <w:r>
        <w:rPr>
          <w:b/>
          <w:i/>
          <w:spacing w:val="-7"/>
          <w:sz w:val="20"/>
        </w:rPr>
        <w:t xml:space="preserve"> </w:t>
      </w:r>
      <w:r>
        <w:rPr>
          <w:b/>
          <w:i/>
          <w:spacing w:val="-2"/>
          <w:sz w:val="20"/>
        </w:rPr>
        <w:t>perfringens</w:t>
      </w:r>
      <w:r>
        <w:rPr>
          <w:b/>
          <w:i/>
          <w:sz w:val="20"/>
        </w:rPr>
        <w:tab/>
        <w:t>Listeria</w:t>
      </w:r>
      <w:r>
        <w:rPr>
          <w:b/>
          <w:i/>
          <w:spacing w:val="-5"/>
          <w:sz w:val="20"/>
        </w:rPr>
        <w:t xml:space="preserve"> </w:t>
      </w:r>
      <w:r>
        <w:rPr>
          <w:b/>
          <w:i/>
          <w:spacing w:val="-2"/>
          <w:sz w:val="20"/>
        </w:rPr>
        <w:t>monocytogenes</w:t>
      </w:r>
      <w:r>
        <w:rPr>
          <w:b/>
          <w:i/>
          <w:sz w:val="20"/>
        </w:rPr>
        <w:tab/>
        <w:t>Helicobacter</w:t>
      </w:r>
      <w:r>
        <w:rPr>
          <w:b/>
          <w:i/>
          <w:spacing w:val="-6"/>
          <w:sz w:val="20"/>
        </w:rPr>
        <w:t xml:space="preserve"> </w:t>
      </w:r>
      <w:r>
        <w:rPr>
          <w:b/>
          <w:spacing w:val="-4"/>
          <w:sz w:val="20"/>
        </w:rPr>
        <w:t>spp.</w:t>
      </w:r>
    </w:p>
    <w:p w14:paraId="41D6F505" w14:textId="77777777" w:rsidR="006A3682" w:rsidRDefault="006A3682">
      <w:pPr>
        <w:pStyle w:val="Textoindependiente"/>
        <w:rPr>
          <w:b/>
          <w:sz w:val="20"/>
        </w:rPr>
      </w:pPr>
    </w:p>
    <w:p w14:paraId="6E829D80" w14:textId="77777777" w:rsidR="006A3682" w:rsidRDefault="006A3682">
      <w:pPr>
        <w:pStyle w:val="Textoindependiente"/>
        <w:rPr>
          <w:b/>
          <w:sz w:val="20"/>
        </w:rPr>
      </w:pPr>
    </w:p>
    <w:p w14:paraId="23E12BCA" w14:textId="77777777" w:rsidR="006A3682" w:rsidRDefault="006A3682">
      <w:pPr>
        <w:pStyle w:val="Textoindependiente"/>
        <w:rPr>
          <w:b/>
          <w:sz w:val="20"/>
        </w:rPr>
      </w:pPr>
    </w:p>
    <w:p w14:paraId="1059BAA1" w14:textId="77777777" w:rsidR="006A3682" w:rsidRDefault="006A3682">
      <w:pPr>
        <w:pStyle w:val="Textoindependiente"/>
        <w:rPr>
          <w:b/>
          <w:sz w:val="20"/>
        </w:rPr>
      </w:pPr>
    </w:p>
    <w:p w14:paraId="5D596896" w14:textId="77777777" w:rsidR="006A3682" w:rsidRDefault="006A3682">
      <w:pPr>
        <w:pStyle w:val="Textoindependiente"/>
        <w:spacing w:before="222"/>
        <w:rPr>
          <w:b/>
          <w:sz w:val="20"/>
        </w:rPr>
      </w:pPr>
    </w:p>
    <w:p w14:paraId="4A0E21E0" w14:textId="77777777" w:rsidR="006A3682" w:rsidRDefault="00970386">
      <w:pPr>
        <w:pStyle w:val="Ttulo3"/>
        <w:ind w:left="568" w:firstLine="0"/>
      </w:pPr>
      <w:r>
        <w:rPr>
          <w:noProof/>
        </w:rPr>
        <mc:AlternateContent>
          <mc:Choice Requires="wps">
            <w:drawing>
              <wp:anchor distT="0" distB="0" distL="0" distR="0" simplePos="0" relativeHeight="15741440" behindDoc="0" locked="0" layoutInCell="1" allowOverlap="1" wp14:anchorId="72A96657" wp14:editId="67C7FEEE">
                <wp:simplePos x="0" y="0"/>
                <wp:positionH relativeFrom="page">
                  <wp:posOffset>1398650</wp:posOffset>
                </wp:positionH>
                <wp:positionV relativeFrom="paragraph">
                  <wp:posOffset>-905196</wp:posOffset>
                </wp:positionV>
                <wp:extent cx="5121275" cy="62103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21275" cy="62103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1272"/>
                              <w:gridCol w:w="1052"/>
                              <w:gridCol w:w="930"/>
                              <w:gridCol w:w="1344"/>
                              <w:gridCol w:w="1130"/>
                              <w:gridCol w:w="1197"/>
                              <w:gridCol w:w="1017"/>
                            </w:tblGrid>
                            <w:tr w:rsidR="006A3682" w14:paraId="446857FE" w14:textId="77777777">
                              <w:trPr>
                                <w:trHeight w:val="389"/>
                              </w:trPr>
                              <w:tc>
                                <w:tcPr>
                                  <w:tcW w:w="1272" w:type="dxa"/>
                                  <w:tcBorders>
                                    <w:bottom w:val="single" w:sz="4" w:space="0" w:color="000000"/>
                                  </w:tcBorders>
                                </w:tcPr>
                                <w:p w14:paraId="67B1A8DB" w14:textId="77777777" w:rsidR="006A3682" w:rsidRDefault="00970386">
                                  <w:pPr>
                                    <w:pStyle w:val="TableParagraph"/>
                                    <w:spacing w:line="221" w:lineRule="exact"/>
                                    <w:ind w:left="0" w:right="92"/>
                                    <w:jc w:val="center"/>
                                    <w:rPr>
                                      <w:b/>
                                      <w:sz w:val="20"/>
                                    </w:rPr>
                                  </w:pPr>
                                  <w:r>
                                    <w:rPr>
                                      <w:b/>
                                      <w:spacing w:val="-2"/>
                                      <w:sz w:val="20"/>
                                    </w:rPr>
                                    <w:t>Resultados</w:t>
                                  </w:r>
                                </w:p>
                              </w:tc>
                              <w:tc>
                                <w:tcPr>
                                  <w:tcW w:w="1052" w:type="dxa"/>
                                  <w:tcBorders>
                                    <w:bottom w:val="single" w:sz="4" w:space="0" w:color="000000"/>
                                  </w:tcBorders>
                                </w:tcPr>
                                <w:p w14:paraId="25A7C828" w14:textId="77777777" w:rsidR="006A3682" w:rsidRDefault="00970386">
                                  <w:pPr>
                                    <w:pStyle w:val="TableParagraph"/>
                                    <w:spacing w:before="107"/>
                                    <w:ind w:left="0" w:right="180"/>
                                    <w:jc w:val="center"/>
                                    <w:rPr>
                                      <w:b/>
                                      <w:sz w:val="20"/>
                                    </w:rPr>
                                  </w:pPr>
                                  <w:r>
                                    <w:rPr>
                                      <w:b/>
                                      <w:spacing w:val="-4"/>
                                      <w:sz w:val="20"/>
                                    </w:rPr>
                                    <w:t>FREC</w:t>
                                  </w:r>
                                </w:p>
                              </w:tc>
                              <w:tc>
                                <w:tcPr>
                                  <w:tcW w:w="930" w:type="dxa"/>
                                  <w:tcBorders>
                                    <w:bottom w:val="single" w:sz="4" w:space="0" w:color="000000"/>
                                  </w:tcBorders>
                                </w:tcPr>
                                <w:p w14:paraId="30B65DE8" w14:textId="77777777" w:rsidR="006A3682" w:rsidRDefault="00970386">
                                  <w:pPr>
                                    <w:pStyle w:val="TableParagraph"/>
                                    <w:spacing w:before="107"/>
                                    <w:ind w:left="0" w:right="34"/>
                                    <w:jc w:val="center"/>
                                    <w:rPr>
                                      <w:b/>
                                      <w:sz w:val="20"/>
                                    </w:rPr>
                                  </w:pPr>
                                  <w:r>
                                    <w:rPr>
                                      <w:b/>
                                      <w:spacing w:val="-10"/>
                                      <w:sz w:val="20"/>
                                    </w:rPr>
                                    <w:t>%</w:t>
                                  </w:r>
                                </w:p>
                              </w:tc>
                              <w:tc>
                                <w:tcPr>
                                  <w:tcW w:w="1344" w:type="dxa"/>
                                  <w:tcBorders>
                                    <w:bottom w:val="single" w:sz="4" w:space="0" w:color="000000"/>
                                  </w:tcBorders>
                                </w:tcPr>
                                <w:p w14:paraId="5F3D49AC" w14:textId="77777777" w:rsidR="006A3682" w:rsidRDefault="00970386">
                                  <w:pPr>
                                    <w:pStyle w:val="TableParagraph"/>
                                    <w:spacing w:before="107"/>
                                    <w:ind w:left="1" w:right="27"/>
                                    <w:jc w:val="center"/>
                                    <w:rPr>
                                      <w:b/>
                                      <w:sz w:val="20"/>
                                    </w:rPr>
                                  </w:pPr>
                                  <w:r>
                                    <w:rPr>
                                      <w:b/>
                                      <w:spacing w:val="-4"/>
                                      <w:sz w:val="20"/>
                                    </w:rPr>
                                    <w:t>FREC</w:t>
                                  </w:r>
                                </w:p>
                              </w:tc>
                              <w:tc>
                                <w:tcPr>
                                  <w:tcW w:w="1130" w:type="dxa"/>
                                  <w:tcBorders>
                                    <w:bottom w:val="single" w:sz="4" w:space="0" w:color="000000"/>
                                  </w:tcBorders>
                                </w:tcPr>
                                <w:p w14:paraId="4D4034C2" w14:textId="77777777" w:rsidR="006A3682" w:rsidRDefault="00970386">
                                  <w:pPr>
                                    <w:pStyle w:val="TableParagraph"/>
                                    <w:spacing w:before="107"/>
                                    <w:ind w:left="9"/>
                                    <w:jc w:val="center"/>
                                    <w:rPr>
                                      <w:b/>
                                      <w:sz w:val="20"/>
                                    </w:rPr>
                                  </w:pPr>
                                  <w:r>
                                    <w:rPr>
                                      <w:b/>
                                      <w:spacing w:val="-10"/>
                                      <w:sz w:val="20"/>
                                    </w:rPr>
                                    <w:t>%</w:t>
                                  </w:r>
                                </w:p>
                              </w:tc>
                              <w:tc>
                                <w:tcPr>
                                  <w:tcW w:w="1197" w:type="dxa"/>
                                  <w:tcBorders>
                                    <w:bottom w:val="single" w:sz="4" w:space="0" w:color="000000"/>
                                  </w:tcBorders>
                                </w:tcPr>
                                <w:p w14:paraId="3334D82F" w14:textId="77777777" w:rsidR="006A3682" w:rsidRDefault="00970386">
                                  <w:pPr>
                                    <w:pStyle w:val="TableParagraph"/>
                                    <w:spacing w:before="107"/>
                                    <w:ind w:left="36"/>
                                    <w:jc w:val="center"/>
                                    <w:rPr>
                                      <w:b/>
                                      <w:sz w:val="20"/>
                                    </w:rPr>
                                  </w:pPr>
                                  <w:r>
                                    <w:rPr>
                                      <w:b/>
                                      <w:spacing w:val="-5"/>
                                      <w:sz w:val="20"/>
                                    </w:rPr>
                                    <w:t>FRE</w:t>
                                  </w:r>
                                </w:p>
                              </w:tc>
                              <w:tc>
                                <w:tcPr>
                                  <w:tcW w:w="1017" w:type="dxa"/>
                                  <w:tcBorders>
                                    <w:bottom w:val="single" w:sz="4" w:space="0" w:color="000000"/>
                                  </w:tcBorders>
                                </w:tcPr>
                                <w:p w14:paraId="0D565786" w14:textId="77777777" w:rsidR="006A3682" w:rsidRDefault="00970386">
                                  <w:pPr>
                                    <w:pStyle w:val="TableParagraph"/>
                                    <w:spacing w:before="107"/>
                                    <w:ind w:left="0" w:right="48"/>
                                    <w:jc w:val="center"/>
                                    <w:rPr>
                                      <w:b/>
                                      <w:sz w:val="20"/>
                                    </w:rPr>
                                  </w:pPr>
                                  <w:r>
                                    <w:rPr>
                                      <w:b/>
                                      <w:spacing w:val="-10"/>
                                      <w:sz w:val="20"/>
                                    </w:rPr>
                                    <w:t>%</w:t>
                                  </w:r>
                                </w:p>
                              </w:tc>
                            </w:tr>
                            <w:tr w:rsidR="006A3682" w14:paraId="2A3120C8" w14:textId="77777777">
                              <w:trPr>
                                <w:trHeight w:val="261"/>
                              </w:trPr>
                              <w:tc>
                                <w:tcPr>
                                  <w:tcW w:w="1272" w:type="dxa"/>
                                  <w:tcBorders>
                                    <w:top w:val="single" w:sz="4" w:space="0" w:color="000000"/>
                                  </w:tcBorders>
                                </w:tcPr>
                                <w:p w14:paraId="72047A78" w14:textId="77777777" w:rsidR="006A3682" w:rsidRDefault="00970386">
                                  <w:pPr>
                                    <w:pStyle w:val="TableParagraph"/>
                                    <w:ind w:left="7" w:right="92"/>
                                    <w:jc w:val="center"/>
                                    <w:rPr>
                                      <w:sz w:val="20"/>
                                    </w:rPr>
                                  </w:pPr>
                                  <w:r>
                                    <w:rPr>
                                      <w:spacing w:val="-2"/>
                                      <w:sz w:val="20"/>
                                    </w:rPr>
                                    <w:t>POSITIVO</w:t>
                                  </w:r>
                                </w:p>
                              </w:tc>
                              <w:tc>
                                <w:tcPr>
                                  <w:tcW w:w="1052" w:type="dxa"/>
                                  <w:tcBorders>
                                    <w:top w:val="single" w:sz="4" w:space="0" w:color="000000"/>
                                  </w:tcBorders>
                                </w:tcPr>
                                <w:p w14:paraId="30DB4D93" w14:textId="77777777" w:rsidR="006A3682" w:rsidRDefault="00970386">
                                  <w:pPr>
                                    <w:pStyle w:val="TableParagraph"/>
                                    <w:ind w:left="0" w:right="181"/>
                                    <w:jc w:val="center"/>
                                    <w:rPr>
                                      <w:sz w:val="20"/>
                                    </w:rPr>
                                  </w:pPr>
                                  <w:r>
                                    <w:rPr>
                                      <w:spacing w:val="-5"/>
                                      <w:sz w:val="20"/>
                                    </w:rPr>
                                    <w:t>12</w:t>
                                  </w:r>
                                </w:p>
                              </w:tc>
                              <w:tc>
                                <w:tcPr>
                                  <w:tcW w:w="930" w:type="dxa"/>
                                  <w:tcBorders>
                                    <w:top w:val="single" w:sz="4" w:space="0" w:color="000000"/>
                                  </w:tcBorders>
                                </w:tcPr>
                                <w:p w14:paraId="683BBD2B" w14:textId="77777777" w:rsidR="006A3682" w:rsidRDefault="00970386">
                                  <w:pPr>
                                    <w:pStyle w:val="TableParagraph"/>
                                    <w:ind w:left="0" w:right="34"/>
                                    <w:jc w:val="center"/>
                                    <w:rPr>
                                      <w:sz w:val="20"/>
                                    </w:rPr>
                                  </w:pPr>
                                  <w:r>
                                    <w:rPr>
                                      <w:spacing w:val="-5"/>
                                      <w:sz w:val="20"/>
                                    </w:rPr>
                                    <w:t>40</w:t>
                                  </w:r>
                                </w:p>
                              </w:tc>
                              <w:tc>
                                <w:tcPr>
                                  <w:tcW w:w="1344" w:type="dxa"/>
                                  <w:tcBorders>
                                    <w:top w:val="single" w:sz="4" w:space="0" w:color="000000"/>
                                  </w:tcBorders>
                                </w:tcPr>
                                <w:p w14:paraId="56D5005F" w14:textId="77777777" w:rsidR="006A3682" w:rsidRDefault="00970386">
                                  <w:pPr>
                                    <w:pStyle w:val="TableParagraph"/>
                                    <w:ind w:left="4" w:right="27"/>
                                    <w:jc w:val="center"/>
                                    <w:rPr>
                                      <w:sz w:val="20"/>
                                    </w:rPr>
                                  </w:pPr>
                                  <w:r>
                                    <w:rPr>
                                      <w:spacing w:val="-10"/>
                                      <w:sz w:val="20"/>
                                    </w:rPr>
                                    <w:t>0</w:t>
                                  </w:r>
                                </w:p>
                              </w:tc>
                              <w:tc>
                                <w:tcPr>
                                  <w:tcW w:w="1130" w:type="dxa"/>
                                  <w:tcBorders>
                                    <w:top w:val="single" w:sz="4" w:space="0" w:color="000000"/>
                                  </w:tcBorders>
                                </w:tcPr>
                                <w:p w14:paraId="447C2FFA" w14:textId="77777777" w:rsidR="006A3682" w:rsidRDefault="00970386">
                                  <w:pPr>
                                    <w:pStyle w:val="TableParagraph"/>
                                    <w:ind w:left="9" w:right="4"/>
                                    <w:jc w:val="center"/>
                                    <w:rPr>
                                      <w:sz w:val="20"/>
                                    </w:rPr>
                                  </w:pPr>
                                  <w:r>
                                    <w:rPr>
                                      <w:spacing w:val="-10"/>
                                      <w:sz w:val="20"/>
                                    </w:rPr>
                                    <w:t>0</w:t>
                                  </w:r>
                                </w:p>
                              </w:tc>
                              <w:tc>
                                <w:tcPr>
                                  <w:tcW w:w="1197" w:type="dxa"/>
                                  <w:tcBorders>
                                    <w:top w:val="single" w:sz="4" w:space="0" w:color="000000"/>
                                  </w:tcBorders>
                                </w:tcPr>
                                <w:p w14:paraId="6B496023" w14:textId="77777777" w:rsidR="006A3682" w:rsidRDefault="00970386">
                                  <w:pPr>
                                    <w:pStyle w:val="TableParagraph"/>
                                    <w:ind w:left="36" w:right="1"/>
                                    <w:jc w:val="center"/>
                                    <w:rPr>
                                      <w:sz w:val="20"/>
                                    </w:rPr>
                                  </w:pPr>
                                  <w:r>
                                    <w:rPr>
                                      <w:spacing w:val="-5"/>
                                      <w:sz w:val="20"/>
                                    </w:rPr>
                                    <w:t>18</w:t>
                                  </w:r>
                                </w:p>
                              </w:tc>
                              <w:tc>
                                <w:tcPr>
                                  <w:tcW w:w="1017" w:type="dxa"/>
                                  <w:tcBorders>
                                    <w:top w:val="single" w:sz="4" w:space="0" w:color="000000"/>
                                  </w:tcBorders>
                                </w:tcPr>
                                <w:p w14:paraId="78FA0224" w14:textId="77777777" w:rsidR="006A3682" w:rsidRDefault="00970386">
                                  <w:pPr>
                                    <w:pStyle w:val="TableParagraph"/>
                                    <w:ind w:left="0" w:right="48"/>
                                    <w:jc w:val="center"/>
                                    <w:rPr>
                                      <w:sz w:val="20"/>
                                    </w:rPr>
                                  </w:pPr>
                                  <w:r>
                                    <w:rPr>
                                      <w:spacing w:val="-5"/>
                                      <w:sz w:val="20"/>
                                    </w:rPr>
                                    <w:t>60</w:t>
                                  </w:r>
                                </w:p>
                              </w:tc>
                            </w:tr>
                            <w:tr w:rsidR="006A3682" w14:paraId="33ADD196" w14:textId="77777777">
                              <w:trPr>
                                <w:trHeight w:val="308"/>
                              </w:trPr>
                              <w:tc>
                                <w:tcPr>
                                  <w:tcW w:w="1272" w:type="dxa"/>
                                  <w:tcBorders>
                                    <w:bottom w:val="single" w:sz="4" w:space="0" w:color="000000"/>
                                  </w:tcBorders>
                                </w:tcPr>
                                <w:p w14:paraId="39C35C51" w14:textId="77777777" w:rsidR="006A3682" w:rsidRDefault="00970386">
                                  <w:pPr>
                                    <w:pStyle w:val="TableParagraph"/>
                                    <w:spacing w:before="22"/>
                                    <w:ind w:left="6" w:right="92"/>
                                    <w:jc w:val="center"/>
                                    <w:rPr>
                                      <w:sz w:val="20"/>
                                    </w:rPr>
                                  </w:pPr>
                                  <w:r>
                                    <w:rPr>
                                      <w:spacing w:val="-2"/>
                                      <w:sz w:val="20"/>
                                    </w:rPr>
                                    <w:t>NEGATIVO</w:t>
                                  </w:r>
                                </w:p>
                              </w:tc>
                              <w:tc>
                                <w:tcPr>
                                  <w:tcW w:w="1052" w:type="dxa"/>
                                  <w:tcBorders>
                                    <w:bottom w:val="single" w:sz="4" w:space="0" w:color="000000"/>
                                  </w:tcBorders>
                                </w:tcPr>
                                <w:p w14:paraId="16B96A18" w14:textId="77777777" w:rsidR="006A3682" w:rsidRDefault="00970386">
                                  <w:pPr>
                                    <w:pStyle w:val="TableParagraph"/>
                                    <w:spacing w:before="22"/>
                                    <w:ind w:left="0" w:right="181"/>
                                    <w:jc w:val="center"/>
                                    <w:rPr>
                                      <w:sz w:val="20"/>
                                    </w:rPr>
                                  </w:pPr>
                                  <w:r>
                                    <w:rPr>
                                      <w:spacing w:val="-5"/>
                                      <w:sz w:val="20"/>
                                    </w:rPr>
                                    <w:t>18</w:t>
                                  </w:r>
                                </w:p>
                              </w:tc>
                              <w:tc>
                                <w:tcPr>
                                  <w:tcW w:w="930" w:type="dxa"/>
                                  <w:tcBorders>
                                    <w:bottom w:val="single" w:sz="4" w:space="0" w:color="000000"/>
                                  </w:tcBorders>
                                </w:tcPr>
                                <w:p w14:paraId="6227C5F3" w14:textId="77777777" w:rsidR="006A3682" w:rsidRDefault="00970386">
                                  <w:pPr>
                                    <w:pStyle w:val="TableParagraph"/>
                                    <w:spacing w:before="22"/>
                                    <w:ind w:left="0" w:right="34"/>
                                    <w:jc w:val="center"/>
                                    <w:rPr>
                                      <w:sz w:val="20"/>
                                    </w:rPr>
                                  </w:pPr>
                                  <w:r>
                                    <w:rPr>
                                      <w:spacing w:val="-5"/>
                                      <w:sz w:val="20"/>
                                    </w:rPr>
                                    <w:t>60</w:t>
                                  </w:r>
                                </w:p>
                              </w:tc>
                              <w:tc>
                                <w:tcPr>
                                  <w:tcW w:w="1344" w:type="dxa"/>
                                  <w:tcBorders>
                                    <w:bottom w:val="single" w:sz="4" w:space="0" w:color="000000"/>
                                  </w:tcBorders>
                                </w:tcPr>
                                <w:p w14:paraId="2AE1F410" w14:textId="77777777" w:rsidR="006A3682" w:rsidRDefault="00970386">
                                  <w:pPr>
                                    <w:pStyle w:val="TableParagraph"/>
                                    <w:spacing w:before="22"/>
                                    <w:ind w:left="0" w:right="27"/>
                                    <w:jc w:val="center"/>
                                    <w:rPr>
                                      <w:sz w:val="20"/>
                                    </w:rPr>
                                  </w:pPr>
                                  <w:r>
                                    <w:rPr>
                                      <w:spacing w:val="-5"/>
                                      <w:sz w:val="20"/>
                                    </w:rPr>
                                    <w:t>30</w:t>
                                  </w:r>
                                </w:p>
                              </w:tc>
                              <w:tc>
                                <w:tcPr>
                                  <w:tcW w:w="1130" w:type="dxa"/>
                                  <w:tcBorders>
                                    <w:bottom w:val="single" w:sz="4" w:space="0" w:color="000000"/>
                                  </w:tcBorders>
                                </w:tcPr>
                                <w:p w14:paraId="395CDC29" w14:textId="77777777" w:rsidR="006A3682" w:rsidRDefault="00970386">
                                  <w:pPr>
                                    <w:pStyle w:val="TableParagraph"/>
                                    <w:spacing w:before="22"/>
                                    <w:ind w:left="9" w:right="4"/>
                                    <w:jc w:val="center"/>
                                    <w:rPr>
                                      <w:sz w:val="20"/>
                                    </w:rPr>
                                  </w:pPr>
                                  <w:r>
                                    <w:rPr>
                                      <w:spacing w:val="-5"/>
                                      <w:sz w:val="20"/>
                                    </w:rPr>
                                    <w:t>100</w:t>
                                  </w:r>
                                </w:p>
                              </w:tc>
                              <w:tc>
                                <w:tcPr>
                                  <w:tcW w:w="1197" w:type="dxa"/>
                                  <w:tcBorders>
                                    <w:bottom w:val="single" w:sz="4" w:space="0" w:color="000000"/>
                                  </w:tcBorders>
                                </w:tcPr>
                                <w:p w14:paraId="3A76DC46" w14:textId="77777777" w:rsidR="006A3682" w:rsidRDefault="00970386">
                                  <w:pPr>
                                    <w:pStyle w:val="TableParagraph"/>
                                    <w:spacing w:before="22"/>
                                    <w:ind w:left="36" w:right="1"/>
                                    <w:jc w:val="center"/>
                                    <w:rPr>
                                      <w:sz w:val="20"/>
                                    </w:rPr>
                                  </w:pPr>
                                  <w:r>
                                    <w:rPr>
                                      <w:spacing w:val="-5"/>
                                      <w:sz w:val="20"/>
                                    </w:rPr>
                                    <w:t>12</w:t>
                                  </w:r>
                                </w:p>
                              </w:tc>
                              <w:tc>
                                <w:tcPr>
                                  <w:tcW w:w="1017" w:type="dxa"/>
                                  <w:tcBorders>
                                    <w:bottom w:val="single" w:sz="4" w:space="0" w:color="000000"/>
                                  </w:tcBorders>
                                </w:tcPr>
                                <w:p w14:paraId="7CED38ED" w14:textId="77777777" w:rsidR="006A3682" w:rsidRDefault="00970386">
                                  <w:pPr>
                                    <w:pStyle w:val="TableParagraph"/>
                                    <w:spacing w:before="22"/>
                                    <w:ind w:left="0" w:right="48"/>
                                    <w:jc w:val="center"/>
                                    <w:rPr>
                                      <w:sz w:val="20"/>
                                    </w:rPr>
                                  </w:pPr>
                                  <w:r>
                                    <w:rPr>
                                      <w:spacing w:val="-5"/>
                                      <w:sz w:val="20"/>
                                    </w:rPr>
                                    <w:t>40</w:t>
                                  </w:r>
                                </w:p>
                              </w:tc>
                            </w:tr>
                          </w:tbl>
                          <w:p w14:paraId="2E4E3A24" w14:textId="77777777" w:rsidR="006A3682" w:rsidRDefault="006A3682">
                            <w:pPr>
                              <w:pStyle w:val="Textoindependiente"/>
                            </w:pPr>
                          </w:p>
                        </w:txbxContent>
                      </wps:txbx>
                      <wps:bodyPr wrap="square" lIns="0" tIns="0" rIns="0" bIns="0" rtlCol="0">
                        <a:noAutofit/>
                      </wps:bodyPr>
                    </wps:wsp>
                  </a:graphicData>
                </a:graphic>
              </wp:anchor>
            </w:drawing>
          </mc:Choice>
          <mc:Fallback>
            <w:pict>
              <v:shapetype w14:anchorId="72A96657" id="_x0000_t202" coordsize="21600,21600" o:spt="202" path="m,l,21600r21600,l21600,xe">
                <v:stroke joinstyle="miter"/>
                <v:path gradientshapeok="t" o:connecttype="rect"/>
              </v:shapetype>
              <v:shape id="Textbox 46" o:spid="_x0000_s1026" type="#_x0000_t202" style="position:absolute;left:0;text-align:left;margin-left:110.15pt;margin-top:-71.3pt;width:403.25pt;height:48.9pt;z-index:15741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" filled="f" stroked="f">
                <v:textbox inset="0,0,0,0">
                  <w:txbxContent>
                    <w:tbl>
                      <w:tblPr>
                        <w:tblStyle w:val="TableNormal"/>
                        <w:tblW w:w="0" w:type="auto"/>
                        <w:tblInd w:w="67" w:type="dxa"/>
                        <w:tblLayout w:type="fixed"/>
                        <w:tblLook w:val="01E0" w:firstRow="1" w:lastRow="1" w:firstColumn="1" w:lastColumn="1" w:noHBand="0" w:noVBand="0"/>
                      </w:tblPr>
                      <w:tblGrid>
                        <w:gridCol w:w="1272"/>
                        <w:gridCol w:w="1052"/>
                        <w:gridCol w:w="930"/>
                        <w:gridCol w:w="1344"/>
                        <w:gridCol w:w="1130"/>
                        <w:gridCol w:w="1197"/>
                        <w:gridCol w:w="1017"/>
                      </w:tblGrid>
                      <w:tr w:rsidR="006A3682" w14:paraId="446857FE" w14:textId="77777777">
                        <w:trPr>
                          <w:trHeight w:val="389"/>
                        </w:trPr>
                        <w:tc>
                          <w:tcPr>
                            <w:tcW w:w="1272" w:type="dxa"/>
                            <w:tcBorders>
                              <w:bottom w:val="single" w:sz="4" w:space="0" w:color="000000"/>
                            </w:tcBorders>
                          </w:tcPr>
                          <w:p w14:paraId="67B1A8DB" w14:textId="77777777" w:rsidR="006A3682" w:rsidRDefault="00970386">
                            <w:pPr>
                              <w:pStyle w:val="TableParagraph"/>
                              <w:spacing w:line="221" w:lineRule="exact"/>
                              <w:ind w:left="0" w:right="92"/>
                              <w:jc w:val="center"/>
                              <w:rPr>
                                <w:b/>
                                <w:sz w:val="20"/>
                              </w:rPr>
                            </w:pPr>
                            <w:r>
                              <w:rPr>
                                <w:b/>
                                <w:spacing w:val="-2"/>
                                <w:sz w:val="20"/>
                              </w:rPr>
                              <w:t>Resultados</w:t>
                            </w:r>
                          </w:p>
                        </w:tc>
                        <w:tc>
                          <w:tcPr>
                            <w:tcW w:w="1052" w:type="dxa"/>
                            <w:tcBorders>
                              <w:bottom w:val="single" w:sz="4" w:space="0" w:color="000000"/>
                            </w:tcBorders>
                          </w:tcPr>
                          <w:p w14:paraId="25A7C828" w14:textId="77777777" w:rsidR="006A3682" w:rsidRDefault="00970386">
                            <w:pPr>
                              <w:pStyle w:val="TableParagraph"/>
                              <w:spacing w:before="107"/>
                              <w:ind w:left="0" w:right="180"/>
                              <w:jc w:val="center"/>
                              <w:rPr>
                                <w:b/>
                                <w:sz w:val="20"/>
                              </w:rPr>
                            </w:pPr>
                            <w:r>
                              <w:rPr>
                                <w:b/>
                                <w:spacing w:val="-4"/>
                                <w:sz w:val="20"/>
                              </w:rPr>
                              <w:t>FREC</w:t>
                            </w:r>
                          </w:p>
                        </w:tc>
                        <w:tc>
                          <w:tcPr>
                            <w:tcW w:w="930" w:type="dxa"/>
                            <w:tcBorders>
                              <w:bottom w:val="single" w:sz="4" w:space="0" w:color="000000"/>
                            </w:tcBorders>
                          </w:tcPr>
                          <w:p w14:paraId="30B65DE8" w14:textId="77777777" w:rsidR="006A3682" w:rsidRDefault="00970386">
                            <w:pPr>
                              <w:pStyle w:val="TableParagraph"/>
                              <w:spacing w:before="107"/>
                              <w:ind w:left="0" w:right="34"/>
                              <w:jc w:val="center"/>
                              <w:rPr>
                                <w:b/>
                                <w:sz w:val="20"/>
                              </w:rPr>
                            </w:pPr>
                            <w:r>
                              <w:rPr>
                                <w:b/>
                                <w:spacing w:val="-10"/>
                                <w:sz w:val="20"/>
                              </w:rPr>
                              <w:t>%</w:t>
                            </w:r>
                          </w:p>
                        </w:tc>
                        <w:tc>
                          <w:tcPr>
                            <w:tcW w:w="1344" w:type="dxa"/>
                            <w:tcBorders>
                              <w:bottom w:val="single" w:sz="4" w:space="0" w:color="000000"/>
                            </w:tcBorders>
                          </w:tcPr>
                          <w:p w14:paraId="5F3D49AC" w14:textId="77777777" w:rsidR="006A3682" w:rsidRDefault="00970386">
                            <w:pPr>
                              <w:pStyle w:val="TableParagraph"/>
                              <w:spacing w:before="107"/>
                              <w:ind w:left="1" w:right="27"/>
                              <w:jc w:val="center"/>
                              <w:rPr>
                                <w:b/>
                                <w:sz w:val="20"/>
                              </w:rPr>
                            </w:pPr>
                            <w:r>
                              <w:rPr>
                                <w:b/>
                                <w:spacing w:val="-4"/>
                                <w:sz w:val="20"/>
                              </w:rPr>
                              <w:t>FREC</w:t>
                            </w:r>
                          </w:p>
                        </w:tc>
                        <w:tc>
                          <w:tcPr>
                            <w:tcW w:w="1130" w:type="dxa"/>
                            <w:tcBorders>
                              <w:bottom w:val="single" w:sz="4" w:space="0" w:color="000000"/>
                            </w:tcBorders>
                          </w:tcPr>
                          <w:p w14:paraId="4D4034C2" w14:textId="77777777" w:rsidR="006A3682" w:rsidRDefault="00970386">
                            <w:pPr>
                              <w:pStyle w:val="TableParagraph"/>
                              <w:spacing w:before="107"/>
                              <w:ind w:left="9"/>
                              <w:jc w:val="center"/>
                              <w:rPr>
                                <w:b/>
                                <w:sz w:val="20"/>
                              </w:rPr>
                            </w:pPr>
                            <w:r>
                              <w:rPr>
                                <w:b/>
                                <w:spacing w:val="-10"/>
                                <w:sz w:val="20"/>
                              </w:rPr>
                              <w:t>%</w:t>
                            </w:r>
                          </w:p>
                        </w:tc>
                        <w:tc>
                          <w:tcPr>
                            <w:tcW w:w="1197" w:type="dxa"/>
                            <w:tcBorders>
                              <w:bottom w:val="single" w:sz="4" w:space="0" w:color="000000"/>
                            </w:tcBorders>
                          </w:tcPr>
                          <w:p w14:paraId="3334D82F" w14:textId="77777777" w:rsidR="006A3682" w:rsidRDefault="00970386">
                            <w:pPr>
                              <w:pStyle w:val="TableParagraph"/>
                              <w:spacing w:before="107"/>
                              <w:ind w:left="36"/>
                              <w:jc w:val="center"/>
                              <w:rPr>
                                <w:b/>
                                <w:sz w:val="20"/>
                              </w:rPr>
                            </w:pPr>
                            <w:r>
                              <w:rPr>
                                <w:b/>
                                <w:spacing w:val="-5"/>
                                <w:sz w:val="20"/>
                              </w:rPr>
                              <w:t>FRE</w:t>
                            </w:r>
                          </w:p>
                        </w:tc>
                        <w:tc>
                          <w:tcPr>
                            <w:tcW w:w="1017" w:type="dxa"/>
                            <w:tcBorders>
                              <w:bottom w:val="single" w:sz="4" w:space="0" w:color="000000"/>
                            </w:tcBorders>
                          </w:tcPr>
                          <w:p w14:paraId="0D565786" w14:textId="77777777" w:rsidR="006A3682" w:rsidRDefault="00970386">
                            <w:pPr>
                              <w:pStyle w:val="TableParagraph"/>
                              <w:spacing w:before="107"/>
                              <w:ind w:left="0" w:right="48"/>
                              <w:jc w:val="center"/>
                              <w:rPr>
                                <w:b/>
                                <w:sz w:val="20"/>
                              </w:rPr>
                            </w:pPr>
                            <w:r>
                              <w:rPr>
                                <w:b/>
                                <w:spacing w:val="-10"/>
                                <w:sz w:val="20"/>
                              </w:rPr>
                              <w:t>%</w:t>
                            </w:r>
                          </w:p>
                        </w:tc>
                      </w:tr>
                      <w:tr w:rsidR="006A3682" w14:paraId="2A3120C8" w14:textId="77777777">
                        <w:trPr>
                          <w:trHeight w:val="261"/>
                        </w:trPr>
                        <w:tc>
                          <w:tcPr>
                            <w:tcW w:w="1272" w:type="dxa"/>
                            <w:tcBorders>
                              <w:top w:val="single" w:sz="4" w:space="0" w:color="000000"/>
                            </w:tcBorders>
                          </w:tcPr>
                          <w:p w14:paraId="72047A78" w14:textId="77777777" w:rsidR="006A3682" w:rsidRDefault="00970386">
                            <w:pPr>
                              <w:pStyle w:val="TableParagraph"/>
                              <w:ind w:left="7" w:right="92"/>
                              <w:jc w:val="center"/>
                              <w:rPr>
                                <w:sz w:val="20"/>
                              </w:rPr>
                            </w:pPr>
                            <w:r>
                              <w:rPr>
                                <w:spacing w:val="-2"/>
                                <w:sz w:val="20"/>
                              </w:rPr>
                              <w:t>POSITIVO</w:t>
                            </w:r>
                          </w:p>
                        </w:tc>
                        <w:tc>
                          <w:tcPr>
                            <w:tcW w:w="1052" w:type="dxa"/>
                            <w:tcBorders>
                              <w:top w:val="single" w:sz="4" w:space="0" w:color="000000"/>
                            </w:tcBorders>
                          </w:tcPr>
                          <w:p w14:paraId="30DB4D93" w14:textId="77777777" w:rsidR="006A3682" w:rsidRDefault="00970386">
                            <w:pPr>
                              <w:pStyle w:val="TableParagraph"/>
                              <w:ind w:left="0" w:right="181"/>
                              <w:jc w:val="center"/>
                              <w:rPr>
                                <w:sz w:val="20"/>
                              </w:rPr>
                            </w:pPr>
                            <w:r>
                              <w:rPr>
                                <w:spacing w:val="-5"/>
                                <w:sz w:val="20"/>
                              </w:rPr>
                              <w:t>12</w:t>
                            </w:r>
                          </w:p>
                        </w:tc>
                        <w:tc>
                          <w:tcPr>
                            <w:tcW w:w="930" w:type="dxa"/>
                            <w:tcBorders>
                              <w:top w:val="single" w:sz="4" w:space="0" w:color="000000"/>
                            </w:tcBorders>
                          </w:tcPr>
                          <w:p w14:paraId="683BBD2B" w14:textId="77777777" w:rsidR="006A3682" w:rsidRDefault="00970386">
                            <w:pPr>
                              <w:pStyle w:val="TableParagraph"/>
                              <w:ind w:left="0" w:right="34"/>
                              <w:jc w:val="center"/>
                              <w:rPr>
                                <w:sz w:val="20"/>
                              </w:rPr>
                            </w:pPr>
                            <w:r>
                              <w:rPr>
                                <w:spacing w:val="-5"/>
                                <w:sz w:val="20"/>
                              </w:rPr>
                              <w:t>40</w:t>
                            </w:r>
                          </w:p>
                        </w:tc>
                        <w:tc>
                          <w:tcPr>
                            <w:tcW w:w="1344" w:type="dxa"/>
                            <w:tcBorders>
                              <w:top w:val="single" w:sz="4" w:space="0" w:color="000000"/>
                            </w:tcBorders>
                          </w:tcPr>
                          <w:p w14:paraId="56D5005F" w14:textId="77777777" w:rsidR="006A3682" w:rsidRDefault="00970386">
                            <w:pPr>
                              <w:pStyle w:val="TableParagraph"/>
                              <w:ind w:left="4" w:right="27"/>
                              <w:jc w:val="center"/>
                              <w:rPr>
                                <w:sz w:val="20"/>
                              </w:rPr>
                            </w:pPr>
                            <w:r>
                              <w:rPr>
                                <w:spacing w:val="-10"/>
                                <w:sz w:val="20"/>
                              </w:rPr>
                              <w:t>0</w:t>
                            </w:r>
                          </w:p>
                        </w:tc>
                        <w:tc>
                          <w:tcPr>
                            <w:tcW w:w="1130" w:type="dxa"/>
                            <w:tcBorders>
                              <w:top w:val="single" w:sz="4" w:space="0" w:color="000000"/>
                            </w:tcBorders>
                          </w:tcPr>
                          <w:p w14:paraId="447C2FFA" w14:textId="77777777" w:rsidR="006A3682" w:rsidRDefault="00970386">
                            <w:pPr>
                              <w:pStyle w:val="TableParagraph"/>
                              <w:ind w:left="9" w:right="4"/>
                              <w:jc w:val="center"/>
                              <w:rPr>
                                <w:sz w:val="20"/>
                              </w:rPr>
                            </w:pPr>
                            <w:r>
                              <w:rPr>
                                <w:spacing w:val="-10"/>
                                <w:sz w:val="20"/>
                              </w:rPr>
                              <w:t>0</w:t>
                            </w:r>
                          </w:p>
                        </w:tc>
                        <w:tc>
                          <w:tcPr>
                            <w:tcW w:w="1197" w:type="dxa"/>
                            <w:tcBorders>
                              <w:top w:val="single" w:sz="4" w:space="0" w:color="000000"/>
                            </w:tcBorders>
                          </w:tcPr>
                          <w:p w14:paraId="6B496023" w14:textId="77777777" w:rsidR="006A3682" w:rsidRDefault="00970386">
                            <w:pPr>
                              <w:pStyle w:val="TableParagraph"/>
                              <w:ind w:left="36" w:right="1"/>
                              <w:jc w:val="center"/>
                              <w:rPr>
                                <w:sz w:val="20"/>
                              </w:rPr>
                            </w:pPr>
                            <w:r>
                              <w:rPr>
                                <w:spacing w:val="-5"/>
                                <w:sz w:val="20"/>
                              </w:rPr>
                              <w:t>18</w:t>
                            </w:r>
                          </w:p>
                        </w:tc>
                        <w:tc>
                          <w:tcPr>
                            <w:tcW w:w="1017" w:type="dxa"/>
                            <w:tcBorders>
                              <w:top w:val="single" w:sz="4" w:space="0" w:color="000000"/>
                            </w:tcBorders>
                          </w:tcPr>
                          <w:p w14:paraId="78FA0224" w14:textId="77777777" w:rsidR="006A3682" w:rsidRDefault="00970386">
                            <w:pPr>
                              <w:pStyle w:val="TableParagraph"/>
                              <w:ind w:left="0" w:right="48"/>
                              <w:jc w:val="center"/>
                              <w:rPr>
                                <w:sz w:val="20"/>
                              </w:rPr>
                            </w:pPr>
                            <w:r>
                              <w:rPr>
                                <w:spacing w:val="-5"/>
                                <w:sz w:val="20"/>
                              </w:rPr>
                              <w:t>60</w:t>
                            </w:r>
                          </w:p>
                        </w:tc>
                      </w:tr>
                      <w:tr w:rsidR="006A3682" w14:paraId="33ADD196" w14:textId="77777777">
                        <w:trPr>
                          <w:trHeight w:val="308"/>
                        </w:trPr>
                        <w:tc>
                          <w:tcPr>
                            <w:tcW w:w="1272" w:type="dxa"/>
                            <w:tcBorders>
                              <w:bottom w:val="single" w:sz="4" w:space="0" w:color="000000"/>
                            </w:tcBorders>
                          </w:tcPr>
                          <w:p w14:paraId="39C35C51" w14:textId="77777777" w:rsidR="006A3682" w:rsidRDefault="00970386">
                            <w:pPr>
                              <w:pStyle w:val="TableParagraph"/>
                              <w:spacing w:before="22"/>
                              <w:ind w:left="6" w:right="92"/>
                              <w:jc w:val="center"/>
                              <w:rPr>
                                <w:sz w:val="20"/>
                              </w:rPr>
                            </w:pPr>
                            <w:r>
                              <w:rPr>
                                <w:spacing w:val="-2"/>
                                <w:sz w:val="20"/>
                              </w:rPr>
                              <w:t>NEGATIVO</w:t>
                            </w:r>
                          </w:p>
                        </w:tc>
                        <w:tc>
                          <w:tcPr>
                            <w:tcW w:w="1052" w:type="dxa"/>
                            <w:tcBorders>
                              <w:bottom w:val="single" w:sz="4" w:space="0" w:color="000000"/>
                            </w:tcBorders>
                          </w:tcPr>
                          <w:p w14:paraId="16B96A18" w14:textId="77777777" w:rsidR="006A3682" w:rsidRDefault="00970386">
                            <w:pPr>
                              <w:pStyle w:val="TableParagraph"/>
                              <w:spacing w:before="22"/>
                              <w:ind w:left="0" w:right="181"/>
                              <w:jc w:val="center"/>
                              <w:rPr>
                                <w:sz w:val="20"/>
                              </w:rPr>
                            </w:pPr>
                            <w:r>
                              <w:rPr>
                                <w:spacing w:val="-5"/>
                                <w:sz w:val="20"/>
                              </w:rPr>
                              <w:t>18</w:t>
                            </w:r>
                          </w:p>
                        </w:tc>
                        <w:tc>
                          <w:tcPr>
                            <w:tcW w:w="930" w:type="dxa"/>
                            <w:tcBorders>
                              <w:bottom w:val="single" w:sz="4" w:space="0" w:color="000000"/>
                            </w:tcBorders>
                          </w:tcPr>
                          <w:p w14:paraId="6227C5F3" w14:textId="77777777" w:rsidR="006A3682" w:rsidRDefault="00970386">
                            <w:pPr>
                              <w:pStyle w:val="TableParagraph"/>
                              <w:spacing w:before="22"/>
                              <w:ind w:left="0" w:right="34"/>
                              <w:jc w:val="center"/>
                              <w:rPr>
                                <w:sz w:val="20"/>
                              </w:rPr>
                            </w:pPr>
                            <w:r>
                              <w:rPr>
                                <w:spacing w:val="-5"/>
                                <w:sz w:val="20"/>
                              </w:rPr>
                              <w:t>60</w:t>
                            </w:r>
                          </w:p>
                        </w:tc>
                        <w:tc>
                          <w:tcPr>
                            <w:tcW w:w="1344" w:type="dxa"/>
                            <w:tcBorders>
                              <w:bottom w:val="single" w:sz="4" w:space="0" w:color="000000"/>
                            </w:tcBorders>
                          </w:tcPr>
                          <w:p w14:paraId="2AE1F410" w14:textId="77777777" w:rsidR="006A3682" w:rsidRDefault="00970386">
                            <w:pPr>
                              <w:pStyle w:val="TableParagraph"/>
                              <w:spacing w:before="22"/>
                              <w:ind w:left="0" w:right="27"/>
                              <w:jc w:val="center"/>
                              <w:rPr>
                                <w:sz w:val="20"/>
                              </w:rPr>
                            </w:pPr>
                            <w:r>
                              <w:rPr>
                                <w:spacing w:val="-5"/>
                                <w:sz w:val="20"/>
                              </w:rPr>
                              <w:t>30</w:t>
                            </w:r>
                          </w:p>
                        </w:tc>
                        <w:tc>
                          <w:tcPr>
                            <w:tcW w:w="1130" w:type="dxa"/>
                            <w:tcBorders>
                              <w:bottom w:val="single" w:sz="4" w:space="0" w:color="000000"/>
                            </w:tcBorders>
                          </w:tcPr>
                          <w:p w14:paraId="395CDC29" w14:textId="77777777" w:rsidR="006A3682" w:rsidRDefault="00970386">
                            <w:pPr>
                              <w:pStyle w:val="TableParagraph"/>
                              <w:spacing w:before="22"/>
                              <w:ind w:left="9" w:right="4"/>
                              <w:jc w:val="center"/>
                              <w:rPr>
                                <w:sz w:val="20"/>
                              </w:rPr>
                            </w:pPr>
                            <w:r>
                              <w:rPr>
                                <w:spacing w:val="-5"/>
                                <w:sz w:val="20"/>
                              </w:rPr>
                              <w:t>100</w:t>
                            </w:r>
                          </w:p>
                        </w:tc>
                        <w:tc>
                          <w:tcPr>
                            <w:tcW w:w="1197" w:type="dxa"/>
                            <w:tcBorders>
                              <w:bottom w:val="single" w:sz="4" w:space="0" w:color="000000"/>
                            </w:tcBorders>
                          </w:tcPr>
                          <w:p w14:paraId="3A76DC46" w14:textId="77777777" w:rsidR="006A3682" w:rsidRDefault="00970386">
                            <w:pPr>
                              <w:pStyle w:val="TableParagraph"/>
                              <w:spacing w:before="22"/>
                              <w:ind w:left="36" w:right="1"/>
                              <w:jc w:val="center"/>
                              <w:rPr>
                                <w:sz w:val="20"/>
                              </w:rPr>
                            </w:pPr>
                            <w:r>
                              <w:rPr>
                                <w:spacing w:val="-5"/>
                                <w:sz w:val="20"/>
                              </w:rPr>
                              <w:t>12</w:t>
                            </w:r>
                          </w:p>
                        </w:tc>
                        <w:tc>
                          <w:tcPr>
                            <w:tcW w:w="1017" w:type="dxa"/>
                            <w:tcBorders>
                              <w:bottom w:val="single" w:sz="4" w:space="0" w:color="000000"/>
                            </w:tcBorders>
                          </w:tcPr>
                          <w:p w14:paraId="7CED38ED" w14:textId="77777777" w:rsidR="006A3682" w:rsidRDefault="00970386">
                            <w:pPr>
                              <w:pStyle w:val="TableParagraph"/>
                              <w:spacing w:before="22"/>
                              <w:ind w:left="0" w:right="48"/>
                              <w:jc w:val="center"/>
                              <w:rPr>
                                <w:sz w:val="20"/>
                              </w:rPr>
                            </w:pPr>
                            <w:r>
                              <w:rPr>
                                <w:spacing w:val="-5"/>
                                <w:sz w:val="20"/>
                              </w:rPr>
                              <w:t>40</w:t>
                            </w:r>
                          </w:p>
                        </w:tc>
                      </w:tr>
                    </w:tbl>
                    <w:p w14:paraId="2E4E3A24" w14:textId="77777777" w:rsidR="006A3682" w:rsidRDefault="006A3682">
                      <w:pPr>
                        <w:pStyle w:val="Textoindependiente"/>
                      </w:pPr>
                    </w:p>
                  </w:txbxContent>
                </v:textbox>
                <w10:wrap anchorx="page"/>
              </v:shape>
            </w:pict>
          </mc:Fallback>
        </mc:AlternateContent>
      </w:r>
      <w:bookmarkStart w:id="32" w:name="_bookmark32"/>
      <w:bookmarkEnd w:id="32"/>
      <w:r>
        <w:t>Imagen</w:t>
      </w:r>
      <w:r>
        <w:rPr>
          <w:spacing w:val="-2"/>
        </w:rPr>
        <w:t xml:space="preserve"> </w:t>
      </w:r>
      <w:r>
        <w:rPr>
          <w:spacing w:val="-10"/>
        </w:rPr>
        <w:t>1</w:t>
      </w:r>
    </w:p>
    <w:p w14:paraId="1B3670FC" w14:textId="77777777" w:rsidR="006A3682" w:rsidRDefault="00970386">
      <w:pPr>
        <w:spacing w:before="140"/>
        <w:ind w:left="568"/>
        <w:rPr>
          <w:i/>
          <w:sz w:val="24"/>
        </w:rPr>
      </w:pPr>
      <w:r>
        <w:rPr>
          <w:i/>
          <w:sz w:val="24"/>
        </w:rPr>
        <w:t>Prevalencia</w:t>
      </w:r>
      <w:r>
        <w:rPr>
          <w:i/>
          <w:spacing w:val="-3"/>
          <w:sz w:val="24"/>
        </w:rPr>
        <w:t xml:space="preserve"> </w:t>
      </w:r>
      <w:r>
        <w:rPr>
          <w:i/>
          <w:sz w:val="24"/>
        </w:rPr>
        <w:t>de</w:t>
      </w:r>
      <w:r>
        <w:rPr>
          <w:i/>
          <w:spacing w:val="-2"/>
          <w:sz w:val="24"/>
        </w:rPr>
        <w:t xml:space="preserve"> </w:t>
      </w:r>
      <w:r>
        <w:rPr>
          <w:i/>
          <w:sz w:val="24"/>
        </w:rPr>
        <w:t>las</w:t>
      </w:r>
      <w:r>
        <w:rPr>
          <w:i/>
          <w:spacing w:val="-5"/>
          <w:sz w:val="24"/>
        </w:rPr>
        <w:t xml:space="preserve"> </w:t>
      </w:r>
      <w:r>
        <w:rPr>
          <w:i/>
          <w:sz w:val="24"/>
        </w:rPr>
        <w:t>bacterias</w:t>
      </w:r>
      <w:r>
        <w:rPr>
          <w:i/>
          <w:spacing w:val="-5"/>
          <w:sz w:val="24"/>
        </w:rPr>
        <w:t xml:space="preserve"> </w:t>
      </w:r>
      <w:r>
        <w:rPr>
          <w:i/>
          <w:sz w:val="24"/>
        </w:rPr>
        <w:t>en</w:t>
      </w:r>
      <w:r>
        <w:rPr>
          <w:i/>
          <w:spacing w:val="-2"/>
          <w:sz w:val="24"/>
        </w:rPr>
        <w:t xml:space="preserve"> estudio</w:t>
      </w:r>
    </w:p>
    <w:p w14:paraId="12992886" w14:textId="77777777" w:rsidR="006A3682" w:rsidRDefault="00970386">
      <w:pPr>
        <w:pStyle w:val="Textoindependiente"/>
        <w:spacing w:before="114"/>
        <w:rPr>
          <w:i/>
          <w:sz w:val="20"/>
        </w:rPr>
      </w:pPr>
      <w:r>
        <w:rPr>
          <w:i/>
          <w:noProof/>
          <w:sz w:val="20"/>
        </w:rPr>
        <mc:AlternateContent>
          <mc:Choice Requires="wpg">
            <w:drawing>
              <wp:anchor distT="0" distB="0" distL="0" distR="0" simplePos="0" relativeHeight="487600128" behindDoc="1" locked="0" layoutInCell="1" allowOverlap="1" wp14:anchorId="7E8BDCE1" wp14:editId="56A59D92">
                <wp:simplePos x="0" y="0"/>
                <wp:positionH relativeFrom="page">
                  <wp:posOffset>1435417</wp:posOffset>
                </wp:positionH>
                <wp:positionV relativeFrom="paragraph">
                  <wp:posOffset>234482</wp:posOffset>
                </wp:positionV>
                <wp:extent cx="3778885" cy="2148840"/>
                <wp:effectExtent l="0" t="0" r="0" b="0"/>
                <wp:wrapTopAndBottom/>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78885" cy="2148840"/>
                          <a:chOff x="0" y="0"/>
                          <a:chExt cx="3778885" cy="2148840"/>
                        </a:xfrm>
                      </wpg:grpSpPr>
                      <wps:wsp>
                        <wps:cNvPr id="48" name="Graphic 48"/>
                        <wps:cNvSpPr/>
                        <wps:spPr>
                          <a:xfrm>
                            <a:off x="448754" y="144462"/>
                            <a:ext cx="3185795" cy="1063625"/>
                          </a:xfrm>
                          <a:custGeom>
                            <a:avLst/>
                            <a:gdLst/>
                            <a:ahLst/>
                            <a:cxnLst/>
                            <a:rect l="l" t="t" r="r" b="b"/>
                            <a:pathLst>
                              <a:path w="3185795" h="1063625">
                                <a:moveTo>
                                  <a:pt x="0" y="1063244"/>
                                </a:moveTo>
                                <a:lnTo>
                                  <a:pt x="3185667" y="1063244"/>
                                </a:lnTo>
                              </a:path>
                              <a:path w="3185795" h="1063625">
                                <a:moveTo>
                                  <a:pt x="0" y="849884"/>
                                </a:moveTo>
                                <a:lnTo>
                                  <a:pt x="3185667" y="849884"/>
                                </a:lnTo>
                              </a:path>
                              <a:path w="3185795" h="1063625">
                                <a:moveTo>
                                  <a:pt x="0" y="636524"/>
                                </a:moveTo>
                                <a:lnTo>
                                  <a:pt x="3185667" y="636524"/>
                                </a:lnTo>
                              </a:path>
                              <a:path w="3185795" h="1063625">
                                <a:moveTo>
                                  <a:pt x="0" y="425703"/>
                                </a:moveTo>
                                <a:lnTo>
                                  <a:pt x="3185667" y="425703"/>
                                </a:lnTo>
                              </a:path>
                              <a:path w="3185795" h="1063625">
                                <a:moveTo>
                                  <a:pt x="0" y="212344"/>
                                </a:moveTo>
                                <a:lnTo>
                                  <a:pt x="3185667" y="212344"/>
                                </a:lnTo>
                              </a:path>
                              <a:path w="3185795" h="1063625">
                                <a:moveTo>
                                  <a:pt x="0" y="0"/>
                                </a:moveTo>
                                <a:lnTo>
                                  <a:pt x="3185667" y="0"/>
                                </a:lnTo>
                              </a:path>
                            </a:pathLst>
                          </a:custGeom>
                          <a:ln w="9525">
                            <a:solidFill>
                              <a:srgbClr val="D9D9D9"/>
                            </a:solidFill>
                            <a:prstDash val="solid"/>
                          </a:ln>
                        </wps:spPr>
                        <wps:bodyPr wrap="square" lIns="0" tIns="0" rIns="0" bIns="0" rtlCol="0">
                          <a:prstTxWarp prst="textNoShape">
                            <a:avLst/>
                          </a:prstTxWarp>
                          <a:noAutofit/>
                        </wps:bodyPr>
                      </wps:wsp>
                      <pic:pic xmlns:pic="http://schemas.openxmlformats.org/drawingml/2006/picture">
                        <pic:nvPicPr>
                          <pic:cNvPr id="49" name="Image 49"/>
                          <pic:cNvPicPr/>
                        </pic:nvPicPr>
                        <pic:blipFill>
                          <a:blip r:embed="rId27" cstate="print"/>
                          <a:stretch>
                            <a:fillRect/>
                          </a:stretch>
                        </pic:blipFill>
                        <pic:spPr>
                          <a:xfrm>
                            <a:off x="550862" y="953706"/>
                            <a:ext cx="447281" cy="474979"/>
                          </a:xfrm>
                          <a:prstGeom prst="rect">
                            <a:avLst/>
                          </a:prstGeom>
                        </pic:spPr>
                      </pic:pic>
                      <pic:pic xmlns:pic="http://schemas.openxmlformats.org/drawingml/2006/picture">
                        <pic:nvPicPr>
                          <pic:cNvPr id="50" name="Image 50"/>
                          <pic:cNvPicPr/>
                        </pic:nvPicPr>
                        <pic:blipFill>
                          <a:blip r:embed="rId28" cstate="print"/>
                          <a:stretch>
                            <a:fillRect/>
                          </a:stretch>
                        </pic:blipFill>
                        <pic:spPr>
                          <a:xfrm>
                            <a:off x="1644531" y="1388713"/>
                            <a:ext cx="387948" cy="39972"/>
                          </a:xfrm>
                          <a:prstGeom prst="rect">
                            <a:avLst/>
                          </a:prstGeom>
                        </pic:spPr>
                      </pic:pic>
                      <pic:pic xmlns:pic="http://schemas.openxmlformats.org/drawingml/2006/picture">
                        <pic:nvPicPr>
                          <pic:cNvPr id="51" name="Image 51"/>
                          <pic:cNvPicPr/>
                        </pic:nvPicPr>
                        <pic:blipFill>
                          <a:blip r:embed="rId29" cstate="print"/>
                          <a:stretch>
                            <a:fillRect/>
                          </a:stretch>
                        </pic:blipFill>
                        <pic:spPr>
                          <a:xfrm>
                            <a:off x="2674302" y="740346"/>
                            <a:ext cx="447281" cy="688339"/>
                          </a:xfrm>
                          <a:prstGeom prst="rect">
                            <a:avLst/>
                          </a:prstGeom>
                        </pic:spPr>
                      </pic:pic>
                      <pic:pic xmlns:pic="http://schemas.openxmlformats.org/drawingml/2006/picture">
                        <pic:nvPicPr>
                          <pic:cNvPr id="52" name="Image 52"/>
                          <pic:cNvPicPr/>
                        </pic:nvPicPr>
                        <pic:blipFill>
                          <a:blip r:embed="rId30" cstate="print"/>
                          <a:stretch>
                            <a:fillRect/>
                          </a:stretch>
                        </pic:blipFill>
                        <pic:spPr>
                          <a:xfrm>
                            <a:off x="957262" y="740346"/>
                            <a:ext cx="447281" cy="688339"/>
                          </a:xfrm>
                          <a:prstGeom prst="rect">
                            <a:avLst/>
                          </a:prstGeom>
                        </pic:spPr>
                      </pic:pic>
                      <pic:pic xmlns:pic="http://schemas.openxmlformats.org/drawingml/2006/picture">
                        <pic:nvPicPr>
                          <pic:cNvPr id="53" name="Image 53"/>
                          <pic:cNvPicPr/>
                        </pic:nvPicPr>
                        <pic:blipFill>
                          <a:blip r:embed="rId31" cstate="print"/>
                          <a:stretch>
                            <a:fillRect/>
                          </a:stretch>
                        </pic:blipFill>
                        <pic:spPr>
                          <a:xfrm>
                            <a:off x="2018982" y="316166"/>
                            <a:ext cx="447281" cy="1112519"/>
                          </a:xfrm>
                          <a:prstGeom prst="rect">
                            <a:avLst/>
                          </a:prstGeom>
                        </pic:spPr>
                      </pic:pic>
                      <pic:pic xmlns:pic="http://schemas.openxmlformats.org/drawingml/2006/picture">
                        <pic:nvPicPr>
                          <pic:cNvPr id="54" name="Image 54"/>
                          <pic:cNvPicPr/>
                        </pic:nvPicPr>
                        <pic:blipFill>
                          <a:blip r:embed="rId32" cstate="print"/>
                          <a:stretch>
                            <a:fillRect/>
                          </a:stretch>
                        </pic:blipFill>
                        <pic:spPr>
                          <a:xfrm>
                            <a:off x="3080702" y="953706"/>
                            <a:ext cx="447281" cy="474979"/>
                          </a:xfrm>
                          <a:prstGeom prst="rect">
                            <a:avLst/>
                          </a:prstGeom>
                        </pic:spPr>
                      </pic:pic>
                      <pic:pic xmlns:pic="http://schemas.openxmlformats.org/drawingml/2006/picture">
                        <pic:nvPicPr>
                          <pic:cNvPr id="55" name="Image 55"/>
                          <pic:cNvPicPr/>
                        </pic:nvPicPr>
                        <pic:blipFill>
                          <a:blip r:embed="rId33" cstate="print"/>
                          <a:stretch>
                            <a:fillRect/>
                          </a:stretch>
                        </pic:blipFill>
                        <pic:spPr>
                          <a:xfrm>
                            <a:off x="612711" y="994422"/>
                            <a:ext cx="327736" cy="424992"/>
                          </a:xfrm>
                          <a:prstGeom prst="rect">
                            <a:avLst/>
                          </a:prstGeom>
                        </pic:spPr>
                      </pic:pic>
                      <pic:pic xmlns:pic="http://schemas.openxmlformats.org/drawingml/2006/picture">
                        <pic:nvPicPr>
                          <pic:cNvPr id="56" name="Image 56"/>
                          <pic:cNvPicPr/>
                        </pic:nvPicPr>
                        <pic:blipFill>
                          <a:blip r:embed="rId34" cstate="print"/>
                          <a:stretch>
                            <a:fillRect/>
                          </a:stretch>
                        </pic:blipFill>
                        <pic:spPr>
                          <a:xfrm>
                            <a:off x="2736405" y="781926"/>
                            <a:ext cx="327736" cy="637489"/>
                          </a:xfrm>
                          <a:prstGeom prst="rect">
                            <a:avLst/>
                          </a:prstGeom>
                        </pic:spPr>
                      </pic:pic>
                      <pic:pic xmlns:pic="http://schemas.openxmlformats.org/drawingml/2006/picture">
                        <pic:nvPicPr>
                          <pic:cNvPr id="57" name="Image 57"/>
                          <pic:cNvPicPr/>
                        </pic:nvPicPr>
                        <pic:blipFill>
                          <a:blip r:embed="rId35" cstate="print"/>
                          <a:stretch>
                            <a:fillRect/>
                          </a:stretch>
                        </pic:blipFill>
                        <pic:spPr>
                          <a:xfrm>
                            <a:off x="1019111" y="781926"/>
                            <a:ext cx="327736" cy="637489"/>
                          </a:xfrm>
                          <a:prstGeom prst="rect">
                            <a:avLst/>
                          </a:prstGeom>
                        </pic:spPr>
                      </pic:pic>
                      <pic:pic xmlns:pic="http://schemas.openxmlformats.org/drawingml/2006/picture">
                        <pic:nvPicPr>
                          <pic:cNvPr id="58" name="Image 58"/>
                          <pic:cNvPicPr/>
                        </pic:nvPicPr>
                        <pic:blipFill>
                          <a:blip r:embed="rId36" cstate="print"/>
                          <a:stretch>
                            <a:fillRect/>
                          </a:stretch>
                        </pic:blipFill>
                        <pic:spPr>
                          <a:xfrm>
                            <a:off x="2080958" y="356933"/>
                            <a:ext cx="327736" cy="1062481"/>
                          </a:xfrm>
                          <a:prstGeom prst="rect">
                            <a:avLst/>
                          </a:prstGeom>
                        </pic:spPr>
                      </pic:pic>
                      <pic:pic xmlns:pic="http://schemas.openxmlformats.org/drawingml/2006/picture">
                        <pic:nvPicPr>
                          <pic:cNvPr id="59" name="Image 59"/>
                          <pic:cNvPicPr/>
                        </pic:nvPicPr>
                        <pic:blipFill>
                          <a:blip r:embed="rId37" cstate="print"/>
                          <a:stretch>
                            <a:fillRect/>
                          </a:stretch>
                        </pic:blipFill>
                        <pic:spPr>
                          <a:xfrm>
                            <a:off x="3142805" y="994422"/>
                            <a:ext cx="327736" cy="424992"/>
                          </a:xfrm>
                          <a:prstGeom prst="rect">
                            <a:avLst/>
                          </a:prstGeom>
                        </pic:spPr>
                      </pic:pic>
                      <wps:wsp>
                        <wps:cNvPr id="60" name="Graphic 60"/>
                        <wps:cNvSpPr/>
                        <wps:spPr>
                          <a:xfrm>
                            <a:off x="448754" y="1419415"/>
                            <a:ext cx="3185795" cy="1270"/>
                          </a:xfrm>
                          <a:custGeom>
                            <a:avLst/>
                            <a:gdLst/>
                            <a:ahLst/>
                            <a:cxnLst/>
                            <a:rect l="l" t="t" r="r" b="b"/>
                            <a:pathLst>
                              <a:path w="3185795">
                                <a:moveTo>
                                  <a:pt x="0" y="0"/>
                                </a:moveTo>
                                <a:lnTo>
                                  <a:pt x="3185667" y="0"/>
                                </a:lnTo>
                              </a:path>
                            </a:pathLst>
                          </a:custGeom>
                          <a:ln w="12700">
                            <a:solidFill>
                              <a:srgbClr val="D9D9D9"/>
                            </a:solidFill>
                            <a:prstDash val="solid"/>
                          </a:ln>
                        </wps:spPr>
                        <wps:bodyPr wrap="square" lIns="0" tIns="0" rIns="0" bIns="0" rtlCol="0">
                          <a:prstTxWarp prst="textNoShape">
                            <a:avLst/>
                          </a:prstTxWarp>
                          <a:noAutofit/>
                        </wps:bodyPr>
                      </wps:wsp>
                      <pic:pic xmlns:pic="http://schemas.openxmlformats.org/drawingml/2006/picture">
                        <pic:nvPicPr>
                          <pic:cNvPr id="61" name="Image 61"/>
                          <pic:cNvPicPr/>
                        </pic:nvPicPr>
                        <pic:blipFill>
                          <a:blip r:embed="rId38" cstate="print"/>
                          <a:stretch>
                            <a:fillRect/>
                          </a:stretch>
                        </pic:blipFill>
                        <pic:spPr>
                          <a:xfrm>
                            <a:off x="1379156" y="1929278"/>
                            <a:ext cx="62779" cy="62779"/>
                          </a:xfrm>
                          <a:prstGeom prst="rect">
                            <a:avLst/>
                          </a:prstGeom>
                        </pic:spPr>
                      </pic:pic>
                      <pic:pic xmlns:pic="http://schemas.openxmlformats.org/drawingml/2006/picture">
                        <pic:nvPicPr>
                          <pic:cNvPr id="62" name="Image 62"/>
                          <pic:cNvPicPr/>
                        </pic:nvPicPr>
                        <pic:blipFill>
                          <a:blip r:embed="rId39" cstate="print"/>
                          <a:stretch>
                            <a:fillRect/>
                          </a:stretch>
                        </pic:blipFill>
                        <pic:spPr>
                          <a:xfrm>
                            <a:off x="1940369" y="1929278"/>
                            <a:ext cx="62779" cy="62779"/>
                          </a:xfrm>
                          <a:prstGeom prst="rect">
                            <a:avLst/>
                          </a:prstGeom>
                        </pic:spPr>
                      </pic:pic>
                      <wps:wsp>
                        <wps:cNvPr id="63" name="Graphic 63"/>
                        <wps:cNvSpPr/>
                        <wps:spPr>
                          <a:xfrm>
                            <a:off x="4762" y="4762"/>
                            <a:ext cx="3769360" cy="2139315"/>
                          </a:xfrm>
                          <a:custGeom>
                            <a:avLst/>
                            <a:gdLst/>
                            <a:ahLst/>
                            <a:cxnLst/>
                            <a:rect l="l" t="t" r="r" b="b"/>
                            <a:pathLst>
                              <a:path w="3769360" h="2139315">
                                <a:moveTo>
                                  <a:pt x="0" y="2139315"/>
                                </a:moveTo>
                                <a:lnTo>
                                  <a:pt x="3769360" y="2139315"/>
                                </a:lnTo>
                                <a:lnTo>
                                  <a:pt x="3769360" y="0"/>
                                </a:lnTo>
                                <a:lnTo>
                                  <a:pt x="0" y="0"/>
                                </a:lnTo>
                                <a:lnTo>
                                  <a:pt x="0" y="2139315"/>
                                </a:lnTo>
                                <a:close/>
                              </a:path>
                            </a:pathLst>
                          </a:custGeom>
                          <a:ln w="9525">
                            <a:solidFill>
                              <a:srgbClr val="D9D9D9"/>
                            </a:solidFill>
                            <a:prstDash val="solid"/>
                          </a:ln>
                        </wps:spPr>
                        <wps:bodyPr wrap="square" lIns="0" tIns="0" rIns="0" bIns="0" rtlCol="0">
                          <a:prstTxWarp prst="textNoShape">
                            <a:avLst/>
                          </a:prstTxWarp>
                          <a:noAutofit/>
                        </wps:bodyPr>
                      </wps:wsp>
                      <wps:wsp>
                        <wps:cNvPr id="64" name="Textbox 64"/>
                        <wps:cNvSpPr txBox="1"/>
                        <wps:spPr>
                          <a:xfrm>
                            <a:off x="87947" y="93027"/>
                            <a:ext cx="269875" cy="1390015"/>
                          </a:xfrm>
                          <a:prstGeom prst="rect">
                            <a:avLst/>
                          </a:prstGeom>
                        </wps:spPr>
                        <wps:txbx>
                          <w:txbxContent>
                            <w:p w14:paraId="0484E41D" w14:textId="77777777" w:rsidR="006A3682" w:rsidRDefault="00970386">
                              <w:pPr>
                                <w:spacing w:line="183" w:lineRule="exact"/>
                                <w:ind w:right="22"/>
                                <w:jc w:val="right"/>
                                <w:rPr>
                                  <w:rFonts w:ascii="Calibri"/>
                                  <w:sz w:val="18"/>
                                </w:rPr>
                              </w:pPr>
                              <w:r>
                                <w:rPr>
                                  <w:rFonts w:ascii="Calibri"/>
                                  <w:color w:val="585858"/>
                                  <w:spacing w:val="-4"/>
                                  <w:sz w:val="18"/>
                                </w:rPr>
                                <w:t>120%</w:t>
                              </w:r>
                            </w:p>
                            <w:p w14:paraId="792FD6CB" w14:textId="77777777" w:rsidR="006A3682" w:rsidRDefault="00970386">
                              <w:pPr>
                                <w:spacing w:before="115"/>
                                <w:rPr>
                                  <w:rFonts w:ascii="Calibri"/>
                                  <w:sz w:val="18"/>
                                </w:rPr>
                              </w:pPr>
                              <w:r>
                                <w:rPr>
                                  <w:rFonts w:ascii="Calibri"/>
                                  <w:color w:val="585858"/>
                                  <w:spacing w:val="-4"/>
                                  <w:sz w:val="18"/>
                                </w:rPr>
                                <w:t>100%</w:t>
                              </w:r>
                            </w:p>
                            <w:p w14:paraId="3B5014AB" w14:textId="77777777" w:rsidR="006A3682" w:rsidRDefault="00970386">
                              <w:pPr>
                                <w:spacing w:before="115"/>
                                <w:ind w:left="90"/>
                                <w:rPr>
                                  <w:rFonts w:ascii="Calibri"/>
                                  <w:sz w:val="18"/>
                                </w:rPr>
                              </w:pPr>
                              <w:r>
                                <w:rPr>
                                  <w:rFonts w:ascii="Calibri"/>
                                  <w:color w:val="585858"/>
                                  <w:spacing w:val="-5"/>
                                  <w:sz w:val="18"/>
                                </w:rPr>
                                <w:t>80%</w:t>
                              </w:r>
                            </w:p>
                            <w:p w14:paraId="0A35C5C2" w14:textId="77777777" w:rsidR="006A3682" w:rsidRDefault="00970386">
                              <w:pPr>
                                <w:spacing w:before="115"/>
                                <w:ind w:left="90"/>
                                <w:rPr>
                                  <w:rFonts w:ascii="Calibri"/>
                                  <w:sz w:val="18"/>
                                </w:rPr>
                              </w:pPr>
                              <w:r>
                                <w:rPr>
                                  <w:rFonts w:ascii="Calibri"/>
                                  <w:color w:val="585858"/>
                                  <w:spacing w:val="-5"/>
                                  <w:sz w:val="18"/>
                                </w:rPr>
                                <w:t>60%</w:t>
                              </w:r>
                            </w:p>
                            <w:p w14:paraId="4BF04A97" w14:textId="77777777" w:rsidR="006A3682" w:rsidRDefault="00970386">
                              <w:pPr>
                                <w:spacing w:before="115"/>
                                <w:ind w:left="90"/>
                                <w:rPr>
                                  <w:rFonts w:ascii="Calibri"/>
                                  <w:sz w:val="18"/>
                                </w:rPr>
                              </w:pPr>
                              <w:r>
                                <w:rPr>
                                  <w:rFonts w:ascii="Calibri"/>
                                  <w:color w:val="585858"/>
                                  <w:spacing w:val="-5"/>
                                  <w:sz w:val="18"/>
                                </w:rPr>
                                <w:t>40%</w:t>
                              </w:r>
                            </w:p>
                            <w:p w14:paraId="5C6A55A6" w14:textId="77777777" w:rsidR="006A3682" w:rsidRDefault="00970386">
                              <w:pPr>
                                <w:spacing w:before="114"/>
                                <w:ind w:left="90"/>
                                <w:rPr>
                                  <w:rFonts w:ascii="Calibri"/>
                                  <w:sz w:val="18"/>
                                </w:rPr>
                              </w:pPr>
                              <w:r>
                                <w:rPr>
                                  <w:rFonts w:ascii="Calibri"/>
                                  <w:color w:val="585858"/>
                                  <w:spacing w:val="-5"/>
                                  <w:sz w:val="18"/>
                                </w:rPr>
                                <w:t>20%</w:t>
                              </w:r>
                            </w:p>
                            <w:p w14:paraId="7664B67D" w14:textId="77777777" w:rsidR="006A3682" w:rsidRDefault="00970386">
                              <w:pPr>
                                <w:spacing w:before="116" w:line="216" w:lineRule="exact"/>
                                <w:ind w:right="18"/>
                                <w:jc w:val="right"/>
                                <w:rPr>
                                  <w:rFonts w:ascii="Calibri"/>
                                  <w:sz w:val="18"/>
                                </w:rPr>
                              </w:pPr>
                              <w:r>
                                <w:rPr>
                                  <w:rFonts w:ascii="Calibri"/>
                                  <w:color w:val="585858"/>
                                  <w:spacing w:val="-5"/>
                                  <w:sz w:val="18"/>
                                </w:rPr>
                                <w:t>0%</w:t>
                              </w:r>
                            </w:p>
                          </w:txbxContent>
                        </wps:txbx>
                        <wps:bodyPr wrap="square" lIns="0" tIns="0" rIns="0" bIns="0" rtlCol="0">
                          <a:noAutofit/>
                        </wps:bodyPr>
                      </wps:wsp>
                      <wps:wsp>
                        <wps:cNvPr id="65" name="Textbox 65"/>
                        <wps:cNvSpPr txBox="1"/>
                        <wps:spPr>
                          <a:xfrm>
                            <a:off x="714144" y="1519794"/>
                            <a:ext cx="558800" cy="281305"/>
                          </a:xfrm>
                          <a:prstGeom prst="rect">
                            <a:avLst/>
                          </a:prstGeom>
                        </wps:spPr>
                        <wps:txbx>
                          <w:txbxContent>
                            <w:p w14:paraId="455CA817" w14:textId="77777777" w:rsidR="006A3682" w:rsidRDefault="00970386">
                              <w:pPr>
                                <w:spacing w:line="199" w:lineRule="exact"/>
                                <w:rPr>
                                  <w:i/>
                                  <w:sz w:val="18"/>
                                </w:rPr>
                              </w:pPr>
                              <w:r>
                                <w:rPr>
                                  <w:i/>
                                  <w:color w:val="585858"/>
                                  <w:spacing w:val="-2"/>
                                  <w:sz w:val="18"/>
                                </w:rPr>
                                <w:t>Clostridium</w:t>
                              </w:r>
                            </w:p>
                            <w:p w14:paraId="0EA96535" w14:textId="77777777" w:rsidR="006A3682" w:rsidRDefault="00970386">
                              <w:pPr>
                                <w:spacing w:before="36"/>
                                <w:rPr>
                                  <w:i/>
                                  <w:sz w:val="18"/>
                                </w:rPr>
                              </w:pPr>
                              <w:r>
                                <w:rPr>
                                  <w:i/>
                                  <w:color w:val="585858"/>
                                  <w:spacing w:val="-2"/>
                                  <w:sz w:val="18"/>
                                </w:rPr>
                                <w:t>perfringens</w:t>
                              </w:r>
                            </w:p>
                          </w:txbxContent>
                        </wps:txbx>
                        <wps:bodyPr wrap="square" lIns="0" tIns="0" rIns="0" bIns="0" rtlCol="0">
                          <a:noAutofit/>
                        </wps:bodyPr>
                      </wps:wsp>
                      <wps:wsp>
                        <wps:cNvPr id="66" name="Textbox 66"/>
                        <wps:cNvSpPr txBox="1"/>
                        <wps:spPr>
                          <a:xfrm>
                            <a:off x="1691175" y="1517221"/>
                            <a:ext cx="719455" cy="281305"/>
                          </a:xfrm>
                          <a:prstGeom prst="rect">
                            <a:avLst/>
                          </a:prstGeom>
                        </wps:spPr>
                        <wps:txbx>
                          <w:txbxContent>
                            <w:p w14:paraId="6FAE774F" w14:textId="77777777" w:rsidR="006A3682" w:rsidRDefault="00970386">
                              <w:pPr>
                                <w:spacing w:line="199" w:lineRule="exact"/>
                                <w:ind w:right="18"/>
                                <w:jc w:val="center"/>
                                <w:rPr>
                                  <w:i/>
                                  <w:sz w:val="18"/>
                                </w:rPr>
                              </w:pPr>
                              <w:r>
                                <w:rPr>
                                  <w:i/>
                                  <w:color w:val="585858"/>
                                  <w:spacing w:val="-2"/>
                                  <w:sz w:val="18"/>
                                </w:rPr>
                                <w:t>Listeria</w:t>
                              </w:r>
                            </w:p>
                            <w:p w14:paraId="13240E9C" w14:textId="77777777" w:rsidR="006A3682" w:rsidRDefault="00970386">
                              <w:pPr>
                                <w:spacing w:before="36"/>
                                <w:ind w:right="18"/>
                                <w:jc w:val="center"/>
                                <w:rPr>
                                  <w:i/>
                                  <w:sz w:val="18"/>
                                </w:rPr>
                              </w:pPr>
                              <w:r>
                                <w:rPr>
                                  <w:i/>
                                  <w:color w:val="585858"/>
                                  <w:spacing w:val="-2"/>
                                  <w:sz w:val="18"/>
                                </w:rPr>
                                <w:t>monocytogenes</w:t>
                              </w:r>
                            </w:p>
                          </w:txbxContent>
                        </wps:txbx>
                        <wps:bodyPr wrap="square" lIns="0" tIns="0" rIns="0" bIns="0" rtlCol="0">
                          <a:noAutofit/>
                        </wps:bodyPr>
                      </wps:wsp>
                      <wps:wsp>
                        <wps:cNvPr id="67" name="Textbox 67"/>
                        <wps:cNvSpPr txBox="1"/>
                        <wps:spPr>
                          <a:xfrm>
                            <a:off x="2701226" y="1516938"/>
                            <a:ext cx="825500" cy="127000"/>
                          </a:xfrm>
                          <a:prstGeom prst="rect">
                            <a:avLst/>
                          </a:prstGeom>
                        </wps:spPr>
                        <wps:txbx>
                          <w:txbxContent>
                            <w:p w14:paraId="689FD2ED" w14:textId="77777777" w:rsidR="006A3682" w:rsidRDefault="00970386">
                              <w:pPr>
                                <w:spacing w:line="199" w:lineRule="exact"/>
                                <w:rPr>
                                  <w:i/>
                                  <w:sz w:val="18"/>
                                </w:rPr>
                              </w:pPr>
                              <w:r>
                                <w:rPr>
                                  <w:i/>
                                  <w:color w:val="585858"/>
                                  <w:spacing w:val="-2"/>
                                  <w:sz w:val="18"/>
                                </w:rPr>
                                <w:t>Helicobacter</w:t>
                              </w:r>
                              <w:r>
                                <w:rPr>
                                  <w:i/>
                                  <w:color w:val="585858"/>
                                  <w:spacing w:val="12"/>
                                  <w:sz w:val="18"/>
                                </w:rPr>
                                <w:t xml:space="preserve"> </w:t>
                              </w:r>
                              <w:r>
                                <w:rPr>
                                  <w:i/>
                                  <w:color w:val="585858"/>
                                  <w:spacing w:val="-4"/>
                                  <w:sz w:val="18"/>
                                </w:rPr>
                                <w:t>spp.</w:t>
                              </w:r>
                            </w:p>
                          </w:txbxContent>
                        </wps:txbx>
                        <wps:bodyPr wrap="square" lIns="0" tIns="0" rIns="0" bIns="0" rtlCol="0">
                          <a:noAutofit/>
                        </wps:bodyPr>
                      </wps:wsp>
                      <wps:wsp>
                        <wps:cNvPr id="68" name="Textbox 68"/>
                        <wps:cNvSpPr txBox="1"/>
                        <wps:spPr>
                          <a:xfrm>
                            <a:off x="1469453" y="1909635"/>
                            <a:ext cx="989965" cy="114300"/>
                          </a:xfrm>
                          <a:prstGeom prst="rect">
                            <a:avLst/>
                          </a:prstGeom>
                        </wps:spPr>
                        <wps:txbx>
                          <w:txbxContent>
                            <w:p w14:paraId="7C022940" w14:textId="77777777" w:rsidR="006A3682" w:rsidRDefault="00970386">
                              <w:pPr>
                                <w:tabs>
                                  <w:tab w:val="left" w:pos="883"/>
                                </w:tabs>
                                <w:spacing w:line="180" w:lineRule="exact"/>
                                <w:rPr>
                                  <w:rFonts w:ascii="Calibri"/>
                                  <w:sz w:val="18"/>
                                </w:rPr>
                              </w:pPr>
                              <w:r>
                                <w:rPr>
                                  <w:rFonts w:ascii="Calibri"/>
                                  <w:color w:val="585858"/>
                                  <w:spacing w:val="-2"/>
                                  <w:sz w:val="18"/>
                                </w:rPr>
                                <w:t>Positivo</w:t>
                              </w:r>
                              <w:r>
                                <w:rPr>
                                  <w:rFonts w:ascii="Calibri"/>
                                  <w:color w:val="585858"/>
                                  <w:sz w:val="18"/>
                                </w:rPr>
                                <w:tab/>
                              </w:r>
                              <w:r>
                                <w:rPr>
                                  <w:rFonts w:ascii="Calibri"/>
                                  <w:color w:val="585858"/>
                                  <w:spacing w:val="-2"/>
                                  <w:sz w:val="18"/>
                                </w:rPr>
                                <w:t>Negativo</w:t>
                              </w:r>
                            </w:p>
                          </w:txbxContent>
                        </wps:txbx>
                        <wps:bodyPr wrap="square" lIns="0" tIns="0" rIns="0" bIns="0" rtlCol="0">
                          <a:noAutofit/>
                        </wps:bodyPr>
                      </wps:wsp>
                    </wpg:wgp>
                  </a:graphicData>
                </a:graphic>
              </wp:anchor>
            </w:drawing>
          </mc:Choice>
          <mc:Fallback>
            <w:pict>
              <v:group w14:anchorId="7E8BDCE1" id="Group 47" o:spid="_x0000_s1027" style="position:absolute;margin-left:113pt;margin-top:18.45pt;width:297.55pt;height:169.2pt;z-index:-15716352;mso-wrap-distance-left:0;mso-wrap-distance-right:0;mso-position-horizontal-relative:page" coordsize="37788,21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">
                <v:shape id="Graphic 48" o:spid="_x0000_s1028" style="position:absolute;left:4487;top:1444;width:31858;height:10636;visibility:visible;mso-wrap-style:square;v-text-anchor:top" coordsize="3185795,1063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" path="m,1063244r3185667,em,849884r3185667,em,636524r3185667,em,425703r3185667,em,212344r3185667,em,l3185667,e" filled="f" strokecolor="#d9d9d9">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9" o:spid="_x0000_s1029" type="#_x0000_t75" style="position:absolute;left:5508;top:9537;width:4473;height:4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">
                  <v:imagedata r:id="rId40" o:title=""/>
                </v:shape>
                <v:shape id="Image 50" o:spid="_x0000_s1030" type="#_x0000_t75" style="position:absolute;left:16445;top:13887;width:3879;height: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">
                  <v:imagedata r:id="rId41" o:title=""/>
                </v:shape>
                <v:shape id="Image 51" o:spid="_x0000_s1031" type="#_x0000_t75" style="position:absolute;left:26743;top:7403;width:4472;height:6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">
                  <v:imagedata r:id="rId42" o:title=""/>
                </v:shape>
                <v:shape id="Image 52" o:spid="_x0000_s1032" type="#_x0000_t75" style="position:absolute;left:9572;top:7403;width:4473;height:6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">
                  <v:imagedata r:id="rId43" o:title=""/>
                </v:shape>
                <v:shape id="Image 53" o:spid="_x0000_s1033" type="#_x0000_t75" style="position:absolute;left:20189;top:3161;width:4473;height:11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">
                  <v:imagedata r:id="rId44" o:title=""/>
                </v:shape>
                <v:shape id="Image 54" o:spid="_x0000_s1034" type="#_x0000_t75" style="position:absolute;left:30807;top:9537;width:4472;height:4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">
                  <v:imagedata r:id="rId45" o:title=""/>
                </v:shape>
                <v:shape id="Image 55" o:spid="_x0000_s1035" type="#_x0000_t75" style="position:absolute;left:6127;top:9944;width:3277;height:4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">
                  <v:imagedata r:id="rId46" o:title=""/>
                </v:shape>
                <v:shape id="Image 56" o:spid="_x0000_s1036" type="#_x0000_t75" style="position:absolute;left:27364;top:7819;width:3277;height:6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">
                  <v:imagedata r:id="rId47" o:title=""/>
                </v:shape>
                <v:shape id="Image 57" o:spid="_x0000_s1037" type="#_x0000_t75" style="position:absolute;left:10191;top:7819;width:3277;height:6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">
                  <v:imagedata r:id="rId48" o:title=""/>
                </v:shape>
                <v:shape id="Image 58" o:spid="_x0000_s1038" type="#_x0000_t75" style="position:absolute;left:20809;top:3569;width:3277;height:10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">
                  <v:imagedata r:id="rId49" o:title=""/>
                </v:shape>
                <v:shape id="Image 59" o:spid="_x0000_s1039" type="#_x0000_t75" style="position:absolute;left:31428;top:9944;width:3277;height:4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">
                  <v:imagedata r:id="rId50" o:title=""/>
                </v:shape>
                <v:shape id="Graphic 60" o:spid="_x0000_s1040" style="position:absolute;left:4487;top:14194;width:31858;height:12;visibility:visible;mso-wrap-style:square;v-text-anchor:top" coordsize="31857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" path="m,l3185667,e" filled="f" strokecolor="#d9d9d9" strokeweight="1pt">
                  <v:path arrowok="t"/>
                </v:shape>
                <v:shape id="Image 61" o:spid="_x0000_s1041" type="#_x0000_t75" style="position:absolute;left:13791;top:19292;width:628;height: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">
                  <v:imagedata r:id="rId51" o:title=""/>
                </v:shape>
                <v:shape id="Image 62" o:spid="_x0000_s1042" type="#_x0000_t75" style="position:absolute;left:19403;top:19292;width:628;height: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">
                  <v:imagedata r:id="rId52" o:title=""/>
                </v:shape>
                <v:shape id="Graphic 63" o:spid="_x0000_s1043" style="position:absolute;left:47;top:47;width:37694;height:21393;visibility:visible;mso-wrap-style:square;v-text-anchor:top" coordsize="3769360,2139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" path="m,2139315r3769360,l3769360,,,,,2139315xe" filled="f" strokecolor="#d9d9d9">
                  <v:path arrowok="t"/>
                </v:shape>
                <v:shape id="Textbox 64" o:spid="_x0000_s1044" type="#_x0000_t202" style="position:absolute;left:879;top:930;width:2699;height:13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0484E41D" w14:textId="77777777" w:rsidR="006A3682" w:rsidRDefault="00970386">
                        <w:pPr>
                          <w:spacing w:line="183" w:lineRule="exact"/>
                          <w:ind w:right="22"/>
                          <w:jc w:val="right"/>
                          <w:rPr>
                            <w:rFonts w:ascii="Calibri"/>
                            <w:sz w:val="18"/>
                          </w:rPr>
                        </w:pPr>
                        <w:r>
                          <w:rPr>
                            <w:rFonts w:ascii="Calibri"/>
                            <w:color w:val="585858"/>
                            <w:spacing w:val="-4"/>
                            <w:sz w:val="18"/>
                          </w:rPr>
                          <w:t>120%</w:t>
                        </w:r>
                      </w:p>
                      <w:p w14:paraId="792FD6CB" w14:textId="77777777" w:rsidR="006A3682" w:rsidRDefault="00970386">
                        <w:pPr>
                          <w:spacing w:before="115"/>
                          <w:rPr>
                            <w:rFonts w:ascii="Calibri"/>
                            <w:sz w:val="18"/>
                          </w:rPr>
                        </w:pPr>
                        <w:r>
                          <w:rPr>
                            <w:rFonts w:ascii="Calibri"/>
                            <w:color w:val="585858"/>
                            <w:spacing w:val="-4"/>
                            <w:sz w:val="18"/>
                          </w:rPr>
                          <w:t>100%</w:t>
                        </w:r>
                      </w:p>
                      <w:p w14:paraId="3B5014AB" w14:textId="77777777" w:rsidR="006A3682" w:rsidRDefault="00970386">
                        <w:pPr>
                          <w:spacing w:before="115"/>
                          <w:ind w:left="90"/>
                          <w:rPr>
                            <w:rFonts w:ascii="Calibri"/>
                            <w:sz w:val="18"/>
                          </w:rPr>
                        </w:pPr>
                        <w:r>
                          <w:rPr>
                            <w:rFonts w:ascii="Calibri"/>
                            <w:color w:val="585858"/>
                            <w:spacing w:val="-5"/>
                            <w:sz w:val="18"/>
                          </w:rPr>
                          <w:t>80%</w:t>
                        </w:r>
                      </w:p>
                      <w:p w14:paraId="0A35C5C2" w14:textId="77777777" w:rsidR="006A3682" w:rsidRDefault="00970386">
                        <w:pPr>
                          <w:spacing w:before="115"/>
                          <w:ind w:left="90"/>
                          <w:rPr>
                            <w:rFonts w:ascii="Calibri"/>
                            <w:sz w:val="18"/>
                          </w:rPr>
                        </w:pPr>
                        <w:r>
                          <w:rPr>
                            <w:rFonts w:ascii="Calibri"/>
                            <w:color w:val="585858"/>
                            <w:spacing w:val="-5"/>
                            <w:sz w:val="18"/>
                          </w:rPr>
                          <w:t>60%</w:t>
                        </w:r>
                      </w:p>
                      <w:p w14:paraId="4BF04A97" w14:textId="77777777" w:rsidR="006A3682" w:rsidRDefault="00970386">
                        <w:pPr>
                          <w:spacing w:before="115"/>
                          <w:ind w:left="90"/>
                          <w:rPr>
                            <w:rFonts w:ascii="Calibri"/>
                            <w:sz w:val="18"/>
                          </w:rPr>
                        </w:pPr>
                        <w:r>
                          <w:rPr>
                            <w:rFonts w:ascii="Calibri"/>
                            <w:color w:val="585858"/>
                            <w:spacing w:val="-5"/>
                            <w:sz w:val="18"/>
                          </w:rPr>
                          <w:t>40%</w:t>
                        </w:r>
                      </w:p>
                      <w:p w14:paraId="5C6A55A6" w14:textId="77777777" w:rsidR="006A3682" w:rsidRDefault="00970386">
                        <w:pPr>
                          <w:spacing w:before="114"/>
                          <w:ind w:left="90"/>
                          <w:rPr>
                            <w:rFonts w:ascii="Calibri"/>
                            <w:sz w:val="18"/>
                          </w:rPr>
                        </w:pPr>
                        <w:r>
                          <w:rPr>
                            <w:rFonts w:ascii="Calibri"/>
                            <w:color w:val="585858"/>
                            <w:spacing w:val="-5"/>
                            <w:sz w:val="18"/>
                          </w:rPr>
                          <w:t>20%</w:t>
                        </w:r>
                      </w:p>
                      <w:p w14:paraId="7664B67D" w14:textId="77777777" w:rsidR="006A3682" w:rsidRDefault="00970386">
                        <w:pPr>
                          <w:spacing w:before="116" w:line="216" w:lineRule="exact"/>
                          <w:ind w:right="18"/>
                          <w:jc w:val="right"/>
                          <w:rPr>
                            <w:rFonts w:ascii="Calibri"/>
                            <w:sz w:val="18"/>
                          </w:rPr>
                        </w:pPr>
                        <w:r>
                          <w:rPr>
                            <w:rFonts w:ascii="Calibri"/>
                            <w:color w:val="585858"/>
                            <w:spacing w:val="-5"/>
                            <w:sz w:val="18"/>
                          </w:rPr>
                          <w:t>0%</w:t>
                        </w:r>
                      </w:p>
                    </w:txbxContent>
                  </v:textbox>
                </v:shape>
                <v:shape id="Textbox 65" o:spid="_x0000_s1045" type="#_x0000_t202" style="position:absolute;left:7141;top:15197;width:5588;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455CA817" w14:textId="77777777" w:rsidR="006A3682" w:rsidRDefault="00970386">
                        <w:pPr>
                          <w:spacing w:line="199" w:lineRule="exact"/>
                          <w:rPr>
                            <w:i/>
                            <w:sz w:val="18"/>
                          </w:rPr>
                        </w:pPr>
                        <w:r>
                          <w:rPr>
                            <w:i/>
                            <w:color w:val="585858"/>
                            <w:spacing w:val="-2"/>
                            <w:sz w:val="18"/>
                          </w:rPr>
                          <w:t>Clostridium</w:t>
                        </w:r>
                      </w:p>
                      <w:p w14:paraId="0EA96535" w14:textId="77777777" w:rsidR="006A3682" w:rsidRDefault="00970386">
                        <w:pPr>
                          <w:spacing w:before="36"/>
                          <w:rPr>
                            <w:i/>
                            <w:sz w:val="18"/>
                          </w:rPr>
                        </w:pPr>
                        <w:r>
                          <w:rPr>
                            <w:i/>
                            <w:color w:val="585858"/>
                            <w:spacing w:val="-2"/>
                            <w:sz w:val="18"/>
                          </w:rPr>
                          <w:t>perfringens</w:t>
                        </w:r>
                      </w:p>
                    </w:txbxContent>
                  </v:textbox>
                </v:shape>
                <v:shape id="Textbox 66" o:spid="_x0000_s1046" type="#_x0000_t202" style="position:absolute;left:16911;top:15172;width:7195;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6FAE774F" w14:textId="77777777" w:rsidR="006A3682" w:rsidRDefault="00970386">
                        <w:pPr>
                          <w:spacing w:line="199" w:lineRule="exact"/>
                          <w:ind w:right="18"/>
                          <w:jc w:val="center"/>
                          <w:rPr>
                            <w:i/>
                            <w:sz w:val="18"/>
                          </w:rPr>
                        </w:pPr>
                        <w:r>
                          <w:rPr>
                            <w:i/>
                            <w:color w:val="585858"/>
                            <w:spacing w:val="-2"/>
                            <w:sz w:val="18"/>
                          </w:rPr>
                          <w:t>Listeria</w:t>
                        </w:r>
                      </w:p>
                      <w:p w14:paraId="13240E9C" w14:textId="77777777" w:rsidR="006A3682" w:rsidRDefault="00970386">
                        <w:pPr>
                          <w:spacing w:before="36"/>
                          <w:ind w:right="18"/>
                          <w:jc w:val="center"/>
                          <w:rPr>
                            <w:i/>
                            <w:sz w:val="18"/>
                          </w:rPr>
                        </w:pPr>
                        <w:r>
                          <w:rPr>
                            <w:i/>
                            <w:color w:val="585858"/>
                            <w:spacing w:val="-2"/>
                            <w:sz w:val="18"/>
                          </w:rPr>
                          <w:t>monocytogenes</w:t>
                        </w:r>
                      </w:p>
                    </w:txbxContent>
                  </v:textbox>
                </v:shape>
                <v:shape id="Textbox 67" o:spid="_x0000_s1047" type="#_x0000_t202" style="position:absolute;left:27012;top:15169;width:825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689FD2ED" w14:textId="77777777" w:rsidR="006A3682" w:rsidRDefault="00970386">
                        <w:pPr>
                          <w:spacing w:line="199" w:lineRule="exact"/>
                          <w:rPr>
                            <w:i/>
                            <w:sz w:val="18"/>
                          </w:rPr>
                        </w:pPr>
                        <w:r>
                          <w:rPr>
                            <w:i/>
                            <w:color w:val="585858"/>
                            <w:spacing w:val="-2"/>
                            <w:sz w:val="18"/>
                          </w:rPr>
                          <w:t>Helicobacter</w:t>
                        </w:r>
                        <w:r>
                          <w:rPr>
                            <w:i/>
                            <w:color w:val="585858"/>
                            <w:spacing w:val="12"/>
                            <w:sz w:val="18"/>
                          </w:rPr>
                          <w:t xml:space="preserve"> </w:t>
                        </w:r>
                        <w:r>
                          <w:rPr>
                            <w:i/>
                            <w:color w:val="585858"/>
                            <w:spacing w:val="-4"/>
                            <w:sz w:val="18"/>
                          </w:rPr>
                          <w:t>spp.</w:t>
                        </w:r>
                      </w:p>
                    </w:txbxContent>
                  </v:textbox>
                </v:shape>
                <v:shape id="Textbox 68" o:spid="_x0000_s1048" type="#_x0000_t202" style="position:absolute;left:14694;top:19096;width:990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7C022940" w14:textId="77777777" w:rsidR="006A3682" w:rsidRDefault="00970386">
                        <w:pPr>
                          <w:tabs>
                            <w:tab w:val="left" w:pos="883"/>
                          </w:tabs>
                          <w:spacing w:line="180" w:lineRule="exact"/>
                          <w:rPr>
                            <w:rFonts w:ascii="Calibri"/>
                            <w:sz w:val="18"/>
                          </w:rPr>
                        </w:pPr>
                        <w:r>
                          <w:rPr>
                            <w:rFonts w:ascii="Calibri"/>
                            <w:color w:val="585858"/>
                            <w:spacing w:val="-2"/>
                            <w:sz w:val="18"/>
                          </w:rPr>
                          <w:t>Positivo</w:t>
                        </w:r>
                        <w:r>
                          <w:rPr>
                            <w:rFonts w:ascii="Calibri"/>
                            <w:color w:val="585858"/>
                            <w:sz w:val="18"/>
                          </w:rPr>
                          <w:tab/>
                        </w:r>
                        <w:r>
                          <w:rPr>
                            <w:rFonts w:ascii="Calibri"/>
                            <w:color w:val="585858"/>
                            <w:spacing w:val="-2"/>
                            <w:sz w:val="18"/>
                          </w:rPr>
                          <w:t>Negativo</w:t>
                        </w:r>
                      </w:p>
                    </w:txbxContent>
                  </v:textbox>
                </v:shape>
                <w10:wrap type="topAndBottom" anchorx="page"/>
              </v:group>
            </w:pict>
          </mc:Fallback>
        </mc:AlternateContent>
      </w:r>
    </w:p>
    <w:p w14:paraId="18B46045" w14:textId="77777777" w:rsidR="006A3682" w:rsidRDefault="006A3682">
      <w:pPr>
        <w:pStyle w:val="Textoindependiente"/>
        <w:rPr>
          <w:i/>
        </w:rPr>
      </w:pPr>
    </w:p>
    <w:p w14:paraId="5ADDE466" w14:textId="77777777" w:rsidR="006A3682" w:rsidRDefault="00970386">
      <w:pPr>
        <w:pStyle w:val="Textoindependiente"/>
        <w:spacing w:line="360" w:lineRule="auto"/>
        <w:ind w:left="568" w:right="845"/>
        <w:jc w:val="both"/>
      </w:pPr>
      <w:r>
        <w:t>De</w:t>
      </w:r>
      <w:r>
        <w:rPr>
          <w:spacing w:val="-8"/>
        </w:rPr>
        <w:t xml:space="preserve"> </w:t>
      </w:r>
      <w:r>
        <w:t>los</w:t>
      </w:r>
      <w:r>
        <w:rPr>
          <w:spacing w:val="-11"/>
        </w:rPr>
        <w:t xml:space="preserve"> </w:t>
      </w:r>
      <w:r>
        <w:t>30</w:t>
      </w:r>
      <w:r>
        <w:rPr>
          <w:spacing w:val="-8"/>
        </w:rPr>
        <w:t xml:space="preserve"> </w:t>
      </w:r>
      <w:r>
        <w:t>datos</w:t>
      </w:r>
      <w:r>
        <w:rPr>
          <w:spacing w:val="-10"/>
        </w:rPr>
        <w:t xml:space="preserve"> </w:t>
      </w:r>
      <w:r>
        <w:t>analizados</w:t>
      </w:r>
      <w:r>
        <w:rPr>
          <w:spacing w:val="-11"/>
        </w:rPr>
        <w:t xml:space="preserve"> </w:t>
      </w:r>
      <w:r>
        <w:t>para</w:t>
      </w:r>
      <w:r>
        <w:rPr>
          <w:spacing w:val="-8"/>
        </w:rPr>
        <w:t xml:space="preserve"> </w:t>
      </w:r>
      <w:r>
        <w:t>cada</w:t>
      </w:r>
      <w:r>
        <w:rPr>
          <w:spacing w:val="-8"/>
        </w:rPr>
        <w:t xml:space="preserve"> </w:t>
      </w:r>
      <w:r>
        <w:t>bacteria</w:t>
      </w:r>
      <w:r>
        <w:rPr>
          <w:spacing w:val="-8"/>
        </w:rPr>
        <w:t xml:space="preserve"> </w:t>
      </w:r>
      <w:r>
        <w:t>en</w:t>
      </w:r>
      <w:r>
        <w:rPr>
          <w:spacing w:val="-9"/>
        </w:rPr>
        <w:t xml:space="preserve"> </w:t>
      </w:r>
      <w:r>
        <w:t>carne</w:t>
      </w:r>
      <w:r>
        <w:rPr>
          <w:spacing w:val="-8"/>
        </w:rPr>
        <w:t xml:space="preserve"> </w:t>
      </w:r>
      <w:r>
        <w:t>de</w:t>
      </w:r>
      <w:r>
        <w:rPr>
          <w:spacing w:val="-8"/>
        </w:rPr>
        <w:t xml:space="preserve"> </w:t>
      </w:r>
      <w:r>
        <w:t>cuy</w:t>
      </w:r>
      <w:r>
        <w:rPr>
          <w:spacing w:val="-9"/>
        </w:rPr>
        <w:t xml:space="preserve"> </w:t>
      </w:r>
      <w:r>
        <w:t>de</w:t>
      </w:r>
      <w:r>
        <w:rPr>
          <w:spacing w:val="-2"/>
        </w:rPr>
        <w:t xml:space="preserve"> </w:t>
      </w:r>
      <w:r>
        <w:t>las</w:t>
      </w:r>
      <w:r>
        <w:rPr>
          <w:spacing w:val="-10"/>
        </w:rPr>
        <w:t xml:space="preserve"> </w:t>
      </w:r>
      <w:r>
        <w:t>tres</w:t>
      </w:r>
      <w:r>
        <w:rPr>
          <w:spacing w:val="-11"/>
        </w:rPr>
        <w:t xml:space="preserve"> </w:t>
      </w:r>
      <w:r>
        <w:t>granjas</w:t>
      </w:r>
      <w:r>
        <w:rPr>
          <w:spacing w:val="-11"/>
        </w:rPr>
        <w:t xml:space="preserve"> </w:t>
      </w:r>
      <w:r>
        <w:t xml:space="preserve">del cantón Guaranda, </w:t>
      </w:r>
      <w:r>
        <w:rPr>
          <w:i/>
        </w:rPr>
        <w:t xml:space="preserve">Helicobacter </w:t>
      </w:r>
      <w:r>
        <w:t xml:space="preserve">spp. presentó la mayor prevalencia, 18 resultados positivos, equivalente al 60%. Seguido de </w:t>
      </w:r>
      <w:r>
        <w:rPr>
          <w:i/>
        </w:rPr>
        <w:t>Clostridium perfringens</w:t>
      </w:r>
      <w:r>
        <w:t xml:space="preserve">, con 12 resultados positivos, una prevalencia del 40%. Por otro lado, </w:t>
      </w:r>
      <w:r>
        <w:rPr>
          <w:i/>
        </w:rPr>
        <w:t>Listeria monocytogenes</w:t>
      </w:r>
      <w:r>
        <w:rPr>
          <w:i/>
          <w:spacing w:val="-6"/>
        </w:rPr>
        <w:t xml:space="preserve"> </w:t>
      </w:r>
      <w:r>
        <w:t>no</w:t>
      </w:r>
      <w:r>
        <w:rPr>
          <w:spacing w:val="-7"/>
        </w:rPr>
        <w:t xml:space="preserve"> </w:t>
      </w:r>
      <w:r>
        <w:t>fu</w:t>
      </w:r>
      <w:r>
        <w:t>e</w:t>
      </w:r>
      <w:r>
        <w:rPr>
          <w:spacing w:val="-5"/>
        </w:rPr>
        <w:t xml:space="preserve"> </w:t>
      </w:r>
      <w:r>
        <w:t>detectada</w:t>
      </w:r>
      <w:r>
        <w:rPr>
          <w:spacing w:val="-5"/>
        </w:rPr>
        <w:t xml:space="preserve"> </w:t>
      </w:r>
      <w:r>
        <w:t>en</w:t>
      </w:r>
      <w:r>
        <w:rPr>
          <w:spacing w:val="-7"/>
        </w:rPr>
        <w:t xml:space="preserve"> </w:t>
      </w:r>
      <w:r>
        <w:t>ninguna</w:t>
      </w:r>
      <w:r>
        <w:rPr>
          <w:spacing w:val="-5"/>
        </w:rPr>
        <w:t xml:space="preserve"> </w:t>
      </w:r>
      <w:r>
        <w:t>de</w:t>
      </w:r>
      <w:r>
        <w:rPr>
          <w:spacing w:val="-5"/>
        </w:rPr>
        <w:t xml:space="preserve"> </w:t>
      </w:r>
      <w:r>
        <w:t>las</w:t>
      </w:r>
      <w:r>
        <w:rPr>
          <w:spacing w:val="-8"/>
        </w:rPr>
        <w:t xml:space="preserve"> </w:t>
      </w:r>
      <w:r>
        <w:t>muestras</w:t>
      </w:r>
      <w:r>
        <w:rPr>
          <w:spacing w:val="-8"/>
        </w:rPr>
        <w:t xml:space="preserve"> </w:t>
      </w:r>
      <w:r>
        <w:t>evaluadas,</w:t>
      </w:r>
      <w:r>
        <w:rPr>
          <w:spacing w:val="-7"/>
        </w:rPr>
        <w:t xml:space="preserve"> </w:t>
      </w:r>
      <w:r>
        <w:t>registrando el 100 % de resultados negativos. Estos datos evidencian que la contaminación microbiológica no fue uniforme entre los microorganismos estudiados.</w:t>
      </w:r>
    </w:p>
    <w:p w14:paraId="0D8FF2C7"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666167F9" w14:textId="77777777" w:rsidR="006A3682" w:rsidRDefault="00970386">
      <w:pPr>
        <w:pStyle w:val="Textoindependiente"/>
        <w:spacing w:before="64" w:line="360" w:lineRule="auto"/>
        <w:ind w:left="568" w:right="849"/>
        <w:jc w:val="both"/>
      </w:pPr>
      <w:r>
        <w:t xml:space="preserve">La presencia de </w:t>
      </w:r>
      <w:r>
        <w:rPr>
          <w:i/>
        </w:rPr>
        <w:t>Clostridium p</w:t>
      </w:r>
      <w:r>
        <w:rPr>
          <w:i/>
        </w:rPr>
        <w:t xml:space="preserve">erfringens </w:t>
      </w:r>
      <w:r>
        <w:t>en el 40% de los registros analizados representa un hallazgo sanitario relevante, debido a que esta bacteria puede encontrarse en diversos medios como el intestino de los animales, suelo, polvo y superficies</w:t>
      </w:r>
      <w:r>
        <w:rPr>
          <w:spacing w:val="-15"/>
        </w:rPr>
        <w:t xml:space="preserve"> </w:t>
      </w:r>
      <w:r>
        <w:t>contaminadas</w:t>
      </w:r>
      <w:r>
        <w:rPr>
          <w:spacing w:val="-15"/>
        </w:rPr>
        <w:t xml:space="preserve"> </w:t>
      </w:r>
      <w:r>
        <w:t>con</w:t>
      </w:r>
      <w:r>
        <w:rPr>
          <w:spacing w:val="-15"/>
        </w:rPr>
        <w:t xml:space="preserve"> </w:t>
      </w:r>
      <w:r>
        <w:t>materia</w:t>
      </w:r>
      <w:r>
        <w:rPr>
          <w:spacing w:val="-15"/>
        </w:rPr>
        <w:t xml:space="preserve"> </w:t>
      </w:r>
      <w:r>
        <w:t>orgánica.</w:t>
      </w:r>
      <w:r>
        <w:rPr>
          <w:spacing w:val="-15"/>
        </w:rPr>
        <w:t xml:space="preserve"> </w:t>
      </w:r>
      <w:r>
        <w:t>Su</w:t>
      </w:r>
      <w:r>
        <w:rPr>
          <w:spacing w:val="-15"/>
        </w:rPr>
        <w:t xml:space="preserve"> </w:t>
      </w:r>
      <w:r>
        <w:t>detección</w:t>
      </w:r>
      <w:r>
        <w:rPr>
          <w:spacing w:val="-15"/>
        </w:rPr>
        <w:t xml:space="preserve"> </w:t>
      </w:r>
      <w:r>
        <w:t>en</w:t>
      </w:r>
      <w:r>
        <w:rPr>
          <w:spacing w:val="-15"/>
        </w:rPr>
        <w:t xml:space="preserve"> </w:t>
      </w:r>
      <w:r>
        <w:t>carne</w:t>
      </w:r>
      <w:r>
        <w:rPr>
          <w:spacing w:val="-15"/>
        </w:rPr>
        <w:t xml:space="preserve"> </w:t>
      </w:r>
      <w:r>
        <w:t>de</w:t>
      </w:r>
      <w:r>
        <w:rPr>
          <w:spacing w:val="-15"/>
        </w:rPr>
        <w:t xml:space="preserve"> </w:t>
      </w:r>
      <w:r>
        <w:t>cuy</w:t>
      </w:r>
      <w:r>
        <w:rPr>
          <w:spacing w:val="-15"/>
        </w:rPr>
        <w:t xml:space="preserve"> </w:t>
      </w:r>
      <w:r>
        <w:t>podría estar relacionada con deficiencia durante el faenamiento, contacto del tejido muscular con contenido gastrointestinal, manipulación inadecuada o fallas en la conservación posterior al sacrificio.</w:t>
      </w:r>
      <w:r>
        <w:rPr>
          <w:spacing w:val="-11"/>
        </w:rPr>
        <w:t xml:space="preserve"> </w:t>
      </w:r>
      <w:r>
        <w:t>Además, al tratarse de una</w:t>
      </w:r>
      <w:r>
        <w:t xml:space="preserve"> bacteria formadora de esporas, puede sobrevivir en condiciones ambientales desfavorables y multiplicarse cuando la carne se mantiene a temperaturas inadecuadas (Duc et al., 2024; Ali &amp; Alsayeqh, 2022).</w:t>
      </w:r>
    </w:p>
    <w:p w14:paraId="41DEB7B0" w14:textId="77777777" w:rsidR="006A3682" w:rsidRDefault="00970386">
      <w:pPr>
        <w:pStyle w:val="Textoindependiente"/>
        <w:spacing w:before="241" w:line="360" w:lineRule="auto"/>
        <w:ind w:left="568" w:right="848"/>
        <w:jc w:val="both"/>
      </w:pPr>
      <w:r>
        <w:t xml:space="preserve">En el caso de </w:t>
      </w:r>
      <w:r>
        <w:rPr>
          <w:i/>
        </w:rPr>
        <w:t>Listeria monocytogenes</w:t>
      </w:r>
      <w:r>
        <w:t xml:space="preserve">, la ausencia de </w:t>
      </w:r>
      <w:r>
        <w:t xml:space="preserve">esta, constituye un resultado favorable desde el punto de vista de inocuidad alimentaria. Estudios recientes señalan que </w:t>
      </w:r>
      <w:r>
        <w:rPr>
          <w:i/>
        </w:rPr>
        <w:t xml:space="preserve">L. monocytogenes </w:t>
      </w:r>
      <w:r>
        <w:t>puede persistir en ambientes de procesamiento de alimentos y generar contaminación cruzada si no se aplican protocolos</w:t>
      </w:r>
      <w:r>
        <w:t xml:space="preserve"> adecuados de</w:t>
      </w:r>
      <w:r>
        <w:rPr>
          <w:spacing w:val="-6"/>
        </w:rPr>
        <w:t xml:space="preserve"> </w:t>
      </w:r>
      <w:r>
        <w:t>limpieza</w:t>
      </w:r>
      <w:r>
        <w:rPr>
          <w:spacing w:val="-6"/>
        </w:rPr>
        <w:t xml:space="preserve"> </w:t>
      </w:r>
      <w:r>
        <w:t>y</w:t>
      </w:r>
      <w:r>
        <w:rPr>
          <w:spacing w:val="-11"/>
        </w:rPr>
        <w:t xml:space="preserve"> </w:t>
      </w:r>
      <w:r>
        <w:t>desinfección;</w:t>
      </w:r>
      <w:r>
        <w:rPr>
          <w:spacing w:val="-6"/>
        </w:rPr>
        <w:t xml:space="preserve"> </w:t>
      </w:r>
      <w:r>
        <w:t>por</w:t>
      </w:r>
      <w:r>
        <w:rPr>
          <w:spacing w:val="-10"/>
        </w:rPr>
        <w:t xml:space="preserve"> </w:t>
      </w:r>
      <w:r>
        <w:t>ello,</w:t>
      </w:r>
      <w:r>
        <w:rPr>
          <w:spacing w:val="-10"/>
        </w:rPr>
        <w:t xml:space="preserve"> </w:t>
      </w:r>
      <w:r>
        <w:t>aunque</w:t>
      </w:r>
      <w:r>
        <w:rPr>
          <w:spacing w:val="-6"/>
        </w:rPr>
        <w:t xml:space="preserve"> </w:t>
      </w:r>
      <w:r>
        <w:t>en</w:t>
      </w:r>
      <w:r>
        <w:rPr>
          <w:spacing w:val="-10"/>
        </w:rPr>
        <w:t xml:space="preserve"> </w:t>
      </w:r>
      <w:r>
        <w:t>esta</w:t>
      </w:r>
      <w:r>
        <w:rPr>
          <w:spacing w:val="-9"/>
        </w:rPr>
        <w:t xml:space="preserve"> </w:t>
      </w:r>
      <w:r>
        <w:t>investigación</w:t>
      </w:r>
      <w:r>
        <w:rPr>
          <w:spacing w:val="-11"/>
        </w:rPr>
        <w:t xml:space="preserve"> </w:t>
      </w:r>
      <w:r>
        <w:t>no</w:t>
      </w:r>
      <w:r>
        <w:rPr>
          <w:spacing w:val="-7"/>
        </w:rPr>
        <w:t xml:space="preserve"> </w:t>
      </w:r>
      <w:r>
        <w:t>fue</w:t>
      </w:r>
      <w:r>
        <w:rPr>
          <w:spacing w:val="-6"/>
        </w:rPr>
        <w:t xml:space="preserve"> </w:t>
      </w:r>
      <w:r>
        <w:t>detectada, su</w:t>
      </w:r>
      <w:r>
        <w:rPr>
          <w:spacing w:val="-12"/>
        </w:rPr>
        <w:t xml:space="preserve"> </w:t>
      </w:r>
      <w:r>
        <w:t>vigilancia</w:t>
      </w:r>
      <w:r>
        <w:rPr>
          <w:spacing w:val="-14"/>
        </w:rPr>
        <w:t xml:space="preserve"> </w:t>
      </w:r>
      <w:r>
        <w:t>sigue</w:t>
      </w:r>
      <w:r>
        <w:rPr>
          <w:spacing w:val="-14"/>
        </w:rPr>
        <w:t xml:space="preserve"> </w:t>
      </w:r>
      <w:r>
        <w:t>siendo</w:t>
      </w:r>
      <w:r>
        <w:rPr>
          <w:spacing w:val="-12"/>
        </w:rPr>
        <w:t xml:space="preserve"> </w:t>
      </w:r>
      <w:r>
        <w:t>necesaria</w:t>
      </w:r>
      <w:r>
        <w:rPr>
          <w:spacing w:val="-14"/>
        </w:rPr>
        <w:t xml:space="preserve"> </w:t>
      </w:r>
      <w:r>
        <w:t>en</w:t>
      </w:r>
      <w:r>
        <w:rPr>
          <w:spacing w:val="-12"/>
        </w:rPr>
        <w:t xml:space="preserve"> </w:t>
      </w:r>
      <w:r>
        <w:t>productos</w:t>
      </w:r>
      <w:r>
        <w:rPr>
          <w:spacing w:val="-13"/>
        </w:rPr>
        <w:t xml:space="preserve"> </w:t>
      </w:r>
      <w:r>
        <w:t>cárnicos</w:t>
      </w:r>
      <w:r>
        <w:rPr>
          <w:spacing w:val="-13"/>
        </w:rPr>
        <w:t xml:space="preserve"> </w:t>
      </w:r>
      <w:r>
        <w:t>(Zhu</w:t>
      </w:r>
      <w:r>
        <w:rPr>
          <w:spacing w:val="-12"/>
        </w:rPr>
        <w:t xml:space="preserve"> </w:t>
      </w:r>
      <w:r>
        <w:t>et</w:t>
      </w:r>
      <w:r>
        <w:rPr>
          <w:spacing w:val="-11"/>
        </w:rPr>
        <w:t xml:space="preserve"> </w:t>
      </w:r>
      <w:r>
        <w:t>al.,</w:t>
      </w:r>
      <w:r>
        <w:rPr>
          <w:spacing w:val="-12"/>
        </w:rPr>
        <w:t xml:space="preserve"> </w:t>
      </w:r>
      <w:r>
        <w:t>2024;</w:t>
      </w:r>
      <w:r>
        <w:rPr>
          <w:spacing w:val="-14"/>
        </w:rPr>
        <w:t xml:space="preserve"> </w:t>
      </w:r>
      <w:r>
        <w:t>Romeo et al., 2025).</w:t>
      </w:r>
    </w:p>
    <w:p w14:paraId="1839BAEC" w14:textId="77777777" w:rsidR="006A3682" w:rsidRDefault="00970386">
      <w:pPr>
        <w:pStyle w:val="Textoindependiente"/>
        <w:spacing w:before="243" w:line="360" w:lineRule="auto"/>
        <w:ind w:left="568" w:right="845"/>
        <w:jc w:val="both"/>
      </w:pPr>
      <w:r>
        <w:t xml:space="preserve">La prevalencia del 60% registrada para </w:t>
      </w:r>
      <w:r>
        <w:rPr>
          <w:i/>
        </w:rPr>
        <w:t xml:space="preserve">Helicobacter </w:t>
      </w:r>
      <w:r>
        <w:t>spp. es el resultado más alto de esta evaluación y sugiere que puede estar asociado al manejo gastrointestinal durante el faenamiento. Debemos analizar con prudencia este hallazgo ya que las bacterias del</w:t>
      </w:r>
      <w:r>
        <w:t xml:space="preserve"> género </w:t>
      </w:r>
      <w:r>
        <w:rPr>
          <w:i/>
        </w:rPr>
        <w:t xml:space="preserve">Helicobacter </w:t>
      </w:r>
      <w:r>
        <w:t>presentan requerimientos especiales de crecimiento y</w:t>
      </w:r>
      <w:r>
        <w:rPr>
          <w:spacing w:val="-2"/>
        </w:rPr>
        <w:t xml:space="preserve"> </w:t>
      </w:r>
      <w:r>
        <w:t>menor viabilidad</w:t>
      </w:r>
      <w:r>
        <w:rPr>
          <w:spacing w:val="-3"/>
        </w:rPr>
        <w:t xml:space="preserve"> </w:t>
      </w:r>
      <w:r>
        <w:t>fuera</w:t>
      </w:r>
      <w:r>
        <w:rPr>
          <w:spacing w:val="-1"/>
        </w:rPr>
        <w:t xml:space="preserve"> </w:t>
      </w:r>
      <w:r>
        <w:t>del</w:t>
      </w:r>
      <w:r>
        <w:rPr>
          <w:spacing w:val="-5"/>
        </w:rPr>
        <w:t xml:space="preserve"> </w:t>
      </w:r>
      <w:r>
        <w:t>hospedador; no obstante,</w:t>
      </w:r>
      <w:r>
        <w:rPr>
          <w:spacing w:val="-3"/>
        </w:rPr>
        <w:t xml:space="preserve"> </w:t>
      </w:r>
      <w:r>
        <w:t>su detección en carne de cuy puede relacionarse con contaminación reciente, manipulación deficiente o contacto con superficies con</w:t>
      </w:r>
      <w:r>
        <w:t>taminadas. Autores recientemente han señalado</w:t>
      </w:r>
      <w:r>
        <w:rPr>
          <w:spacing w:val="-3"/>
        </w:rPr>
        <w:t xml:space="preserve"> </w:t>
      </w:r>
      <w:r>
        <w:t>que</w:t>
      </w:r>
      <w:r>
        <w:rPr>
          <w:spacing w:val="-2"/>
        </w:rPr>
        <w:t xml:space="preserve"> </w:t>
      </w:r>
      <w:r>
        <w:t>los</w:t>
      </w:r>
      <w:r>
        <w:rPr>
          <w:spacing w:val="-4"/>
        </w:rPr>
        <w:t xml:space="preserve"> </w:t>
      </w:r>
      <w:r>
        <w:t>alimentos,</w:t>
      </w:r>
      <w:r>
        <w:rPr>
          <w:spacing w:val="-3"/>
        </w:rPr>
        <w:t xml:space="preserve"> </w:t>
      </w:r>
      <w:r>
        <w:t>especialmente</w:t>
      </w:r>
      <w:r>
        <w:rPr>
          <w:spacing w:val="-5"/>
        </w:rPr>
        <w:t xml:space="preserve"> </w:t>
      </w:r>
      <w:r>
        <w:t>bajo</w:t>
      </w:r>
      <w:r>
        <w:rPr>
          <w:spacing w:val="-3"/>
        </w:rPr>
        <w:t xml:space="preserve"> </w:t>
      </w:r>
      <w:r>
        <w:t>condiciones</w:t>
      </w:r>
      <w:r>
        <w:rPr>
          <w:spacing w:val="-4"/>
        </w:rPr>
        <w:t xml:space="preserve"> </w:t>
      </w:r>
      <w:r>
        <w:t>higiénicas</w:t>
      </w:r>
      <w:r>
        <w:rPr>
          <w:spacing w:val="-4"/>
        </w:rPr>
        <w:t xml:space="preserve"> </w:t>
      </w:r>
      <w:r>
        <w:t>deficientes, podrían</w:t>
      </w:r>
      <w:r>
        <w:rPr>
          <w:spacing w:val="-7"/>
        </w:rPr>
        <w:t xml:space="preserve"> </w:t>
      </w:r>
      <w:r>
        <w:t>actuar</w:t>
      </w:r>
      <w:r>
        <w:rPr>
          <w:spacing w:val="-10"/>
        </w:rPr>
        <w:t xml:space="preserve"> </w:t>
      </w:r>
      <w:r>
        <w:t>como</w:t>
      </w:r>
      <w:r>
        <w:rPr>
          <w:spacing w:val="-7"/>
        </w:rPr>
        <w:t xml:space="preserve"> </w:t>
      </w:r>
      <w:r>
        <w:t>vehículos</w:t>
      </w:r>
      <w:r>
        <w:rPr>
          <w:spacing w:val="-8"/>
        </w:rPr>
        <w:t xml:space="preserve"> </w:t>
      </w:r>
      <w:r>
        <w:t>potenciales</w:t>
      </w:r>
      <w:r>
        <w:rPr>
          <w:spacing w:val="-12"/>
        </w:rPr>
        <w:t xml:space="preserve"> </w:t>
      </w:r>
      <w:r>
        <w:t>de</w:t>
      </w:r>
      <w:r>
        <w:rPr>
          <w:spacing w:val="-6"/>
        </w:rPr>
        <w:t xml:space="preserve"> </w:t>
      </w:r>
      <w:r>
        <w:t>transmisión</w:t>
      </w:r>
      <w:r>
        <w:rPr>
          <w:spacing w:val="-7"/>
        </w:rPr>
        <w:t xml:space="preserve"> </w:t>
      </w:r>
      <w:r>
        <w:t>de</w:t>
      </w:r>
      <w:r>
        <w:rPr>
          <w:spacing w:val="-2"/>
        </w:rPr>
        <w:t xml:space="preserve"> </w:t>
      </w:r>
      <w:r>
        <w:rPr>
          <w:i/>
        </w:rPr>
        <w:t>Helicobacter,</w:t>
      </w:r>
      <w:r>
        <w:rPr>
          <w:i/>
          <w:spacing w:val="-9"/>
        </w:rPr>
        <w:t xml:space="preserve"> </w:t>
      </w:r>
      <w:r>
        <w:t>aunque aún</w:t>
      </w:r>
      <w:r>
        <w:rPr>
          <w:spacing w:val="-12"/>
        </w:rPr>
        <w:t xml:space="preserve"> </w:t>
      </w:r>
      <w:r>
        <w:t>se</w:t>
      </w:r>
      <w:r>
        <w:rPr>
          <w:spacing w:val="-11"/>
        </w:rPr>
        <w:t xml:space="preserve"> </w:t>
      </w:r>
      <w:r>
        <w:t>requiere</w:t>
      </w:r>
      <w:r>
        <w:rPr>
          <w:spacing w:val="-15"/>
        </w:rPr>
        <w:t xml:space="preserve"> </w:t>
      </w:r>
      <w:r>
        <w:t>mayor</w:t>
      </w:r>
      <w:r>
        <w:rPr>
          <w:spacing w:val="-12"/>
        </w:rPr>
        <w:t xml:space="preserve"> </w:t>
      </w:r>
      <w:r>
        <w:t>evidencia</w:t>
      </w:r>
      <w:r>
        <w:rPr>
          <w:spacing w:val="-11"/>
        </w:rPr>
        <w:t xml:space="preserve"> </w:t>
      </w:r>
      <w:r>
        <w:t>para</w:t>
      </w:r>
      <w:r>
        <w:rPr>
          <w:spacing w:val="-11"/>
        </w:rPr>
        <w:t xml:space="preserve"> </w:t>
      </w:r>
      <w:r>
        <w:t>definir</w:t>
      </w:r>
      <w:r>
        <w:rPr>
          <w:spacing w:val="-12"/>
        </w:rPr>
        <w:t xml:space="preserve"> </w:t>
      </w:r>
      <w:r>
        <w:t>con</w:t>
      </w:r>
      <w:r>
        <w:rPr>
          <w:spacing w:val="-12"/>
        </w:rPr>
        <w:t xml:space="preserve"> </w:t>
      </w:r>
      <w:r>
        <w:t>precisión</w:t>
      </w:r>
      <w:r>
        <w:rPr>
          <w:spacing w:val="-12"/>
        </w:rPr>
        <w:t xml:space="preserve"> </w:t>
      </w:r>
      <w:r>
        <w:t>su</w:t>
      </w:r>
      <w:r>
        <w:rPr>
          <w:spacing w:val="-12"/>
        </w:rPr>
        <w:t xml:space="preserve"> </w:t>
      </w:r>
      <w:r>
        <w:t>papel</w:t>
      </w:r>
      <w:r>
        <w:rPr>
          <w:spacing w:val="-11"/>
        </w:rPr>
        <w:t xml:space="preserve"> </w:t>
      </w:r>
      <w:r>
        <w:t>epidemiológico (Schuppler, 2025; Almagro-Martínez et al., 2025).</w:t>
      </w:r>
    </w:p>
    <w:p w14:paraId="79C4BD5B" w14:textId="77777777" w:rsidR="006A3682" w:rsidRDefault="00970386">
      <w:pPr>
        <w:pStyle w:val="Textoindependiente"/>
        <w:spacing w:before="240" w:line="360" w:lineRule="auto"/>
        <w:ind w:left="568" w:right="858"/>
        <w:jc w:val="both"/>
      </w:pPr>
      <w:r>
        <w:t>Estos resultados reflejan la necesidad de fortalecer las buenas prácticas de faenamiento, la limpieza de utensilios, el control de contaminación cruzada y la conservación</w:t>
      </w:r>
      <w:r>
        <w:rPr>
          <w:spacing w:val="7"/>
        </w:rPr>
        <w:t xml:space="preserve"> </w:t>
      </w:r>
      <w:r>
        <w:t>a</w:t>
      </w:r>
      <w:r>
        <w:t>decuada</w:t>
      </w:r>
      <w:r>
        <w:rPr>
          <w:spacing w:val="14"/>
        </w:rPr>
        <w:t xml:space="preserve"> </w:t>
      </w:r>
      <w:r>
        <w:t>de</w:t>
      </w:r>
      <w:r>
        <w:rPr>
          <w:spacing w:val="15"/>
        </w:rPr>
        <w:t xml:space="preserve"> </w:t>
      </w:r>
      <w:r>
        <w:t>la</w:t>
      </w:r>
      <w:r>
        <w:rPr>
          <w:spacing w:val="15"/>
        </w:rPr>
        <w:t xml:space="preserve"> </w:t>
      </w:r>
      <w:r>
        <w:t>carne</w:t>
      </w:r>
      <w:r>
        <w:rPr>
          <w:spacing w:val="11"/>
        </w:rPr>
        <w:t xml:space="preserve"> </w:t>
      </w:r>
      <w:r>
        <w:t>después</w:t>
      </w:r>
      <w:r>
        <w:rPr>
          <w:spacing w:val="12"/>
        </w:rPr>
        <w:t xml:space="preserve"> </w:t>
      </w:r>
      <w:r>
        <w:t>del</w:t>
      </w:r>
      <w:r>
        <w:rPr>
          <w:spacing w:val="11"/>
        </w:rPr>
        <w:t xml:space="preserve"> </w:t>
      </w:r>
      <w:r>
        <w:t>sacrificio.</w:t>
      </w:r>
      <w:r>
        <w:rPr>
          <w:spacing w:val="-6"/>
        </w:rPr>
        <w:t xml:space="preserve"> </w:t>
      </w:r>
      <w:r>
        <w:t>Asimismo,</w:t>
      </w:r>
      <w:r>
        <w:rPr>
          <w:spacing w:val="9"/>
        </w:rPr>
        <w:t xml:space="preserve"> </w:t>
      </w:r>
      <w:r>
        <w:t>la</w:t>
      </w:r>
      <w:r>
        <w:rPr>
          <w:spacing w:val="11"/>
        </w:rPr>
        <w:t xml:space="preserve"> </w:t>
      </w:r>
      <w:r>
        <w:rPr>
          <w:spacing w:val="-2"/>
        </w:rPr>
        <w:t>presencia</w:t>
      </w:r>
    </w:p>
    <w:p w14:paraId="0BA15328"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46FFEC30" w14:textId="77777777" w:rsidR="006A3682" w:rsidRDefault="00970386">
      <w:pPr>
        <w:pStyle w:val="Textoindependiente"/>
        <w:spacing w:before="64" w:line="360" w:lineRule="auto"/>
        <w:ind w:left="568" w:right="856"/>
        <w:jc w:val="both"/>
      </w:pPr>
      <w:r>
        <w:t>de</w:t>
      </w:r>
      <w:r>
        <w:rPr>
          <w:spacing w:val="-3"/>
        </w:rPr>
        <w:t xml:space="preserve"> </w:t>
      </w:r>
      <w:r>
        <w:t>bacterias</w:t>
      </w:r>
      <w:r>
        <w:rPr>
          <w:spacing w:val="-6"/>
        </w:rPr>
        <w:t xml:space="preserve"> </w:t>
      </w:r>
      <w:r>
        <w:t>de</w:t>
      </w:r>
      <w:r>
        <w:rPr>
          <w:spacing w:val="-3"/>
        </w:rPr>
        <w:t xml:space="preserve"> </w:t>
      </w:r>
      <w:r>
        <w:t>importancia</w:t>
      </w:r>
      <w:r>
        <w:rPr>
          <w:spacing w:val="-7"/>
        </w:rPr>
        <w:t xml:space="preserve"> </w:t>
      </w:r>
      <w:r>
        <w:t>sanitaria</w:t>
      </w:r>
      <w:r>
        <w:rPr>
          <w:spacing w:val="-7"/>
        </w:rPr>
        <w:t xml:space="preserve"> </w:t>
      </w:r>
      <w:r>
        <w:t>en</w:t>
      </w:r>
      <w:r>
        <w:rPr>
          <w:spacing w:val="-4"/>
        </w:rPr>
        <w:t xml:space="preserve"> </w:t>
      </w:r>
      <w:r>
        <w:t>productos</w:t>
      </w:r>
      <w:r>
        <w:rPr>
          <w:spacing w:val="-6"/>
        </w:rPr>
        <w:t xml:space="preserve"> </w:t>
      </w:r>
      <w:r>
        <w:t>de</w:t>
      </w:r>
      <w:r>
        <w:rPr>
          <w:spacing w:val="-3"/>
        </w:rPr>
        <w:t xml:space="preserve"> </w:t>
      </w:r>
      <w:r>
        <w:t>consumo</w:t>
      </w:r>
      <w:r>
        <w:rPr>
          <w:spacing w:val="-9"/>
        </w:rPr>
        <w:t xml:space="preserve"> </w:t>
      </w:r>
      <w:r>
        <w:t>tradicional</w:t>
      </w:r>
      <w:r>
        <w:rPr>
          <w:spacing w:val="-3"/>
        </w:rPr>
        <w:t xml:space="preserve"> </w:t>
      </w:r>
      <w:r>
        <w:t>refuerza la importancia de implementar programas de vigilancia microbiológica en granjas de cuyes del cantón Guaranda.</w:t>
      </w:r>
    </w:p>
    <w:p w14:paraId="6314D24A" w14:textId="77777777" w:rsidR="006A3682" w:rsidRDefault="00970386">
      <w:pPr>
        <w:pStyle w:val="Prrafodelista"/>
        <w:numPr>
          <w:ilvl w:val="2"/>
          <w:numId w:val="13"/>
        </w:numPr>
        <w:tabs>
          <w:tab w:val="left" w:pos="1276"/>
        </w:tabs>
        <w:spacing w:before="163"/>
        <w:ind w:left="1276" w:hanging="708"/>
        <w:jc w:val="both"/>
        <w:rPr>
          <w:b/>
          <w:sz w:val="24"/>
        </w:rPr>
      </w:pPr>
      <w:r>
        <w:rPr>
          <w:b/>
          <w:sz w:val="24"/>
        </w:rPr>
        <w:t>Pruebas</w:t>
      </w:r>
      <w:r>
        <w:rPr>
          <w:b/>
          <w:spacing w:val="-4"/>
          <w:sz w:val="24"/>
        </w:rPr>
        <w:t xml:space="preserve"> </w:t>
      </w:r>
      <w:r>
        <w:rPr>
          <w:b/>
          <w:spacing w:val="-2"/>
          <w:sz w:val="24"/>
        </w:rPr>
        <w:t>microscópicas</w:t>
      </w:r>
    </w:p>
    <w:p w14:paraId="30D44D75" w14:textId="77777777" w:rsidR="006A3682" w:rsidRDefault="006A3682">
      <w:pPr>
        <w:pStyle w:val="Textoindependiente"/>
        <w:spacing w:before="102"/>
        <w:rPr>
          <w:b/>
        </w:rPr>
      </w:pPr>
    </w:p>
    <w:p w14:paraId="5BAC3C8C" w14:textId="77777777" w:rsidR="006A3682" w:rsidRDefault="00970386">
      <w:pPr>
        <w:pStyle w:val="Prrafodelista"/>
        <w:numPr>
          <w:ilvl w:val="3"/>
          <w:numId w:val="13"/>
        </w:numPr>
        <w:tabs>
          <w:tab w:val="left" w:pos="1276"/>
        </w:tabs>
        <w:spacing w:before="1"/>
        <w:ind w:left="1276" w:hanging="708"/>
        <w:jc w:val="both"/>
        <w:rPr>
          <w:b/>
          <w:sz w:val="24"/>
        </w:rPr>
      </w:pPr>
      <w:r>
        <w:rPr>
          <w:b/>
          <w:sz w:val="24"/>
        </w:rPr>
        <w:t>Tinción</w:t>
      </w:r>
      <w:r>
        <w:rPr>
          <w:b/>
          <w:spacing w:val="-7"/>
          <w:sz w:val="24"/>
        </w:rPr>
        <w:t xml:space="preserve"> </w:t>
      </w:r>
      <w:r>
        <w:rPr>
          <w:b/>
          <w:spacing w:val="-4"/>
          <w:sz w:val="24"/>
        </w:rPr>
        <w:t>gram</w:t>
      </w:r>
    </w:p>
    <w:p w14:paraId="799BA5CA" w14:textId="77777777" w:rsidR="006A3682" w:rsidRDefault="006A3682">
      <w:pPr>
        <w:pStyle w:val="Textoindependiente"/>
        <w:spacing w:before="99"/>
        <w:rPr>
          <w:b/>
        </w:rPr>
      </w:pPr>
    </w:p>
    <w:p w14:paraId="63343BE7" w14:textId="77777777" w:rsidR="006A3682" w:rsidRDefault="00970386">
      <w:pPr>
        <w:ind w:left="568"/>
        <w:jc w:val="both"/>
        <w:rPr>
          <w:b/>
          <w:sz w:val="24"/>
        </w:rPr>
      </w:pPr>
      <w:bookmarkStart w:id="33" w:name="_bookmark33"/>
      <w:bookmarkEnd w:id="33"/>
      <w:r>
        <w:rPr>
          <w:b/>
          <w:spacing w:val="-2"/>
          <w:sz w:val="24"/>
        </w:rPr>
        <w:t>Tabla</w:t>
      </w:r>
      <w:r>
        <w:rPr>
          <w:b/>
          <w:spacing w:val="-12"/>
          <w:sz w:val="24"/>
        </w:rPr>
        <w:t xml:space="preserve"> </w:t>
      </w:r>
      <w:r>
        <w:rPr>
          <w:b/>
          <w:spacing w:val="-5"/>
          <w:sz w:val="24"/>
        </w:rPr>
        <w:t>11</w:t>
      </w:r>
    </w:p>
    <w:p w14:paraId="65EB0121" w14:textId="77777777" w:rsidR="006A3682" w:rsidRDefault="00970386">
      <w:pPr>
        <w:spacing w:before="140"/>
        <w:ind w:left="568"/>
        <w:jc w:val="both"/>
        <w:rPr>
          <w:i/>
          <w:sz w:val="24"/>
        </w:rPr>
      </w:pPr>
      <w:r>
        <w:rPr>
          <w:i/>
          <w:sz w:val="24"/>
        </w:rPr>
        <w:t>Resultados</w:t>
      </w:r>
      <w:r>
        <w:rPr>
          <w:i/>
          <w:spacing w:val="-5"/>
          <w:sz w:val="24"/>
        </w:rPr>
        <w:t xml:space="preserve"> </w:t>
      </w:r>
      <w:r>
        <w:rPr>
          <w:i/>
          <w:sz w:val="24"/>
        </w:rPr>
        <w:t>tinción</w:t>
      </w:r>
      <w:r>
        <w:rPr>
          <w:i/>
          <w:spacing w:val="-1"/>
          <w:sz w:val="24"/>
        </w:rPr>
        <w:t xml:space="preserve"> </w:t>
      </w:r>
      <w:r>
        <w:rPr>
          <w:i/>
          <w:spacing w:val="-4"/>
          <w:sz w:val="24"/>
        </w:rPr>
        <w:t>Gram</w:t>
      </w:r>
    </w:p>
    <w:p w14:paraId="039744A1" w14:textId="77777777" w:rsidR="006A3682" w:rsidRDefault="00970386">
      <w:pPr>
        <w:pStyle w:val="Textoindependiente"/>
        <w:spacing w:before="122"/>
        <w:rPr>
          <w:i/>
          <w:sz w:val="20"/>
        </w:rPr>
      </w:pPr>
      <w:r>
        <w:rPr>
          <w:i/>
          <w:noProof/>
          <w:sz w:val="20"/>
        </w:rPr>
        <mc:AlternateContent>
          <mc:Choice Requires="wps">
            <w:drawing>
              <wp:anchor distT="0" distB="0" distL="0" distR="0" simplePos="0" relativeHeight="487601152" behindDoc="1" locked="0" layoutInCell="1" allowOverlap="1" wp14:anchorId="2A9AD15E" wp14:editId="105EC922">
                <wp:simplePos x="0" y="0"/>
                <wp:positionH relativeFrom="page">
                  <wp:posOffset>1440561</wp:posOffset>
                </wp:positionH>
                <wp:positionV relativeFrom="paragraph">
                  <wp:posOffset>238759</wp:posOffset>
                </wp:positionV>
                <wp:extent cx="5041265" cy="508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1265" cy="5080"/>
                        </a:xfrm>
                        <a:custGeom>
                          <a:avLst/>
                          <a:gdLst/>
                          <a:ahLst/>
                          <a:cxnLst/>
                          <a:rect l="l" t="t" r="r" b="b"/>
                          <a:pathLst>
                            <a:path w="5041265" h="5080">
                              <a:moveTo>
                                <a:pt x="1684642" y="0"/>
                              </a:moveTo>
                              <a:lnTo>
                                <a:pt x="1679575" y="0"/>
                              </a:lnTo>
                              <a:lnTo>
                                <a:pt x="0" y="0"/>
                              </a:lnTo>
                              <a:lnTo>
                                <a:pt x="0" y="5067"/>
                              </a:lnTo>
                              <a:lnTo>
                                <a:pt x="1679575" y="5067"/>
                              </a:lnTo>
                              <a:lnTo>
                                <a:pt x="1684642" y="5067"/>
                              </a:lnTo>
                              <a:lnTo>
                                <a:pt x="1684642" y="0"/>
                              </a:lnTo>
                              <a:close/>
                            </a:path>
                            <a:path w="5041265" h="5080">
                              <a:moveTo>
                                <a:pt x="3178797" y="0"/>
                              </a:moveTo>
                              <a:lnTo>
                                <a:pt x="3173730" y="0"/>
                              </a:lnTo>
                              <a:lnTo>
                                <a:pt x="1684655" y="0"/>
                              </a:lnTo>
                              <a:lnTo>
                                <a:pt x="1684655" y="5067"/>
                              </a:lnTo>
                              <a:lnTo>
                                <a:pt x="3173730" y="5067"/>
                              </a:lnTo>
                              <a:lnTo>
                                <a:pt x="3178797" y="5067"/>
                              </a:lnTo>
                              <a:lnTo>
                                <a:pt x="3178797" y="0"/>
                              </a:lnTo>
                              <a:close/>
                            </a:path>
                            <a:path w="5041265" h="5080">
                              <a:moveTo>
                                <a:pt x="5041011" y="0"/>
                              </a:moveTo>
                              <a:lnTo>
                                <a:pt x="3178810" y="0"/>
                              </a:lnTo>
                              <a:lnTo>
                                <a:pt x="3178810" y="5067"/>
                              </a:lnTo>
                              <a:lnTo>
                                <a:pt x="5041011" y="5067"/>
                              </a:lnTo>
                              <a:lnTo>
                                <a:pt x="504101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ED59F9" id="Graphic 69" o:spid="_x0000_s1026" style="position:absolute;margin-left:113.45pt;margin-top:18.8pt;width:396.95pt;height:.4pt;z-index:-15715328;visibility:visible;mso-wrap-style:square;mso-wrap-distance-left:0;mso-wrap-distance-top:0;mso-wrap-distance-right:0;mso-wrap-distance-bottom:0;mso-position-horizontal:absolute;mso-position-horizontal-relative:page;mso-position-vertical:absolute;mso-position-vertical-relative:text;v-text-anchor:top" coordsize="504126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" path="m1684642,r-5067,l,,,5067r1679575,l1684642,5067r,-5067xem3178797,r-5067,l1684655,r,5067l3173730,5067r5067,l3178797,xem5041011,l3178810,r,5067l5041011,5067r,-5067xe" fillcolor="black" stroked="f">
                <v:path arrowok="t"/>
                <w10:wrap type="topAndBottom" anchorx="page"/>
              </v:shape>
            </w:pict>
          </mc:Fallback>
        </mc:AlternateContent>
      </w:r>
    </w:p>
    <w:p w14:paraId="5D308EB5" w14:textId="77777777" w:rsidR="006A3682" w:rsidRDefault="00970386">
      <w:pPr>
        <w:tabs>
          <w:tab w:val="left" w:pos="3337"/>
          <w:tab w:val="left" w:pos="6250"/>
        </w:tabs>
        <w:spacing w:before="3"/>
        <w:ind w:left="829"/>
      </w:pPr>
      <w:r>
        <w:rPr>
          <w:i/>
        </w:rPr>
        <w:t>Clostridium</w:t>
      </w:r>
      <w:r>
        <w:rPr>
          <w:i/>
          <w:spacing w:val="-7"/>
        </w:rPr>
        <w:t xml:space="preserve"> </w:t>
      </w:r>
      <w:r>
        <w:rPr>
          <w:i/>
          <w:spacing w:val="-2"/>
        </w:rPr>
        <w:t>perfringens</w:t>
      </w:r>
      <w:r>
        <w:rPr>
          <w:i/>
        </w:rPr>
        <w:tab/>
        <w:t>Listeria</w:t>
      </w:r>
      <w:r>
        <w:rPr>
          <w:i/>
          <w:spacing w:val="-5"/>
        </w:rPr>
        <w:t xml:space="preserve"> </w:t>
      </w:r>
      <w:r>
        <w:rPr>
          <w:i/>
          <w:spacing w:val="-2"/>
        </w:rPr>
        <w:t>monocytogenes</w:t>
      </w:r>
      <w:r>
        <w:rPr>
          <w:i/>
        </w:rPr>
        <w:tab/>
      </w:r>
      <w:r>
        <w:rPr>
          <w:i/>
        </w:rPr>
        <w:t>Helicobacter</w:t>
      </w:r>
      <w:r>
        <w:rPr>
          <w:i/>
          <w:spacing w:val="-10"/>
        </w:rPr>
        <w:t xml:space="preserve"> </w:t>
      </w:r>
      <w:r>
        <w:rPr>
          <w:spacing w:val="-4"/>
        </w:rPr>
        <w:t>spp.</w:t>
      </w:r>
    </w:p>
    <w:p w14:paraId="2ADF94C4" w14:textId="77777777" w:rsidR="006A3682" w:rsidRDefault="006A3682">
      <w:pPr>
        <w:sectPr w:rsidR="006A3682">
          <w:pgSz w:w="11910" w:h="16840"/>
          <w:pgMar w:top="1620" w:right="850" w:bottom="1180" w:left="1700" w:header="0" w:footer="998" w:gutter="0"/>
          <w:cols w:space="720"/>
        </w:sectPr>
      </w:pPr>
    </w:p>
    <w:p w14:paraId="5E5AE2F7" w14:textId="77777777" w:rsidR="006A3682" w:rsidRDefault="00970386">
      <w:pPr>
        <w:tabs>
          <w:tab w:val="left" w:pos="2132"/>
        </w:tabs>
        <w:spacing w:before="125" w:line="136" w:lineRule="auto"/>
        <w:ind w:left="2213" w:hanging="1520"/>
        <w:rPr>
          <w:b/>
        </w:rPr>
      </w:pPr>
      <w:r>
        <w:rPr>
          <w:b/>
        </w:rPr>
        <w:t># Muestra</w:t>
      </w:r>
      <w:r>
        <w:rPr>
          <w:b/>
        </w:rPr>
        <w:tab/>
      </w:r>
      <w:r>
        <w:rPr>
          <w:b/>
          <w:spacing w:val="-2"/>
          <w:position w:val="15"/>
        </w:rPr>
        <w:t xml:space="preserve">Tinción </w:t>
      </w:r>
      <w:r>
        <w:rPr>
          <w:b/>
          <w:spacing w:val="-4"/>
        </w:rPr>
        <w:t>Gram</w:t>
      </w:r>
    </w:p>
    <w:p w14:paraId="5FC20DAC" w14:textId="77777777" w:rsidR="006A3682" w:rsidRDefault="00970386">
      <w:pPr>
        <w:tabs>
          <w:tab w:val="left" w:pos="1739"/>
        </w:tabs>
        <w:spacing w:before="37" w:line="349" w:lineRule="exact"/>
        <w:ind w:left="442"/>
        <w:rPr>
          <w:b/>
          <w:position w:val="15"/>
        </w:rPr>
      </w:pPr>
      <w:r>
        <w:br w:type="column"/>
      </w:r>
      <w:r>
        <w:rPr>
          <w:b/>
        </w:rPr>
        <w:t xml:space="preserve"># </w:t>
      </w:r>
      <w:r>
        <w:rPr>
          <w:b/>
          <w:spacing w:val="-2"/>
        </w:rPr>
        <w:t>Muestra</w:t>
      </w:r>
      <w:r>
        <w:rPr>
          <w:b/>
        </w:rPr>
        <w:tab/>
      </w:r>
      <w:r>
        <w:rPr>
          <w:b/>
          <w:spacing w:val="-2"/>
          <w:position w:val="15"/>
        </w:rPr>
        <w:t>Tinción</w:t>
      </w:r>
    </w:p>
    <w:p w14:paraId="32936790" w14:textId="77777777" w:rsidR="006A3682" w:rsidRDefault="00970386">
      <w:pPr>
        <w:spacing w:line="199" w:lineRule="exact"/>
        <w:ind w:right="77"/>
        <w:jc w:val="right"/>
        <w:rPr>
          <w:b/>
        </w:rPr>
      </w:pPr>
      <w:r>
        <w:rPr>
          <w:b/>
          <w:spacing w:val="-4"/>
        </w:rPr>
        <w:t>Gram</w:t>
      </w:r>
    </w:p>
    <w:p w14:paraId="5BF8BE40" w14:textId="77777777" w:rsidR="006A3682" w:rsidRDefault="00970386">
      <w:pPr>
        <w:tabs>
          <w:tab w:val="left" w:pos="1578"/>
        </w:tabs>
        <w:spacing w:before="187"/>
        <w:ind w:left="294"/>
        <w:rPr>
          <w:b/>
        </w:rPr>
      </w:pPr>
      <w:r>
        <w:br w:type="column"/>
      </w:r>
      <w:r>
        <w:rPr>
          <w:b/>
        </w:rPr>
        <w:t xml:space="preserve"># </w:t>
      </w:r>
      <w:r>
        <w:rPr>
          <w:b/>
          <w:spacing w:val="-2"/>
        </w:rPr>
        <w:t>Muestra</w:t>
      </w:r>
      <w:r>
        <w:rPr>
          <w:b/>
        </w:rPr>
        <w:tab/>
        <w:t>Tinción</w:t>
      </w:r>
      <w:r>
        <w:rPr>
          <w:b/>
          <w:spacing w:val="-3"/>
        </w:rPr>
        <w:t xml:space="preserve"> </w:t>
      </w:r>
      <w:r>
        <w:rPr>
          <w:b/>
          <w:spacing w:val="-4"/>
        </w:rPr>
        <w:t>Gram</w:t>
      </w:r>
    </w:p>
    <w:p w14:paraId="70A78D44" w14:textId="77777777" w:rsidR="006A3682" w:rsidRDefault="006A3682">
      <w:pPr>
        <w:rPr>
          <w:b/>
        </w:rPr>
        <w:sectPr w:rsidR="006A3682">
          <w:type w:val="continuous"/>
          <w:pgSz w:w="11910" w:h="16840"/>
          <w:pgMar w:top="1680" w:right="850" w:bottom="280" w:left="1700" w:header="0" w:footer="998" w:gutter="0"/>
          <w:cols w:num="3" w:space="720" w:equalWidth="0">
            <w:col w:w="2855" w:space="40"/>
            <w:col w:w="2461" w:space="39"/>
            <w:col w:w="3965"/>
          </w:cols>
        </w:sectPr>
      </w:pPr>
    </w:p>
    <w:p w14:paraId="66E358BF" w14:textId="77777777" w:rsidR="006A3682" w:rsidRDefault="00970386">
      <w:pPr>
        <w:spacing w:before="39" w:line="276" w:lineRule="auto"/>
        <w:ind w:left="636" w:right="1304"/>
        <w:jc w:val="both"/>
      </w:pPr>
      <w:r>
        <w:t>T1G1M1R1</w:t>
      </w:r>
      <w:r>
        <w:rPr>
          <w:spacing w:val="80"/>
        </w:rPr>
        <w:t xml:space="preserve"> </w:t>
      </w:r>
      <w:r>
        <w:t>Ausencia</w:t>
      </w:r>
      <w:r>
        <w:rPr>
          <w:spacing w:val="80"/>
        </w:rPr>
        <w:t xml:space="preserve"> </w:t>
      </w:r>
      <w:r>
        <w:t>T2G1M1R1</w:t>
      </w:r>
      <w:r>
        <w:rPr>
          <w:spacing w:val="40"/>
        </w:rPr>
        <w:t xml:space="preserve"> </w:t>
      </w:r>
      <w:r>
        <w:t>Ausencia</w:t>
      </w:r>
      <w:r>
        <w:rPr>
          <w:spacing w:val="40"/>
        </w:rPr>
        <w:t xml:space="preserve"> </w:t>
      </w:r>
      <w:r>
        <w:t>T3G1M1R1</w:t>
      </w:r>
      <w:r>
        <w:rPr>
          <w:spacing w:val="40"/>
        </w:rPr>
        <w:t xml:space="preserve">  </w:t>
      </w:r>
      <w:r>
        <w:t>Ausencia T1G1M1R2</w:t>
      </w:r>
      <w:r>
        <w:rPr>
          <w:spacing w:val="80"/>
        </w:rPr>
        <w:t xml:space="preserve"> </w:t>
      </w:r>
      <w:r>
        <w:t>Ausencia</w:t>
      </w:r>
      <w:r>
        <w:rPr>
          <w:spacing w:val="80"/>
        </w:rPr>
        <w:t xml:space="preserve"> </w:t>
      </w:r>
      <w:r>
        <w:t>T2G1M1R2</w:t>
      </w:r>
      <w:r>
        <w:rPr>
          <w:spacing w:val="40"/>
        </w:rPr>
        <w:t xml:space="preserve"> </w:t>
      </w:r>
      <w:r>
        <w:t>Ausencia</w:t>
      </w:r>
      <w:r>
        <w:rPr>
          <w:spacing w:val="40"/>
        </w:rPr>
        <w:t xml:space="preserve"> </w:t>
      </w:r>
      <w:r>
        <w:t>T3G1M1R2</w:t>
      </w:r>
      <w:r>
        <w:rPr>
          <w:spacing w:val="40"/>
        </w:rPr>
        <w:t xml:space="preserve">  </w:t>
      </w:r>
      <w:r>
        <w:t>Ausencia T1G1M1R3</w:t>
      </w:r>
      <w:r>
        <w:rPr>
          <w:spacing w:val="67"/>
        </w:rPr>
        <w:t xml:space="preserve">   </w:t>
      </w:r>
      <w:r>
        <w:t>Ausencia</w:t>
      </w:r>
      <w:r>
        <w:rPr>
          <w:spacing w:val="70"/>
        </w:rPr>
        <w:t xml:space="preserve">   </w:t>
      </w:r>
      <w:r>
        <w:t>T2G1M1R3</w:t>
      </w:r>
      <w:r>
        <w:rPr>
          <w:spacing w:val="58"/>
        </w:rPr>
        <w:t xml:space="preserve">  </w:t>
      </w:r>
      <w:r>
        <w:t>Ausencia</w:t>
      </w:r>
      <w:r>
        <w:rPr>
          <w:spacing w:val="60"/>
        </w:rPr>
        <w:t xml:space="preserve">  </w:t>
      </w:r>
      <w:r>
        <w:t>T3G1M1R3</w:t>
      </w:r>
      <w:r>
        <w:rPr>
          <w:spacing w:val="74"/>
        </w:rPr>
        <w:t xml:space="preserve">    </w:t>
      </w:r>
      <w:r>
        <w:rPr>
          <w:spacing w:val="-2"/>
        </w:rPr>
        <w:t>Ausencia</w:t>
      </w:r>
    </w:p>
    <w:p w14:paraId="3AD078B8" w14:textId="77777777" w:rsidR="006A3682" w:rsidRDefault="006A3682">
      <w:pPr>
        <w:spacing w:line="276" w:lineRule="auto"/>
        <w:jc w:val="both"/>
        <w:sectPr w:rsidR="006A3682">
          <w:type w:val="continuous"/>
          <w:pgSz w:w="11910" w:h="16840"/>
          <w:pgMar w:top="1680" w:right="850" w:bottom="280" w:left="1700" w:header="0" w:footer="998" w:gutter="0"/>
          <w:cols w:space="720"/>
        </w:sectPr>
      </w:pPr>
    </w:p>
    <w:p w14:paraId="6AB402CF" w14:textId="77777777" w:rsidR="006A3682" w:rsidRDefault="00970386">
      <w:pPr>
        <w:spacing w:before="17" w:line="175" w:lineRule="auto"/>
        <w:ind w:left="636"/>
      </w:pPr>
      <w:r>
        <w:rPr>
          <w:position w:val="-13"/>
        </w:rPr>
        <w:t>T1G1M2R1</w:t>
      </w:r>
      <w:r>
        <w:rPr>
          <w:spacing w:val="27"/>
          <w:position w:val="-13"/>
        </w:rPr>
        <w:t xml:space="preserve">  </w:t>
      </w:r>
      <w:r>
        <w:t>Bacilos</w:t>
      </w:r>
      <w:r>
        <w:rPr>
          <w:spacing w:val="-1"/>
        </w:rPr>
        <w:t xml:space="preserve"> </w:t>
      </w:r>
      <w:r>
        <w:rPr>
          <w:spacing w:val="-4"/>
        </w:rPr>
        <w:t>Gram</w:t>
      </w:r>
    </w:p>
    <w:p w14:paraId="16DCA27B" w14:textId="77777777" w:rsidR="006A3682" w:rsidRDefault="00970386">
      <w:pPr>
        <w:spacing w:line="203" w:lineRule="exact"/>
        <w:ind w:right="195"/>
        <w:jc w:val="right"/>
      </w:pPr>
      <w:r>
        <w:rPr>
          <w:spacing w:val="-2"/>
        </w:rPr>
        <w:t>Positivos</w:t>
      </w:r>
    </w:p>
    <w:p w14:paraId="29521603" w14:textId="77777777" w:rsidR="006A3682" w:rsidRDefault="00970386">
      <w:pPr>
        <w:spacing w:before="51" w:line="170" w:lineRule="auto"/>
        <w:ind w:left="636"/>
      </w:pPr>
      <w:r>
        <w:rPr>
          <w:position w:val="-14"/>
        </w:rPr>
        <w:t>T1G1M2R2</w:t>
      </w:r>
      <w:r>
        <w:rPr>
          <w:spacing w:val="27"/>
          <w:position w:val="-14"/>
        </w:rPr>
        <w:t xml:space="preserve">  </w:t>
      </w:r>
      <w:r>
        <w:t>Bacilos</w:t>
      </w:r>
      <w:r>
        <w:rPr>
          <w:spacing w:val="-1"/>
        </w:rPr>
        <w:t xml:space="preserve"> </w:t>
      </w:r>
      <w:r>
        <w:rPr>
          <w:spacing w:val="-4"/>
        </w:rPr>
        <w:t>Gram</w:t>
      </w:r>
    </w:p>
    <w:p w14:paraId="4D2335F3" w14:textId="77777777" w:rsidR="006A3682" w:rsidRDefault="00970386">
      <w:pPr>
        <w:spacing w:line="197" w:lineRule="exact"/>
        <w:ind w:right="195"/>
        <w:jc w:val="right"/>
      </w:pPr>
      <w:r>
        <w:rPr>
          <w:spacing w:val="-2"/>
        </w:rPr>
        <w:t>Positivos</w:t>
      </w:r>
    </w:p>
    <w:p w14:paraId="5AD98258" w14:textId="77777777" w:rsidR="006A3682" w:rsidRDefault="00970386">
      <w:pPr>
        <w:spacing w:before="56" w:line="175" w:lineRule="auto"/>
        <w:ind w:left="636"/>
      </w:pPr>
      <w:r>
        <w:rPr>
          <w:position w:val="-13"/>
        </w:rPr>
        <w:t>T1G1M2R3</w:t>
      </w:r>
      <w:r>
        <w:rPr>
          <w:spacing w:val="27"/>
          <w:position w:val="-13"/>
        </w:rPr>
        <w:t xml:space="preserve">  </w:t>
      </w:r>
      <w:r>
        <w:t>Bacilos</w:t>
      </w:r>
      <w:r>
        <w:rPr>
          <w:spacing w:val="-1"/>
        </w:rPr>
        <w:t xml:space="preserve"> </w:t>
      </w:r>
      <w:r>
        <w:rPr>
          <w:spacing w:val="-4"/>
        </w:rPr>
        <w:t>Gram</w:t>
      </w:r>
    </w:p>
    <w:p w14:paraId="656A465A" w14:textId="77777777" w:rsidR="006A3682" w:rsidRDefault="00970386">
      <w:pPr>
        <w:spacing w:line="203" w:lineRule="exact"/>
        <w:ind w:right="195"/>
        <w:jc w:val="right"/>
      </w:pPr>
      <w:r>
        <w:rPr>
          <w:spacing w:val="-2"/>
        </w:rPr>
        <w:t>Positivos</w:t>
      </w:r>
    </w:p>
    <w:p w14:paraId="3919E97A" w14:textId="77777777" w:rsidR="006A3682" w:rsidRDefault="00970386">
      <w:pPr>
        <w:spacing w:before="51" w:line="170" w:lineRule="auto"/>
        <w:ind w:left="636"/>
      </w:pPr>
      <w:r>
        <w:rPr>
          <w:position w:val="-14"/>
        </w:rPr>
        <w:t>T1G1M3R1</w:t>
      </w:r>
      <w:r>
        <w:rPr>
          <w:spacing w:val="27"/>
          <w:position w:val="-14"/>
        </w:rPr>
        <w:t xml:space="preserve">  </w:t>
      </w:r>
      <w:r>
        <w:t>Bacilos</w:t>
      </w:r>
      <w:r>
        <w:rPr>
          <w:spacing w:val="-1"/>
        </w:rPr>
        <w:t xml:space="preserve"> </w:t>
      </w:r>
      <w:r>
        <w:rPr>
          <w:spacing w:val="-4"/>
        </w:rPr>
        <w:t>Gram</w:t>
      </w:r>
    </w:p>
    <w:p w14:paraId="321EADAF" w14:textId="77777777" w:rsidR="006A3682" w:rsidRDefault="00970386">
      <w:pPr>
        <w:spacing w:line="197" w:lineRule="exact"/>
        <w:ind w:right="195"/>
        <w:jc w:val="right"/>
      </w:pPr>
      <w:r>
        <w:rPr>
          <w:spacing w:val="-2"/>
        </w:rPr>
        <w:t>Positivos</w:t>
      </w:r>
    </w:p>
    <w:p w14:paraId="5DF9ED89" w14:textId="77777777" w:rsidR="006A3682" w:rsidRDefault="00970386">
      <w:pPr>
        <w:spacing w:before="57" w:line="172" w:lineRule="auto"/>
        <w:ind w:left="636"/>
      </w:pPr>
      <w:r>
        <w:rPr>
          <w:position w:val="-13"/>
        </w:rPr>
        <w:t>T1G1M3R2</w:t>
      </w:r>
      <w:r>
        <w:rPr>
          <w:spacing w:val="27"/>
          <w:position w:val="-13"/>
        </w:rPr>
        <w:t xml:space="preserve">  </w:t>
      </w:r>
      <w:r>
        <w:t>Bacilos</w:t>
      </w:r>
      <w:r>
        <w:rPr>
          <w:spacing w:val="-1"/>
        </w:rPr>
        <w:t xml:space="preserve"> </w:t>
      </w:r>
      <w:r>
        <w:rPr>
          <w:spacing w:val="-4"/>
        </w:rPr>
        <w:t>Gram</w:t>
      </w:r>
    </w:p>
    <w:p w14:paraId="581A8E3D" w14:textId="77777777" w:rsidR="006A3682" w:rsidRDefault="00970386">
      <w:pPr>
        <w:spacing w:line="201" w:lineRule="exact"/>
        <w:ind w:right="195"/>
        <w:jc w:val="right"/>
      </w:pPr>
      <w:r>
        <w:rPr>
          <w:spacing w:val="-2"/>
        </w:rPr>
        <w:t>Positivos</w:t>
      </w:r>
    </w:p>
    <w:p w14:paraId="0DCFA277" w14:textId="77777777" w:rsidR="006A3682" w:rsidRDefault="00970386">
      <w:pPr>
        <w:tabs>
          <w:tab w:val="left" w:pos="1446"/>
          <w:tab w:val="left" w:pos="2495"/>
          <w:tab w:val="left" w:pos="4095"/>
        </w:tabs>
        <w:spacing w:before="143"/>
        <w:ind w:left="142"/>
      </w:pPr>
      <w:r>
        <w:br w:type="column"/>
      </w:r>
      <w:r>
        <w:rPr>
          <w:spacing w:val="-2"/>
        </w:rPr>
        <w:t>T2G1M2R1</w:t>
      </w:r>
      <w:r>
        <w:tab/>
      </w:r>
      <w:r>
        <w:rPr>
          <w:spacing w:val="-2"/>
        </w:rPr>
        <w:t>Ausencia</w:t>
      </w:r>
      <w:r>
        <w:tab/>
      </w:r>
      <w:r>
        <w:rPr>
          <w:spacing w:val="-2"/>
        </w:rPr>
        <w:t>T3G1M2R1</w:t>
      </w:r>
      <w:r>
        <w:tab/>
      </w:r>
      <w:r>
        <w:rPr>
          <w:spacing w:val="-2"/>
        </w:rPr>
        <w:t>Ausencia</w:t>
      </w:r>
    </w:p>
    <w:p w14:paraId="71985CB6" w14:textId="77777777" w:rsidR="006A3682" w:rsidRDefault="00970386">
      <w:pPr>
        <w:tabs>
          <w:tab w:val="left" w:pos="1446"/>
          <w:tab w:val="left" w:pos="2495"/>
          <w:tab w:val="left" w:pos="4095"/>
        </w:tabs>
        <w:spacing w:before="5" w:line="580" w:lineRule="atLeast"/>
        <w:ind w:left="142" w:right="1304"/>
      </w:pPr>
      <w:r>
        <w:rPr>
          <w:spacing w:val="-2"/>
        </w:rPr>
        <w:t>T2G1M2R2</w:t>
      </w:r>
      <w:r>
        <w:tab/>
      </w:r>
      <w:r>
        <w:rPr>
          <w:spacing w:val="-2"/>
        </w:rPr>
        <w:t>Ausencia</w:t>
      </w:r>
      <w:r>
        <w:tab/>
      </w:r>
      <w:r>
        <w:rPr>
          <w:spacing w:val="-2"/>
        </w:rPr>
        <w:t>T3G1M2R2</w:t>
      </w:r>
      <w:r>
        <w:tab/>
      </w:r>
      <w:r>
        <w:rPr>
          <w:spacing w:val="-2"/>
        </w:rPr>
        <w:t>Ausencia T2G1M2R3</w:t>
      </w:r>
      <w:r>
        <w:tab/>
      </w:r>
      <w:r>
        <w:rPr>
          <w:spacing w:val="-2"/>
        </w:rPr>
        <w:t>Ausencia</w:t>
      </w:r>
      <w:r>
        <w:tab/>
      </w:r>
      <w:r>
        <w:rPr>
          <w:spacing w:val="-2"/>
        </w:rPr>
        <w:t>T3G1M2R3</w:t>
      </w:r>
      <w:r>
        <w:tab/>
      </w:r>
      <w:r>
        <w:rPr>
          <w:spacing w:val="-2"/>
        </w:rPr>
        <w:t>Ausencia</w:t>
      </w:r>
    </w:p>
    <w:p w14:paraId="7D2995C5" w14:textId="77777777" w:rsidR="006A3682" w:rsidRDefault="00970386">
      <w:pPr>
        <w:tabs>
          <w:tab w:val="left" w:pos="1446"/>
          <w:tab w:val="left" w:pos="2495"/>
          <w:tab w:val="left" w:pos="3831"/>
        </w:tabs>
        <w:spacing w:before="181" w:line="348" w:lineRule="exact"/>
        <w:ind w:left="142"/>
        <w:rPr>
          <w:position w:val="15"/>
        </w:rPr>
      </w:pPr>
      <w:r>
        <w:rPr>
          <w:spacing w:val="-2"/>
        </w:rPr>
        <w:t>T2G1M3R1</w:t>
      </w:r>
      <w:r>
        <w:tab/>
      </w:r>
      <w:r>
        <w:rPr>
          <w:spacing w:val="-2"/>
        </w:rPr>
        <w:t>Ausencia</w:t>
      </w:r>
      <w:r>
        <w:tab/>
      </w:r>
      <w:r>
        <w:rPr>
          <w:spacing w:val="-2"/>
        </w:rPr>
        <w:t>T3G1M3R1</w:t>
      </w:r>
      <w:r>
        <w:tab/>
      </w:r>
      <w:r>
        <w:rPr>
          <w:position w:val="15"/>
        </w:rPr>
        <w:t>Bacilos</w:t>
      </w:r>
      <w:r>
        <w:rPr>
          <w:spacing w:val="-7"/>
          <w:position w:val="15"/>
        </w:rPr>
        <w:t xml:space="preserve"> </w:t>
      </w:r>
      <w:r>
        <w:rPr>
          <w:spacing w:val="-2"/>
          <w:position w:val="15"/>
        </w:rPr>
        <w:t>Curvos</w:t>
      </w:r>
    </w:p>
    <w:p w14:paraId="3F6396E2" w14:textId="77777777" w:rsidR="006A3682" w:rsidRDefault="00970386">
      <w:pPr>
        <w:spacing w:line="198" w:lineRule="exact"/>
        <w:ind w:left="3783"/>
      </w:pPr>
      <w:r>
        <w:t>Gram</w:t>
      </w:r>
      <w:r>
        <w:rPr>
          <w:spacing w:val="-6"/>
        </w:rPr>
        <w:t xml:space="preserve"> </w:t>
      </w:r>
      <w:r>
        <w:rPr>
          <w:spacing w:val="-2"/>
        </w:rPr>
        <w:t>Negativos</w:t>
      </w:r>
    </w:p>
    <w:p w14:paraId="6AA040BA" w14:textId="77777777" w:rsidR="006A3682" w:rsidRDefault="00970386">
      <w:pPr>
        <w:tabs>
          <w:tab w:val="left" w:pos="1446"/>
          <w:tab w:val="left" w:pos="2495"/>
          <w:tab w:val="left" w:pos="3831"/>
        </w:tabs>
        <w:spacing w:before="43" w:line="339" w:lineRule="exact"/>
        <w:ind w:left="142"/>
        <w:rPr>
          <w:position w:val="14"/>
        </w:rPr>
      </w:pPr>
      <w:r>
        <w:rPr>
          <w:spacing w:val="-2"/>
        </w:rPr>
        <w:t>T2G1M3R2</w:t>
      </w:r>
      <w:r>
        <w:tab/>
      </w:r>
      <w:r>
        <w:rPr>
          <w:spacing w:val="-2"/>
        </w:rPr>
        <w:t>Ausencia</w:t>
      </w:r>
      <w:r>
        <w:tab/>
      </w:r>
      <w:r>
        <w:rPr>
          <w:spacing w:val="-2"/>
        </w:rPr>
        <w:t>T3G1M3R2</w:t>
      </w:r>
      <w:r>
        <w:tab/>
      </w:r>
      <w:r>
        <w:rPr>
          <w:position w:val="14"/>
        </w:rPr>
        <w:t>Bacilos</w:t>
      </w:r>
      <w:r>
        <w:rPr>
          <w:spacing w:val="-7"/>
          <w:position w:val="14"/>
        </w:rPr>
        <w:t xml:space="preserve"> </w:t>
      </w:r>
      <w:r>
        <w:rPr>
          <w:spacing w:val="-2"/>
          <w:position w:val="14"/>
        </w:rPr>
        <w:t>Curvos</w:t>
      </w:r>
    </w:p>
    <w:p w14:paraId="20E01D9A" w14:textId="77777777" w:rsidR="006A3682" w:rsidRDefault="00970386">
      <w:pPr>
        <w:spacing w:line="199" w:lineRule="exact"/>
        <w:ind w:left="3783"/>
      </w:pPr>
      <w:r>
        <w:t>Gram</w:t>
      </w:r>
      <w:r>
        <w:rPr>
          <w:spacing w:val="-6"/>
        </w:rPr>
        <w:t xml:space="preserve"> </w:t>
      </w:r>
      <w:r>
        <w:rPr>
          <w:spacing w:val="-2"/>
        </w:rPr>
        <w:t>Negativos</w:t>
      </w:r>
    </w:p>
    <w:p w14:paraId="50DC645A" w14:textId="77777777" w:rsidR="006A3682" w:rsidRDefault="006A3682">
      <w:pPr>
        <w:spacing w:line="199" w:lineRule="exact"/>
        <w:sectPr w:rsidR="006A3682">
          <w:type w:val="continuous"/>
          <w:pgSz w:w="11910" w:h="16840"/>
          <w:pgMar w:top="1680" w:right="850" w:bottom="280" w:left="1700" w:header="0" w:footer="998" w:gutter="0"/>
          <w:cols w:num="2" w:space="720" w:equalWidth="0">
            <w:col w:w="3100" w:space="40"/>
            <w:col w:w="6220"/>
          </w:cols>
        </w:sectPr>
      </w:pPr>
    </w:p>
    <w:p w14:paraId="3202AE82" w14:textId="77777777" w:rsidR="006A3682" w:rsidRDefault="006A3682">
      <w:pPr>
        <w:pStyle w:val="Textoindependiente"/>
        <w:spacing w:before="2"/>
        <w:rPr>
          <w:sz w:val="4"/>
        </w:rPr>
      </w:pPr>
    </w:p>
    <w:tbl>
      <w:tblPr>
        <w:tblStyle w:val="TableNormal"/>
        <w:tblW w:w="0" w:type="auto"/>
        <w:tblInd w:w="593" w:type="dxa"/>
        <w:tblLayout w:type="fixed"/>
        <w:tblLook w:val="01E0" w:firstRow="1" w:lastRow="1" w:firstColumn="1" w:lastColumn="1" w:noHBand="0" w:noVBand="0"/>
      </w:tblPr>
      <w:tblGrid>
        <w:gridCol w:w="1215"/>
        <w:gridCol w:w="1389"/>
        <w:gridCol w:w="1282"/>
        <w:gridCol w:w="1046"/>
        <w:gridCol w:w="1298"/>
        <w:gridCol w:w="1603"/>
      </w:tblGrid>
      <w:tr w:rsidR="006A3682" w14:paraId="56D426A3" w14:textId="77777777">
        <w:trPr>
          <w:trHeight w:val="559"/>
        </w:trPr>
        <w:tc>
          <w:tcPr>
            <w:tcW w:w="1215" w:type="dxa"/>
          </w:tcPr>
          <w:p w14:paraId="2BED7497" w14:textId="77777777" w:rsidR="006A3682" w:rsidRDefault="00970386">
            <w:pPr>
              <w:pStyle w:val="TableParagraph"/>
              <w:spacing w:before="138"/>
              <w:ind w:left="0" w:right="35"/>
              <w:jc w:val="center"/>
            </w:pPr>
            <w:r>
              <w:rPr>
                <w:spacing w:val="-2"/>
              </w:rPr>
              <w:t>T1G1M3R3</w:t>
            </w:r>
          </w:p>
        </w:tc>
        <w:tc>
          <w:tcPr>
            <w:tcW w:w="1389" w:type="dxa"/>
          </w:tcPr>
          <w:p w14:paraId="4F9E83A5" w14:textId="77777777" w:rsidR="006A3682" w:rsidRDefault="00970386">
            <w:pPr>
              <w:pStyle w:val="TableParagraph"/>
              <w:spacing w:line="244" w:lineRule="exact"/>
              <w:ind w:left="3" w:right="4"/>
              <w:jc w:val="center"/>
            </w:pPr>
            <w:r>
              <w:t>Bacilos</w:t>
            </w:r>
            <w:r>
              <w:rPr>
                <w:spacing w:val="-7"/>
              </w:rPr>
              <w:t xml:space="preserve"> </w:t>
            </w:r>
            <w:r>
              <w:rPr>
                <w:spacing w:val="-4"/>
              </w:rPr>
              <w:t>Gram</w:t>
            </w:r>
          </w:p>
          <w:p w14:paraId="0F2D3307" w14:textId="77777777" w:rsidR="006A3682" w:rsidRDefault="00970386">
            <w:pPr>
              <w:pStyle w:val="TableParagraph"/>
              <w:spacing w:before="39"/>
              <w:ind w:left="5" w:right="2"/>
              <w:jc w:val="center"/>
            </w:pPr>
            <w:r>
              <w:rPr>
                <w:spacing w:val="-2"/>
              </w:rPr>
              <w:t>Positivos</w:t>
            </w:r>
          </w:p>
        </w:tc>
        <w:tc>
          <w:tcPr>
            <w:tcW w:w="1282" w:type="dxa"/>
          </w:tcPr>
          <w:p w14:paraId="540B3E1A" w14:textId="77777777" w:rsidR="006A3682" w:rsidRDefault="00970386">
            <w:pPr>
              <w:pStyle w:val="TableParagraph"/>
              <w:spacing w:before="138"/>
              <w:ind w:left="0" w:right="20"/>
              <w:jc w:val="center"/>
            </w:pPr>
            <w:r>
              <w:rPr>
                <w:spacing w:val="-2"/>
              </w:rPr>
              <w:t>T2G1M3R3</w:t>
            </w:r>
          </w:p>
        </w:tc>
        <w:tc>
          <w:tcPr>
            <w:tcW w:w="1046" w:type="dxa"/>
          </w:tcPr>
          <w:p w14:paraId="4E5A4BE1" w14:textId="77777777" w:rsidR="006A3682" w:rsidRDefault="00970386">
            <w:pPr>
              <w:pStyle w:val="TableParagraph"/>
              <w:spacing w:before="138"/>
              <w:ind w:left="0" w:right="1"/>
              <w:jc w:val="center"/>
            </w:pPr>
            <w:r>
              <w:rPr>
                <w:spacing w:val="-2"/>
              </w:rPr>
              <w:t>Ausencia</w:t>
            </w:r>
          </w:p>
        </w:tc>
        <w:tc>
          <w:tcPr>
            <w:tcW w:w="1298" w:type="dxa"/>
          </w:tcPr>
          <w:p w14:paraId="791DC7CF" w14:textId="77777777" w:rsidR="006A3682" w:rsidRDefault="00970386">
            <w:pPr>
              <w:pStyle w:val="TableParagraph"/>
              <w:spacing w:before="138"/>
              <w:ind w:left="11"/>
              <w:jc w:val="center"/>
            </w:pPr>
            <w:r>
              <w:rPr>
                <w:spacing w:val="-2"/>
              </w:rPr>
              <w:t>T3G1M3R3</w:t>
            </w:r>
          </w:p>
        </w:tc>
        <w:tc>
          <w:tcPr>
            <w:tcW w:w="1603" w:type="dxa"/>
          </w:tcPr>
          <w:p w14:paraId="06873E93" w14:textId="77777777" w:rsidR="006A3682" w:rsidRDefault="00970386">
            <w:pPr>
              <w:pStyle w:val="TableParagraph"/>
              <w:spacing w:line="244" w:lineRule="exact"/>
              <w:ind w:left="153"/>
            </w:pPr>
            <w:r>
              <w:t>Bacilos</w:t>
            </w:r>
            <w:r>
              <w:rPr>
                <w:spacing w:val="-7"/>
              </w:rPr>
              <w:t xml:space="preserve"> </w:t>
            </w:r>
            <w:r>
              <w:rPr>
                <w:spacing w:val="-2"/>
              </w:rPr>
              <w:t>Curvos</w:t>
            </w:r>
          </w:p>
          <w:p w14:paraId="0D782FF3" w14:textId="77777777" w:rsidR="006A3682" w:rsidRDefault="00970386">
            <w:pPr>
              <w:pStyle w:val="TableParagraph"/>
              <w:spacing w:before="39"/>
              <w:ind w:left="106"/>
            </w:pPr>
            <w:r>
              <w:t>Gram</w:t>
            </w:r>
            <w:r>
              <w:rPr>
                <w:spacing w:val="-6"/>
              </w:rPr>
              <w:t xml:space="preserve"> </w:t>
            </w:r>
            <w:r>
              <w:rPr>
                <w:spacing w:val="-2"/>
              </w:rPr>
              <w:t>Negativos</w:t>
            </w:r>
          </w:p>
        </w:tc>
      </w:tr>
      <w:tr w:rsidR="006A3682" w14:paraId="28A26B7E" w14:textId="77777777">
        <w:trPr>
          <w:trHeight w:val="290"/>
        </w:trPr>
        <w:tc>
          <w:tcPr>
            <w:tcW w:w="1215" w:type="dxa"/>
          </w:tcPr>
          <w:p w14:paraId="23DB1F3F" w14:textId="77777777" w:rsidR="006A3682" w:rsidRDefault="00970386">
            <w:pPr>
              <w:pStyle w:val="TableParagraph"/>
              <w:spacing w:before="14"/>
              <w:ind w:left="0" w:right="35"/>
              <w:jc w:val="center"/>
            </w:pPr>
            <w:r>
              <w:rPr>
                <w:spacing w:val="-2"/>
              </w:rPr>
              <w:t>T4G2M1R1</w:t>
            </w:r>
          </w:p>
        </w:tc>
        <w:tc>
          <w:tcPr>
            <w:tcW w:w="1389" w:type="dxa"/>
          </w:tcPr>
          <w:p w14:paraId="284A7A2C" w14:textId="77777777" w:rsidR="006A3682" w:rsidRDefault="00970386">
            <w:pPr>
              <w:pStyle w:val="TableParagraph"/>
              <w:spacing w:before="14"/>
              <w:ind w:left="3" w:right="5"/>
              <w:jc w:val="center"/>
            </w:pPr>
            <w:r>
              <w:rPr>
                <w:spacing w:val="-2"/>
              </w:rPr>
              <w:t>Ausencia</w:t>
            </w:r>
          </w:p>
        </w:tc>
        <w:tc>
          <w:tcPr>
            <w:tcW w:w="1282" w:type="dxa"/>
          </w:tcPr>
          <w:p w14:paraId="4C3DABFF" w14:textId="77777777" w:rsidR="006A3682" w:rsidRDefault="00970386">
            <w:pPr>
              <w:pStyle w:val="TableParagraph"/>
              <w:spacing w:before="14"/>
              <w:ind w:left="0" w:right="20"/>
              <w:jc w:val="center"/>
            </w:pPr>
            <w:r>
              <w:rPr>
                <w:spacing w:val="-2"/>
              </w:rPr>
              <w:t>T5G2M1R1</w:t>
            </w:r>
          </w:p>
        </w:tc>
        <w:tc>
          <w:tcPr>
            <w:tcW w:w="1046" w:type="dxa"/>
          </w:tcPr>
          <w:p w14:paraId="74FC3072" w14:textId="77777777" w:rsidR="006A3682" w:rsidRDefault="00970386">
            <w:pPr>
              <w:pStyle w:val="TableParagraph"/>
              <w:spacing w:before="14"/>
              <w:ind w:left="0" w:right="1"/>
              <w:jc w:val="center"/>
            </w:pPr>
            <w:r>
              <w:rPr>
                <w:spacing w:val="-2"/>
              </w:rPr>
              <w:t>Ausencia</w:t>
            </w:r>
          </w:p>
        </w:tc>
        <w:tc>
          <w:tcPr>
            <w:tcW w:w="1298" w:type="dxa"/>
          </w:tcPr>
          <w:p w14:paraId="09DB8B51" w14:textId="77777777" w:rsidR="006A3682" w:rsidRDefault="00970386">
            <w:pPr>
              <w:pStyle w:val="TableParagraph"/>
              <w:spacing w:before="14"/>
              <w:ind w:left="11"/>
              <w:jc w:val="center"/>
            </w:pPr>
            <w:r>
              <w:rPr>
                <w:spacing w:val="-2"/>
              </w:rPr>
              <w:t>T6G2M1R1</w:t>
            </w:r>
          </w:p>
        </w:tc>
        <w:tc>
          <w:tcPr>
            <w:tcW w:w="1603" w:type="dxa"/>
          </w:tcPr>
          <w:p w14:paraId="467C4651" w14:textId="77777777" w:rsidR="006A3682" w:rsidRDefault="00970386">
            <w:pPr>
              <w:pStyle w:val="TableParagraph"/>
              <w:spacing w:before="14"/>
              <w:ind w:left="51"/>
              <w:jc w:val="center"/>
            </w:pPr>
            <w:r>
              <w:rPr>
                <w:spacing w:val="-2"/>
              </w:rPr>
              <w:t>Ausencia</w:t>
            </w:r>
          </w:p>
        </w:tc>
      </w:tr>
      <w:tr w:rsidR="006A3682" w14:paraId="358BFCC1" w14:textId="77777777">
        <w:trPr>
          <w:trHeight w:val="290"/>
        </w:trPr>
        <w:tc>
          <w:tcPr>
            <w:tcW w:w="1215" w:type="dxa"/>
          </w:tcPr>
          <w:p w14:paraId="7A0280FC" w14:textId="77777777" w:rsidR="006A3682" w:rsidRDefault="00970386">
            <w:pPr>
              <w:pStyle w:val="TableParagraph"/>
              <w:spacing w:before="13"/>
              <w:ind w:left="0" w:right="35"/>
              <w:jc w:val="center"/>
            </w:pPr>
            <w:r>
              <w:rPr>
                <w:spacing w:val="-2"/>
              </w:rPr>
              <w:t>T4G2M1R2</w:t>
            </w:r>
          </w:p>
        </w:tc>
        <w:tc>
          <w:tcPr>
            <w:tcW w:w="1389" w:type="dxa"/>
          </w:tcPr>
          <w:p w14:paraId="4D1B36F0" w14:textId="77777777" w:rsidR="006A3682" w:rsidRDefault="00970386">
            <w:pPr>
              <w:pStyle w:val="TableParagraph"/>
              <w:spacing w:before="13"/>
              <w:ind w:left="3" w:right="5"/>
              <w:jc w:val="center"/>
            </w:pPr>
            <w:r>
              <w:rPr>
                <w:spacing w:val="-2"/>
              </w:rPr>
              <w:t>Ausencia</w:t>
            </w:r>
          </w:p>
        </w:tc>
        <w:tc>
          <w:tcPr>
            <w:tcW w:w="1282" w:type="dxa"/>
          </w:tcPr>
          <w:p w14:paraId="2817648A" w14:textId="77777777" w:rsidR="006A3682" w:rsidRDefault="00970386">
            <w:pPr>
              <w:pStyle w:val="TableParagraph"/>
              <w:spacing w:before="13"/>
              <w:ind w:left="0" w:right="20"/>
              <w:jc w:val="center"/>
            </w:pPr>
            <w:r>
              <w:rPr>
                <w:spacing w:val="-2"/>
              </w:rPr>
              <w:t>T5G2M1R2</w:t>
            </w:r>
          </w:p>
        </w:tc>
        <w:tc>
          <w:tcPr>
            <w:tcW w:w="1046" w:type="dxa"/>
          </w:tcPr>
          <w:p w14:paraId="2478C353" w14:textId="77777777" w:rsidR="006A3682" w:rsidRDefault="00970386">
            <w:pPr>
              <w:pStyle w:val="TableParagraph"/>
              <w:spacing w:before="13"/>
              <w:ind w:left="0" w:right="1"/>
              <w:jc w:val="center"/>
            </w:pPr>
            <w:r>
              <w:rPr>
                <w:spacing w:val="-2"/>
              </w:rPr>
              <w:t>Ausencia</w:t>
            </w:r>
          </w:p>
        </w:tc>
        <w:tc>
          <w:tcPr>
            <w:tcW w:w="1298" w:type="dxa"/>
          </w:tcPr>
          <w:p w14:paraId="47E9FBAD" w14:textId="77777777" w:rsidR="006A3682" w:rsidRDefault="00970386">
            <w:pPr>
              <w:pStyle w:val="TableParagraph"/>
              <w:spacing w:before="13"/>
              <w:ind w:left="11"/>
              <w:jc w:val="center"/>
            </w:pPr>
            <w:r>
              <w:rPr>
                <w:spacing w:val="-2"/>
              </w:rPr>
              <w:t>T6G2M1R2</w:t>
            </w:r>
          </w:p>
        </w:tc>
        <w:tc>
          <w:tcPr>
            <w:tcW w:w="1603" w:type="dxa"/>
          </w:tcPr>
          <w:p w14:paraId="76690259" w14:textId="77777777" w:rsidR="006A3682" w:rsidRDefault="00970386">
            <w:pPr>
              <w:pStyle w:val="TableParagraph"/>
              <w:spacing w:before="13"/>
              <w:ind w:left="51"/>
              <w:jc w:val="center"/>
            </w:pPr>
            <w:r>
              <w:rPr>
                <w:spacing w:val="-2"/>
              </w:rPr>
              <w:t>Ausencia</w:t>
            </w:r>
          </w:p>
        </w:tc>
      </w:tr>
      <w:tr w:rsidR="006A3682" w14:paraId="3FF23C1A" w14:textId="77777777">
        <w:trPr>
          <w:trHeight w:val="291"/>
        </w:trPr>
        <w:tc>
          <w:tcPr>
            <w:tcW w:w="1215" w:type="dxa"/>
          </w:tcPr>
          <w:p w14:paraId="566C4BA8" w14:textId="77777777" w:rsidR="006A3682" w:rsidRDefault="00970386">
            <w:pPr>
              <w:pStyle w:val="TableParagraph"/>
              <w:spacing w:before="15"/>
              <w:ind w:left="0" w:right="35"/>
              <w:jc w:val="center"/>
            </w:pPr>
            <w:r>
              <w:rPr>
                <w:spacing w:val="-2"/>
              </w:rPr>
              <w:t>T4G2M1R3</w:t>
            </w:r>
          </w:p>
        </w:tc>
        <w:tc>
          <w:tcPr>
            <w:tcW w:w="1389" w:type="dxa"/>
          </w:tcPr>
          <w:p w14:paraId="139F5A2E" w14:textId="77777777" w:rsidR="006A3682" w:rsidRDefault="00970386">
            <w:pPr>
              <w:pStyle w:val="TableParagraph"/>
              <w:spacing w:before="15"/>
              <w:ind w:left="3" w:right="5"/>
              <w:jc w:val="center"/>
            </w:pPr>
            <w:r>
              <w:rPr>
                <w:spacing w:val="-2"/>
              </w:rPr>
              <w:t>Ausencia</w:t>
            </w:r>
          </w:p>
        </w:tc>
        <w:tc>
          <w:tcPr>
            <w:tcW w:w="1282" w:type="dxa"/>
          </w:tcPr>
          <w:p w14:paraId="63534AA2" w14:textId="77777777" w:rsidR="006A3682" w:rsidRDefault="00970386">
            <w:pPr>
              <w:pStyle w:val="TableParagraph"/>
              <w:spacing w:before="15"/>
              <w:ind w:left="0" w:right="20"/>
              <w:jc w:val="center"/>
            </w:pPr>
            <w:r>
              <w:rPr>
                <w:spacing w:val="-2"/>
              </w:rPr>
              <w:t>T5G2M1R3</w:t>
            </w:r>
          </w:p>
        </w:tc>
        <w:tc>
          <w:tcPr>
            <w:tcW w:w="1046" w:type="dxa"/>
          </w:tcPr>
          <w:p w14:paraId="0D632456" w14:textId="77777777" w:rsidR="006A3682" w:rsidRDefault="00970386">
            <w:pPr>
              <w:pStyle w:val="TableParagraph"/>
              <w:spacing w:before="15"/>
              <w:ind w:left="0" w:right="1"/>
              <w:jc w:val="center"/>
            </w:pPr>
            <w:r>
              <w:rPr>
                <w:spacing w:val="-2"/>
              </w:rPr>
              <w:t>Ausencia</w:t>
            </w:r>
          </w:p>
        </w:tc>
        <w:tc>
          <w:tcPr>
            <w:tcW w:w="1298" w:type="dxa"/>
          </w:tcPr>
          <w:p w14:paraId="2F75B7E8" w14:textId="77777777" w:rsidR="006A3682" w:rsidRDefault="00970386">
            <w:pPr>
              <w:pStyle w:val="TableParagraph"/>
              <w:spacing w:before="15"/>
              <w:ind w:left="11"/>
              <w:jc w:val="center"/>
            </w:pPr>
            <w:r>
              <w:rPr>
                <w:spacing w:val="-2"/>
              </w:rPr>
              <w:t>T6G2M1R3</w:t>
            </w:r>
          </w:p>
        </w:tc>
        <w:tc>
          <w:tcPr>
            <w:tcW w:w="1603" w:type="dxa"/>
          </w:tcPr>
          <w:p w14:paraId="521D0FC1" w14:textId="77777777" w:rsidR="006A3682" w:rsidRDefault="00970386">
            <w:pPr>
              <w:pStyle w:val="TableParagraph"/>
              <w:spacing w:before="15"/>
              <w:ind w:left="51"/>
              <w:jc w:val="center"/>
            </w:pPr>
            <w:r>
              <w:rPr>
                <w:spacing w:val="-2"/>
              </w:rPr>
              <w:t>Ausencia</w:t>
            </w:r>
          </w:p>
        </w:tc>
      </w:tr>
      <w:tr w:rsidR="006A3682" w14:paraId="36F48445" w14:textId="77777777">
        <w:trPr>
          <w:trHeight w:val="291"/>
        </w:trPr>
        <w:tc>
          <w:tcPr>
            <w:tcW w:w="1215" w:type="dxa"/>
          </w:tcPr>
          <w:p w14:paraId="4AF874E1" w14:textId="77777777" w:rsidR="006A3682" w:rsidRDefault="00970386">
            <w:pPr>
              <w:pStyle w:val="TableParagraph"/>
              <w:spacing w:before="14"/>
              <w:ind w:left="0" w:right="35"/>
              <w:jc w:val="center"/>
            </w:pPr>
            <w:r>
              <w:rPr>
                <w:spacing w:val="-2"/>
              </w:rPr>
              <w:t>T4G2M2R1</w:t>
            </w:r>
          </w:p>
        </w:tc>
        <w:tc>
          <w:tcPr>
            <w:tcW w:w="1389" w:type="dxa"/>
          </w:tcPr>
          <w:p w14:paraId="38A8C7DC" w14:textId="77777777" w:rsidR="006A3682" w:rsidRDefault="00970386">
            <w:pPr>
              <w:pStyle w:val="TableParagraph"/>
              <w:spacing w:before="14"/>
              <w:ind w:left="3" w:right="5"/>
              <w:jc w:val="center"/>
            </w:pPr>
            <w:r>
              <w:rPr>
                <w:spacing w:val="-2"/>
              </w:rPr>
              <w:t>Ausencia</w:t>
            </w:r>
          </w:p>
        </w:tc>
        <w:tc>
          <w:tcPr>
            <w:tcW w:w="1282" w:type="dxa"/>
          </w:tcPr>
          <w:p w14:paraId="3E0820E2" w14:textId="77777777" w:rsidR="006A3682" w:rsidRDefault="00970386">
            <w:pPr>
              <w:pStyle w:val="TableParagraph"/>
              <w:spacing w:before="14"/>
              <w:ind w:left="0" w:right="20"/>
              <w:jc w:val="center"/>
            </w:pPr>
            <w:r>
              <w:rPr>
                <w:spacing w:val="-2"/>
              </w:rPr>
              <w:t>T5G2M2R1</w:t>
            </w:r>
          </w:p>
        </w:tc>
        <w:tc>
          <w:tcPr>
            <w:tcW w:w="1046" w:type="dxa"/>
          </w:tcPr>
          <w:p w14:paraId="58E24F66" w14:textId="77777777" w:rsidR="006A3682" w:rsidRDefault="00970386">
            <w:pPr>
              <w:pStyle w:val="TableParagraph"/>
              <w:spacing w:before="14"/>
              <w:ind w:left="0" w:right="1"/>
              <w:jc w:val="center"/>
            </w:pPr>
            <w:r>
              <w:rPr>
                <w:spacing w:val="-2"/>
              </w:rPr>
              <w:t>Ausencia</w:t>
            </w:r>
          </w:p>
        </w:tc>
        <w:tc>
          <w:tcPr>
            <w:tcW w:w="1298" w:type="dxa"/>
          </w:tcPr>
          <w:p w14:paraId="7D0CD8F6" w14:textId="77777777" w:rsidR="006A3682" w:rsidRDefault="00970386">
            <w:pPr>
              <w:pStyle w:val="TableParagraph"/>
              <w:spacing w:before="14"/>
              <w:ind w:left="11"/>
              <w:jc w:val="center"/>
            </w:pPr>
            <w:r>
              <w:rPr>
                <w:spacing w:val="-2"/>
              </w:rPr>
              <w:t>T6G2M2R1</w:t>
            </w:r>
          </w:p>
        </w:tc>
        <w:tc>
          <w:tcPr>
            <w:tcW w:w="1603" w:type="dxa"/>
          </w:tcPr>
          <w:p w14:paraId="70EC5E8F" w14:textId="77777777" w:rsidR="006A3682" w:rsidRDefault="00970386">
            <w:pPr>
              <w:pStyle w:val="TableParagraph"/>
              <w:spacing w:before="14"/>
              <w:ind w:left="51"/>
              <w:jc w:val="center"/>
            </w:pPr>
            <w:r>
              <w:rPr>
                <w:spacing w:val="-2"/>
              </w:rPr>
              <w:t>Ausencia</w:t>
            </w:r>
          </w:p>
        </w:tc>
      </w:tr>
      <w:tr w:rsidR="006A3682" w14:paraId="7A51EA0F" w14:textId="77777777">
        <w:trPr>
          <w:trHeight w:val="290"/>
        </w:trPr>
        <w:tc>
          <w:tcPr>
            <w:tcW w:w="1215" w:type="dxa"/>
          </w:tcPr>
          <w:p w14:paraId="5D830955" w14:textId="77777777" w:rsidR="006A3682" w:rsidRDefault="00970386">
            <w:pPr>
              <w:pStyle w:val="TableParagraph"/>
              <w:spacing w:before="15"/>
              <w:ind w:left="0" w:right="35"/>
              <w:jc w:val="center"/>
            </w:pPr>
            <w:r>
              <w:rPr>
                <w:spacing w:val="-2"/>
              </w:rPr>
              <w:t>T4G2M2R2</w:t>
            </w:r>
          </w:p>
        </w:tc>
        <w:tc>
          <w:tcPr>
            <w:tcW w:w="1389" w:type="dxa"/>
          </w:tcPr>
          <w:p w14:paraId="0709D98C" w14:textId="77777777" w:rsidR="006A3682" w:rsidRDefault="00970386">
            <w:pPr>
              <w:pStyle w:val="TableParagraph"/>
              <w:spacing w:before="15"/>
              <w:ind w:left="3" w:right="5"/>
              <w:jc w:val="center"/>
            </w:pPr>
            <w:r>
              <w:rPr>
                <w:spacing w:val="-2"/>
              </w:rPr>
              <w:t>Ausencia</w:t>
            </w:r>
          </w:p>
        </w:tc>
        <w:tc>
          <w:tcPr>
            <w:tcW w:w="1282" w:type="dxa"/>
          </w:tcPr>
          <w:p w14:paraId="1FEB9745" w14:textId="77777777" w:rsidR="006A3682" w:rsidRDefault="00970386">
            <w:pPr>
              <w:pStyle w:val="TableParagraph"/>
              <w:spacing w:before="15"/>
              <w:ind w:left="0" w:right="20"/>
              <w:jc w:val="center"/>
            </w:pPr>
            <w:r>
              <w:rPr>
                <w:spacing w:val="-2"/>
              </w:rPr>
              <w:t>T5G2M2R2</w:t>
            </w:r>
          </w:p>
        </w:tc>
        <w:tc>
          <w:tcPr>
            <w:tcW w:w="1046" w:type="dxa"/>
          </w:tcPr>
          <w:p w14:paraId="2C16E984" w14:textId="77777777" w:rsidR="006A3682" w:rsidRDefault="00970386">
            <w:pPr>
              <w:pStyle w:val="TableParagraph"/>
              <w:spacing w:before="15"/>
              <w:ind w:left="0" w:right="1"/>
              <w:jc w:val="center"/>
            </w:pPr>
            <w:r>
              <w:rPr>
                <w:spacing w:val="-2"/>
              </w:rPr>
              <w:t>Ausencia</w:t>
            </w:r>
          </w:p>
        </w:tc>
        <w:tc>
          <w:tcPr>
            <w:tcW w:w="1298" w:type="dxa"/>
          </w:tcPr>
          <w:p w14:paraId="06093051" w14:textId="77777777" w:rsidR="006A3682" w:rsidRDefault="00970386">
            <w:pPr>
              <w:pStyle w:val="TableParagraph"/>
              <w:spacing w:before="15"/>
              <w:ind w:left="11"/>
              <w:jc w:val="center"/>
            </w:pPr>
            <w:r>
              <w:rPr>
                <w:spacing w:val="-2"/>
              </w:rPr>
              <w:t>T6G2M2R2</w:t>
            </w:r>
          </w:p>
        </w:tc>
        <w:tc>
          <w:tcPr>
            <w:tcW w:w="1603" w:type="dxa"/>
          </w:tcPr>
          <w:p w14:paraId="298F5238" w14:textId="77777777" w:rsidR="006A3682" w:rsidRDefault="00970386">
            <w:pPr>
              <w:pStyle w:val="TableParagraph"/>
              <w:spacing w:before="15"/>
              <w:ind w:left="51"/>
              <w:jc w:val="center"/>
            </w:pPr>
            <w:r>
              <w:rPr>
                <w:spacing w:val="-2"/>
              </w:rPr>
              <w:t>Ausencia</w:t>
            </w:r>
          </w:p>
        </w:tc>
      </w:tr>
      <w:tr w:rsidR="006A3682" w14:paraId="7313CF2C" w14:textId="77777777">
        <w:trPr>
          <w:trHeight w:val="266"/>
        </w:trPr>
        <w:tc>
          <w:tcPr>
            <w:tcW w:w="1215" w:type="dxa"/>
          </w:tcPr>
          <w:p w14:paraId="338D38BC" w14:textId="77777777" w:rsidR="006A3682" w:rsidRDefault="00970386">
            <w:pPr>
              <w:pStyle w:val="TableParagraph"/>
              <w:spacing w:before="13" w:line="233" w:lineRule="exact"/>
              <w:ind w:left="0" w:right="35"/>
              <w:jc w:val="center"/>
            </w:pPr>
            <w:r>
              <w:rPr>
                <w:spacing w:val="-2"/>
              </w:rPr>
              <w:t>T4G2M2R3</w:t>
            </w:r>
          </w:p>
        </w:tc>
        <w:tc>
          <w:tcPr>
            <w:tcW w:w="1389" w:type="dxa"/>
          </w:tcPr>
          <w:p w14:paraId="4BC664BB" w14:textId="77777777" w:rsidR="006A3682" w:rsidRDefault="00970386">
            <w:pPr>
              <w:pStyle w:val="TableParagraph"/>
              <w:spacing w:before="13" w:line="233" w:lineRule="exact"/>
              <w:ind w:left="3" w:right="5"/>
              <w:jc w:val="center"/>
            </w:pPr>
            <w:r>
              <w:rPr>
                <w:spacing w:val="-2"/>
              </w:rPr>
              <w:t>Ausencia</w:t>
            </w:r>
          </w:p>
        </w:tc>
        <w:tc>
          <w:tcPr>
            <w:tcW w:w="1282" w:type="dxa"/>
          </w:tcPr>
          <w:p w14:paraId="15132B02" w14:textId="77777777" w:rsidR="006A3682" w:rsidRDefault="00970386">
            <w:pPr>
              <w:pStyle w:val="TableParagraph"/>
              <w:spacing w:before="13" w:line="233" w:lineRule="exact"/>
              <w:ind w:left="0" w:right="20"/>
              <w:jc w:val="center"/>
            </w:pPr>
            <w:r>
              <w:rPr>
                <w:spacing w:val="-2"/>
              </w:rPr>
              <w:t>T5G2M2R3</w:t>
            </w:r>
          </w:p>
        </w:tc>
        <w:tc>
          <w:tcPr>
            <w:tcW w:w="1046" w:type="dxa"/>
          </w:tcPr>
          <w:p w14:paraId="1B65B3BC" w14:textId="77777777" w:rsidR="006A3682" w:rsidRDefault="00970386">
            <w:pPr>
              <w:pStyle w:val="TableParagraph"/>
              <w:spacing w:before="13" w:line="233" w:lineRule="exact"/>
              <w:ind w:left="0" w:right="1"/>
              <w:jc w:val="center"/>
            </w:pPr>
            <w:r>
              <w:rPr>
                <w:spacing w:val="-2"/>
              </w:rPr>
              <w:t>Ausencia</w:t>
            </w:r>
          </w:p>
        </w:tc>
        <w:tc>
          <w:tcPr>
            <w:tcW w:w="1298" w:type="dxa"/>
          </w:tcPr>
          <w:p w14:paraId="27ACFC21" w14:textId="77777777" w:rsidR="006A3682" w:rsidRDefault="00970386">
            <w:pPr>
              <w:pStyle w:val="TableParagraph"/>
              <w:spacing w:before="13" w:line="233" w:lineRule="exact"/>
              <w:ind w:left="11"/>
              <w:jc w:val="center"/>
            </w:pPr>
            <w:r>
              <w:rPr>
                <w:spacing w:val="-2"/>
              </w:rPr>
              <w:t>T6G2M2R3</w:t>
            </w:r>
          </w:p>
        </w:tc>
        <w:tc>
          <w:tcPr>
            <w:tcW w:w="1603" w:type="dxa"/>
          </w:tcPr>
          <w:p w14:paraId="325146BF" w14:textId="77777777" w:rsidR="006A3682" w:rsidRDefault="00970386">
            <w:pPr>
              <w:pStyle w:val="TableParagraph"/>
              <w:spacing w:before="13" w:line="233" w:lineRule="exact"/>
              <w:ind w:left="51"/>
              <w:jc w:val="center"/>
            </w:pPr>
            <w:r>
              <w:rPr>
                <w:spacing w:val="-2"/>
              </w:rPr>
              <w:t>Ausencia</w:t>
            </w:r>
          </w:p>
        </w:tc>
      </w:tr>
    </w:tbl>
    <w:p w14:paraId="59FFB741" w14:textId="77777777" w:rsidR="006A3682" w:rsidRDefault="00970386">
      <w:pPr>
        <w:spacing w:before="42" w:line="276" w:lineRule="auto"/>
        <w:ind w:left="6922" w:right="985" w:firstLine="47"/>
        <w:jc w:val="both"/>
      </w:pPr>
      <w:r>
        <w:rPr>
          <w:noProof/>
        </w:rPr>
        <mc:AlternateContent>
          <mc:Choice Requires="wps">
            <w:drawing>
              <wp:anchor distT="0" distB="0" distL="0" distR="0" simplePos="0" relativeHeight="15742464" behindDoc="0" locked="0" layoutInCell="1" allowOverlap="1" wp14:anchorId="1F56E9DB" wp14:editId="64563B7E">
                <wp:simplePos x="0" y="0"/>
                <wp:positionH relativeFrom="page">
                  <wp:posOffset>1413763</wp:posOffset>
                </wp:positionH>
                <wp:positionV relativeFrom="paragraph">
                  <wp:posOffset>124402</wp:posOffset>
                </wp:positionV>
                <wp:extent cx="3997960" cy="524510"/>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97960" cy="52451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1313"/>
                              <w:gridCol w:w="1193"/>
                              <w:gridCol w:w="1381"/>
                              <w:gridCol w:w="1047"/>
                              <w:gridCol w:w="1244"/>
                            </w:tblGrid>
                            <w:tr w:rsidR="006A3682" w14:paraId="2CAA9810" w14:textId="77777777">
                              <w:trPr>
                                <w:trHeight w:val="413"/>
                              </w:trPr>
                              <w:tc>
                                <w:tcPr>
                                  <w:tcW w:w="1313" w:type="dxa"/>
                                </w:tcPr>
                                <w:p w14:paraId="5ABCB3FD" w14:textId="77777777" w:rsidR="006A3682" w:rsidRDefault="00970386">
                                  <w:pPr>
                                    <w:pStyle w:val="TableParagraph"/>
                                    <w:spacing w:line="244" w:lineRule="exact"/>
                                    <w:ind w:left="50"/>
                                  </w:pPr>
                                  <w:r>
                                    <w:rPr>
                                      <w:spacing w:val="-2"/>
                                    </w:rPr>
                                    <w:t>T4G2M3R1</w:t>
                                  </w:r>
                                </w:p>
                              </w:tc>
                              <w:tc>
                                <w:tcPr>
                                  <w:tcW w:w="1193" w:type="dxa"/>
                                </w:tcPr>
                                <w:p w14:paraId="1451D5D7" w14:textId="77777777" w:rsidR="006A3682" w:rsidRDefault="00970386">
                                  <w:pPr>
                                    <w:pStyle w:val="TableParagraph"/>
                                    <w:spacing w:line="244" w:lineRule="exact"/>
                                    <w:ind w:left="1" w:right="3"/>
                                    <w:jc w:val="center"/>
                                  </w:pPr>
                                  <w:r>
                                    <w:rPr>
                                      <w:spacing w:val="-2"/>
                                    </w:rPr>
                                    <w:t>Ausencia</w:t>
                                  </w:r>
                                </w:p>
                              </w:tc>
                              <w:tc>
                                <w:tcPr>
                                  <w:tcW w:w="1381" w:type="dxa"/>
                                </w:tcPr>
                                <w:p w14:paraId="22856649" w14:textId="77777777" w:rsidR="006A3682" w:rsidRDefault="00970386">
                                  <w:pPr>
                                    <w:pStyle w:val="TableParagraph"/>
                                    <w:spacing w:line="244" w:lineRule="exact"/>
                                    <w:ind w:left="74"/>
                                    <w:jc w:val="center"/>
                                  </w:pPr>
                                  <w:r>
                                    <w:rPr>
                                      <w:spacing w:val="-2"/>
                                    </w:rPr>
                                    <w:t>T5G2M3R1</w:t>
                                  </w:r>
                                </w:p>
                              </w:tc>
                              <w:tc>
                                <w:tcPr>
                                  <w:tcW w:w="1047" w:type="dxa"/>
                                </w:tcPr>
                                <w:p w14:paraId="72B1B570" w14:textId="77777777" w:rsidR="006A3682" w:rsidRDefault="00970386">
                                  <w:pPr>
                                    <w:pStyle w:val="TableParagraph"/>
                                    <w:spacing w:line="244" w:lineRule="exact"/>
                                    <w:ind w:left="1" w:right="3"/>
                                    <w:jc w:val="center"/>
                                  </w:pPr>
                                  <w:r>
                                    <w:rPr>
                                      <w:spacing w:val="-2"/>
                                    </w:rPr>
                                    <w:t>Ausencia</w:t>
                                  </w:r>
                                </w:p>
                              </w:tc>
                              <w:tc>
                                <w:tcPr>
                                  <w:tcW w:w="1244" w:type="dxa"/>
                                </w:tcPr>
                                <w:p w14:paraId="268A8F5D" w14:textId="77777777" w:rsidR="006A3682" w:rsidRDefault="00970386">
                                  <w:pPr>
                                    <w:pStyle w:val="TableParagraph"/>
                                    <w:spacing w:line="244" w:lineRule="exact"/>
                                    <w:ind w:left="61"/>
                                    <w:jc w:val="center"/>
                                  </w:pPr>
                                  <w:r>
                                    <w:rPr>
                                      <w:spacing w:val="-2"/>
                                    </w:rPr>
                                    <w:t>T6G2M3R1</w:t>
                                  </w:r>
                                </w:p>
                              </w:tc>
                            </w:tr>
                            <w:tr w:rsidR="006A3682" w14:paraId="2153287F" w14:textId="77777777">
                              <w:trPr>
                                <w:trHeight w:val="413"/>
                              </w:trPr>
                              <w:tc>
                                <w:tcPr>
                                  <w:tcW w:w="1313" w:type="dxa"/>
                                </w:tcPr>
                                <w:p w14:paraId="279856E9" w14:textId="77777777" w:rsidR="006A3682" w:rsidRDefault="00970386">
                                  <w:pPr>
                                    <w:pStyle w:val="TableParagraph"/>
                                    <w:spacing w:before="161" w:line="233" w:lineRule="exact"/>
                                    <w:ind w:left="50"/>
                                  </w:pPr>
                                  <w:r>
                                    <w:rPr>
                                      <w:spacing w:val="-2"/>
                                    </w:rPr>
                                    <w:t>T4G2M3R2</w:t>
                                  </w:r>
                                </w:p>
                              </w:tc>
                              <w:tc>
                                <w:tcPr>
                                  <w:tcW w:w="1193" w:type="dxa"/>
                                </w:tcPr>
                                <w:p w14:paraId="1A4AEBDC" w14:textId="77777777" w:rsidR="006A3682" w:rsidRDefault="00970386">
                                  <w:pPr>
                                    <w:pStyle w:val="TableParagraph"/>
                                    <w:spacing w:before="161" w:line="233" w:lineRule="exact"/>
                                    <w:ind w:left="1" w:right="3"/>
                                    <w:jc w:val="center"/>
                                  </w:pPr>
                                  <w:r>
                                    <w:rPr>
                                      <w:spacing w:val="-2"/>
                                    </w:rPr>
                                    <w:t>Ausencia</w:t>
                                  </w:r>
                                </w:p>
                              </w:tc>
                              <w:tc>
                                <w:tcPr>
                                  <w:tcW w:w="1381" w:type="dxa"/>
                                </w:tcPr>
                                <w:p w14:paraId="474707C6" w14:textId="77777777" w:rsidR="006A3682" w:rsidRDefault="00970386">
                                  <w:pPr>
                                    <w:pStyle w:val="TableParagraph"/>
                                    <w:spacing w:before="161" w:line="233" w:lineRule="exact"/>
                                    <w:ind w:left="74"/>
                                    <w:jc w:val="center"/>
                                  </w:pPr>
                                  <w:r>
                                    <w:rPr>
                                      <w:spacing w:val="-2"/>
                                    </w:rPr>
                                    <w:t>T5G2M3R2</w:t>
                                  </w:r>
                                </w:p>
                              </w:tc>
                              <w:tc>
                                <w:tcPr>
                                  <w:tcW w:w="1047" w:type="dxa"/>
                                </w:tcPr>
                                <w:p w14:paraId="0B022142" w14:textId="77777777" w:rsidR="006A3682" w:rsidRDefault="00970386">
                                  <w:pPr>
                                    <w:pStyle w:val="TableParagraph"/>
                                    <w:spacing w:before="161" w:line="233" w:lineRule="exact"/>
                                    <w:ind w:left="1" w:right="3"/>
                                    <w:jc w:val="center"/>
                                  </w:pPr>
                                  <w:r>
                                    <w:rPr>
                                      <w:spacing w:val="-2"/>
                                    </w:rPr>
                                    <w:t>Ausencia</w:t>
                                  </w:r>
                                </w:p>
                              </w:tc>
                              <w:tc>
                                <w:tcPr>
                                  <w:tcW w:w="1244" w:type="dxa"/>
                                </w:tcPr>
                                <w:p w14:paraId="6BC28AC9" w14:textId="77777777" w:rsidR="006A3682" w:rsidRDefault="00970386">
                                  <w:pPr>
                                    <w:pStyle w:val="TableParagraph"/>
                                    <w:spacing w:before="161" w:line="233" w:lineRule="exact"/>
                                    <w:ind w:left="61"/>
                                    <w:jc w:val="center"/>
                                  </w:pPr>
                                  <w:r>
                                    <w:rPr>
                                      <w:spacing w:val="-2"/>
                                    </w:rPr>
                                    <w:t>T6G2M3R2</w:t>
                                  </w:r>
                                </w:p>
                              </w:tc>
                            </w:tr>
                          </w:tbl>
                          <w:p w14:paraId="0E456422" w14:textId="77777777" w:rsidR="006A3682" w:rsidRDefault="006A3682">
                            <w:pPr>
                              <w:pStyle w:val="Textoindependiente"/>
                            </w:pPr>
                          </w:p>
                        </w:txbxContent>
                      </wps:txbx>
                      <wps:bodyPr wrap="square" lIns="0" tIns="0" rIns="0" bIns="0" rtlCol="0">
                        <a:noAutofit/>
                      </wps:bodyPr>
                    </wps:wsp>
                  </a:graphicData>
                </a:graphic>
              </wp:anchor>
            </w:drawing>
          </mc:Choice>
          <mc:Fallback>
            <w:pict>
              <v:shape w14:anchorId="1F56E9DB" id="Textbox 70" o:spid="_x0000_s1049" type="#_x0000_t202" style="position:absolute;left:0;text-align:left;margin-left:111.3pt;margin-top:9.8pt;width:314.8pt;height:41.3pt;z-index:15742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" filled="f" stroked="f">
                <v:textbox inset="0,0,0,0">
                  <w:txbxContent>
                    <w:tbl>
                      <w:tblPr>
                        <w:tblStyle w:val="TableNormal"/>
                        <w:tblW w:w="0" w:type="auto"/>
                        <w:tblInd w:w="67" w:type="dxa"/>
                        <w:tblLayout w:type="fixed"/>
                        <w:tblLook w:val="01E0" w:firstRow="1" w:lastRow="1" w:firstColumn="1" w:lastColumn="1" w:noHBand="0" w:noVBand="0"/>
                      </w:tblPr>
                      <w:tblGrid>
                        <w:gridCol w:w="1313"/>
                        <w:gridCol w:w="1193"/>
                        <w:gridCol w:w="1381"/>
                        <w:gridCol w:w="1047"/>
                        <w:gridCol w:w="1244"/>
                      </w:tblGrid>
                      <w:tr w:rsidR="006A3682" w14:paraId="2CAA9810" w14:textId="77777777">
                        <w:trPr>
                          <w:trHeight w:val="413"/>
                        </w:trPr>
                        <w:tc>
                          <w:tcPr>
                            <w:tcW w:w="1313" w:type="dxa"/>
                          </w:tcPr>
                          <w:p w14:paraId="5ABCB3FD" w14:textId="77777777" w:rsidR="006A3682" w:rsidRDefault="00970386">
                            <w:pPr>
                              <w:pStyle w:val="TableParagraph"/>
                              <w:spacing w:line="244" w:lineRule="exact"/>
                              <w:ind w:left="50"/>
                            </w:pPr>
                            <w:r>
                              <w:rPr>
                                <w:spacing w:val="-2"/>
                              </w:rPr>
                              <w:t>T4G2M3R1</w:t>
                            </w:r>
                          </w:p>
                        </w:tc>
                        <w:tc>
                          <w:tcPr>
                            <w:tcW w:w="1193" w:type="dxa"/>
                          </w:tcPr>
                          <w:p w14:paraId="1451D5D7" w14:textId="77777777" w:rsidR="006A3682" w:rsidRDefault="00970386">
                            <w:pPr>
                              <w:pStyle w:val="TableParagraph"/>
                              <w:spacing w:line="244" w:lineRule="exact"/>
                              <w:ind w:left="1" w:right="3"/>
                              <w:jc w:val="center"/>
                            </w:pPr>
                            <w:r>
                              <w:rPr>
                                <w:spacing w:val="-2"/>
                              </w:rPr>
                              <w:t>Ausencia</w:t>
                            </w:r>
                          </w:p>
                        </w:tc>
                        <w:tc>
                          <w:tcPr>
                            <w:tcW w:w="1381" w:type="dxa"/>
                          </w:tcPr>
                          <w:p w14:paraId="22856649" w14:textId="77777777" w:rsidR="006A3682" w:rsidRDefault="00970386">
                            <w:pPr>
                              <w:pStyle w:val="TableParagraph"/>
                              <w:spacing w:line="244" w:lineRule="exact"/>
                              <w:ind w:left="74"/>
                              <w:jc w:val="center"/>
                            </w:pPr>
                            <w:r>
                              <w:rPr>
                                <w:spacing w:val="-2"/>
                              </w:rPr>
                              <w:t>T5G2M3R1</w:t>
                            </w:r>
                          </w:p>
                        </w:tc>
                        <w:tc>
                          <w:tcPr>
                            <w:tcW w:w="1047" w:type="dxa"/>
                          </w:tcPr>
                          <w:p w14:paraId="72B1B570" w14:textId="77777777" w:rsidR="006A3682" w:rsidRDefault="00970386">
                            <w:pPr>
                              <w:pStyle w:val="TableParagraph"/>
                              <w:spacing w:line="244" w:lineRule="exact"/>
                              <w:ind w:left="1" w:right="3"/>
                              <w:jc w:val="center"/>
                            </w:pPr>
                            <w:r>
                              <w:rPr>
                                <w:spacing w:val="-2"/>
                              </w:rPr>
                              <w:t>Ausencia</w:t>
                            </w:r>
                          </w:p>
                        </w:tc>
                        <w:tc>
                          <w:tcPr>
                            <w:tcW w:w="1244" w:type="dxa"/>
                          </w:tcPr>
                          <w:p w14:paraId="268A8F5D" w14:textId="77777777" w:rsidR="006A3682" w:rsidRDefault="00970386">
                            <w:pPr>
                              <w:pStyle w:val="TableParagraph"/>
                              <w:spacing w:line="244" w:lineRule="exact"/>
                              <w:ind w:left="61"/>
                              <w:jc w:val="center"/>
                            </w:pPr>
                            <w:r>
                              <w:rPr>
                                <w:spacing w:val="-2"/>
                              </w:rPr>
                              <w:t>T6G2M3R1</w:t>
                            </w:r>
                          </w:p>
                        </w:tc>
                      </w:tr>
                      <w:tr w:rsidR="006A3682" w14:paraId="2153287F" w14:textId="77777777">
                        <w:trPr>
                          <w:trHeight w:val="413"/>
                        </w:trPr>
                        <w:tc>
                          <w:tcPr>
                            <w:tcW w:w="1313" w:type="dxa"/>
                          </w:tcPr>
                          <w:p w14:paraId="279856E9" w14:textId="77777777" w:rsidR="006A3682" w:rsidRDefault="00970386">
                            <w:pPr>
                              <w:pStyle w:val="TableParagraph"/>
                              <w:spacing w:before="161" w:line="233" w:lineRule="exact"/>
                              <w:ind w:left="50"/>
                            </w:pPr>
                            <w:r>
                              <w:rPr>
                                <w:spacing w:val="-2"/>
                              </w:rPr>
                              <w:t>T4G2M3R2</w:t>
                            </w:r>
                          </w:p>
                        </w:tc>
                        <w:tc>
                          <w:tcPr>
                            <w:tcW w:w="1193" w:type="dxa"/>
                          </w:tcPr>
                          <w:p w14:paraId="1A4AEBDC" w14:textId="77777777" w:rsidR="006A3682" w:rsidRDefault="00970386">
                            <w:pPr>
                              <w:pStyle w:val="TableParagraph"/>
                              <w:spacing w:before="161" w:line="233" w:lineRule="exact"/>
                              <w:ind w:left="1" w:right="3"/>
                              <w:jc w:val="center"/>
                            </w:pPr>
                            <w:r>
                              <w:rPr>
                                <w:spacing w:val="-2"/>
                              </w:rPr>
                              <w:t>Ausencia</w:t>
                            </w:r>
                          </w:p>
                        </w:tc>
                        <w:tc>
                          <w:tcPr>
                            <w:tcW w:w="1381" w:type="dxa"/>
                          </w:tcPr>
                          <w:p w14:paraId="474707C6" w14:textId="77777777" w:rsidR="006A3682" w:rsidRDefault="00970386">
                            <w:pPr>
                              <w:pStyle w:val="TableParagraph"/>
                              <w:spacing w:before="161" w:line="233" w:lineRule="exact"/>
                              <w:ind w:left="74"/>
                              <w:jc w:val="center"/>
                            </w:pPr>
                            <w:r>
                              <w:rPr>
                                <w:spacing w:val="-2"/>
                              </w:rPr>
                              <w:t>T5G2M3R2</w:t>
                            </w:r>
                          </w:p>
                        </w:tc>
                        <w:tc>
                          <w:tcPr>
                            <w:tcW w:w="1047" w:type="dxa"/>
                          </w:tcPr>
                          <w:p w14:paraId="0B022142" w14:textId="77777777" w:rsidR="006A3682" w:rsidRDefault="00970386">
                            <w:pPr>
                              <w:pStyle w:val="TableParagraph"/>
                              <w:spacing w:before="161" w:line="233" w:lineRule="exact"/>
                              <w:ind w:left="1" w:right="3"/>
                              <w:jc w:val="center"/>
                            </w:pPr>
                            <w:r>
                              <w:rPr>
                                <w:spacing w:val="-2"/>
                              </w:rPr>
                              <w:t>Ausencia</w:t>
                            </w:r>
                          </w:p>
                        </w:tc>
                        <w:tc>
                          <w:tcPr>
                            <w:tcW w:w="1244" w:type="dxa"/>
                          </w:tcPr>
                          <w:p w14:paraId="6BC28AC9" w14:textId="77777777" w:rsidR="006A3682" w:rsidRDefault="00970386">
                            <w:pPr>
                              <w:pStyle w:val="TableParagraph"/>
                              <w:spacing w:before="161" w:line="233" w:lineRule="exact"/>
                              <w:ind w:left="61"/>
                              <w:jc w:val="center"/>
                            </w:pPr>
                            <w:r>
                              <w:rPr>
                                <w:spacing w:val="-2"/>
                              </w:rPr>
                              <w:t>T6G2M3R2</w:t>
                            </w:r>
                          </w:p>
                        </w:tc>
                      </w:tr>
                    </w:tbl>
                    <w:p w14:paraId="0E456422" w14:textId="77777777" w:rsidR="006A3682" w:rsidRDefault="006A3682">
                      <w:pPr>
                        <w:pStyle w:val="Textoindependiente"/>
                      </w:pPr>
                    </w:p>
                  </w:txbxContent>
                </v:textbox>
                <w10:wrap anchorx="page"/>
              </v:shape>
            </w:pict>
          </mc:Fallback>
        </mc:AlternateContent>
      </w:r>
      <w:r>
        <w:t>Bacilos Curvos Gram</w:t>
      </w:r>
      <w:r>
        <w:rPr>
          <w:spacing w:val="-14"/>
        </w:rPr>
        <w:t xml:space="preserve"> </w:t>
      </w:r>
      <w:r>
        <w:t>Negativos Bacilos Curvos Gram</w:t>
      </w:r>
      <w:r>
        <w:rPr>
          <w:spacing w:val="-6"/>
        </w:rPr>
        <w:t xml:space="preserve"> </w:t>
      </w:r>
      <w:r>
        <w:rPr>
          <w:spacing w:val="-2"/>
        </w:rPr>
        <w:t>Negativos</w:t>
      </w:r>
    </w:p>
    <w:p w14:paraId="42262496" w14:textId="77777777" w:rsidR="006A3682" w:rsidRDefault="00970386">
      <w:pPr>
        <w:tabs>
          <w:tab w:val="left" w:pos="2084"/>
          <w:tab w:val="left" w:pos="3281"/>
          <w:tab w:val="left" w:pos="4585"/>
          <w:tab w:val="left" w:pos="5634"/>
          <w:tab w:val="left" w:pos="6970"/>
        </w:tabs>
        <w:spacing w:before="5" w:line="340" w:lineRule="exact"/>
        <w:ind w:left="636"/>
        <w:rPr>
          <w:position w:val="14"/>
        </w:rPr>
      </w:pPr>
      <w:r>
        <w:rPr>
          <w:spacing w:val="-2"/>
        </w:rPr>
        <w:t>T4G2M3R3</w:t>
      </w:r>
      <w:r>
        <w:tab/>
      </w:r>
      <w:r>
        <w:rPr>
          <w:spacing w:val="-2"/>
        </w:rPr>
        <w:t>Ausencia</w:t>
      </w:r>
      <w:r>
        <w:tab/>
      </w:r>
      <w:r>
        <w:rPr>
          <w:spacing w:val="-2"/>
        </w:rPr>
        <w:t>T5G2M3R3</w:t>
      </w:r>
      <w:r>
        <w:tab/>
      </w:r>
      <w:r>
        <w:rPr>
          <w:spacing w:val="-2"/>
        </w:rPr>
        <w:t>Ausencia</w:t>
      </w:r>
      <w:r>
        <w:tab/>
      </w:r>
      <w:r>
        <w:rPr>
          <w:spacing w:val="-2"/>
        </w:rPr>
        <w:t>T6G2M3R3</w:t>
      </w:r>
      <w:r>
        <w:tab/>
      </w:r>
      <w:r>
        <w:rPr>
          <w:position w:val="14"/>
        </w:rPr>
        <w:t>Bacilos</w:t>
      </w:r>
      <w:r>
        <w:rPr>
          <w:spacing w:val="-7"/>
          <w:position w:val="14"/>
        </w:rPr>
        <w:t xml:space="preserve"> </w:t>
      </w:r>
      <w:r>
        <w:rPr>
          <w:spacing w:val="-2"/>
          <w:position w:val="14"/>
        </w:rPr>
        <w:t>Curvos</w:t>
      </w:r>
    </w:p>
    <w:p w14:paraId="4C565E84" w14:textId="77777777" w:rsidR="006A3682" w:rsidRDefault="00970386">
      <w:pPr>
        <w:spacing w:line="200" w:lineRule="exact"/>
        <w:ind w:left="6922"/>
        <w:jc w:val="both"/>
      </w:pPr>
      <w:r>
        <w:t>Gram</w:t>
      </w:r>
      <w:r>
        <w:rPr>
          <w:spacing w:val="-6"/>
        </w:rPr>
        <w:t xml:space="preserve"> </w:t>
      </w:r>
      <w:r>
        <w:rPr>
          <w:spacing w:val="-2"/>
        </w:rPr>
        <w:t>Negativos</w:t>
      </w:r>
    </w:p>
    <w:p w14:paraId="2874C77F" w14:textId="77777777" w:rsidR="006A3682" w:rsidRDefault="006A3682">
      <w:pPr>
        <w:spacing w:line="200" w:lineRule="exact"/>
        <w:jc w:val="both"/>
        <w:sectPr w:rsidR="006A3682">
          <w:type w:val="continuous"/>
          <w:pgSz w:w="11910" w:h="16840"/>
          <w:pgMar w:top="1680" w:right="850" w:bottom="280" w:left="1700" w:header="0" w:footer="998" w:gutter="0"/>
          <w:cols w:space="720"/>
        </w:sectPr>
      </w:pPr>
    </w:p>
    <w:p w14:paraId="231608F0" w14:textId="77777777" w:rsidR="006A3682" w:rsidRDefault="00970386">
      <w:pPr>
        <w:spacing w:before="50" w:line="172" w:lineRule="auto"/>
        <w:ind w:left="636"/>
      </w:pPr>
      <w:r>
        <w:rPr>
          <w:position w:val="-14"/>
        </w:rPr>
        <w:t>T7G3M1R1</w:t>
      </w:r>
      <w:r>
        <w:rPr>
          <w:spacing w:val="27"/>
          <w:position w:val="-14"/>
        </w:rPr>
        <w:t xml:space="preserve">  </w:t>
      </w:r>
      <w:r>
        <w:t>Bacilos</w:t>
      </w:r>
      <w:r>
        <w:rPr>
          <w:spacing w:val="-1"/>
        </w:rPr>
        <w:t xml:space="preserve"> </w:t>
      </w:r>
      <w:r>
        <w:rPr>
          <w:spacing w:val="-4"/>
        </w:rPr>
        <w:t>Gram</w:t>
      </w:r>
    </w:p>
    <w:p w14:paraId="1F61A2B3" w14:textId="77777777" w:rsidR="006A3682" w:rsidRDefault="00970386">
      <w:pPr>
        <w:spacing w:line="198" w:lineRule="exact"/>
        <w:ind w:right="195"/>
        <w:jc w:val="right"/>
      </w:pPr>
      <w:r>
        <w:rPr>
          <w:spacing w:val="-2"/>
        </w:rPr>
        <w:t>Positivos</w:t>
      </w:r>
    </w:p>
    <w:p w14:paraId="7FAB79C0" w14:textId="77777777" w:rsidR="006A3682" w:rsidRDefault="00970386">
      <w:pPr>
        <w:tabs>
          <w:tab w:val="left" w:pos="1446"/>
          <w:tab w:val="left" w:pos="2495"/>
          <w:tab w:val="left" w:pos="4095"/>
        </w:tabs>
        <w:spacing w:before="183"/>
        <w:ind w:left="142"/>
      </w:pPr>
      <w:r>
        <w:br w:type="column"/>
      </w:r>
      <w:r>
        <w:rPr>
          <w:spacing w:val="-2"/>
        </w:rPr>
        <w:t>T8G3M1R1</w:t>
      </w:r>
      <w:r>
        <w:tab/>
      </w:r>
      <w:r>
        <w:rPr>
          <w:spacing w:val="-2"/>
        </w:rPr>
        <w:t>Ausencia</w:t>
      </w:r>
      <w:r>
        <w:tab/>
      </w:r>
      <w:r>
        <w:rPr>
          <w:spacing w:val="-2"/>
        </w:rPr>
        <w:t>T9G3M1R1</w:t>
      </w:r>
      <w:r>
        <w:tab/>
      </w:r>
      <w:r>
        <w:rPr>
          <w:spacing w:val="-2"/>
        </w:rPr>
        <w:t>Ausencia</w:t>
      </w:r>
    </w:p>
    <w:p w14:paraId="706ABAF3" w14:textId="77777777" w:rsidR="006A3682" w:rsidRDefault="006A3682">
      <w:pPr>
        <w:sectPr w:rsidR="006A3682">
          <w:type w:val="continuous"/>
          <w:pgSz w:w="11910" w:h="16840"/>
          <w:pgMar w:top="1680" w:right="850" w:bottom="280" w:left="1700" w:header="0" w:footer="998" w:gutter="0"/>
          <w:cols w:num="2" w:space="720" w:equalWidth="0">
            <w:col w:w="3100" w:space="40"/>
            <w:col w:w="6220"/>
          </w:cols>
        </w:sectPr>
      </w:pPr>
    </w:p>
    <w:p w14:paraId="4992F463" w14:textId="77777777" w:rsidR="006A3682" w:rsidRDefault="00970386">
      <w:pPr>
        <w:spacing w:before="82" w:line="170" w:lineRule="auto"/>
        <w:ind w:left="636"/>
      </w:pPr>
      <w:r>
        <w:rPr>
          <w:noProof/>
        </w:rPr>
        <mc:AlternateContent>
          <mc:Choice Requires="wps">
            <w:drawing>
              <wp:anchor distT="0" distB="0" distL="0" distR="0" simplePos="0" relativeHeight="15743488" behindDoc="0" locked="0" layoutInCell="1" allowOverlap="1" wp14:anchorId="5B352ECF" wp14:editId="22519378">
                <wp:simplePos x="0" y="0"/>
                <wp:positionH relativeFrom="page">
                  <wp:posOffset>3093466</wp:posOffset>
                </wp:positionH>
                <wp:positionV relativeFrom="paragraph">
                  <wp:posOffset>142592</wp:posOffset>
                </wp:positionV>
                <wp:extent cx="3169285" cy="2276474"/>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9285" cy="2276474"/>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1241"/>
                              <w:gridCol w:w="1047"/>
                              <w:gridCol w:w="1455"/>
                              <w:gridCol w:w="1129"/>
                            </w:tblGrid>
                            <w:tr w:rsidR="006A3682" w14:paraId="3D44F59D" w14:textId="77777777">
                              <w:trPr>
                                <w:trHeight w:val="411"/>
                              </w:trPr>
                              <w:tc>
                                <w:tcPr>
                                  <w:tcW w:w="1241" w:type="dxa"/>
                                </w:tcPr>
                                <w:p w14:paraId="23A410B1" w14:textId="77777777" w:rsidR="006A3682" w:rsidRDefault="00970386">
                                  <w:pPr>
                                    <w:pStyle w:val="TableParagraph"/>
                                    <w:spacing w:line="244" w:lineRule="exact"/>
                                    <w:ind w:left="0" w:right="61"/>
                                    <w:jc w:val="center"/>
                                  </w:pPr>
                                  <w:r>
                                    <w:rPr>
                                      <w:spacing w:val="-2"/>
                                    </w:rPr>
                                    <w:t>T8G3M1R2</w:t>
                                  </w:r>
                                </w:p>
                              </w:tc>
                              <w:tc>
                                <w:tcPr>
                                  <w:tcW w:w="1047" w:type="dxa"/>
                                </w:tcPr>
                                <w:p w14:paraId="68212DAA" w14:textId="77777777" w:rsidR="006A3682" w:rsidRDefault="00970386">
                                  <w:pPr>
                                    <w:pStyle w:val="TableParagraph"/>
                                    <w:spacing w:line="244" w:lineRule="exact"/>
                                    <w:ind w:left="2" w:right="3"/>
                                    <w:jc w:val="center"/>
                                  </w:pPr>
                                  <w:r>
                                    <w:rPr>
                                      <w:spacing w:val="-2"/>
                                    </w:rPr>
                                    <w:t>Ausencia</w:t>
                                  </w:r>
                                </w:p>
                              </w:tc>
                              <w:tc>
                                <w:tcPr>
                                  <w:tcW w:w="1455" w:type="dxa"/>
                                </w:tcPr>
                                <w:p w14:paraId="5BE1CB04" w14:textId="77777777" w:rsidR="006A3682" w:rsidRDefault="00970386">
                                  <w:pPr>
                                    <w:pStyle w:val="TableParagraph"/>
                                    <w:spacing w:line="244" w:lineRule="exact"/>
                                    <w:ind w:left="0" w:right="145"/>
                                    <w:jc w:val="center"/>
                                  </w:pPr>
                                  <w:r>
                                    <w:rPr>
                                      <w:spacing w:val="-2"/>
                                    </w:rPr>
                                    <w:t>T9G3M1R2</w:t>
                                  </w:r>
                                </w:p>
                              </w:tc>
                              <w:tc>
                                <w:tcPr>
                                  <w:tcW w:w="1129" w:type="dxa"/>
                                </w:tcPr>
                                <w:p w14:paraId="003646C0" w14:textId="77777777" w:rsidR="006A3682" w:rsidRDefault="00970386">
                                  <w:pPr>
                                    <w:pStyle w:val="TableParagraph"/>
                                    <w:spacing w:line="244" w:lineRule="exact"/>
                                    <w:ind w:left="0" w:right="49"/>
                                    <w:jc w:val="right"/>
                                  </w:pPr>
                                  <w:r>
                                    <w:rPr>
                                      <w:spacing w:val="-2"/>
                                    </w:rPr>
                                    <w:t>Ausencia</w:t>
                                  </w:r>
                                </w:p>
                              </w:tc>
                            </w:tr>
                            <w:tr w:rsidR="006A3682" w14:paraId="594EF2AB" w14:textId="77777777">
                              <w:trPr>
                                <w:trHeight w:val="581"/>
                              </w:trPr>
                              <w:tc>
                                <w:tcPr>
                                  <w:tcW w:w="1241" w:type="dxa"/>
                                </w:tcPr>
                                <w:p w14:paraId="198F54EA" w14:textId="77777777" w:rsidR="006A3682" w:rsidRDefault="00970386">
                                  <w:pPr>
                                    <w:pStyle w:val="TableParagraph"/>
                                    <w:spacing w:before="159"/>
                                    <w:ind w:left="0" w:right="61"/>
                                    <w:jc w:val="center"/>
                                  </w:pPr>
                                  <w:r>
                                    <w:rPr>
                                      <w:spacing w:val="-2"/>
                                    </w:rPr>
                                    <w:t>T8G3M1R3</w:t>
                                  </w:r>
                                </w:p>
                              </w:tc>
                              <w:tc>
                                <w:tcPr>
                                  <w:tcW w:w="1047" w:type="dxa"/>
                                </w:tcPr>
                                <w:p w14:paraId="2AB964CF" w14:textId="77777777" w:rsidR="006A3682" w:rsidRDefault="00970386">
                                  <w:pPr>
                                    <w:pStyle w:val="TableParagraph"/>
                                    <w:spacing w:before="159"/>
                                    <w:ind w:left="2" w:right="3"/>
                                    <w:jc w:val="center"/>
                                  </w:pPr>
                                  <w:r>
                                    <w:rPr>
                                      <w:spacing w:val="-2"/>
                                    </w:rPr>
                                    <w:t>Ausencia</w:t>
                                  </w:r>
                                </w:p>
                              </w:tc>
                              <w:tc>
                                <w:tcPr>
                                  <w:tcW w:w="1455" w:type="dxa"/>
                                </w:tcPr>
                                <w:p w14:paraId="255D1DD6" w14:textId="77777777" w:rsidR="006A3682" w:rsidRDefault="00970386">
                                  <w:pPr>
                                    <w:pStyle w:val="TableParagraph"/>
                                    <w:spacing w:before="159"/>
                                    <w:ind w:left="0" w:right="145"/>
                                    <w:jc w:val="center"/>
                                  </w:pPr>
                                  <w:r>
                                    <w:rPr>
                                      <w:spacing w:val="-2"/>
                                    </w:rPr>
                                    <w:t>T9G3M1R3</w:t>
                                  </w:r>
                                </w:p>
                              </w:tc>
                              <w:tc>
                                <w:tcPr>
                                  <w:tcW w:w="1129" w:type="dxa"/>
                                </w:tcPr>
                                <w:p w14:paraId="004E5CE8" w14:textId="77777777" w:rsidR="006A3682" w:rsidRDefault="00970386">
                                  <w:pPr>
                                    <w:pStyle w:val="TableParagraph"/>
                                    <w:spacing w:before="159"/>
                                    <w:ind w:left="0" w:right="49"/>
                                    <w:jc w:val="right"/>
                                  </w:pPr>
                                  <w:r>
                                    <w:rPr>
                                      <w:spacing w:val="-2"/>
                                    </w:rPr>
                                    <w:t>Ausencia</w:t>
                                  </w:r>
                                </w:p>
                              </w:tc>
                            </w:tr>
                            <w:tr w:rsidR="006A3682" w14:paraId="4B3D70EB" w14:textId="77777777">
                              <w:trPr>
                                <w:trHeight w:val="582"/>
                              </w:trPr>
                              <w:tc>
                                <w:tcPr>
                                  <w:tcW w:w="1241" w:type="dxa"/>
                                </w:tcPr>
                                <w:p w14:paraId="44C0616A" w14:textId="77777777" w:rsidR="006A3682" w:rsidRDefault="00970386">
                                  <w:pPr>
                                    <w:pStyle w:val="TableParagraph"/>
                                    <w:spacing w:before="160"/>
                                    <w:ind w:left="0" w:right="61"/>
                                    <w:jc w:val="center"/>
                                  </w:pPr>
                                  <w:r>
                                    <w:rPr>
                                      <w:spacing w:val="-2"/>
                                    </w:rPr>
                                    <w:t>T8G3M2R1</w:t>
                                  </w:r>
                                </w:p>
                              </w:tc>
                              <w:tc>
                                <w:tcPr>
                                  <w:tcW w:w="1047" w:type="dxa"/>
                                </w:tcPr>
                                <w:p w14:paraId="2365F8D3" w14:textId="77777777" w:rsidR="006A3682" w:rsidRDefault="00970386">
                                  <w:pPr>
                                    <w:pStyle w:val="TableParagraph"/>
                                    <w:spacing w:before="160"/>
                                    <w:ind w:left="2" w:right="3"/>
                                    <w:jc w:val="center"/>
                                  </w:pPr>
                                  <w:r>
                                    <w:rPr>
                                      <w:spacing w:val="-2"/>
                                    </w:rPr>
                                    <w:t>Ausencia</w:t>
                                  </w:r>
                                </w:p>
                              </w:tc>
                              <w:tc>
                                <w:tcPr>
                                  <w:tcW w:w="1455" w:type="dxa"/>
                                </w:tcPr>
                                <w:p w14:paraId="1A077DE9" w14:textId="77777777" w:rsidR="006A3682" w:rsidRDefault="00970386">
                                  <w:pPr>
                                    <w:pStyle w:val="TableParagraph"/>
                                    <w:spacing w:before="160"/>
                                    <w:ind w:left="0" w:right="145"/>
                                    <w:jc w:val="center"/>
                                  </w:pPr>
                                  <w:r>
                                    <w:rPr>
                                      <w:spacing w:val="-2"/>
                                    </w:rPr>
                                    <w:t>T9G3M2R1</w:t>
                                  </w:r>
                                </w:p>
                              </w:tc>
                              <w:tc>
                                <w:tcPr>
                                  <w:tcW w:w="1129" w:type="dxa"/>
                                </w:tcPr>
                                <w:p w14:paraId="2C762385" w14:textId="77777777" w:rsidR="006A3682" w:rsidRDefault="00970386">
                                  <w:pPr>
                                    <w:pStyle w:val="TableParagraph"/>
                                    <w:spacing w:before="160"/>
                                    <w:ind w:left="0" w:right="49"/>
                                    <w:jc w:val="right"/>
                                  </w:pPr>
                                  <w:r>
                                    <w:rPr>
                                      <w:spacing w:val="-2"/>
                                    </w:rPr>
                                    <w:t>Ausencia</w:t>
                                  </w:r>
                                </w:p>
                              </w:tc>
                            </w:tr>
                            <w:tr w:rsidR="006A3682" w14:paraId="07F664D1" w14:textId="77777777">
                              <w:trPr>
                                <w:trHeight w:val="580"/>
                              </w:trPr>
                              <w:tc>
                                <w:tcPr>
                                  <w:tcW w:w="1241" w:type="dxa"/>
                                </w:tcPr>
                                <w:p w14:paraId="0F21CBC7" w14:textId="77777777" w:rsidR="006A3682" w:rsidRDefault="00970386">
                                  <w:pPr>
                                    <w:pStyle w:val="TableParagraph"/>
                                    <w:spacing w:before="159"/>
                                    <w:ind w:left="0" w:right="61"/>
                                    <w:jc w:val="center"/>
                                  </w:pPr>
                                  <w:r>
                                    <w:rPr>
                                      <w:spacing w:val="-2"/>
                                    </w:rPr>
                                    <w:t>T8G3M2R2</w:t>
                                  </w:r>
                                </w:p>
                              </w:tc>
                              <w:tc>
                                <w:tcPr>
                                  <w:tcW w:w="1047" w:type="dxa"/>
                                </w:tcPr>
                                <w:p w14:paraId="1E93540E" w14:textId="77777777" w:rsidR="006A3682" w:rsidRDefault="00970386">
                                  <w:pPr>
                                    <w:pStyle w:val="TableParagraph"/>
                                    <w:spacing w:before="159"/>
                                    <w:ind w:left="2" w:right="3"/>
                                    <w:jc w:val="center"/>
                                  </w:pPr>
                                  <w:r>
                                    <w:rPr>
                                      <w:spacing w:val="-2"/>
                                    </w:rPr>
                                    <w:t>Ausencia</w:t>
                                  </w:r>
                                </w:p>
                              </w:tc>
                              <w:tc>
                                <w:tcPr>
                                  <w:tcW w:w="1455" w:type="dxa"/>
                                </w:tcPr>
                                <w:p w14:paraId="150C70DC" w14:textId="77777777" w:rsidR="006A3682" w:rsidRDefault="00970386">
                                  <w:pPr>
                                    <w:pStyle w:val="TableParagraph"/>
                                    <w:spacing w:before="159"/>
                                    <w:ind w:left="0" w:right="145"/>
                                    <w:jc w:val="center"/>
                                  </w:pPr>
                                  <w:r>
                                    <w:rPr>
                                      <w:spacing w:val="-2"/>
                                    </w:rPr>
                                    <w:t>T9G3M2R2</w:t>
                                  </w:r>
                                </w:p>
                              </w:tc>
                              <w:tc>
                                <w:tcPr>
                                  <w:tcW w:w="1129" w:type="dxa"/>
                                </w:tcPr>
                                <w:p w14:paraId="19525E3F" w14:textId="77777777" w:rsidR="006A3682" w:rsidRDefault="00970386">
                                  <w:pPr>
                                    <w:pStyle w:val="TableParagraph"/>
                                    <w:spacing w:before="159"/>
                                    <w:ind w:left="0" w:right="49"/>
                                    <w:jc w:val="right"/>
                                  </w:pPr>
                                  <w:r>
                                    <w:rPr>
                                      <w:spacing w:val="-2"/>
                                    </w:rPr>
                                    <w:t>Ausencia</w:t>
                                  </w:r>
                                </w:p>
                              </w:tc>
                            </w:tr>
                            <w:tr w:rsidR="006A3682" w14:paraId="18335B14" w14:textId="77777777">
                              <w:trPr>
                                <w:trHeight w:val="510"/>
                              </w:trPr>
                              <w:tc>
                                <w:tcPr>
                                  <w:tcW w:w="1241" w:type="dxa"/>
                                </w:tcPr>
                                <w:p w14:paraId="128655CF" w14:textId="77777777" w:rsidR="006A3682" w:rsidRDefault="00970386">
                                  <w:pPr>
                                    <w:pStyle w:val="TableParagraph"/>
                                    <w:spacing w:before="159"/>
                                    <w:ind w:left="0" w:right="61"/>
                                    <w:jc w:val="center"/>
                                  </w:pPr>
                                  <w:r>
                                    <w:rPr>
                                      <w:spacing w:val="-2"/>
                                    </w:rPr>
                                    <w:t>T8G3M2R3</w:t>
                                  </w:r>
                                </w:p>
                              </w:tc>
                              <w:tc>
                                <w:tcPr>
                                  <w:tcW w:w="1047" w:type="dxa"/>
                                </w:tcPr>
                                <w:p w14:paraId="46969C4C" w14:textId="77777777" w:rsidR="006A3682" w:rsidRDefault="00970386">
                                  <w:pPr>
                                    <w:pStyle w:val="TableParagraph"/>
                                    <w:spacing w:before="159"/>
                                    <w:ind w:left="2" w:right="3"/>
                                    <w:jc w:val="center"/>
                                  </w:pPr>
                                  <w:r>
                                    <w:rPr>
                                      <w:spacing w:val="-2"/>
                                    </w:rPr>
                                    <w:t>Ausencia</w:t>
                                  </w:r>
                                </w:p>
                              </w:tc>
                              <w:tc>
                                <w:tcPr>
                                  <w:tcW w:w="1455" w:type="dxa"/>
                                </w:tcPr>
                                <w:p w14:paraId="1AF6EEFF" w14:textId="77777777" w:rsidR="006A3682" w:rsidRDefault="00970386">
                                  <w:pPr>
                                    <w:pStyle w:val="TableParagraph"/>
                                    <w:spacing w:before="159"/>
                                    <w:ind w:left="0" w:right="145"/>
                                    <w:jc w:val="center"/>
                                  </w:pPr>
                                  <w:r>
                                    <w:rPr>
                                      <w:spacing w:val="-2"/>
                                    </w:rPr>
                                    <w:t>T9G3M2R3</w:t>
                                  </w:r>
                                </w:p>
                              </w:tc>
                              <w:tc>
                                <w:tcPr>
                                  <w:tcW w:w="1129" w:type="dxa"/>
                                </w:tcPr>
                                <w:p w14:paraId="0E3B68E2" w14:textId="77777777" w:rsidR="006A3682" w:rsidRDefault="00970386">
                                  <w:pPr>
                                    <w:pStyle w:val="TableParagraph"/>
                                    <w:spacing w:before="159"/>
                                    <w:ind w:left="0" w:right="49"/>
                                    <w:jc w:val="right"/>
                                  </w:pPr>
                                  <w:r>
                                    <w:rPr>
                                      <w:spacing w:val="-2"/>
                                    </w:rPr>
                                    <w:t>Ausencia</w:t>
                                  </w:r>
                                </w:p>
                              </w:tc>
                            </w:tr>
                            <w:tr w:rsidR="006A3682" w14:paraId="1943CD3A" w14:textId="77777777">
                              <w:trPr>
                                <w:trHeight w:val="364"/>
                              </w:trPr>
                              <w:tc>
                                <w:tcPr>
                                  <w:tcW w:w="1241" w:type="dxa"/>
                                </w:tcPr>
                                <w:p w14:paraId="0539D1DB" w14:textId="77777777" w:rsidR="006A3682" w:rsidRDefault="00970386">
                                  <w:pPr>
                                    <w:pStyle w:val="TableParagraph"/>
                                    <w:spacing w:before="89"/>
                                    <w:ind w:left="0" w:right="61"/>
                                    <w:jc w:val="center"/>
                                  </w:pPr>
                                  <w:r>
                                    <w:rPr>
                                      <w:spacing w:val="-2"/>
                                    </w:rPr>
                                    <w:t>T8G3M3R1</w:t>
                                  </w:r>
                                </w:p>
                              </w:tc>
                              <w:tc>
                                <w:tcPr>
                                  <w:tcW w:w="1047" w:type="dxa"/>
                                </w:tcPr>
                                <w:p w14:paraId="16346BE5" w14:textId="77777777" w:rsidR="006A3682" w:rsidRDefault="00970386">
                                  <w:pPr>
                                    <w:pStyle w:val="TableParagraph"/>
                                    <w:spacing w:before="89"/>
                                    <w:ind w:left="2" w:right="3"/>
                                    <w:jc w:val="center"/>
                                  </w:pPr>
                                  <w:r>
                                    <w:rPr>
                                      <w:spacing w:val="-2"/>
                                    </w:rPr>
                                    <w:t>Ausencia</w:t>
                                  </w:r>
                                </w:p>
                              </w:tc>
                              <w:tc>
                                <w:tcPr>
                                  <w:tcW w:w="1455" w:type="dxa"/>
                                </w:tcPr>
                                <w:p w14:paraId="741BDF8B" w14:textId="77777777" w:rsidR="006A3682" w:rsidRDefault="00970386">
                                  <w:pPr>
                                    <w:pStyle w:val="TableParagraph"/>
                                    <w:spacing w:before="89"/>
                                    <w:ind w:left="0" w:right="145"/>
                                    <w:jc w:val="center"/>
                                  </w:pPr>
                                  <w:r>
                                    <w:rPr>
                                      <w:spacing w:val="-2"/>
                                    </w:rPr>
                                    <w:t>T9G3M3R1</w:t>
                                  </w:r>
                                </w:p>
                              </w:tc>
                              <w:tc>
                                <w:tcPr>
                                  <w:tcW w:w="1129" w:type="dxa"/>
                                </w:tcPr>
                                <w:p w14:paraId="6C5BCFE7" w14:textId="77777777" w:rsidR="006A3682" w:rsidRDefault="00970386">
                                  <w:pPr>
                                    <w:pStyle w:val="TableParagraph"/>
                                    <w:spacing w:before="89"/>
                                    <w:ind w:left="0" w:right="49"/>
                                    <w:jc w:val="right"/>
                                  </w:pPr>
                                  <w:r>
                                    <w:rPr>
                                      <w:spacing w:val="-2"/>
                                    </w:rPr>
                                    <w:t>Ausencia</w:t>
                                  </w:r>
                                </w:p>
                              </w:tc>
                            </w:tr>
                            <w:tr w:rsidR="006A3682" w14:paraId="62A772CF" w14:textId="77777777">
                              <w:trPr>
                                <w:trHeight w:val="290"/>
                              </w:trPr>
                              <w:tc>
                                <w:tcPr>
                                  <w:tcW w:w="1241" w:type="dxa"/>
                                </w:tcPr>
                                <w:p w14:paraId="5924EABB" w14:textId="77777777" w:rsidR="006A3682" w:rsidRDefault="00970386">
                                  <w:pPr>
                                    <w:pStyle w:val="TableParagraph"/>
                                    <w:spacing w:before="13"/>
                                    <w:ind w:left="0" w:right="61"/>
                                    <w:jc w:val="center"/>
                                  </w:pPr>
                                  <w:r>
                                    <w:rPr>
                                      <w:spacing w:val="-2"/>
                                    </w:rPr>
                                    <w:t>T8G3M3R2</w:t>
                                  </w:r>
                                </w:p>
                              </w:tc>
                              <w:tc>
                                <w:tcPr>
                                  <w:tcW w:w="1047" w:type="dxa"/>
                                </w:tcPr>
                                <w:p w14:paraId="784DFEC4" w14:textId="77777777" w:rsidR="006A3682" w:rsidRDefault="00970386">
                                  <w:pPr>
                                    <w:pStyle w:val="TableParagraph"/>
                                    <w:spacing w:before="13"/>
                                    <w:ind w:left="2" w:right="3"/>
                                    <w:jc w:val="center"/>
                                  </w:pPr>
                                  <w:r>
                                    <w:rPr>
                                      <w:spacing w:val="-2"/>
                                    </w:rPr>
                                    <w:t>Ausencia</w:t>
                                  </w:r>
                                </w:p>
                              </w:tc>
                              <w:tc>
                                <w:tcPr>
                                  <w:tcW w:w="1455" w:type="dxa"/>
                                </w:tcPr>
                                <w:p w14:paraId="6333A88D" w14:textId="77777777" w:rsidR="006A3682" w:rsidRDefault="00970386">
                                  <w:pPr>
                                    <w:pStyle w:val="TableParagraph"/>
                                    <w:spacing w:before="13"/>
                                    <w:ind w:left="0" w:right="145"/>
                                    <w:jc w:val="center"/>
                                  </w:pPr>
                                  <w:r>
                                    <w:rPr>
                                      <w:spacing w:val="-2"/>
                                    </w:rPr>
                                    <w:t>T9G3M3R2</w:t>
                                  </w:r>
                                </w:p>
                              </w:tc>
                              <w:tc>
                                <w:tcPr>
                                  <w:tcW w:w="1129" w:type="dxa"/>
                                </w:tcPr>
                                <w:p w14:paraId="4FD61318" w14:textId="77777777" w:rsidR="006A3682" w:rsidRDefault="00970386">
                                  <w:pPr>
                                    <w:pStyle w:val="TableParagraph"/>
                                    <w:spacing w:before="13"/>
                                    <w:ind w:left="0" w:right="49"/>
                                    <w:jc w:val="right"/>
                                  </w:pPr>
                                  <w:r>
                                    <w:rPr>
                                      <w:spacing w:val="-2"/>
                                    </w:rPr>
                                    <w:t>Ausencia</w:t>
                                  </w:r>
                                </w:p>
                              </w:tc>
                            </w:tr>
                            <w:tr w:rsidR="006A3682" w14:paraId="14DEF5DD" w14:textId="77777777">
                              <w:trPr>
                                <w:trHeight w:val="267"/>
                              </w:trPr>
                              <w:tc>
                                <w:tcPr>
                                  <w:tcW w:w="1241" w:type="dxa"/>
                                </w:tcPr>
                                <w:p w14:paraId="4CEC490A" w14:textId="77777777" w:rsidR="006A3682" w:rsidRDefault="00970386">
                                  <w:pPr>
                                    <w:pStyle w:val="TableParagraph"/>
                                    <w:spacing w:before="15" w:line="233" w:lineRule="exact"/>
                                    <w:ind w:left="0" w:right="61"/>
                                    <w:jc w:val="center"/>
                                  </w:pPr>
                                  <w:r>
                                    <w:rPr>
                                      <w:spacing w:val="-2"/>
                                    </w:rPr>
                                    <w:t>T8G3M3R3</w:t>
                                  </w:r>
                                </w:p>
                              </w:tc>
                              <w:tc>
                                <w:tcPr>
                                  <w:tcW w:w="1047" w:type="dxa"/>
                                </w:tcPr>
                                <w:p w14:paraId="1FBAD64F" w14:textId="77777777" w:rsidR="006A3682" w:rsidRDefault="00970386">
                                  <w:pPr>
                                    <w:pStyle w:val="TableParagraph"/>
                                    <w:spacing w:before="15" w:line="233" w:lineRule="exact"/>
                                    <w:ind w:left="2" w:right="3"/>
                                    <w:jc w:val="center"/>
                                  </w:pPr>
                                  <w:r>
                                    <w:rPr>
                                      <w:spacing w:val="-2"/>
                                    </w:rPr>
                                    <w:t>Ausencia</w:t>
                                  </w:r>
                                </w:p>
                              </w:tc>
                              <w:tc>
                                <w:tcPr>
                                  <w:tcW w:w="1455" w:type="dxa"/>
                                </w:tcPr>
                                <w:p w14:paraId="5DBC47B9" w14:textId="77777777" w:rsidR="006A3682" w:rsidRDefault="00970386">
                                  <w:pPr>
                                    <w:pStyle w:val="TableParagraph"/>
                                    <w:spacing w:before="15" w:line="233" w:lineRule="exact"/>
                                    <w:ind w:left="0" w:right="145"/>
                                    <w:jc w:val="center"/>
                                  </w:pPr>
                                  <w:r>
                                    <w:rPr>
                                      <w:spacing w:val="-2"/>
                                    </w:rPr>
                                    <w:t>T9G3M3R3</w:t>
                                  </w:r>
                                </w:p>
                              </w:tc>
                              <w:tc>
                                <w:tcPr>
                                  <w:tcW w:w="1129" w:type="dxa"/>
                                </w:tcPr>
                                <w:p w14:paraId="1B1878CC" w14:textId="77777777" w:rsidR="006A3682" w:rsidRDefault="00970386">
                                  <w:pPr>
                                    <w:pStyle w:val="TableParagraph"/>
                                    <w:spacing w:before="15" w:line="233" w:lineRule="exact"/>
                                    <w:ind w:left="0" w:right="49"/>
                                    <w:jc w:val="right"/>
                                  </w:pPr>
                                  <w:r>
                                    <w:rPr>
                                      <w:spacing w:val="-2"/>
                                    </w:rPr>
                                    <w:t>Ausencia</w:t>
                                  </w:r>
                                </w:p>
                              </w:tc>
                            </w:tr>
                          </w:tbl>
                          <w:p w14:paraId="488AEB43" w14:textId="77777777" w:rsidR="006A3682" w:rsidRDefault="006A3682">
                            <w:pPr>
                              <w:pStyle w:val="Textoindependiente"/>
                            </w:pPr>
                          </w:p>
                        </w:txbxContent>
                      </wps:txbx>
                      <wps:bodyPr wrap="square" lIns="0" tIns="0" rIns="0" bIns="0" rtlCol="0">
                        <a:noAutofit/>
                      </wps:bodyPr>
                    </wps:wsp>
                  </a:graphicData>
                </a:graphic>
              </wp:anchor>
            </w:drawing>
          </mc:Choice>
          <mc:Fallback>
            <w:pict>
              <v:shape w14:anchorId="5B352ECF" id="Textbox 72" o:spid="_x0000_s1050" type="#_x0000_t202" style="position:absolute;left:0;text-align:left;margin-left:243.6pt;margin-top:11.25pt;width:249.55pt;height:179.25pt;z-index:15743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" filled="f" stroked="f">
                <v:textbox inset="0,0,0,0">
                  <w:txbxContent>
                    <w:tbl>
                      <w:tblPr>
                        <w:tblStyle w:val="TableNormal"/>
                        <w:tblW w:w="0" w:type="auto"/>
                        <w:tblInd w:w="67" w:type="dxa"/>
                        <w:tblLayout w:type="fixed"/>
                        <w:tblLook w:val="01E0" w:firstRow="1" w:lastRow="1" w:firstColumn="1" w:lastColumn="1" w:noHBand="0" w:noVBand="0"/>
                      </w:tblPr>
                      <w:tblGrid>
                        <w:gridCol w:w="1241"/>
                        <w:gridCol w:w="1047"/>
                        <w:gridCol w:w="1455"/>
                        <w:gridCol w:w="1129"/>
                      </w:tblGrid>
                      <w:tr w:rsidR="006A3682" w14:paraId="3D44F59D" w14:textId="77777777">
                        <w:trPr>
                          <w:trHeight w:val="411"/>
                        </w:trPr>
                        <w:tc>
                          <w:tcPr>
                            <w:tcW w:w="1241" w:type="dxa"/>
                          </w:tcPr>
                          <w:p w14:paraId="23A410B1" w14:textId="77777777" w:rsidR="006A3682" w:rsidRDefault="00970386">
                            <w:pPr>
                              <w:pStyle w:val="TableParagraph"/>
                              <w:spacing w:line="244" w:lineRule="exact"/>
                              <w:ind w:left="0" w:right="61"/>
                              <w:jc w:val="center"/>
                            </w:pPr>
                            <w:r>
                              <w:rPr>
                                <w:spacing w:val="-2"/>
                              </w:rPr>
                              <w:t>T8G3M1R2</w:t>
                            </w:r>
                          </w:p>
                        </w:tc>
                        <w:tc>
                          <w:tcPr>
                            <w:tcW w:w="1047" w:type="dxa"/>
                          </w:tcPr>
                          <w:p w14:paraId="68212DAA" w14:textId="77777777" w:rsidR="006A3682" w:rsidRDefault="00970386">
                            <w:pPr>
                              <w:pStyle w:val="TableParagraph"/>
                              <w:spacing w:line="244" w:lineRule="exact"/>
                              <w:ind w:left="2" w:right="3"/>
                              <w:jc w:val="center"/>
                            </w:pPr>
                            <w:r>
                              <w:rPr>
                                <w:spacing w:val="-2"/>
                              </w:rPr>
                              <w:t>Ausencia</w:t>
                            </w:r>
                          </w:p>
                        </w:tc>
                        <w:tc>
                          <w:tcPr>
                            <w:tcW w:w="1455" w:type="dxa"/>
                          </w:tcPr>
                          <w:p w14:paraId="5BE1CB04" w14:textId="77777777" w:rsidR="006A3682" w:rsidRDefault="00970386">
                            <w:pPr>
                              <w:pStyle w:val="TableParagraph"/>
                              <w:spacing w:line="244" w:lineRule="exact"/>
                              <w:ind w:left="0" w:right="145"/>
                              <w:jc w:val="center"/>
                            </w:pPr>
                            <w:r>
                              <w:rPr>
                                <w:spacing w:val="-2"/>
                              </w:rPr>
                              <w:t>T9G3M1R2</w:t>
                            </w:r>
                          </w:p>
                        </w:tc>
                        <w:tc>
                          <w:tcPr>
                            <w:tcW w:w="1129" w:type="dxa"/>
                          </w:tcPr>
                          <w:p w14:paraId="003646C0" w14:textId="77777777" w:rsidR="006A3682" w:rsidRDefault="00970386">
                            <w:pPr>
                              <w:pStyle w:val="TableParagraph"/>
                              <w:spacing w:line="244" w:lineRule="exact"/>
                              <w:ind w:left="0" w:right="49"/>
                              <w:jc w:val="right"/>
                            </w:pPr>
                            <w:r>
                              <w:rPr>
                                <w:spacing w:val="-2"/>
                              </w:rPr>
                              <w:t>Ausencia</w:t>
                            </w:r>
                          </w:p>
                        </w:tc>
                      </w:tr>
                      <w:tr w:rsidR="006A3682" w14:paraId="594EF2AB" w14:textId="77777777">
                        <w:trPr>
                          <w:trHeight w:val="581"/>
                        </w:trPr>
                        <w:tc>
                          <w:tcPr>
                            <w:tcW w:w="1241" w:type="dxa"/>
                          </w:tcPr>
                          <w:p w14:paraId="198F54EA" w14:textId="77777777" w:rsidR="006A3682" w:rsidRDefault="00970386">
                            <w:pPr>
                              <w:pStyle w:val="TableParagraph"/>
                              <w:spacing w:before="159"/>
                              <w:ind w:left="0" w:right="61"/>
                              <w:jc w:val="center"/>
                            </w:pPr>
                            <w:r>
                              <w:rPr>
                                <w:spacing w:val="-2"/>
                              </w:rPr>
                              <w:t>T8G3M1R3</w:t>
                            </w:r>
                          </w:p>
                        </w:tc>
                        <w:tc>
                          <w:tcPr>
                            <w:tcW w:w="1047" w:type="dxa"/>
                          </w:tcPr>
                          <w:p w14:paraId="2AB964CF" w14:textId="77777777" w:rsidR="006A3682" w:rsidRDefault="00970386">
                            <w:pPr>
                              <w:pStyle w:val="TableParagraph"/>
                              <w:spacing w:before="159"/>
                              <w:ind w:left="2" w:right="3"/>
                              <w:jc w:val="center"/>
                            </w:pPr>
                            <w:r>
                              <w:rPr>
                                <w:spacing w:val="-2"/>
                              </w:rPr>
                              <w:t>Ausencia</w:t>
                            </w:r>
                          </w:p>
                        </w:tc>
                        <w:tc>
                          <w:tcPr>
                            <w:tcW w:w="1455" w:type="dxa"/>
                          </w:tcPr>
                          <w:p w14:paraId="255D1DD6" w14:textId="77777777" w:rsidR="006A3682" w:rsidRDefault="00970386">
                            <w:pPr>
                              <w:pStyle w:val="TableParagraph"/>
                              <w:spacing w:before="159"/>
                              <w:ind w:left="0" w:right="145"/>
                              <w:jc w:val="center"/>
                            </w:pPr>
                            <w:r>
                              <w:rPr>
                                <w:spacing w:val="-2"/>
                              </w:rPr>
                              <w:t>T9G3M1R3</w:t>
                            </w:r>
                          </w:p>
                        </w:tc>
                        <w:tc>
                          <w:tcPr>
                            <w:tcW w:w="1129" w:type="dxa"/>
                          </w:tcPr>
                          <w:p w14:paraId="004E5CE8" w14:textId="77777777" w:rsidR="006A3682" w:rsidRDefault="00970386">
                            <w:pPr>
                              <w:pStyle w:val="TableParagraph"/>
                              <w:spacing w:before="159"/>
                              <w:ind w:left="0" w:right="49"/>
                              <w:jc w:val="right"/>
                            </w:pPr>
                            <w:r>
                              <w:rPr>
                                <w:spacing w:val="-2"/>
                              </w:rPr>
                              <w:t>Ausencia</w:t>
                            </w:r>
                          </w:p>
                        </w:tc>
                      </w:tr>
                      <w:tr w:rsidR="006A3682" w14:paraId="4B3D70EB" w14:textId="77777777">
                        <w:trPr>
                          <w:trHeight w:val="582"/>
                        </w:trPr>
                        <w:tc>
                          <w:tcPr>
                            <w:tcW w:w="1241" w:type="dxa"/>
                          </w:tcPr>
                          <w:p w14:paraId="44C0616A" w14:textId="77777777" w:rsidR="006A3682" w:rsidRDefault="00970386">
                            <w:pPr>
                              <w:pStyle w:val="TableParagraph"/>
                              <w:spacing w:before="160"/>
                              <w:ind w:left="0" w:right="61"/>
                              <w:jc w:val="center"/>
                            </w:pPr>
                            <w:r>
                              <w:rPr>
                                <w:spacing w:val="-2"/>
                              </w:rPr>
                              <w:t>T8G3M2R1</w:t>
                            </w:r>
                          </w:p>
                        </w:tc>
                        <w:tc>
                          <w:tcPr>
                            <w:tcW w:w="1047" w:type="dxa"/>
                          </w:tcPr>
                          <w:p w14:paraId="2365F8D3" w14:textId="77777777" w:rsidR="006A3682" w:rsidRDefault="00970386">
                            <w:pPr>
                              <w:pStyle w:val="TableParagraph"/>
                              <w:spacing w:before="160"/>
                              <w:ind w:left="2" w:right="3"/>
                              <w:jc w:val="center"/>
                            </w:pPr>
                            <w:r>
                              <w:rPr>
                                <w:spacing w:val="-2"/>
                              </w:rPr>
                              <w:t>Ausencia</w:t>
                            </w:r>
                          </w:p>
                        </w:tc>
                        <w:tc>
                          <w:tcPr>
                            <w:tcW w:w="1455" w:type="dxa"/>
                          </w:tcPr>
                          <w:p w14:paraId="1A077DE9" w14:textId="77777777" w:rsidR="006A3682" w:rsidRDefault="00970386">
                            <w:pPr>
                              <w:pStyle w:val="TableParagraph"/>
                              <w:spacing w:before="160"/>
                              <w:ind w:left="0" w:right="145"/>
                              <w:jc w:val="center"/>
                            </w:pPr>
                            <w:r>
                              <w:rPr>
                                <w:spacing w:val="-2"/>
                              </w:rPr>
                              <w:t>T9G3M2R1</w:t>
                            </w:r>
                          </w:p>
                        </w:tc>
                        <w:tc>
                          <w:tcPr>
                            <w:tcW w:w="1129" w:type="dxa"/>
                          </w:tcPr>
                          <w:p w14:paraId="2C762385" w14:textId="77777777" w:rsidR="006A3682" w:rsidRDefault="00970386">
                            <w:pPr>
                              <w:pStyle w:val="TableParagraph"/>
                              <w:spacing w:before="160"/>
                              <w:ind w:left="0" w:right="49"/>
                              <w:jc w:val="right"/>
                            </w:pPr>
                            <w:r>
                              <w:rPr>
                                <w:spacing w:val="-2"/>
                              </w:rPr>
                              <w:t>Ausencia</w:t>
                            </w:r>
                          </w:p>
                        </w:tc>
                      </w:tr>
                      <w:tr w:rsidR="006A3682" w14:paraId="07F664D1" w14:textId="77777777">
                        <w:trPr>
                          <w:trHeight w:val="580"/>
                        </w:trPr>
                        <w:tc>
                          <w:tcPr>
                            <w:tcW w:w="1241" w:type="dxa"/>
                          </w:tcPr>
                          <w:p w14:paraId="0F21CBC7" w14:textId="77777777" w:rsidR="006A3682" w:rsidRDefault="00970386">
                            <w:pPr>
                              <w:pStyle w:val="TableParagraph"/>
                              <w:spacing w:before="159"/>
                              <w:ind w:left="0" w:right="61"/>
                              <w:jc w:val="center"/>
                            </w:pPr>
                            <w:r>
                              <w:rPr>
                                <w:spacing w:val="-2"/>
                              </w:rPr>
                              <w:t>T8G3M2R2</w:t>
                            </w:r>
                          </w:p>
                        </w:tc>
                        <w:tc>
                          <w:tcPr>
                            <w:tcW w:w="1047" w:type="dxa"/>
                          </w:tcPr>
                          <w:p w14:paraId="1E93540E" w14:textId="77777777" w:rsidR="006A3682" w:rsidRDefault="00970386">
                            <w:pPr>
                              <w:pStyle w:val="TableParagraph"/>
                              <w:spacing w:before="159"/>
                              <w:ind w:left="2" w:right="3"/>
                              <w:jc w:val="center"/>
                            </w:pPr>
                            <w:r>
                              <w:rPr>
                                <w:spacing w:val="-2"/>
                              </w:rPr>
                              <w:t>Ausencia</w:t>
                            </w:r>
                          </w:p>
                        </w:tc>
                        <w:tc>
                          <w:tcPr>
                            <w:tcW w:w="1455" w:type="dxa"/>
                          </w:tcPr>
                          <w:p w14:paraId="150C70DC" w14:textId="77777777" w:rsidR="006A3682" w:rsidRDefault="00970386">
                            <w:pPr>
                              <w:pStyle w:val="TableParagraph"/>
                              <w:spacing w:before="159"/>
                              <w:ind w:left="0" w:right="145"/>
                              <w:jc w:val="center"/>
                            </w:pPr>
                            <w:r>
                              <w:rPr>
                                <w:spacing w:val="-2"/>
                              </w:rPr>
                              <w:t>T9G3M2R2</w:t>
                            </w:r>
                          </w:p>
                        </w:tc>
                        <w:tc>
                          <w:tcPr>
                            <w:tcW w:w="1129" w:type="dxa"/>
                          </w:tcPr>
                          <w:p w14:paraId="19525E3F" w14:textId="77777777" w:rsidR="006A3682" w:rsidRDefault="00970386">
                            <w:pPr>
                              <w:pStyle w:val="TableParagraph"/>
                              <w:spacing w:before="159"/>
                              <w:ind w:left="0" w:right="49"/>
                              <w:jc w:val="right"/>
                            </w:pPr>
                            <w:r>
                              <w:rPr>
                                <w:spacing w:val="-2"/>
                              </w:rPr>
                              <w:t>Ausencia</w:t>
                            </w:r>
                          </w:p>
                        </w:tc>
                      </w:tr>
                      <w:tr w:rsidR="006A3682" w14:paraId="18335B14" w14:textId="77777777">
                        <w:trPr>
                          <w:trHeight w:val="510"/>
                        </w:trPr>
                        <w:tc>
                          <w:tcPr>
                            <w:tcW w:w="1241" w:type="dxa"/>
                          </w:tcPr>
                          <w:p w14:paraId="128655CF" w14:textId="77777777" w:rsidR="006A3682" w:rsidRDefault="00970386">
                            <w:pPr>
                              <w:pStyle w:val="TableParagraph"/>
                              <w:spacing w:before="159"/>
                              <w:ind w:left="0" w:right="61"/>
                              <w:jc w:val="center"/>
                            </w:pPr>
                            <w:r>
                              <w:rPr>
                                <w:spacing w:val="-2"/>
                              </w:rPr>
                              <w:t>T8G3M2R3</w:t>
                            </w:r>
                          </w:p>
                        </w:tc>
                        <w:tc>
                          <w:tcPr>
                            <w:tcW w:w="1047" w:type="dxa"/>
                          </w:tcPr>
                          <w:p w14:paraId="46969C4C" w14:textId="77777777" w:rsidR="006A3682" w:rsidRDefault="00970386">
                            <w:pPr>
                              <w:pStyle w:val="TableParagraph"/>
                              <w:spacing w:before="159"/>
                              <w:ind w:left="2" w:right="3"/>
                              <w:jc w:val="center"/>
                            </w:pPr>
                            <w:r>
                              <w:rPr>
                                <w:spacing w:val="-2"/>
                              </w:rPr>
                              <w:t>Ausencia</w:t>
                            </w:r>
                          </w:p>
                        </w:tc>
                        <w:tc>
                          <w:tcPr>
                            <w:tcW w:w="1455" w:type="dxa"/>
                          </w:tcPr>
                          <w:p w14:paraId="1AF6EEFF" w14:textId="77777777" w:rsidR="006A3682" w:rsidRDefault="00970386">
                            <w:pPr>
                              <w:pStyle w:val="TableParagraph"/>
                              <w:spacing w:before="159"/>
                              <w:ind w:left="0" w:right="145"/>
                              <w:jc w:val="center"/>
                            </w:pPr>
                            <w:r>
                              <w:rPr>
                                <w:spacing w:val="-2"/>
                              </w:rPr>
                              <w:t>T9G3M2R3</w:t>
                            </w:r>
                          </w:p>
                        </w:tc>
                        <w:tc>
                          <w:tcPr>
                            <w:tcW w:w="1129" w:type="dxa"/>
                          </w:tcPr>
                          <w:p w14:paraId="0E3B68E2" w14:textId="77777777" w:rsidR="006A3682" w:rsidRDefault="00970386">
                            <w:pPr>
                              <w:pStyle w:val="TableParagraph"/>
                              <w:spacing w:before="159"/>
                              <w:ind w:left="0" w:right="49"/>
                              <w:jc w:val="right"/>
                            </w:pPr>
                            <w:r>
                              <w:rPr>
                                <w:spacing w:val="-2"/>
                              </w:rPr>
                              <w:t>Ausencia</w:t>
                            </w:r>
                          </w:p>
                        </w:tc>
                      </w:tr>
                      <w:tr w:rsidR="006A3682" w14:paraId="1943CD3A" w14:textId="77777777">
                        <w:trPr>
                          <w:trHeight w:val="364"/>
                        </w:trPr>
                        <w:tc>
                          <w:tcPr>
                            <w:tcW w:w="1241" w:type="dxa"/>
                          </w:tcPr>
                          <w:p w14:paraId="0539D1DB" w14:textId="77777777" w:rsidR="006A3682" w:rsidRDefault="00970386">
                            <w:pPr>
                              <w:pStyle w:val="TableParagraph"/>
                              <w:spacing w:before="89"/>
                              <w:ind w:left="0" w:right="61"/>
                              <w:jc w:val="center"/>
                            </w:pPr>
                            <w:r>
                              <w:rPr>
                                <w:spacing w:val="-2"/>
                              </w:rPr>
                              <w:t>T8G3M3R1</w:t>
                            </w:r>
                          </w:p>
                        </w:tc>
                        <w:tc>
                          <w:tcPr>
                            <w:tcW w:w="1047" w:type="dxa"/>
                          </w:tcPr>
                          <w:p w14:paraId="16346BE5" w14:textId="77777777" w:rsidR="006A3682" w:rsidRDefault="00970386">
                            <w:pPr>
                              <w:pStyle w:val="TableParagraph"/>
                              <w:spacing w:before="89"/>
                              <w:ind w:left="2" w:right="3"/>
                              <w:jc w:val="center"/>
                            </w:pPr>
                            <w:r>
                              <w:rPr>
                                <w:spacing w:val="-2"/>
                              </w:rPr>
                              <w:t>Ausencia</w:t>
                            </w:r>
                          </w:p>
                        </w:tc>
                        <w:tc>
                          <w:tcPr>
                            <w:tcW w:w="1455" w:type="dxa"/>
                          </w:tcPr>
                          <w:p w14:paraId="741BDF8B" w14:textId="77777777" w:rsidR="006A3682" w:rsidRDefault="00970386">
                            <w:pPr>
                              <w:pStyle w:val="TableParagraph"/>
                              <w:spacing w:before="89"/>
                              <w:ind w:left="0" w:right="145"/>
                              <w:jc w:val="center"/>
                            </w:pPr>
                            <w:r>
                              <w:rPr>
                                <w:spacing w:val="-2"/>
                              </w:rPr>
                              <w:t>T9G3M3R1</w:t>
                            </w:r>
                          </w:p>
                        </w:tc>
                        <w:tc>
                          <w:tcPr>
                            <w:tcW w:w="1129" w:type="dxa"/>
                          </w:tcPr>
                          <w:p w14:paraId="6C5BCFE7" w14:textId="77777777" w:rsidR="006A3682" w:rsidRDefault="00970386">
                            <w:pPr>
                              <w:pStyle w:val="TableParagraph"/>
                              <w:spacing w:before="89"/>
                              <w:ind w:left="0" w:right="49"/>
                              <w:jc w:val="right"/>
                            </w:pPr>
                            <w:r>
                              <w:rPr>
                                <w:spacing w:val="-2"/>
                              </w:rPr>
                              <w:t>Ausencia</w:t>
                            </w:r>
                          </w:p>
                        </w:tc>
                      </w:tr>
                      <w:tr w:rsidR="006A3682" w14:paraId="62A772CF" w14:textId="77777777">
                        <w:trPr>
                          <w:trHeight w:val="290"/>
                        </w:trPr>
                        <w:tc>
                          <w:tcPr>
                            <w:tcW w:w="1241" w:type="dxa"/>
                          </w:tcPr>
                          <w:p w14:paraId="5924EABB" w14:textId="77777777" w:rsidR="006A3682" w:rsidRDefault="00970386">
                            <w:pPr>
                              <w:pStyle w:val="TableParagraph"/>
                              <w:spacing w:before="13"/>
                              <w:ind w:left="0" w:right="61"/>
                              <w:jc w:val="center"/>
                            </w:pPr>
                            <w:r>
                              <w:rPr>
                                <w:spacing w:val="-2"/>
                              </w:rPr>
                              <w:t>T8G3M3R2</w:t>
                            </w:r>
                          </w:p>
                        </w:tc>
                        <w:tc>
                          <w:tcPr>
                            <w:tcW w:w="1047" w:type="dxa"/>
                          </w:tcPr>
                          <w:p w14:paraId="784DFEC4" w14:textId="77777777" w:rsidR="006A3682" w:rsidRDefault="00970386">
                            <w:pPr>
                              <w:pStyle w:val="TableParagraph"/>
                              <w:spacing w:before="13"/>
                              <w:ind w:left="2" w:right="3"/>
                              <w:jc w:val="center"/>
                            </w:pPr>
                            <w:r>
                              <w:rPr>
                                <w:spacing w:val="-2"/>
                              </w:rPr>
                              <w:t>Ausencia</w:t>
                            </w:r>
                          </w:p>
                        </w:tc>
                        <w:tc>
                          <w:tcPr>
                            <w:tcW w:w="1455" w:type="dxa"/>
                          </w:tcPr>
                          <w:p w14:paraId="6333A88D" w14:textId="77777777" w:rsidR="006A3682" w:rsidRDefault="00970386">
                            <w:pPr>
                              <w:pStyle w:val="TableParagraph"/>
                              <w:spacing w:before="13"/>
                              <w:ind w:left="0" w:right="145"/>
                              <w:jc w:val="center"/>
                            </w:pPr>
                            <w:r>
                              <w:rPr>
                                <w:spacing w:val="-2"/>
                              </w:rPr>
                              <w:t>T9G3M3R2</w:t>
                            </w:r>
                          </w:p>
                        </w:tc>
                        <w:tc>
                          <w:tcPr>
                            <w:tcW w:w="1129" w:type="dxa"/>
                          </w:tcPr>
                          <w:p w14:paraId="4FD61318" w14:textId="77777777" w:rsidR="006A3682" w:rsidRDefault="00970386">
                            <w:pPr>
                              <w:pStyle w:val="TableParagraph"/>
                              <w:spacing w:before="13"/>
                              <w:ind w:left="0" w:right="49"/>
                              <w:jc w:val="right"/>
                            </w:pPr>
                            <w:r>
                              <w:rPr>
                                <w:spacing w:val="-2"/>
                              </w:rPr>
                              <w:t>Ausencia</w:t>
                            </w:r>
                          </w:p>
                        </w:tc>
                      </w:tr>
                      <w:tr w:rsidR="006A3682" w14:paraId="14DEF5DD" w14:textId="77777777">
                        <w:trPr>
                          <w:trHeight w:val="267"/>
                        </w:trPr>
                        <w:tc>
                          <w:tcPr>
                            <w:tcW w:w="1241" w:type="dxa"/>
                          </w:tcPr>
                          <w:p w14:paraId="4CEC490A" w14:textId="77777777" w:rsidR="006A3682" w:rsidRDefault="00970386">
                            <w:pPr>
                              <w:pStyle w:val="TableParagraph"/>
                              <w:spacing w:before="15" w:line="233" w:lineRule="exact"/>
                              <w:ind w:left="0" w:right="61"/>
                              <w:jc w:val="center"/>
                            </w:pPr>
                            <w:r>
                              <w:rPr>
                                <w:spacing w:val="-2"/>
                              </w:rPr>
                              <w:t>T8G3M3R3</w:t>
                            </w:r>
                          </w:p>
                        </w:tc>
                        <w:tc>
                          <w:tcPr>
                            <w:tcW w:w="1047" w:type="dxa"/>
                          </w:tcPr>
                          <w:p w14:paraId="1FBAD64F" w14:textId="77777777" w:rsidR="006A3682" w:rsidRDefault="00970386">
                            <w:pPr>
                              <w:pStyle w:val="TableParagraph"/>
                              <w:spacing w:before="15" w:line="233" w:lineRule="exact"/>
                              <w:ind w:left="2" w:right="3"/>
                              <w:jc w:val="center"/>
                            </w:pPr>
                            <w:r>
                              <w:rPr>
                                <w:spacing w:val="-2"/>
                              </w:rPr>
                              <w:t>Ausencia</w:t>
                            </w:r>
                          </w:p>
                        </w:tc>
                        <w:tc>
                          <w:tcPr>
                            <w:tcW w:w="1455" w:type="dxa"/>
                          </w:tcPr>
                          <w:p w14:paraId="5DBC47B9" w14:textId="77777777" w:rsidR="006A3682" w:rsidRDefault="00970386">
                            <w:pPr>
                              <w:pStyle w:val="TableParagraph"/>
                              <w:spacing w:before="15" w:line="233" w:lineRule="exact"/>
                              <w:ind w:left="0" w:right="145"/>
                              <w:jc w:val="center"/>
                            </w:pPr>
                            <w:r>
                              <w:rPr>
                                <w:spacing w:val="-2"/>
                              </w:rPr>
                              <w:t>T9G3M3R3</w:t>
                            </w:r>
                          </w:p>
                        </w:tc>
                        <w:tc>
                          <w:tcPr>
                            <w:tcW w:w="1129" w:type="dxa"/>
                          </w:tcPr>
                          <w:p w14:paraId="1B1878CC" w14:textId="77777777" w:rsidR="006A3682" w:rsidRDefault="00970386">
                            <w:pPr>
                              <w:pStyle w:val="TableParagraph"/>
                              <w:spacing w:before="15" w:line="233" w:lineRule="exact"/>
                              <w:ind w:left="0" w:right="49"/>
                              <w:jc w:val="right"/>
                            </w:pPr>
                            <w:r>
                              <w:rPr>
                                <w:spacing w:val="-2"/>
                              </w:rPr>
                              <w:t>Ausencia</w:t>
                            </w:r>
                          </w:p>
                        </w:tc>
                      </w:tr>
                    </w:tbl>
                    <w:p w14:paraId="488AEB43" w14:textId="77777777" w:rsidR="006A3682" w:rsidRDefault="006A3682">
                      <w:pPr>
                        <w:pStyle w:val="Textoindependiente"/>
                      </w:pPr>
                    </w:p>
                  </w:txbxContent>
                </v:textbox>
                <w10:wrap anchorx="page"/>
              </v:shape>
            </w:pict>
          </mc:Fallback>
        </mc:AlternateContent>
      </w:r>
      <w:r>
        <w:rPr>
          <w:position w:val="-14"/>
        </w:rPr>
        <w:t>T7G3M1R2</w:t>
      </w:r>
      <w:r>
        <w:rPr>
          <w:spacing w:val="27"/>
          <w:position w:val="-14"/>
        </w:rPr>
        <w:t xml:space="preserve">  </w:t>
      </w:r>
      <w:r>
        <w:t>Bacilos</w:t>
      </w:r>
      <w:r>
        <w:rPr>
          <w:spacing w:val="-1"/>
        </w:rPr>
        <w:t xml:space="preserve"> </w:t>
      </w:r>
      <w:r>
        <w:rPr>
          <w:spacing w:val="-4"/>
        </w:rPr>
        <w:t>Gram</w:t>
      </w:r>
    </w:p>
    <w:p w14:paraId="25B65A66" w14:textId="77777777" w:rsidR="006A3682" w:rsidRDefault="00970386">
      <w:pPr>
        <w:spacing w:line="198" w:lineRule="exact"/>
        <w:ind w:left="2093"/>
      </w:pPr>
      <w:r>
        <w:rPr>
          <w:spacing w:val="-2"/>
        </w:rPr>
        <w:t>Positivos</w:t>
      </w:r>
    </w:p>
    <w:p w14:paraId="5FB6CC20" w14:textId="77777777" w:rsidR="006A3682" w:rsidRDefault="00970386">
      <w:pPr>
        <w:spacing w:before="58" w:line="170" w:lineRule="auto"/>
        <w:ind w:left="636"/>
      </w:pPr>
      <w:r>
        <w:rPr>
          <w:position w:val="-13"/>
        </w:rPr>
        <w:t>T7G3M1R3</w:t>
      </w:r>
      <w:r>
        <w:rPr>
          <w:spacing w:val="27"/>
          <w:position w:val="-13"/>
        </w:rPr>
        <w:t xml:space="preserve">  </w:t>
      </w:r>
      <w:r>
        <w:t>Bacilos</w:t>
      </w:r>
      <w:r>
        <w:rPr>
          <w:spacing w:val="-1"/>
        </w:rPr>
        <w:t xml:space="preserve"> </w:t>
      </w:r>
      <w:r>
        <w:rPr>
          <w:spacing w:val="-4"/>
        </w:rPr>
        <w:t>Gram</w:t>
      </w:r>
    </w:p>
    <w:p w14:paraId="02C1D600" w14:textId="77777777" w:rsidR="006A3682" w:rsidRDefault="00970386">
      <w:pPr>
        <w:spacing w:line="200" w:lineRule="exact"/>
        <w:ind w:left="2093"/>
      </w:pPr>
      <w:r>
        <w:rPr>
          <w:spacing w:val="-2"/>
        </w:rPr>
        <w:t>Positivos</w:t>
      </w:r>
    </w:p>
    <w:p w14:paraId="613B6077" w14:textId="77777777" w:rsidR="006A3682" w:rsidRDefault="00970386">
      <w:pPr>
        <w:spacing w:before="54" w:line="172" w:lineRule="auto"/>
        <w:ind w:left="636"/>
      </w:pPr>
      <w:r>
        <w:rPr>
          <w:position w:val="-14"/>
        </w:rPr>
        <w:t>T7G3M2R1</w:t>
      </w:r>
      <w:r>
        <w:rPr>
          <w:spacing w:val="27"/>
          <w:position w:val="-14"/>
        </w:rPr>
        <w:t xml:space="preserve">  </w:t>
      </w:r>
      <w:r>
        <w:t>Bacilos</w:t>
      </w:r>
      <w:r>
        <w:rPr>
          <w:spacing w:val="-1"/>
        </w:rPr>
        <w:t xml:space="preserve"> </w:t>
      </w:r>
      <w:r>
        <w:rPr>
          <w:spacing w:val="-4"/>
        </w:rPr>
        <w:t>Gram</w:t>
      </w:r>
    </w:p>
    <w:p w14:paraId="3DF0A45A" w14:textId="77777777" w:rsidR="006A3682" w:rsidRDefault="00970386">
      <w:pPr>
        <w:spacing w:line="198" w:lineRule="exact"/>
        <w:ind w:left="2093"/>
      </w:pPr>
      <w:r>
        <w:rPr>
          <w:spacing w:val="-2"/>
        </w:rPr>
        <w:t>Positivos</w:t>
      </w:r>
    </w:p>
    <w:p w14:paraId="53DDE97C" w14:textId="77777777" w:rsidR="006A3682" w:rsidRDefault="00970386">
      <w:pPr>
        <w:spacing w:before="58" w:line="172" w:lineRule="auto"/>
        <w:ind w:left="636"/>
      </w:pPr>
      <w:r>
        <w:rPr>
          <w:position w:val="-13"/>
        </w:rPr>
        <w:t>T7G3M2R2</w:t>
      </w:r>
      <w:r>
        <w:rPr>
          <w:spacing w:val="27"/>
          <w:position w:val="-13"/>
        </w:rPr>
        <w:t xml:space="preserve">  </w:t>
      </w:r>
      <w:r>
        <w:t>Bacilos</w:t>
      </w:r>
      <w:r>
        <w:rPr>
          <w:spacing w:val="-1"/>
        </w:rPr>
        <w:t xml:space="preserve"> </w:t>
      </w:r>
      <w:r>
        <w:rPr>
          <w:spacing w:val="-4"/>
        </w:rPr>
        <w:t>Gram</w:t>
      </w:r>
    </w:p>
    <w:p w14:paraId="03531D42" w14:textId="77777777" w:rsidR="006A3682" w:rsidRDefault="00970386">
      <w:pPr>
        <w:spacing w:line="201" w:lineRule="exact"/>
        <w:ind w:left="2093"/>
      </w:pPr>
      <w:r>
        <w:rPr>
          <w:spacing w:val="-2"/>
        </w:rPr>
        <w:t>Positivos</w:t>
      </w:r>
    </w:p>
    <w:p w14:paraId="26960CF9" w14:textId="77777777" w:rsidR="006A3682" w:rsidRDefault="00970386">
      <w:pPr>
        <w:spacing w:before="56" w:line="175" w:lineRule="auto"/>
        <w:ind w:left="636"/>
      </w:pPr>
      <w:r>
        <w:rPr>
          <w:position w:val="-13"/>
        </w:rPr>
        <w:t>T7G3M2R3</w:t>
      </w:r>
      <w:r>
        <w:rPr>
          <w:spacing w:val="27"/>
          <w:position w:val="-13"/>
        </w:rPr>
        <w:t xml:space="preserve">  </w:t>
      </w:r>
      <w:r>
        <w:t>Bacilos</w:t>
      </w:r>
      <w:r>
        <w:rPr>
          <w:spacing w:val="-1"/>
        </w:rPr>
        <w:t xml:space="preserve"> </w:t>
      </w:r>
      <w:r>
        <w:rPr>
          <w:spacing w:val="-4"/>
        </w:rPr>
        <w:t>Gram</w:t>
      </w:r>
    </w:p>
    <w:p w14:paraId="657C7570" w14:textId="77777777" w:rsidR="006A3682" w:rsidRDefault="00970386">
      <w:pPr>
        <w:spacing w:line="203" w:lineRule="exact"/>
        <w:ind w:left="2093"/>
      </w:pPr>
      <w:r>
        <w:rPr>
          <w:spacing w:val="-2"/>
        </w:rPr>
        <w:t>Positivos</w:t>
      </w:r>
    </w:p>
    <w:p w14:paraId="72B23761" w14:textId="77777777" w:rsidR="006A3682" w:rsidRDefault="00970386">
      <w:pPr>
        <w:spacing w:before="39" w:after="10" w:line="276" w:lineRule="auto"/>
        <w:ind w:left="636" w:right="6454"/>
        <w:jc w:val="both"/>
      </w:pPr>
      <w:r>
        <w:t>T7G3M3R1 Ausencia T7G3M3R2 Ausencia T7G3M3R3</w:t>
      </w:r>
      <w:r>
        <w:rPr>
          <w:spacing w:val="68"/>
        </w:rPr>
        <w:t xml:space="preserve">   </w:t>
      </w:r>
      <w:r>
        <w:rPr>
          <w:spacing w:val="-2"/>
        </w:rPr>
        <w:t>Ausencia</w:t>
      </w:r>
    </w:p>
    <w:tbl>
      <w:tblPr>
        <w:tblStyle w:val="TableNormal"/>
        <w:tblW w:w="0" w:type="auto"/>
        <w:tblInd w:w="564" w:type="dxa"/>
        <w:tblLayout w:type="fixed"/>
        <w:tblLook w:val="01E0" w:firstRow="1" w:lastRow="1" w:firstColumn="1" w:lastColumn="1" w:noHBand="0" w:noVBand="0"/>
      </w:tblPr>
      <w:tblGrid>
        <w:gridCol w:w="1343"/>
        <w:gridCol w:w="1193"/>
        <w:gridCol w:w="1381"/>
        <w:gridCol w:w="1047"/>
        <w:gridCol w:w="2989"/>
      </w:tblGrid>
      <w:tr w:rsidR="006A3682" w14:paraId="19A40403" w14:textId="77777777">
        <w:trPr>
          <w:trHeight w:val="558"/>
        </w:trPr>
        <w:tc>
          <w:tcPr>
            <w:tcW w:w="1343" w:type="dxa"/>
          </w:tcPr>
          <w:p w14:paraId="3A038172" w14:textId="77777777" w:rsidR="006A3682" w:rsidRDefault="00970386">
            <w:pPr>
              <w:pStyle w:val="TableParagraph"/>
              <w:spacing w:before="135"/>
              <w:ind w:left="0" w:right="104"/>
              <w:jc w:val="center"/>
            </w:pPr>
            <w:r>
              <w:rPr>
                <w:spacing w:val="-2"/>
              </w:rPr>
              <w:t>T7G3M4R1</w:t>
            </w:r>
          </w:p>
        </w:tc>
        <w:tc>
          <w:tcPr>
            <w:tcW w:w="1193" w:type="dxa"/>
          </w:tcPr>
          <w:p w14:paraId="3389B9F9" w14:textId="77777777" w:rsidR="006A3682" w:rsidRDefault="00970386">
            <w:pPr>
              <w:pStyle w:val="TableParagraph"/>
              <w:spacing w:before="135"/>
              <w:ind w:left="0" w:right="3"/>
              <w:jc w:val="center"/>
            </w:pPr>
            <w:r>
              <w:rPr>
                <w:spacing w:val="-2"/>
              </w:rPr>
              <w:t>Ausencia</w:t>
            </w:r>
          </w:p>
        </w:tc>
        <w:tc>
          <w:tcPr>
            <w:tcW w:w="1381" w:type="dxa"/>
          </w:tcPr>
          <w:p w14:paraId="45B04AD7" w14:textId="77777777" w:rsidR="006A3682" w:rsidRDefault="00970386">
            <w:pPr>
              <w:pStyle w:val="TableParagraph"/>
              <w:spacing w:before="135"/>
              <w:ind w:left="74"/>
              <w:jc w:val="center"/>
            </w:pPr>
            <w:r>
              <w:rPr>
                <w:spacing w:val="-2"/>
              </w:rPr>
              <w:t>T8G3M4R1</w:t>
            </w:r>
          </w:p>
        </w:tc>
        <w:tc>
          <w:tcPr>
            <w:tcW w:w="1047" w:type="dxa"/>
          </w:tcPr>
          <w:p w14:paraId="1733FB97" w14:textId="77777777" w:rsidR="006A3682" w:rsidRDefault="00970386">
            <w:pPr>
              <w:pStyle w:val="TableParagraph"/>
              <w:spacing w:before="135"/>
              <w:ind w:left="0" w:right="3"/>
              <w:jc w:val="center"/>
            </w:pPr>
            <w:r>
              <w:rPr>
                <w:spacing w:val="-2"/>
              </w:rPr>
              <w:t>Ausencia</w:t>
            </w:r>
          </w:p>
        </w:tc>
        <w:tc>
          <w:tcPr>
            <w:tcW w:w="2989" w:type="dxa"/>
          </w:tcPr>
          <w:p w14:paraId="40478F65" w14:textId="77777777" w:rsidR="006A3682" w:rsidRDefault="00970386">
            <w:pPr>
              <w:pStyle w:val="TableParagraph"/>
              <w:tabs>
                <w:tab w:val="left" w:pos="1449"/>
              </w:tabs>
              <w:spacing w:before="9" w:line="172" w:lineRule="auto"/>
              <w:ind w:left="113"/>
            </w:pPr>
            <w:r>
              <w:rPr>
                <w:spacing w:val="-2"/>
                <w:position w:val="-13"/>
              </w:rPr>
              <w:t>T9G3M4R1</w:t>
            </w:r>
            <w:r>
              <w:rPr>
                <w:position w:val="-13"/>
              </w:rPr>
              <w:tab/>
            </w:r>
            <w:r>
              <w:t>Bacilos</w:t>
            </w:r>
            <w:r>
              <w:rPr>
                <w:spacing w:val="-7"/>
              </w:rPr>
              <w:t xml:space="preserve"> </w:t>
            </w:r>
            <w:r>
              <w:rPr>
                <w:spacing w:val="-2"/>
              </w:rPr>
              <w:t>Curvos</w:t>
            </w:r>
          </w:p>
          <w:p w14:paraId="1454F0BB" w14:textId="77777777" w:rsidR="006A3682" w:rsidRDefault="00970386">
            <w:pPr>
              <w:pStyle w:val="TableParagraph"/>
              <w:spacing w:line="201" w:lineRule="exact"/>
              <w:ind w:left="1401"/>
            </w:pPr>
            <w:r>
              <w:t>Gram</w:t>
            </w:r>
            <w:r>
              <w:rPr>
                <w:spacing w:val="-6"/>
              </w:rPr>
              <w:t xml:space="preserve"> </w:t>
            </w:r>
            <w:r>
              <w:rPr>
                <w:spacing w:val="-2"/>
              </w:rPr>
              <w:t>Negativos</w:t>
            </w:r>
          </w:p>
        </w:tc>
      </w:tr>
      <w:tr w:rsidR="006A3682" w14:paraId="25A96598" w14:textId="77777777">
        <w:trPr>
          <w:trHeight w:val="581"/>
        </w:trPr>
        <w:tc>
          <w:tcPr>
            <w:tcW w:w="1343" w:type="dxa"/>
          </w:tcPr>
          <w:p w14:paraId="443AA4E8" w14:textId="77777777" w:rsidR="006A3682" w:rsidRDefault="00970386">
            <w:pPr>
              <w:pStyle w:val="TableParagraph"/>
              <w:spacing w:before="161"/>
              <w:ind w:left="0" w:right="104"/>
              <w:jc w:val="center"/>
            </w:pPr>
            <w:r>
              <w:rPr>
                <w:spacing w:val="-2"/>
              </w:rPr>
              <w:t>T7G3M4R2</w:t>
            </w:r>
          </w:p>
        </w:tc>
        <w:tc>
          <w:tcPr>
            <w:tcW w:w="1193" w:type="dxa"/>
          </w:tcPr>
          <w:p w14:paraId="18D52C81" w14:textId="77777777" w:rsidR="006A3682" w:rsidRDefault="00970386">
            <w:pPr>
              <w:pStyle w:val="TableParagraph"/>
              <w:spacing w:before="161"/>
              <w:ind w:left="0" w:right="3"/>
              <w:jc w:val="center"/>
            </w:pPr>
            <w:r>
              <w:rPr>
                <w:spacing w:val="-2"/>
              </w:rPr>
              <w:t>Ausencia</w:t>
            </w:r>
          </w:p>
        </w:tc>
        <w:tc>
          <w:tcPr>
            <w:tcW w:w="1381" w:type="dxa"/>
          </w:tcPr>
          <w:p w14:paraId="45190AA2" w14:textId="77777777" w:rsidR="006A3682" w:rsidRDefault="00970386">
            <w:pPr>
              <w:pStyle w:val="TableParagraph"/>
              <w:spacing w:before="161"/>
              <w:ind w:left="74"/>
              <w:jc w:val="center"/>
            </w:pPr>
            <w:r>
              <w:rPr>
                <w:spacing w:val="-2"/>
              </w:rPr>
              <w:t>T8G3M4R2</w:t>
            </w:r>
          </w:p>
        </w:tc>
        <w:tc>
          <w:tcPr>
            <w:tcW w:w="1047" w:type="dxa"/>
          </w:tcPr>
          <w:p w14:paraId="6CB9C469" w14:textId="77777777" w:rsidR="006A3682" w:rsidRDefault="00970386">
            <w:pPr>
              <w:pStyle w:val="TableParagraph"/>
              <w:spacing w:before="161"/>
              <w:ind w:left="0" w:right="3"/>
              <w:jc w:val="center"/>
            </w:pPr>
            <w:r>
              <w:rPr>
                <w:spacing w:val="-2"/>
              </w:rPr>
              <w:t>Ausencia</w:t>
            </w:r>
          </w:p>
        </w:tc>
        <w:tc>
          <w:tcPr>
            <w:tcW w:w="2989" w:type="dxa"/>
          </w:tcPr>
          <w:p w14:paraId="2DB0EF00" w14:textId="77777777" w:rsidR="006A3682" w:rsidRDefault="00970386">
            <w:pPr>
              <w:pStyle w:val="TableParagraph"/>
              <w:tabs>
                <w:tab w:val="left" w:pos="1449"/>
              </w:tabs>
              <w:spacing w:before="28" w:line="170" w:lineRule="auto"/>
              <w:ind w:left="113"/>
            </w:pPr>
            <w:r>
              <w:rPr>
                <w:spacing w:val="-2"/>
                <w:position w:val="-14"/>
              </w:rPr>
              <w:t>T9G3M4R2</w:t>
            </w:r>
            <w:r>
              <w:rPr>
                <w:position w:val="-14"/>
              </w:rPr>
              <w:tab/>
            </w:r>
            <w:r>
              <w:t>Bacilos</w:t>
            </w:r>
            <w:r>
              <w:rPr>
                <w:spacing w:val="-7"/>
              </w:rPr>
              <w:t xml:space="preserve"> </w:t>
            </w:r>
            <w:r>
              <w:rPr>
                <w:spacing w:val="-2"/>
              </w:rPr>
              <w:t>Curvos</w:t>
            </w:r>
          </w:p>
          <w:p w14:paraId="77CD9A67" w14:textId="77777777" w:rsidR="006A3682" w:rsidRDefault="00970386">
            <w:pPr>
              <w:pStyle w:val="TableParagraph"/>
              <w:spacing w:line="197" w:lineRule="exact"/>
              <w:ind w:left="1401"/>
            </w:pPr>
            <w:r>
              <w:t>Gram</w:t>
            </w:r>
            <w:r>
              <w:rPr>
                <w:spacing w:val="-6"/>
              </w:rPr>
              <w:t xml:space="preserve"> </w:t>
            </w:r>
            <w:r>
              <w:rPr>
                <w:spacing w:val="-2"/>
              </w:rPr>
              <w:t>Negativos</w:t>
            </w:r>
          </w:p>
        </w:tc>
      </w:tr>
      <w:tr w:rsidR="006A3682" w14:paraId="70828FE4" w14:textId="77777777">
        <w:trPr>
          <w:trHeight w:val="595"/>
        </w:trPr>
        <w:tc>
          <w:tcPr>
            <w:tcW w:w="1343" w:type="dxa"/>
            <w:tcBorders>
              <w:bottom w:val="single" w:sz="4" w:space="0" w:color="000000"/>
            </w:tcBorders>
          </w:tcPr>
          <w:p w14:paraId="6EAB3B94" w14:textId="77777777" w:rsidR="006A3682" w:rsidRDefault="00970386">
            <w:pPr>
              <w:pStyle w:val="TableParagraph"/>
              <w:spacing w:before="158"/>
              <w:ind w:left="0" w:right="104"/>
              <w:jc w:val="center"/>
            </w:pPr>
            <w:r>
              <w:rPr>
                <w:spacing w:val="-2"/>
              </w:rPr>
              <w:t>T7G3M4R3</w:t>
            </w:r>
          </w:p>
        </w:tc>
        <w:tc>
          <w:tcPr>
            <w:tcW w:w="1193" w:type="dxa"/>
            <w:tcBorders>
              <w:bottom w:val="single" w:sz="4" w:space="0" w:color="000000"/>
            </w:tcBorders>
          </w:tcPr>
          <w:p w14:paraId="3A1981EB" w14:textId="77777777" w:rsidR="006A3682" w:rsidRDefault="00970386">
            <w:pPr>
              <w:pStyle w:val="TableParagraph"/>
              <w:spacing w:before="158"/>
              <w:ind w:left="0" w:right="3"/>
              <w:jc w:val="center"/>
            </w:pPr>
            <w:r>
              <w:rPr>
                <w:spacing w:val="-2"/>
              </w:rPr>
              <w:t>Ausencia</w:t>
            </w:r>
          </w:p>
        </w:tc>
        <w:tc>
          <w:tcPr>
            <w:tcW w:w="1381" w:type="dxa"/>
            <w:tcBorders>
              <w:bottom w:val="single" w:sz="4" w:space="0" w:color="000000"/>
            </w:tcBorders>
          </w:tcPr>
          <w:p w14:paraId="7F99F699" w14:textId="77777777" w:rsidR="006A3682" w:rsidRDefault="00970386">
            <w:pPr>
              <w:pStyle w:val="TableParagraph"/>
              <w:spacing w:before="158"/>
              <w:ind w:left="74"/>
              <w:jc w:val="center"/>
            </w:pPr>
            <w:r>
              <w:rPr>
                <w:spacing w:val="-2"/>
              </w:rPr>
              <w:t>T8G3M4R3</w:t>
            </w:r>
          </w:p>
        </w:tc>
        <w:tc>
          <w:tcPr>
            <w:tcW w:w="1047" w:type="dxa"/>
            <w:tcBorders>
              <w:bottom w:val="single" w:sz="4" w:space="0" w:color="000000"/>
            </w:tcBorders>
          </w:tcPr>
          <w:p w14:paraId="509650CE" w14:textId="77777777" w:rsidR="006A3682" w:rsidRDefault="00970386">
            <w:pPr>
              <w:pStyle w:val="TableParagraph"/>
              <w:spacing w:before="158"/>
              <w:ind w:left="0" w:right="3"/>
              <w:jc w:val="center"/>
            </w:pPr>
            <w:r>
              <w:rPr>
                <w:spacing w:val="-2"/>
              </w:rPr>
              <w:t>Ausencia</w:t>
            </w:r>
          </w:p>
        </w:tc>
        <w:tc>
          <w:tcPr>
            <w:tcW w:w="2989" w:type="dxa"/>
            <w:tcBorders>
              <w:bottom w:val="single" w:sz="4" w:space="0" w:color="000000"/>
            </w:tcBorders>
          </w:tcPr>
          <w:p w14:paraId="31A6C72D" w14:textId="77777777" w:rsidR="006A3682" w:rsidRDefault="00970386">
            <w:pPr>
              <w:pStyle w:val="TableParagraph"/>
              <w:tabs>
                <w:tab w:val="left" w:pos="1449"/>
              </w:tabs>
              <w:spacing w:before="33" w:line="172" w:lineRule="auto"/>
              <w:ind w:left="113"/>
            </w:pPr>
            <w:r>
              <w:rPr>
                <w:spacing w:val="-2"/>
                <w:position w:val="-13"/>
              </w:rPr>
              <w:t>T9G3M4R3</w:t>
            </w:r>
            <w:r>
              <w:rPr>
                <w:position w:val="-13"/>
              </w:rPr>
              <w:tab/>
            </w:r>
            <w:r>
              <w:t>Bacilos</w:t>
            </w:r>
            <w:r>
              <w:rPr>
                <w:spacing w:val="-7"/>
              </w:rPr>
              <w:t xml:space="preserve"> </w:t>
            </w:r>
            <w:r>
              <w:rPr>
                <w:spacing w:val="-2"/>
              </w:rPr>
              <w:t>Curvos</w:t>
            </w:r>
          </w:p>
          <w:p w14:paraId="6633E91B" w14:textId="77777777" w:rsidR="006A3682" w:rsidRDefault="00970386">
            <w:pPr>
              <w:pStyle w:val="TableParagraph"/>
              <w:spacing w:line="201" w:lineRule="exact"/>
              <w:ind w:left="1401"/>
            </w:pPr>
            <w:r>
              <w:t>Gram</w:t>
            </w:r>
            <w:r>
              <w:rPr>
                <w:spacing w:val="-6"/>
              </w:rPr>
              <w:t xml:space="preserve"> </w:t>
            </w:r>
            <w:r>
              <w:rPr>
                <w:spacing w:val="-2"/>
              </w:rPr>
              <w:t>Negativos</w:t>
            </w:r>
          </w:p>
        </w:tc>
      </w:tr>
    </w:tbl>
    <w:p w14:paraId="5BD70AEC" w14:textId="77777777" w:rsidR="006A3682" w:rsidRDefault="00970386">
      <w:pPr>
        <w:pStyle w:val="Ttulo3"/>
        <w:spacing w:before="240"/>
        <w:ind w:left="568" w:firstLine="0"/>
        <w:jc w:val="both"/>
      </w:pPr>
      <w:bookmarkStart w:id="34" w:name="_bookmark34"/>
      <w:bookmarkEnd w:id="34"/>
      <w:r>
        <w:t>Imagen</w:t>
      </w:r>
      <w:r>
        <w:rPr>
          <w:spacing w:val="-2"/>
        </w:rPr>
        <w:t xml:space="preserve"> </w:t>
      </w:r>
      <w:r>
        <w:rPr>
          <w:spacing w:val="-10"/>
        </w:rPr>
        <w:t>2</w:t>
      </w:r>
    </w:p>
    <w:p w14:paraId="63CAEB8E" w14:textId="77777777" w:rsidR="006A3682" w:rsidRDefault="00970386">
      <w:pPr>
        <w:spacing w:before="136"/>
        <w:ind w:left="568"/>
        <w:jc w:val="both"/>
        <w:rPr>
          <w:i/>
          <w:sz w:val="24"/>
        </w:rPr>
      </w:pPr>
      <w:r>
        <w:rPr>
          <w:i/>
          <w:sz w:val="24"/>
        </w:rPr>
        <w:t>Resultados</w:t>
      </w:r>
      <w:r>
        <w:rPr>
          <w:i/>
          <w:spacing w:val="-5"/>
          <w:sz w:val="24"/>
        </w:rPr>
        <w:t xml:space="preserve"> </w:t>
      </w:r>
      <w:r>
        <w:rPr>
          <w:i/>
          <w:sz w:val="24"/>
        </w:rPr>
        <w:t>tinción</w:t>
      </w:r>
      <w:r>
        <w:rPr>
          <w:i/>
          <w:spacing w:val="-1"/>
          <w:sz w:val="24"/>
        </w:rPr>
        <w:t xml:space="preserve"> </w:t>
      </w:r>
      <w:r>
        <w:rPr>
          <w:i/>
          <w:spacing w:val="-4"/>
          <w:sz w:val="24"/>
        </w:rPr>
        <w:t>Gram</w:t>
      </w:r>
    </w:p>
    <w:p w14:paraId="7ABB8F08" w14:textId="77777777" w:rsidR="006A3682" w:rsidRDefault="00970386">
      <w:pPr>
        <w:pStyle w:val="Textoindependiente"/>
        <w:spacing w:before="115"/>
        <w:rPr>
          <w:i/>
          <w:sz w:val="20"/>
        </w:rPr>
      </w:pPr>
      <w:r>
        <w:rPr>
          <w:i/>
          <w:noProof/>
          <w:sz w:val="20"/>
        </w:rPr>
        <mc:AlternateContent>
          <mc:Choice Requires="wpg">
            <w:drawing>
              <wp:anchor distT="0" distB="0" distL="0" distR="0" simplePos="0" relativeHeight="487602176" behindDoc="1" locked="0" layoutInCell="1" allowOverlap="1" wp14:anchorId="2E931506" wp14:editId="5B9A4405">
                <wp:simplePos x="0" y="0"/>
                <wp:positionH relativeFrom="page">
                  <wp:posOffset>1435417</wp:posOffset>
                </wp:positionH>
                <wp:positionV relativeFrom="paragraph">
                  <wp:posOffset>234817</wp:posOffset>
                </wp:positionV>
                <wp:extent cx="3314700" cy="2209800"/>
                <wp:effectExtent l="0" t="0" r="0" b="0"/>
                <wp:wrapTopAndBottom/>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14700" cy="2209800"/>
                          <a:chOff x="0" y="0"/>
                          <a:chExt cx="3314700" cy="2209800"/>
                        </a:xfrm>
                      </wpg:grpSpPr>
                      <wps:wsp>
                        <wps:cNvPr id="74" name="Graphic 74"/>
                        <wps:cNvSpPr/>
                        <wps:spPr>
                          <a:xfrm>
                            <a:off x="326199" y="144462"/>
                            <a:ext cx="2844165" cy="1408430"/>
                          </a:xfrm>
                          <a:custGeom>
                            <a:avLst/>
                            <a:gdLst/>
                            <a:ahLst/>
                            <a:cxnLst/>
                            <a:rect l="l" t="t" r="r" b="b"/>
                            <a:pathLst>
                              <a:path w="2844165" h="1408430">
                                <a:moveTo>
                                  <a:pt x="0" y="1408049"/>
                                </a:moveTo>
                                <a:lnTo>
                                  <a:pt x="181482" y="1408049"/>
                                </a:lnTo>
                              </a:path>
                              <a:path w="2844165" h="1408430">
                                <a:moveTo>
                                  <a:pt x="2663062" y="1408049"/>
                                </a:moveTo>
                                <a:lnTo>
                                  <a:pt x="2844037" y="1408049"/>
                                </a:lnTo>
                              </a:path>
                              <a:path w="2844165" h="1408430">
                                <a:moveTo>
                                  <a:pt x="1294002" y="1408049"/>
                                </a:moveTo>
                                <a:lnTo>
                                  <a:pt x="1339722" y="1408049"/>
                                </a:lnTo>
                              </a:path>
                              <a:path w="2844165" h="1408430">
                                <a:moveTo>
                                  <a:pt x="2241422" y="1408049"/>
                                </a:moveTo>
                                <a:lnTo>
                                  <a:pt x="2497962" y="1408049"/>
                                </a:lnTo>
                              </a:path>
                              <a:path w="2844165" h="1408430">
                                <a:moveTo>
                                  <a:pt x="346582" y="1408049"/>
                                </a:moveTo>
                                <a:lnTo>
                                  <a:pt x="1128902" y="1408049"/>
                                </a:lnTo>
                              </a:path>
                              <a:path w="2844165" h="1408430">
                                <a:moveTo>
                                  <a:pt x="1504822" y="1408049"/>
                                </a:moveTo>
                                <a:lnTo>
                                  <a:pt x="2076322" y="1408049"/>
                                </a:lnTo>
                              </a:path>
                              <a:path w="2844165" h="1408430">
                                <a:moveTo>
                                  <a:pt x="2241422" y="1126109"/>
                                </a:moveTo>
                                <a:lnTo>
                                  <a:pt x="2844037" y="1126109"/>
                                </a:lnTo>
                              </a:path>
                              <a:path w="2844165" h="1408430">
                                <a:moveTo>
                                  <a:pt x="1294002" y="1126109"/>
                                </a:moveTo>
                                <a:lnTo>
                                  <a:pt x="2076322" y="1126109"/>
                                </a:lnTo>
                              </a:path>
                              <a:path w="2844165" h="1408430">
                                <a:moveTo>
                                  <a:pt x="346582" y="1126109"/>
                                </a:moveTo>
                                <a:lnTo>
                                  <a:pt x="1128902" y="1126109"/>
                                </a:lnTo>
                              </a:path>
                              <a:path w="2844165" h="1408430">
                                <a:moveTo>
                                  <a:pt x="0" y="1126109"/>
                                </a:moveTo>
                                <a:lnTo>
                                  <a:pt x="181482" y="1126109"/>
                                </a:lnTo>
                              </a:path>
                              <a:path w="2844165" h="1408430">
                                <a:moveTo>
                                  <a:pt x="346582" y="844169"/>
                                </a:moveTo>
                                <a:lnTo>
                                  <a:pt x="2076322" y="844169"/>
                                </a:lnTo>
                              </a:path>
                              <a:path w="2844165" h="1408430">
                                <a:moveTo>
                                  <a:pt x="2241422" y="844169"/>
                                </a:moveTo>
                                <a:lnTo>
                                  <a:pt x="2844037" y="844169"/>
                                </a:lnTo>
                              </a:path>
                              <a:path w="2844165" h="1408430">
                                <a:moveTo>
                                  <a:pt x="0" y="844169"/>
                                </a:moveTo>
                                <a:lnTo>
                                  <a:pt x="181482" y="844169"/>
                                </a:lnTo>
                              </a:path>
                              <a:path w="2844165" h="1408430">
                                <a:moveTo>
                                  <a:pt x="0" y="562229"/>
                                </a:moveTo>
                                <a:lnTo>
                                  <a:pt x="181482" y="562229"/>
                                </a:lnTo>
                              </a:path>
                              <a:path w="2844165" h="1408430">
                                <a:moveTo>
                                  <a:pt x="346582" y="562229"/>
                                </a:moveTo>
                                <a:lnTo>
                                  <a:pt x="2844037" y="562229"/>
                                </a:lnTo>
                              </a:path>
                              <a:path w="2844165" h="1408430">
                                <a:moveTo>
                                  <a:pt x="0" y="280289"/>
                                </a:moveTo>
                                <a:lnTo>
                                  <a:pt x="2844037" y="280289"/>
                                </a:lnTo>
                              </a:path>
                              <a:path w="2844165" h="1408430">
                                <a:moveTo>
                                  <a:pt x="0" y="0"/>
                                </a:moveTo>
                                <a:lnTo>
                                  <a:pt x="2844037" y="0"/>
                                </a:lnTo>
                              </a:path>
                            </a:pathLst>
                          </a:custGeom>
                          <a:ln w="9525">
                            <a:solidFill>
                              <a:srgbClr val="D9D9D9"/>
                            </a:solidFill>
                            <a:prstDash val="solid"/>
                          </a:ln>
                        </wps:spPr>
                        <wps:bodyPr wrap="square" lIns="0" tIns="0" rIns="0" bIns="0" rtlCol="0">
                          <a:prstTxWarp prst="textNoShape">
                            <a:avLst/>
                          </a:prstTxWarp>
                          <a:noAutofit/>
                        </wps:bodyPr>
                      </wps:wsp>
                      <wps:wsp>
                        <wps:cNvPr id="75" name="Graphic 75"/>
                        <wps:cNvSpPr/>
                        <wps:spPr>
                          <a:xfrm>
                            <a:off x="507682" y="424751"/>
                            <a:ext cx="2059939" cy="1408430"/>
                          </a:xfrm>
                          <a:custGeom>
                            <a:avLst/>
                            <a:gdLst/>
                            <a:ahLst/>
                            <a:cxnLst/>
                            <a:rect l="l" t="t" r="r" b="b"/>
                            <a:pathLst>
                              <a:path w="2059939" h="1408430">
                                <a:moveTo>
                                  <a:pt x="165100" y="0"/>
                                </a:moveTo>
                                <a:lnTo>
                                  <a:pt x="0" y="0"/>
                                </a:lnTo>
                                <a:lnTo>
                                  <a:pt x="0" y="1407922"/>
                                </a:lnTo>
                                <a:lnTo>
                                  <a:pt x="165100" y="1407922"/>
                                </a:lnTo>
                                <a:lnTo>
                                  <a:pt x="165100" y="0"/>
                                </a:lnTo>
                                <a:close/>
                              </a:path>
                              <a:path w="2059939" h="1408430">
                                <a:moveTo>
                                  <a:pt x="1112520" y="563880"/>
                                </a:moveTo>
                                <a:lnTo>
                                  <a:pt x="947420" y="563880"/>
                                </a:lnTo>
                                <a:lnTo>
                                  <a:pt x="947420" y="1407922"/>
                                </a:lnTo>
                                <a:lnTo>
                                  <a:pt x="1112520" y="1407922"/>
                                </a:lnTo>
                                <a:lnTo>
                                  <a:pt x="1112520" y="563880"/>
                                </a:lnTo>
                                <a:close/>
                              </a:path>
                              <a:path w="2059939" h="1408430">
                                <a:moveTo>
                                  <a:pt x="2059940" y="424180"/>
                                </a:moveTo>
                                <a:lnTo>
                                  <a:pt x="1894840" y="424180"/>
                                </a:lnTo>
                                <a:lnTo>
                                  <a:pt x="1894840" y="1407922"/>
                                </a:lnTo>
                                <a:lnTo>
                                  <a:pt x="2059940" y="1407922"/>
                                </a:lnTo>
                                <a:lnTo>
                                  <a:pt x="2059940" y="424180"/>
                                </a:lnTo>
                                <a:close/>
                              </a:path>
                            </a:pathLst>
                          </a:custGeom>
                          <a:solidFill>
                            <a:srgbClr val="4471C4"/>
                          </a:solidFill>
                        </wps:spPr>
                        <wps:bodyPr wrap="square" lIns="0" tIns="0" rIns="0" bIns="0" rtlCol="0">
                          <a:prstTxWarp prst="textNoShape">
                            <a:avLst/>
                          </a:prstTxWarp>
                          <a:noAutofit/>
                        </wps:bodyPr>
                      </wps:wsp>
                      <wps:wsp>
                        <wps:cNvPr id="76" name="Graphic 76"/>
                        <wps:cNvSpPr/>
                        <wps:spPr>
                          <a:xfrm>
                            <a:off x="1665922" y="1270508"/>
                            <a:ext cx="165100" cy="562610"/>
                          </a:xfrm>
                          <a:custGeom>
                            <a:avLst/>
                            <a:gdLst/>
                            <a:ahLst/>
                            <a:cxnLst/>
                            <a:rect l="l" t="t" r="r" b="b"/>
                            <a:pathLst>
                              <a:path w="165100" h="562610">
                                <a:moveTo>
                                  <a:pt x="165100" y="0"/>
                                </a:moveTo>
                                <a:lnTo>
                                  <a:pt x="0" y="0"/>
                                </a:lnTo>
                                <a:lnTo>
                                  <a:pt x="0" y="562165"/>
                                </a:lnTo>
                                <a:lnTo>
                                  <a:pt x="165100" y="562165"/>
                                </a:lnTo>
                                <a:lnTo>
                                  <a:pt x="165100" y="0"/>
                                </a:lnTo>
                                <a:close/>
                              </a:path>
                            </a:pathLst>
                          </a:custGeom>
                          <a:solidFill>
                            <a:srgbClr val="EC7C30"/>
                          </a:solidFill>
                        </wps:spPr>
                        <wps:bodyPr wrap="square" lIns="0" tIns="0" rIns="0" bIns="0" rtlCol="0">
                          <a:prstTxWarp prst="textNoShape">
                            <a:avLst/>
                          </a:prstTxWarp>
                          <a:noAutofit/>
                        </wps:bodyPr>
                      </wps:wsp>
                      <wps:wsp>
                        <wps:cNvPr id="77" name="Graphic 77"/>
                        <wps:cNvSpPr/>
                        <wps:spPr>
                          <a:xfrm>
                            <a:off x="2824162" y="1410208"/>
                            <a:ext cx="165100" cy="422909"/>
                          </a:xfrm>
                          <a:custGeom>
                            <a:avLst/>
                            <a:gdLst/>
                            <a:ahLst/>
                            <a:cxnLst/>
                            <a:rect l="l" t="t" r="r" b="b"/>
                            <a:pathLst>
                              <a:path w="165100" h="422909">
                                <a:moveTo>
                                  <a:pt x="165100" y="0"/>
                                </a:moveTo>
                                <a:lnTo>
                                  <a:pt x="0" y="0"/>
                                </a:lnTo>
                                <a:lnTo>
                                  <a:pt x="0" y="422465"/>
                                </a:lnTo>
                                <a:lnTo>
                                  <a:pt x="165100" y="422465"/>
                                </a:lnTo>
                                <a:lnTo>
                                  <a:pt x="165100" y="0"/>
                                </a:lnTo>
                                <a:close/>
                              </a:path>
                            </a:pathLst>
                          </a:custGeom>
                          <a:solidFill>
                            <a:srgbClr val="A4A4A4"/>
                          </a:solidFill>
                        </wps:spPr>
                        <wps:bodyPr wrap="square" lIns="0" tIns="0" rIns="0" bIns="0" rtlCol="0">
                          <a:prstTxWarp prst="textNoShape">
                            <a:avLst/>
                          </a:prstTxWarp>
                          <a:noAutofit/>
                        </wps:bodyPr>
                      </wps:wsp>
                      <wps:wsp>
                        <wps:cNvPr id="78" name="Graphic 78"/>
                        <wps:cNvSpPr/>
                        <wps:spPr>
                          <a:xfrm>
                            <a:off x="326199" y="1832673"/>
                            <a:ext cx="2844165" cy="1270"/>
                          </a:xfrm>
                          <a:custGeom>
                            <a:avLst/>
                            <a:gdLst/>
                            <a:ahLst/>
                            <a:cxnLst/>
                            <a:rect l="l" t="t" r="r" b="b"/>
                            <a:pathLst>
                              <a:path w="2844165">
                                <a:moveTo>
                                  <a:pt x="0" y="0"/>
                                </a:moveTo>
                                <a:lnTo>
                                  <a:pt x="2844037" y="0"/>
                                </a:lnTo>
                              </a:path>
                            </a:pathLst>
                          </a:custGeom>
                          <a:ln w="9525">
                            <a:solidFill>
                              <a:srgbClr val="D9D9D9"/>
                            </a:solidFill>
                            <a:prstDash val="solid"/>
                          </a:ln>
                        </wps:spPr>
                        <wps:bodyPr wrap="square" lIns="0" tIns="0" rIns="0" bIns="0" rtlCol="0">
                          <a:prstTxWarp prst="textNoShape">
                            <a:avLst/>
                          </a:prstTxWarp>
                          <a:noAutofit/>
                        </wps:bodyPr>
                      </wps:wsp>
                      <wps:wsp>
                        <wps:cNvPr id="79" name="Graphic 79"/>
                        <wps:cNvSpPr/>
                        <wps:spPr>
                          <a:xfrm>
                            <a:off x="4762" y="4762"/>
                            <a:ext cx="3305175" cy="2200275"/>
                          </a:xfrm>
                          <a:custGeom>
                            <a:avLst/>
                            <a:gdLst/>
                            <a:ahLst/>
                            <a:cxnLst/>
                            <a:rect l="l" t="t" r="r" b="b"/>
                            <a:pathLst>
                              <a:path w="3305175" h="2200275">
                                <a:moveTo>
                                  <a:pt x="0" y="2200275"/>
                                </a:moveTo>
                                <a:lnTo>
                                  <a:pt x="3305175" y="2200275"/>
                                </a:lnTo>
                                <a:lnTo>
                                  <a:pt x="3305175" y="0"/>
                                </a:lnTo>
                                <a:lnTo>
                                  <a:pt x="0" y="0"/>
                                </a:lnTo>
                                <a:lnTo>
                                  <a:pt x="0" y="2200275"/>
                                </a:lnTo>
                                <a:close/>
                              </a:path>
                            </a:pathLst>
                          </a:custGeom>
                          <a:ln w="9525">
                            <a:solidFill>
                              <a:srgbClr val="D9D9D9"/>
                            </a:solidFill>
                            <a:prstDash val="solid"/>
                          </a:ln>
                        </wps:spPr>
                        <wps:bodyPr wrap="square" lIns="0" tIns="0" rIns="0" bIns="0" rtlCol="0">
                          <a:prstTxWarp prst="textNoShape">
                            <a:avLst/>
                          </a:prstTxWarp>
                          <a:noAutofit/>
                        </wps:bodyPr>
                      </wps:wsp>
                      <pic:pic xmlns:pic="http://schemas.openxmlformats.org/drawingml/2006/picture">
                        <pic:nvPicPr>
                          <pic:cNvPr id="80" name="Image 80"/>
                          <pic:cNvPicPr/>
                        </pic:nvPicPr>
                        <pic:blipFill>
                          <a:blip r:embed="rId53" cstate="print"/>
                          <a:stretch>
                            <a:fillRect/>
                          </a:stretch>
                        </pic:blipFill>
                        <pic:spPr>
                          <a:xfrm>
                            <a:off x="382615" y="251590"/>
                            <a:ext cx="385495" cy="55973"/>
                          </a:xfrm>
                          <a:prstGeom prst="rect">
                            <a:avLst/>
                          </a:prstGeom>
                        </pic:spPr>
                      </pic:pic>
                      <pic:pic xmlns:pic="http://schemas.openxmlformats.org/drawingml/2006/picture">
                        <pic:nvPicPr>
                          <pic:cNvPr id="81" name="Image 81"/>
                          <pic:cNvPicPr/>
                        </pic:nvPicPr>
                        <pic:blipFill>
                          <a:blip r:embed="rId53" cstate="print"/>
                          <a:stretch>
                            <a:fillRect/>
                          </a:stretch>
                        </pic:blipFill>
                        <pic:spPr>
                          <a:xfrm>
                            <a:off x="1322418" y="810390"/>
                            <a:ext cx="385526" cy="55973"/>
                          </a:xfrm>
                          <a:prstGeom prst="rect">
                            <a:avLst/>
                          </a:prstGeom>
                        </pic:spPr>
                      </pic:pic>
                      <pic:pic xmlns:pic="http://schemas.openxmlformats.org/drawingml/2006/picture">
                        <pic:nvPicPr>
                          <pic:cNvPr id="82" name="Image 82"/>
                          <pic:cNvPicPr/>
                        </pic:nvPicPr>
                        <pic:blipFill>
                          <a:blip r:embed="rId54" cstate="print"/>
                          <a:stretch>
                            <a:fillRect/>
                          </a:stretch>
                        </pic:blipFill>
                        <pic:spPr>
                          <a:xfrm>
                            <a:off x="2252662" y="684148"/>
                            <a:ext cx="463550" cy="149288"/>
                          </a:xfrm>
                          <a:prstGeom prst="rect">
                            <a:avLst/>
                          </a:prstGeom>
                        </pic:spPr>
                      </pic:pic>
                      <pic:pic xmlns:pic="http://schemas.openxmlformats.org/drawingml/2006/picture">
                        <pic:nvPicPr>
                          <pic:cNvPr id="83" name="Image 83"/>
                          <pic:cNvPicPr/>
                        </pic:nvPicPr>
                        <pic:blipFill>
                          <a:blip r:embed="rId55" cstate="print"/>
                          <a:stretch>
                            <a:fillRect/>
                          </a:stretch>
                        </pic:blipFill>
                        <pic:spPr>
                          <a:xfrm>
                            <a:off x="2539936" y="1243012"/>
                            <a:ext cx="770039" cy="171450"/>
                          </a:xfrm>
                          <a:prstGeom prst="rect">
                            <a:avLst/>
                          </a:prstGeom>
                        </pic:spPr>
                      </pic:pic>
                      <pic:pic xmlns:pic="http://schemas.openxmlformats.org/drawingml/2006/picture">
                        <pic:nvPicPr>
                          <pic:cNvPr id="84" name="Image 84"/>
                          <pic:cNvPicPr/>
                        </pic:nvPicPr>
                        <pic:blipFill>
                          <a:blip r:embed="rId56" cstate="print"/>
                          <a:stretch>
                            <a:fillRect/>
                          </a:stretch>
                        </pic:blipFill>
                        <pic:spPr>
                          <a:xfrm>
                            <a:off x="1604962" y="1077912"/>
                            <a:ext cx="653135" cy="127000"/>
                          </a:xfrm>
                          <a:prstGeom prst="rect">
                            <a:avLst/>
                          </a:prstGeom>
                        </pic:spPr>
                      </pic:pic>
                      <wps:wsp>
                        <wps:cNvPr id="85" name="Textbox 85"/>
                        <wps:cNvSpPr txBox="1"/>
                        <wps:spPr>
                          <a:xfrm>
                            <a:off x="87947" y="87580"/>
                            <a:ext cx="165100" cy="1801495"/>
                          </a:xfrm>
                          <a:prstGeom prst="rect">
                            <a:avLst/>
                          </a:prstGeom>
                        </wps:spPr>
                        <wps:txbx>
                          <w:txbxContent>
                            <w:p w14:paraId="32DC413A" w14:textId="77777777" w:rsidR="006A3682" w:rsidRDefault="00970386">
                              <w:pPr>
                                <w:spacing w:line="177" w:lineRule="exact"/>
                                <w:rPr>
                                  <w:sz w:val="16"/>
                                </w:rPr>
                              </w:pPr>
                              <w:r>
                                <w:rPr>
                                  <w:color w:val="585858"/>
                                  <w:spacing w:val="-5"/>
                                  <w:sz w:val="16"/>
                                </w:rPr>
                                <w:t>120</w:t>
                              </w:r>
                            </w:p>
                            <w:p w14:paraId="46BF23B7" w14:textId="77777777" w:rsidR="006A3682" w:rsidRDefault="006A3682">
                              <w:pPr>
                                <w:spacing w:before="75"/>
                                <w:rPr>
                                  <w:sz w:val="16"/>
                                </w:rPr>
                              </w:pPr>
                            </w:p>
                            <w:p w14:paraId="2DC9EE8F" w14:textId="77777777" w:rsidR="006A3682" w:rsidRDefault="00970386">
                              <w:pPr>
                                <w:ind w:right="18"/>
                                <w:jc w:val="right"/>
                                <w:rPr>
                                  <w:sz w:val="16"/>
                                </w:rPr>
                              </w:pPr>
                              <w:r>
                                <w:rPr>
                                  <w:color w:val="585858"/>
                                  <w:spacing w:val="-5"/>
                                  <w:sz w:val="16"/>
                                </w:rPr>
                                <w:t>100</w:t>
                              </w:r>
                            </w:p>
                            <w:p w14:paraId="36D1BDF0" w14:textId="77777777" w:rsidR="006A3682" w:rsidRDefault="006A3682">
                              <w:pPr>
                                <w:spacing w:before="75"/>
                                <w:rPr>
                                  <w:sz w:val="16"/>
                                </w:rPr>
                              </w:pPr>
                            </w:p>
                            <w:p w14:paraId="27707FCC" w14:textId="77777777" w:rsidR="006A3682" w:rsidRDefault="00970386">
                              <w:pPr>
                                <w:ind w:right="18"/>
                                <w:jc w:val="right"/>
                                <w:rPr>
                                  <w:sz w:val="16"/>
                                </w:rPr>
                              </w:pPr>
                              <w:r>
                                <w:rPr>
                                  <w:color w:val="585858"/>
                                  <w:spacing w:val="-5"/>
                                  <w:sz w:val="16"/>
                                </w:rPr>
                                <w:t>80</w:t>
                              </w:r>
                            </w:p>
                            <w:p w14:paraId="21E38642" w14:textId="77777777" w:rsidR="006A3682" w:rsidRDefault="006A3682">
                              <w:pPr>
                                <w:spacing w:before="76"/>
                                <w:rPr>
                                  <w:sz w:val="16"/>
                                </w:rPr>
                              </w:pPr>
                            </w:p>
                            <w:p w14:paraId="30A260F4" w14:textId="77777777" w:rsidR="006A3682" w:rsidRDefault="00970386">
                              <w:pPr>
                                <w:ind w:right="18"/>
                                <w:jc w:val="right"/>
                                <w:rPr>
                                  <w:sz w:val="16"/>
                                </w:rPr>
                              </w:pPr>
                              <w:r>
                                <w:rPr>
                                  <w:color w:val="585858"/>
                                  <w:spacing w:val="-5"/>
                                  <w:sz w:val="16"/>
                                </w:rPr>
                                <w:t>60</w:t>
                              </w:r>
                            </w:p>
                            <w:p w14:paraId="606E3559" w14:textId="77777777" w:rsidR="006A3682" w:rsidRDefault="006A3682">
                              <w:pPr>
                                <w:spacing w:before="75"/>
                                <w:rPr>
                                  <w:sz w:val="16"/>
                                </w:rPr>
                              </w:pPr>
                            </w:p>
                            <w:p w14:paraId="7F0186D2" w14:textId="77777777" w:rsidR="006A3682" w:rsidRDefault="00970386">
                              <w:pPr>
                                <w:ind w:right="18"/>
                                <w:jc w:val="right"/>
                                <w:rPr>
                                  <w:sz w:val="16"/>
                                </w:rPr>
                              </w:pPr>
                              <w:r>
                                <w:rPr>
                                  <w:color w:val="585858"/>
                                  <w:spacing w:val="-5"/>
                                  <w:sz w:val="16"/>
                                </w:rPr>
                                <w:t>40</w:t>
                              </w:r>
                            </w:p>
                            <w:p w14:paraId="789E3147" w14:textId="77777777" w:rsidR="006A3682" w:rsidRDefault="006A3682">
                              <w:pPr>
                                <w:spacing w:before="75"/>
                                <w:rPr>
                                  <w:sz w:val="16"/>
                                </w:rPr>
                              </w:pPr>
                            </w:p>
                            <w:p w14:paraId="67D56EE5" w14:textId="77777777" w:rsidR="006A3682" w:rsidRDefault="00970386">
                              <w:pPr>
                                <w:ind w:right="18"/>
                                <w:jc w:val="right"/>
                                <w:rPr>
                                  <w:sz w:val="16"/>
                                </w:rPr>
                              </w:pPr>
                              <w:r>
                                <w:rPr>
                                  <w:color w:val="585858"/>
                                  <w:spacing w:val="-5"/>
                                  <w:sz w:val="16"/>
                                </w:rPr>
                                <w:t>20</w:t>
                              </w:r>
                            </w:p>
                            <w:p w14:paraId="020C3C02" w14:textId="77777777" w:rsidR="006A3682" w:rsidRDefault="006A3682">
                              <w:pPr>
                                <w:spacing w:before="75"/>
                                <w:rPr>
                                  <w:sz w:val="16"/>
                                </w:rPr>
                              </w:pPr>
                            </w:p>
                            <w:p w14:paraId="2A66D306" w14:textId="77777777" w:rsidR="006A3682" w:rsidRDefault="00970386">
                              <w:pPr>
                                <w:ind w:right="18"/>
                                <w:jc w:val="right"/>
                                <w:rPr>
                                  <w:sz w:val="16"/>
                                </w:rPr>
                              </w:pPr>
                              <w:r>
                                <w:rPr>
                                  <w:color w:val="585858"/>
                                  <w:spacing w:val="-10"/>
                                  <w:sz w:val="16"/>
                                </w:rPr>
                                <w:t>0</w:t>
                              </w:r>
                            </w:p>
                          </w:txbxContent>
                        </wps:txbx>
                        <wps:bodyPr wrap="square" lIns="0" tIns="0" rIns="0" bIns="0" rtlCol="0">
                          <a:noAutofit/>
                        </wps:bodyPr>
                      </wps:wsp>
                      <wps:wsp>
                        <wps:cNvPr id="86" name="Textbox 86"/>
                        <wps:cNvSpPr txBox="1"/>
                        <wps:spPr>
                          <a:xfrm>
                            <a:off x="488302" y="1895679"/>
                            <a:ext cx="638810" cy="229870"/>
                          </a:xfrm>
                          <a:prstGeom prst="rect">
                            <a:avLst/>
                          </a:prstGeom>
                        </wps:spPr>
                        <wps:txbx>
                          <w:txbxContent>
                            <w:p w14:paraId="172100C2" w14:textId="77777777" w:rsidR="006A3682" w:rsidRDefault="00970386">
                              <w:pPr>
                                <w:ind w:right="18" w:firstLine="244"/>
                                <w:rPr>
                                  <w:i/>
                                  <w:sz w:val="16"/>
                                </w:rPr>
                              </w:pPr>
                              <w:r>
                                <w:rPr>
                                  <w:i/>
                                  <w:color w:val="585858"/>
                                  <w:spacing w:val="-2"/>
                                  <w:sz w:val="16"/>
                                </w:rPr>
                                <w:t>Listeria</w:t>
                              </w:r>
                              <w:r>
                                <w:rPr>
                                  <w:i/>
                                  <w:color w:val="585858"/>
                                  <w:spacing w:val="40"/>
                                  <w:sz w:val="16"/>
                                </w:rPr>
                                <w:t xml:space="preserve"> </w:t>
                              </w:r>
                              <w:r>
                                <w:rPr>
                                  <w:i/>
                                  <w:color w:val="585858"/>
                                  <w:spacing w:val="-2"/>
                                  <w:sz w:val="16"/>
                                </w:rPr>
                                <w:t>monocytogenes</w:t>
                              </w:r>
                            </w:p>
                          </w:txbxContent>
                        </wps:txbx>
                        <wps:bodyPr wrap="square" lIns="0" tIns="0" rIns="0" bIns="0" rtlCol="0">
                          <a:noAutofit/>
                        </wps:bodyPr>
                      </wps:wsp>
                      <wps:wsp>
                        <wps:cNvPr id="87" name="Textbox 87"/>
                        <wps:cNvSpPr txBox="1"/>
                        <wps:spPr>
                          <a:xfrm>
                            <a:off x="1506283" y="1895679"/>
                            <a:ext cx="498475" cy="229870"/>
                          </a:xfrm>
                          <a:prstGeom prst="rect">
                            <a:avLst/>
                          </a:prstGeom>
                        </wps:spPr>
                        <wps:txbx>
                          <w:txbxContent>
                            <w:p w14:paraId="34877C2A" w14:textId="77777777" w:rsidR="006A3682" w:rsidRDefault="00970386">
                              <w:pPr>
                                <w:ind w:right="18"/>
                                <w:rPr>
                                  <w:i/>
                                  <w:sz w:val="16"/>
                                </w:rPr>
                              </w:pPr>
                              <w:r>
                                <w:rPr>
                                  <w:i/>
                                  <w:color w:val="585858"/>
                                  <w:spacing w:val="-2"/>
                                  <w:sz w:val="16"/>
                                </w:rPr>
                                <w:t>Clostridium</w:t>
                              </w:r>
                              <w:r>
                                <w:rPr>
                                  <w:i/>
                                  <w:color w:val="585858"/>
                                  <w:spacing w:val="40"/>
                                  <w:sz w:val="16"/>
                                </w:rPr>
                                <w:t xml:space="preserve"> </w:t>
                              </w:r>
                              <w:r>
                                <w:rPr>
                                  <w:i/>
                                  <w:color w:val="585858"/>
                                  <w:spacing w:val="-2"/>
                                  <w:sz w:val="16"/>
                                </w:rPr>
                                <w:t>perfringens</w:t>
                              </w:r>
                            </w:p>
                          </w:txbxContent>
                        </wps:txbx>
                        <wps:bodyPr wrap="square" lIns="0" tIns="0" rIns="0" bIns="0" rtlCol="0">
                          <a:noAutofit/>
                        </wps:bodyPr>
                      </wps:wsp>
                      <wps:wsp>
                        <wps:cNvPr id="88" name="Textbox 88"/>
                        <wps:cNvSpPr txBox="1"/>
                        <wps:spPr>
                          <a:xfrm>
                            <a:off x="2341816" y="1895679"/>
                            <a:ext cx="735330" cy="113030"/>
                          </a:xfrm>
                          <a:prstGeom prst="rect">
                            <a:avLst/>
                          </a:prstGeom>
                        </wps:spPr>
                        <wps:txbx>
                          <w:txbxContent>
                            <w:p w14:paraId="100DCDAA" w14:textId="77777777" w:rsidR="006A3682" w:rsidRDefault="00970386">
                              <w:pPr>
                                <w:spacing w:line="177" w:lineRule="exact"/>
                                <w:rPr>
                                  <w:i/>
                                  <w:sz w:val="16"/>
                                </w:rPr>
                              </w:pPr>
                              <w:r>
                                <w:rPr>
                                  <w:i/>
                                  <w:color w:val="585858"/>
                                  <w:spacing w:val="-2"/>
                                  <w:sz w:val="16"/>
                                </w:rPr>
                                <w:t>Helicobacter</w:t>
                              </w:r>
                              <w:r>
                                <w:rPr>
                                  <w:i/>
                                  <w:color w:val="585858"/>
                                  <w:spacing w:val="12"/>
                                  <w:sz w:val="16"/>
                                </w:rPr>
                                <w:t xml:space="preserve"> </w:t>
                              </w:r>
                              <w:r>
                                <w:rPr>
                                  <w:i/>
                                  <w:color w:val="585858"/>
                                  <w:spacing w:val="-4"/>
                                  <w:sz w:val="16"/>
                                </w:rPr>
                                <w:t>spp.</w:t>
                              </w:r>
                            </w:p>
                          </w:txbxContent>
                        </wps:txbx>
                        <wps:bodyPr wrap="square" lIns="0" tIns="0" rIns="0" bIns="0" rtlCol="0">
                          <a:noAutofit/>
                        </wps:bodyPr>
                      </wps:wsp>
                    </wpg:wgp>
                  </a:graphicData>
                </a:graphic>
              </wp:anchor>
            </w:drawing>
          </mc:Choice>
          <mc:Fallback>
            <w:pict>
              <v:group w14:anchorId="2E931506" id="Group 73" o:spid="_x0000_s1051" style="position:absolute;margin-left:113pt;margin-top:18.5pt;width:261pt;height:174pt;z-index:-15714304;mso-wrap-distance-left:0;mso-wrap-distance-right:0;mso-position-horizontal-relative:page" coordsize="33147,22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">
                <v:shape id="Graphic 74" o:spid="_x0000_s1052" style="position:absolute;left:3261;top:1444;width:28442;height:14084;visibility:visible;mso-wrap-style:square;v-text-anchor:top" coordsize="2844165,140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" path="m,1408049r181482,em2663062,1408049r180975,em1294002,1408049r45720,em2241422,1408049r256540,em346582,1408049r782320,em1504822,1408049r571500,em2241422,1126109r602615,em1294002,1126109r782320,em346582,1126109r782320,em,1126109r181482,em346582,844169r1729740,em2241422,844169r602615,em,844169r181482,em,562229r181482,em346582,562229r2497455,em,280289r2844037,em,l2844037,e" filled="f" strokecolor="#d9d9d9">
                  <v:path arrowok="t"/>
                </v:shape>
                <v:shape id="Graphic 75" o:spid="_x0000_s1053" style="position:absolute;left:5076;top:4247;width:20600;height:14084;visibility:visible;mso-wrap-style:square;v-text-anchor:top" coordsize="2059939,140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" path="m165100,l,,,1407922r165100,l165100,xem1112520,563880r-165100,l947420,1407922r165100,l1112520,563880xem2059940,424180r-165100,l1894840,1407922r165100,l2059940,424180xe" fillcolor="#4471c4" stroked="f">
                  <v:path arrowok="t"/>
                </v:shape>
                <v:shape id="Graphic 76" o:spid="_x0000_s1054" style="position:absolute;left:16659;top:12705;width:1651;height:5626;visibility:visible;mso-wrap-style:square;v-text-anchor:top" coordsize="165100,562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" path="m165100,l,,,562165r165100,l165100,xe" fillcolor="#ec7c30" stroked="f">
                  <v:path arrowok="t"/>
                </v:shape>
                <v:shape id="Graphic 77" o:spid="_x0000_s1055" style="position:absolute;left:28241;top:14102;width:1651;height:4229;visibility:visible;mso-wrap-style:square;v-text-anchor:top" coordsize="165100,422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" path="m165100,l,,,422465r165100,l165100,xe" fillcolor="#a4a4a4" stroked="f">
                  <v:path arrowok="t"/>
                </v:shape>
                <v:shape id="Graphic 78" o:spid="_x0000_s1056" style="position:absolute;left:3261;top:18326;width:28442;height:13;visibility:visible;mso-wrap-style:square;v-text-anchor:top" coordsize="28441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" path="m,l2844037,e" filled="f" strokecolor="#d9d9d9">
                  <v:path arrowok="t"/>
                </v:shape>
                <v:shape id="Graphic 79" o:spid="_x0000_s1057" style="position:absolute;left:47;top:47;width:33052;height:22003;visibility:visible;mso-wrap-style:square;v-text-anchor:top" coordsize="3305175,2200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" path="m,2200275r3305175,l3305175,,,,,2200275xe" filled="f" strokecolor="#d9d9d9">
                  <v:path arrowok="t"/>
                </v:shape>
                <v:shape id="Image 80" o:spid="_x0000_s1058" type="#_x0000_t75" style="position:absolute;left:3826;top:2515;width:3855;height: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">
                  <v:imagedata r:id="rId57" o:title=""/>
                </v:shape>
                <v:shape id="Image 81" o:spid="_x0000_s1059" type="#_x0000_t75" style="position:absolute;left:13224;top:8103;width:3855;height: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">
                  <v:imagedata r:id="rId57" o:title=""/>
                </v:shape>
                <v:shape id="Image 82" o:spid="_x0000_s1060" type="#_x0000_t75" style="position:absolute;left:22526;top:6841;width:4636;height:1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">
                  <v:imagedata r:id="rId58" o:title=""/>
                </v:shape>
                <v:shape id="Image 83" o:spid="_x0000_s1061" type="#_x0000_t75" style="position:absolute;left:25399;top:12430;width:7700;height:1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">
                  <v:imagedata r:id="rId59" o:title=""/>
                </v:shape>
                <v:shape id="Image 84" o:spid="_x0000_s1062" type="#_x0000_t75" style="position:absolute;left:16049;top:10779;width:6531;height:1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">
                  <v:imagedata r:id="rId60" o:title=""/>
                </v:shape>
                <v:shape id="Textbox 85" o:spid="_x0000_s1063" type="#_x0000_t202" style="position:absolute;left:879;top:875;width:1651;height:180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32DC413A" w14:textId="77777777" w:rsidR="006A3682" w:rsidRDefault="00970386">
                        <w:pPr>
                          <w:spacing w:line="177" w:lineRule="exact"/>
                          <w:rPr>
                            <w:sz w:val="16"/>
                          </w:rPr>
                        </w:pPr>
                        <w:r>
                          <w:rPr>
                            <w:color w:val="585858"/>
                            <w:spacing w:val="-5"/>
                            <w:sz w:val="16"/>
                          </w:rPr>
                          <w:t>120</w:t>
                        </w:r>
                      </w:p>
                      <w:p w14:paraId="46BF23B7" w14:textId="77777777" w:rsidR="006A3682" w:rsidRDefault="006A3682">
                        <w:pPr>
                          <w:spacing w:before="75"/>
                          <w:rPr>
                            <w:sz w:val="16"/>
                          </w:rPr>
                        </w:pPr>
                      </w:p>
                      <w:p w14:paraId="2DC9EE8F" w14:textId="77777777" w:rsidR="006A3682" w:rsidRDefault="00970386">
                        <w:pPr>
                          <w:ind w:right="18"/>
                          <w:jc w:val="right"/>
                          <w:rPr>
                            <w:sz w:val="16"/>
                          </w:rPr>
                        </w:pPr>
                        <w:r>
                          <w:rPr>
                            <w:color w:val="585858"/>
                            <w:spacing w:val="-5"/>
                            <w:sz w:val="16"/>
                          </w:rPr>
                          <w:t>100</w:t>
                        </w:r>
                      </w:p>
                      <w:p w14:paraId="36D1BDF0" w14:textId="77777777" w:rsidR="006A3682" w:rsidRDefault="006A3682">
                        <w:pPr>
                          <w:spacing w:before="75"/>
                          <w:rPr>
                            <w:sz w:val="16"/>
                          </w:rPr>
                        </w:pPr>
                      </w:p>
                      <w:p w14:paraId="27707FCC" w14:textId="77777777" w:rsidR="006A3682" w:rsidRDefault="00970386">
                        <w:pPr>
                          <w:ind w:right="18"/>
                          <w:jc w:val="right"/>
                          <w:rPr>
                            <w:sz w:val="16"/>
                          </w:rPr>
                        </w:pPr>
                        <w:r>
                          <w:rPr>
                            <w:color w:val="585858"/>
                            <w:spacing w:val="-5"/>
                            <w:sz w:val="16"/>
                          </w:rPr>
                          <w:t>80</w:t>
                        </w:r>
                      </w:p>
                      <w:p w14:paraId="21E38642" w14:textId="77777777" w:rsidR="006A3682" w:rsidRDefault="006A3682">
                        <w:pPr>
                          <w:spacing w:before="76"/>
                          <w:rPr>
                            <w:sz w:val="16"/>
                          </w:rPr>
                        </w:pPr>
                      </w:p>
                      <w:p w14:paraId="30A260F4" w14:textId="77777777" w:rsidR="006A3682" w:rsidRDefault="00970386">
                        <w:pPr>
                          <w:ind w:right="18"/>
                          <w:jc w:val="right"/>
                          <w:rPr>
                            <w:sz w:val="16"/>
                          </w:rPr>
                        </w:pPr>
                        <w:r>
                          <w:rPr>
                            <w:color w:val="585858"/>
                            <w:spacing w:val="-5"/>
                            <w:sz w:val="16"/>
                          </w:rPr>
                          <w:t>60</w:t>
                        </w:r>
                      </w:p>
                      <w:p w14:paraId="606E3559" w14:textId="77777777" w:rsidR="006A3682" w:rsidRDefault="006A3682">
                        <w:pPr>
                          <w:spacing w:before="75"/>
                          <w:rPr>
                            <w:sz w:val="16"/>
                          </w:rPr>
                        </w:pPr>
                      </w:p>
                      <w:p w14:paraId="7F0186D2" w14:textId="77777777" w:rsidR="006A3682" w:rsidRDefault="00970386">
                        <w:pPr>
                          <w:ind w:right="18"/>
                          <w:jc w:val="right"/>
                          <w:rPr>
                            <w:sz w:val="16"/>
                          </w:rPr>
                        </w:pPr>
                        <w:r>
                          <w:rPr>
                            <w:color w:val="585858"/>
                            <w:spacing w:val="-5"/>
                            <w:sz w:val="16"/>
                          </w:rPr>
                          <w:t>40</w:t>
                        </w:r>
                      </w:p>
                      <w:p w14:paraId="789E3147" w14:textId="77777777" w:rsidR="006A3682" w:rsidRDefault="006A3682">
                        <w:pPr>
                          <w:spacing w:before="75"/>
                          <w:rPr>
                            <w:sz w:val="16"/>
                          </w:rPr>
                        </w:pPr>
                      </w:p>
                      <w:p w14:paraId="67D56EE5" w14:textId="77777777" w:rsidR="006A3682" w:rsidRDefault="00970386">
                        <w:pPr>
                          <w:ind w:right="18"/>
                          <w:jc w:val="right"/>
                          <w:rPr>
                            <w:sz w:val="16"/>
                          </w:rPr>
                        </w:pPr>
                        <w:r>
                          <w:rPr>
                            <w:color w:val="585858"/>
                            <w:spacing w:val="-5"/>
                            <w:sz w:val="16"/>
                          </w:rPr>
                          <w:t>20</w:t>
                        </w:r>
                      </w:p>
                      <w:p w14:paraId="020C3C02" w14:textId="77777777" w:rsidR="006A3682" w:rsidRDefault="006A3682">
                        <w:pPr>
                          <w:spacing w:before="75"/>
                          <w:rPr>
                            <w:sz w:val="16"/>
                          </w:rPr>
                        </w:pPr>
                      </w:p>
                      <w:p w14:paraId="2A66D306" w14:textId="77777777" w:rsidR="006A3682" w:rsidRDefault="00970386">
                        <w:pPr>
                          <w:ind w:right="18"/>
                          <w:jc w:val="right"/>
                          <w:rPr>
                            <w:sz w:val="16"/>
                          </w:rPr>
                        </w:pPr>
                        <w:r>
                          <w:rPr>
                            <w:color w:val="585858"/>
                            <w:spacing w:val="-10"/>
                            <w:sz w:val="16"/>
                          </w:rPr>
                          <w:t>0</w:t>
                        </w:r>
                      </w:p>
                    </w:txbxContent>
                  </v:textbox>
                </v:shape>
                <v:shape id="Textbox 86" o:spid="_x0000_s1064" type="#_x0000_t202" style="position:absolute;left:4883;top:18956;width:6388;height:2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172100C2" w14:textId="77777777" w:rsidR="006A3682" w:rsidRDefault="00970386">
                        <w:pPr>
                          <w:ind w:right="18" w:firstLine="244"/>
                          <w:rPr>
                            <w:i/>
                            <w:sz w:val="16"/>
                          </w:rPr>
                        </w:pPr>
                        <w:r>
                          <w:rPr>
                            <w:i/>
                            <w:color w:val="585858"/>
                            <w:spacing w:val="-2"/>
                            <w:sz w:val="16"/>
                          </w:rPr>
                          <w:t>Listeria</w:t>
                        </w:r>
                        <w:r>
                          <w:rPr>
                            <w:i/>
                            <w:color w:val="585858"/>
                            <w:spacing w:val="40"/>
                            <w:sz w:val="16"/>
                          </w:rPr>
                          <w:t xml:space="preserve"> </w:t>
                        </w:r>
                        <w:r>
                          <w:rPr>
                            <w:i/>
                            <w:color w:val="585858"/>
                            <w:spacing w:val="-2"/>
                            <w:sz w:val="16"/>
                          </w:rPr>
                          <w:t>monocytogenes</w:t>
                        </w:r>
                      </w:p>
                    </w:txbxContent>
                  </v:textbox>
                </v:shape>
                <v:shape id="Textbox 87" o:spid="_x0000_s1065" type="#_x0000_t202" style="position:absolute;left:15062;top:18956;width:4985;height:2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34877C2A" w14:textId="77777777" w:rsidR="006A3682" w:rsidRDefault="00970386">
                        <w:pPr>
                          <w:ind w:right="18"/>
                          <w:rPr>
                            <w:i/>
                            <w:sz w:val="16"/>
                          </w:rPr>
                        </w:pPr>
                        <w:r>
                          <w:rPr>
                            <w:i/>
                            <w:color w:val="585858"/>
                            <w:spacing w:val="-2"/>
                            <w:sz w:val="16"/>
                          </w:rPr>
                          <w:t>Clostridium</w:t>
                        </w:r>
                        <w:r>
                          <w:rPr>
                            <w:i/>
                            <w:color w:val="585858"/>
                            <w:spacing w:val="40"/>
                            <w:sz w:val="16"/>
                          </w:rPr>
                          <w:t xml:space="preserve"> </w:t>
                        </w:r>
                        <w:r>
                          <w:rPr>
                            <w:i/>
                            <w:color w:val="585858"/>
                            <w:spacing w:val="-2"/>
                            <w:sz w:val="16"/>
                          </w:rPr>
                          <w:t>perfringens</w:t>
                        </w:r>
                      </w:p>
                    </w:txbxContent>
                  </v:textbox>
                </v:shape>
                <v:shape id="Textbox 88" o:spid="_x0000_s1066" type="#_x0000_t202" style="position:absolute;left:23418;top:18956;width:7353;height:1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100DCDAA" w14:textId="77777777" w:rsidR="006A3682" w:rsidRDefault="00970386">
                        <w:pPr>
                          <w:spacing w:line="177" w:lineRule="exact"/>
                          <w:rPr>
                            <w:i/>
                            <w:sz w:val="16"/>
                          </w:rPr>
                        </w:pPr>
                        <w:r>
                          <w:rPr>
                            <w:i/>
                            <w:color w:val="585858"/>
                            <w:spacing w:val="-2"/>
                            <w:sz w:val="16"/>
                          </w:rPr>
                          <w:t>Helicobacter</w:t>
                        </w:r>
                        <w:r>
                          <w:rPr>
                            <w:i/>
                            <w:color w:val="585858"/>
                            <w:spacing w:val="12"/>
                            <w:sz w:val="16"/>
                          </w:rPr>
                          <w:t xml:space="preserve"> </w:t>
                        </w:r>
                        <w:r>
                          <w:rPr>
                            <w:i/>
                            <w:color w:val="585858"/>
                            <w:spacing w:val="-4"/>
                            <w:sz w:val="16"/>
                          </w:rPr>
                          <w:t>spp.</w:t>
                        </w:r>
                      </w:p>
                    </w:txbxContent>
                  </v:textbox>
                </v:shape>
                <w10:wrap type="topAndBottom" anchorx="page"/>
              </v:group>
            </w:pict>
          </mc:Fallback>
        </mc:AlternateContent>
      </w:r>
    </w:p>
    <w:p w14:paraId="086B2E0E" w14:textId="77777777" w:rsidR="006A3682" w:rsidRDefault="00970386">
      <w:pPr>
        <w:pStyle w:val="Textoindependiente"/>
        <w:spacing w:before="272" w:line="360" w:lineRule="auto"/>
        <w:ind w:left="568" w:right="848"/>
        <w:jc w:val="both"/>
      </w:pPr>
      <w:r>
        <w:t>De</w:t>
      </w:r>
      <w:r>
        <w:rPr>
          <w:spacing w:val="-4"/>
        </w:rPr>
        <w:t xml:space="preserve"> </w:t>
      </w:r>
      <w:r>
        <w:t>los</w:t>
      </w:r>
      <w:r>
        <w:rPr>
          <w:spacing w:val="-7"/>
        </w:rPr>
        <w:t xml:space="preserve"> </w:t>
      </w:r>
      <w:r>
        <w:t>30</w:t>
      </w:r>
      <w:r>
        <w:rPr>
          <w:spacing w:val="-4"/>
        </w:rPr>
        <w:t xml:space="preserve"> </w:t>
      </w:r>
      <w:r>
        <w:t>datos</w:t>
      </w:r>
      <w:r>
        <w:rPr>
          <w:spacing w:val="-6"/>
        </w:rPr>
        <w:t xml:space="preserve"> </w:t>
      </w:r>
      <w:r>
        <w:t>evaluados</w:t>
      </w:r>
      <w:r>
        <w:rPr>
          <w:spacing w:val="-7"/>
        </w:rPr>
        <w:t xml:space="preserve"> </w:t>
      </w:r>
      <w:r>
        <w:t>mediante</w:t>
      </w:r>
      <w:r>
        <w:rPr>
          <w:spacing w:val="-4"/>
        </w:rPr>
        <w:t xml:space="preserve"> </w:t>
      </w:r>
      <w:r>
        <w:t>tinción</w:t>
      </w:r>
      <w:r>
        <w:rPr>
          <w:spacing w:val="-6"/>
        </w:rPr>
        <w:t xml:space="preserve"> </w:t>
      </w:r>
      <w:r>
        <w:t>Gram</w:t>
      </w:r>
      <w:r>
        <w:rPr>
          <w:spacing w:val="-5"/>
        </w:rPr>
        <w:t xml:space="preserve"> </w:t>
      </w:r>
      <w:r>
        <w:t>para</w:t>
      </w:r>
      <w:r>
        <w:rPr>
          <w:spacing w:val="-4"/>
        </w:rPr>
        <w:t xml:space="preserve"> </w:t>
      </w:r>
      <w:r>
        <w:t>cada</w:t>
      </w:r>
      <w:r>
        <w:rPr>
          <w:spacing w:val="-4"/>
        </w:rPr>
        <w:t xml:space="preserve"> </w:t>
      </w:r>
      <w:r>
        <w:t>bacteria</w:t>
      </w:r>
      <w:r>
        <w:rPr>
          <w:spacing w:val="-4"/>
        </w:rPr>
        <w:t xml:space="preserve"> </w:t>
      </w:r>
      <w:r>
        <w:t>en</w:t>
      </w:r>
      <w:r>
        <w:rPr>
          <w:spacing w:val="-6"/>
        </w:rPr>
        <w:t xml:space="preserve"> </w:t>
      </w:r>
      <w:r>
        <w:t>estudio,</w:t>
      </w:r>
      <w:r>
        <w:rPr>
          <w:spacing w:val="-6"/>
        </w:rPr>
        <w:t xml:space="preserve"> </w:t>
      </w:r>
      <w:r>
        <w:t xml:space="preserve">12 presentaron bacilos Gram positivos compatibles con </w:t>
      </w:r>
      <w:r>
        <w:rPr>
          <w:i/>
        </w:rPr>
        <w:t>Clostridium perfringens</w:t>
      </w:r>
      <w:r>
        <w:t>, que representa el 40% de positividad microscópica constituyéndose en el microorganismo</w:t>
      </w:r>
      <w:r>
        <w:rPr>
          <w:spacing w:val="-2"/>
        </w:rPr>
        <w:t xml:space="preserve"> </w:t>
      </w:r>
      <w:r>
        <w:t>con</w:t>
      </w:r>
      <w:r>
        <w:rPr>
          <w:spacing w:val="-7"/>
        </w:rPr>
        <w:t xml:space="preserve"> </w:t>
      </w:r>
      <w:r>
        <w:t>mayor</w:t>
      </w:r>
      <w:r>
        <w:rPr>
          <w:spacing w:val="-6"/>
        </w:rPr>
        <w:t xml:space="preserve"> </w:t>
      </w:r>
      <w:r>
        <w:t>frecuencia</w:t>
      </w:r>
      <w:r>
        <w:rPr>
          <w:spacing w:val="-1"/>
        </w:rPr>
        <w:t xml:space="preserve"> </w:t>
      </w:r>
      <w:r>
        <w:t>de</w:t>
      </w:r>
      <w:r>
        <w:rPr>
          <w:spacing w:val="-9"/>
        </w:rPr>
        <w:t xml:space="preserve"> </w:t>
      </w:r>
      <w:r>
        <w:t>obs</w:t>
      </w:r>
      <w:r>
        <w:t>ervación</w:t>
      </w:r>
      <w:r>
        <w:rPr>
          <w:spacing w:val="-7"/>
        </w:rPr>
        <w:t xml:space="preserve"> </w:t>
      </w:r>
      <w:r>
        <w:t>microscópica</w:t>
      </w:r>
      <w:r>
        <w:rPr>
          <w:spacing w:val="-5"/>
        </w:rPr>
        <w:t xml:space="preserve"> </w:t>
      </w:r>
      <w:r>
        <w:t>dentro</w:t>
      </w:r>
      <w:r>
        <w:rPr>
          <w:spacing w:val="-6"/>
        </w:rPr>
        <w:t xml:space="preserve"> </w:t>
      </w:r>
      <w:r>
        <w:t>de</w:t>
      </w:r>
      <w:r>
        <w:rPr>
          <w:spacing w:val="-5"/>
        </w:rPr>
        <w:t xml:space="preserve"> </w:t>
      </w:r>
      <w:r>
        <w:t xml:space="preserve">esta prueba. En el caso de </w:t>
      </w:r>
      <w:r>
        <w:rPr>
          <w:i/>
        </w:rPr>
        <w:t>Listeria monocytogenes</w:t>
      </w:r>
      <w:r>
        <w:t>, no se observaron estructuras bacterianas</w:t>
      </w:r>
      <w:r>
        <w:rPr>
          <w:spacing w:val="37"/>
        </w:rPr>
        <w:t xml:space="preserve"> </w:t>
      </w:r>
      <w:r>
        <w:t>compatibles,</w:t>
      </w:r>
      <w:r>
        <w:rPr>
          <w:spacing w:val="45"/>
        </w:rPr>
        <w:t xml:space="preserve"> </w:t>
      </w:r>
      <w:r>
        <w:t>registrando</w:t>
      </w:r>
      <w:r>
        <w:rPr>
          <w:spacing w:val="39"/>
        </w:rPr>
        <w:t xml:space="preserve"> </w:t>
      </w:r>
      <w:r>
        <w:t>una</w:t>
      </w:r>
      <w:r>
        <w:rPr>
          <w:spacing w:val="39"/>
        </w:rPr>
        <w:t xml:space="preserve"> </w:t>
      </w:r>
      <w:r>
        <w:t>ausencia</w:t>
      </w:r>
      <w:r>
        <w:rPr>
          <w:spacing w:val="43"/>
        </w:rPr>
        <w:t xml:space="preserve"> </w:t>
      </w:r>
      <w:r>
        <w:t>del</w:t>
      </w:r>
      <w:r>
        <w:rPr>
          <w:spacing w:val="41"/>
        </w:rPr>
        <w:t xml:space="preserve"> </w:t>
      </w:r>
      <w:r>
        <w:t>100%</w:t>
      </w:r>
      <w:r>
        <w:rPr>
          <w:spacing w:val="39"/>
        </w:rPr>
        <w:t xml:space="preserve"> </w:t>
      </w:r>
      <w:r>
        <w:t>de</w:t>
      </w:r>
      <w:r>
        <w:rPr>
          <w:spacing w:val="41"/>
        </w:rPr>
        <w:t xml:space="preserve"> </w:t>
      </w:r>
      <w:r>
        <w:t>los</w:t>
      </w:r>
      <w:r>
        <w:rPr>
          <w:spacing w:val="38"/>
        </w:rPr>
        <w:t xml:space="preserve"> </w:t>
      </w:r>
      <w:r>
        <w:t>casos.</w:t>
      </w:r>
      <w:r>
        <w:rPr>
          <w:spacing w:val="39"/>
        </w:rPr>
        <w:t xml:space="preserve"> </w:t>
      </w:r>
      <w:r>
        <w:rPr>
          <w:spacing w:val="-4"/>
        </w:rPr>
        <w:t>Para</w:t>
      </w:r>
    </w:p>
    <w:p w14:paraId="12D28437" w14:textId="77777777" w:rsidR="006A3682" w:rsidRDefault="006A3682">
      <w:pPr>
        <w:pStyle w:val="Textoindependiente"/>
        <w:spacing w:line="360" w:lineRule="auto"/>
        <w:jc w:val="both"/>
        <w:sectPr w:rsidR="006A3682">
          <w:footerReference w:type="default" r:id="rId61"/>
          <w:pgSz w:w="11910" w:h="16840"/>
          <w:pgMar w:top="1620" w:right="850" w:bottom="1180" w:left="1700" w:header="0" w:footer="998" w:gutter="0"/>
          <w:cols w:space="720"/>
        </w:sectPr>
      </w:pPr>
    </w:p>
    <w:p w14:paraId="3126DD24" w14:textId="77777777" w:rsidR="006A3682" w:rsidRDefault="00970386">
      <w:pPr>
        <w:pStyle w:val="Textoindependiente"/>
        <w:spacing w:before="64" w:line="362" w:lineRule="auto"/>
        <w:ind w:left="568" w:right="852"/>
        <w:jc w:val="both"/>
      </w:pPr>
      <w:r>
        <w:rPr>
          <w:i/>
        </w:rPr>
        <w:t xml:space="preserve">Helicobacter </w:t>
      </w:r>
      <w:r>
        <w:t>spp., se identificaron 9 registros con bacilos</w:t>
      </w:r>
      <w:r>
        <w:rPr>
          <w:spacing w:val="-2"/>
        </w:rPr>
        <w:t xml:space="preserve"> </w:t>
      </w:r>
      <w:r>
        <w:t>curvos Gram negativos, equivalentes al 30 %,</w:t>
      </w:r>
    </w:p>
    <w:p w14:paraId="3AFE7988" w14:textId="77777777" w:rsidR="006A3682" w:rsidRDefault="00970386">
      <w:pPr>
        <w:pStyle w:val="Textoindependiente"/>
        <w:spacing w:before="235" w:line="360" w:lineRule="auto"/>
        <w:ind w:left="568" w:right="846"/>
        <w:jc w:val="both"/>
      </w:pPr>
      <w:r>
        <w:t xml:space="preserve">La presencia de bacilos Gram positivos compatibles con </w:t>
      </w:r>
      <w:r>
        <w:rPr>
          <w:i/>
        </w:rPr>
        <w:t xml:space="preserve">Clostridium perfringens </w:t>
      </w:r>
      <w:r>
        <w:t>confirma</w:t>
      </w:r>
      <w:r>
        <w:rPr>
          <w:spacing w:val="-6"/>
        </w:rPr>
        <w:t xml:space="preserve"> </w:t>
      </w:r>
      <w:r>
        <w:t>la</w:t>
      </w:r>
      <w:r>
        <w:rPr>
          <w:spacing w:val="-2"/>
        </w:rPr>
        <w:t xml:space="preserve"> </w:t>
      </w:r>
      <w:r>
        <w:t>utilidad</w:t>
      </w:r>
      <w:r>
        <w:rPr>
          <w:spacing w:val="-3"/>
        </w:rPr>
        <w:t xml:space="preserve"> </w:t>
      </w:r>
      <w:r>
        <w:t>de</w:t>
      </w:r>
      <w:r>
        <w:rPr>
          <w:spacing w:val="-2"/>
        </w:rPr>
        <w:t xml:space="preserve"> </w:t>
      </w:r>
      <w:r>
        <w:t>la</w:t>
      </w:r>
      <w:r>
        <w:rPr>
          <w:spacing w:val="-6"/>
        </w:rPr>
        <w:t xml:space="preserve"> </w:t>
      </w:r>
      <w:r>
        <w:t>tinción</w:t>
      </w:r>
      <w:r>
        <w:rPr>
          <w:spacing w:val="-3"/>
        </w:rPr>
        <w:t xml:space="preserve"> </w:t>
      </w:r>
      <w:r>
        <w:t>Gram</w:t>
      </w:r>
      <w:r>
        <w:rPr>
          <w:spacing w:val="-2"/>
        </w:rPr>
        <w:t xml:space="preserve"> </w:t>
      </w:r>
      <w:r>
        <w:t>como</w:t>
      </w:r>
      <w:r>
        <w:rPr>
          <w:spacing w:val="-3"/>
        </w:rPr>
        <w:t xml:space="preserve"> </w:t>
      </w:r>
      <w:r>
        <w:t>una</w:t>
      </w:r>
      <w:r>
        <w:rPr>
          <w:spacing w:val="-2"/>
        </w:rPr>
        <w:t xml:space="preserve"> </w:t>
      </w:r>
      <w:r>
        <w:t>prueba</w:t>
      </w:r>
      <w:r>
        <w:rPr>
          <w:spacing w:val="-2"/>
        </w:rPr>
        <w:t xml:space="preserve"> </w:t>
      </w:r>
      <w:r>
        <w:t>microscópica</w:t>
      </w:r>
      <w:r>
        <w:rPr>
          <w:spacing w:val="-2"/>
        </w:rPr>
        <w:t xml:space="preserve"> </w:t>
      </w:r>
      <w:r>
        <w:t>inicial</w:t>
      </w:r>
      <w:r>
        <w:rPr>
          <w:spacing w:val="-2"/>
        </w:rPr>
        <w:t xml:space="preserve"> </w:t>
      </w:r>
      <w:r>
        <w:t>para ori</w:t>
      </w:r>
      <w:r>
        <w:t>entar la identificación bacteriana. Este hallazgo coincide con las características morfológicas descritas para este microorganismo, el cual se reconoce como un bacilo</w:t>
      </w:r>
      <w:r>
        <w:rPr>
          <w:spacing w:val="-2"/>
        </w:rPr>
        <w:t xml:space="preserve"> </w:t>
      </w:r>
      <w:r>
        <w:t>Gram positivo,</w:t>
      </w:r>
      <w:r>
        <w:rPr>
          <w:spacing w:val="-2"/>
        </w:rPr>
        <w:t xml:space="preserve"> </w:t>
      </w:r>
      <w:r>
        <w:t>anaerobio</w:t>
      </w:r>
      <w:r>
        <w:rPr>
          <w:spacing w:val="-2"/>
        </w:rPr>
        <w:t xml:space="preserve"> </w:t>
      </w:r>
      <w:r>
        <w:t>y</w:t>
      </w:r>
      <w:r>
        <w:rPr>
          <w:spacing w:val="-2"/>
        </w:rPr>
        <w:t xml:space="preserve"> </w:t>
      </w:r>
      <w:r>
        <w:t>formador</w:t>
      </w:r>
      <w:r>
        <w:rPr>
          <w:spacing w:val="-2"/>
        </w:rPr>
        <w:t xml:space="preserve"> </w:t>
      </w:r>
      <w:r>
        <w:t>de</w:t>
      </w:r>
      <w:r>
        <w:rPr>
          <w:spacing w:val="-1"/>
        </w:rPr>
        <w:t xml:space="preserve"> </w:t>
      </w:r>
      <w:r>
        <w:t>esporas,</w:t>
      </w:r>
      <w:r>
        <w:rPr>
          <w:spacing w:val="-2"/>
        </w:rPr>
        <w:t xml:space="preserve"> </w:t>
      </w:r>
      <w:r>
        <w:t>asociado</w:t>
      </w:r>
      <w:r>
        <w:rPr>
          <w:spacing w:val="-2"/>
        </w:rPr>
        <w:t xml:space="preserve"> </w:t>
      </w:r>
      <w:r>
        <w:t>principalmente</w:t>
      </w:r>
      <w:r>
        <w:rPr>
          <w:spacing w:val="-1"/>
        </w:rPr>
        <w:t xml:space="preserve"> </w:t>
      </w:r>
      <w:r>
        <w:t>a productos cárnicos contaminados y a condiciones deficientes de manipulación o conservación.</w:t>
      </w:r>
      <w:r>
        <w:rPr>
          <w:spacing w:val="-3"/>
        </w:rPr>
        <w:t xml:space="preserve"> </w:t>
      </w:r>
      <w:r>
        <w:t>En</w:t>
      </w:r>
      <w:r>
        <w:rPr>
          <w:spacing w:val="-2"/>
        </w:rPr>
        <w:t xml:space="preserve"> </w:t>
      </w:r>
      <w:r>
        <w:t>este sentido, los resultados observados refuerzan la</w:t>
      </w:r>
      <w:r>
        <w:rPr>
          <w:spacing w:val="-1"/>
        </w:rPr>
        <w:t xml:space="preserve"> </w:t>
      </w:r>
      <w:r>
        <w:t>necesidad de relacionar la identificación microscópica con las condiciones higiénicas del faenamiento de c</w:t>
      </w:r>
      <w:r>
        <w:t>uyes (Bilska, 2024; Yao et al., 2023).</w:t>
      </w:r>
    </w:p>
    <w:p w14:paraId="4F892CDF" w14:textId="77777777" w:rsidR="006A3682" w:rsidRDefault="00970386">
      <w:pPr>
        <w:pStyle w:val="Textoindependiente"/>
        <w:spacing w:before="243" w:line="360" w:lineRule="auto"/>
        <w:ind w:left="568" w:right="847"/>
        <w:jc w:val="both"/>
      </w:pPr>
      <w:r>
        <w:t>En</w:t>
      </w:r>
      <w:r>
        <w:rPr>
          <w:spacing w:val="-3"/>
        </w:rPr>
        <w:t xml:space="preserve"> </w:t>
      </w:r>
      <w:r>
        <w:t>relación</w:t>
      </w:r>
      <w:r>
        <w:rPr>
          <w:spacing w:val="-3"/>
        </w:rPr>
        <w:t xml:space="preserve"> </w:t>
      </w:r>
      <w:r>
        <w:t>con</w:t>
      </w:r>
      <w:r>
        <w:rPr>
          <w:spacing w:val="-1"/>
        </w:rPr>
        <w:t xml:space="preserve"> </w:t>
      </w:r>
      <w:r>
        <w:rPr>
          <w:i/>
        </w:rPr>
        <w:t>Listeria</w:t>
      </w:r>
      <w:r>
        <w:rPr>
          <w:i/>
          <w:spacing w:val="-3"/>
        </w:rPr>
        <w:t xml:space="preserve"> </w:t>
      </w:r>
      <w:r>
        <w:rPr>
          <w:i/>
        </w:rPr>
        <w:t xml:space="preserve">monocytogenes, </w:t>
      </w:r>
      <w:r>
        <w:t>la</w:t>
      </w:r>
      <w:r>
        <w:rPr>
          <w:spacing w:val="-2"/>
        </w:rPr>
        <w:t xml:space="preserve"> </w:t>
      </w:r>
      <w:r>
        <w:t>ausencia</w:t>
      </w:r>
      <w:r>
        <w:rPr>
          <w:spacing w:val="-2"/>
        </w:rPr>
        <w:t xml:space="preserve"> </w:t>
      </w:r>
      <w:r>
        <w:t>de</w:t>
      </w:r>
      <w:r>
        <w:rPr>
          <w:spacing w:val="-2"/>
        </w:rPr>
        <w:t xml:space="preserve"> </w:t>
      </w:r>
      <w:r>
        <w:t>estructuras</w:t>
      </w:r>
      <w:r>
        <w:rPr>
          <w:spacing w:val="-5"/>
        </w:rPr>
        <w:t xml:space="preserve"> </w:t>
      </w:r>
      <w:r>
        <w:t>compatibles</w:t>
      </w:r>
      <w:r>
        <w:rPr>
          <w:spacing w:val="-5"/>
        </w:rPr>
        <w:t xml:space="preserve"> </w:t>
      </w:r>
      <w:r>
        <w:t>en la</w:t>
      </w:r>
      <w:r>
        <w:rPr>
          <w:spacing w:val="-10"/>
        </w:rPr>
        <w:t xml:space="preserve"> </w:t>
      </w:r>
      <w:r>
        <w:t>tinción</w:t>
      </w:r>
      <w:r>
        <w:rPr>
          <w:spacing w:val="-11"/>
        </w:rPr>
        <w:t xml:space="preserve"> </w:t>
      </w:r>
      <w:r>
        <w:t>Gram</w:t>
      </w:r>
      <w:r>
        <w:rPr>
          <w:spacing w:val="-14"/>
        </w:rPr>
        <w:t xml:space="preserve"> </w:t>
      </w:r>
      <w:r>
        <w:t>mantiene</w:t>
      </w:r>
      <w:r>
        <w:rPr>
          <w:spacing w:val="-14"/>
        </w:rPr>
        <w:t xml:space="preserve"> </w:t>
      </w:r>
      <w:r>
        <w:t>concordancia</w:t>
      </w:r>
      <w:r>
        <w:rPr>
          <w:spacing w:val="-10"/>
        </w:rPr>
        <w:t xml:space="preserve"> </w:t>
      </w:r>
      <w:r>
        <w:t>con</w:t>
      </w:r>
      <w:r>
        <w:rPr>
          <w:spacing w:val="-11"/>
        </w:rPr>
        <w:t xml:space="preserve"> </w:t>
      </w:r>
      <w:r>
        <w:t>los</w:t>
      </w:r>
      <w:r>
        <w:rPr>
          <w:spacing w:val="-13"/>
        </w:rPr>
        <w:t xml:space="preserve"> </w:t>
      </w:r>
      <w:r>
        <w:t>resultados</w:t>
      </w:r>
      <w:r>
        <w:rPr>
          <w:spacing w:val="-13"/>
        </w:rPr>
        <w:t xml:space="preserve"> </w:t>
      </w:r>
      <w:r>
        <w:t>de</w:t>
      </w:r>
      <w:r>
        <w:rPr>
          <w:spacing w:val="-10"/>
        </w:rPr>
        <w:t xml:space="preserve"> </w:t>
      </w:r>
      <w:r>
        <w:t>prevalencia,</w:t>
      </w:r>
      <w:r>
        <w:rPr>
          <w:spacing w:val="-11"/>
        </w:rPr>
        <w:t xml:space="preserve"> </w:t>
      </w:r>
      <w:r>
        <w:t>donde</w:t>
      </w:r>
      <w:r>
        <w:rPr>
          <w:spacing w:val="-10"/>
        </w:rPr>
        <w:t xml:space="preserve"> </w:t>
      </w:r>
      <w:r>
        <w:t>no se evidenció positividad para este patógeno. Este res</w:t>
      </w:r>
      <w:r>
        <w:t>ultado puede considerarse favorable</w:t>
      </w:r>
      <w:r>
        <w:rPr>
          <w:spacing w:val="-10"/>
        </w:rPr>
        <w:t xml:space="preserve"> </w:t>
      </w:r>
      <w:r>
        <w:t>desde</w:t>
      </w:r>
      <w:r>
        <w:rPr>
          <w:spacing w:val="-10"/>
        </w:rPr>
        <w:t xml:space="preserve"> </w:t>
      </w:r>
      <w:r>
        <w:t>la</w:t>
      </w:r>
      <w:r>
        <w:rPr>
          <w:spacing w:val="-10"/>
        </w:rPr>
        <w:t xml:space="preserve"> </w:t>
      </w:r>
      <w:r>
        <w:t>perspectiva</w:t>
      </w:r>
      <w:r>
        <w:rPr>
          <w:spacing w:val="-10"/>
        </w:rPr>
        <w:t xml:space="preserve"> </w:t>
      </w:r>
      <w:r>
        <w:t>de</w:t>
      </w:r>
      <w:r>
        <w:rPr>
          <w:spacing w:val="-10"/>
        </w:rPr>
        <w:t xml:space="preserve"> </w:t>
      </w:r>
      <w:r>
        <w:t>inocuidad</w:t>
      </w:r>
      <w:r>
        <w:rPr>
          <w:spacing w:val="-11"/>
        </w:rPr>
        <w:t xml:space="preserve"> </w:t>
      </w:r>
      <w:r>
        <w:t>alimentaria;</w:t>
      </w:r>
      <w:r>
        <w:rPr>
          <w:spacing w:val="-10"/>
        </w:rPr>
        <w:t xml:space="preserve"> </w:t>
      </w:r>
      <w:r>
        <w:t>sin</w:t>
      </w:r>
      <w:r>
        <w:rPr>
          <w:spacing w:val="-11"/>
        </w:rPr>
        <w:t xml:space="preserve"> </w:t>
      </w:r>
      <w:r>
        <w:t>embargo,</w:t>
      </w:r>
      <w:r>
        <w:rPr>
          <w:spacing w:val="-11"/>
        </w:rPr>
        <w:t xml:space="preserve"> </w:t>
      </w:r>
      <w:r>
        <w:t>no</w:t>
      </w:r>
      <w:r>
        <w:rPr>
          <w:spacing w:val="-11"/>
        </w:rPr>
        <w:t xml:space="preserve"> </w:t>
      </w:r>
      <w:r>
        <w:t>elimina</w:t>
      </w:r>
      <w:r>
        <w:rPr>
          <w:spacing w:val="-10"/>
        </w:rPr>
        <w:t xml:space="preserve"> </w:t>
      </w:r>
      <w:r>
        <w:t xml:space="preserve">la necesidad de vigilancia, debido a que </w:t>
      </w:r>
      <w:r>
        <w:rPr>
          <w:i/>
        </w:rPr>
        <w:t xml:space="preserve">L. monocytogenes </w:t>
      </w:r>
      <w:r>
        <w:t>puede persistir en superficies de contacto con alimentos y formar biopelículas en ambientes</w:t>
      </w:r>
      <w:r>
        <w:t xml:space="preserve"> de procesamiento cárnico. Por ello, aunque no se observó presencia microscópica en las muestras analizadas, el control sanitario debe mantenerse de forma preventiva (Lima et al., 2024; Zhu et al., 2024).</w:t>
      </w:r>
    </w:p>
    <w:p w14:paraId="5C8B5860" w14:textId="77777777" w:rsidR="006A3682" w:rsidRDefault="00970386">
      <w:pPr>
        <w:pStyle w:val="Textoindependiente"/>
        <w:spacing w:before="239" w:line="360" w:lineRule="auto"/>
        <w:ind w:left="568" w:right="843"/>
        <w:jc w:val="both"/>
      </w:pPr>
      <w:r>
        <w:t xml:space="preserve">La identificación de bacilos curvos Gram negativos </w:t>
      </w:r>
      <w:r>
        <w:t xml:space="preserve">compatibles con </w:t>
      </w:r>
      <w:r>
        <w:rPr>
          <w:i/>
        </w:rPr>
        <w:t xml:space="preserve">Helicobacter </w:t>
      </w:r>
      <w:r>
        <w:t>spp. en el 30% de los registros representa un hallazgo relevante, aunque menor al observado en la prevalencia general. Esta diferencia puede explicarse porque no todos los registros positivos en cultivo o pruebas bioquímicas pr</w:t>
      </w:r>
      <w:r>
        <w:t xml:space="preserve">esentaron morfología microscópica claramente compatible mediante tinción Gram. Las bacterias del género </w:t>
      </w:r>
      <w:r>
        <w:rPr>
          <w:i/>
        </w:rPr>
        <w:t xml:space="preserve">Helicobacter </w:t>
      </w:r>
      <w:r>
        <w:t>se describen como microorganismos Gram negativos,</w:t>
      </w:r>
      <w:r>
        <w:rPr>
          <w:spacing w:val="-15"/>
        </w:rPr>
        <w:t xml:space="preserve"> </w:t>
      </w:r>
      <w:r>
        <w:t>curvos</w:t>
      </w:r>
      <w:r>
        <w:rPr>
          <w:spacing w:val="-15"/>
        </w:rPr>
        <w:t xml:space="preserve"> </w:t>
      </w:r>
      <w:r>
        <w:t>o</w:t>
      </w:r>
      <w:r>
        <w:rPr>
          <w:spacing w:val="-15"/>
        </w:rPr>
        <w:t xml:space="preserve"> </w:t>
      </w:r>
      <w:r>
        <w:t>espiralados,</w:t>
      </w:r>
      <w:r>
        <w:rPr>
          <w:spacing w:val="-15"/>
        </w:rPr>
        <w:t xml:space="preserve"> </w:t>
      </w:r>
      <w:r>
        <w:t>microaerófilos</w:t>
      </w:r>
      <w:r>
        <w:rPr>
          <w:spacing w:val="-15"/>
        </w:rPr>
        <w:t xml:space="preserve"> </w:t>
      </w:r>
      <w:r>
        <w:t>y</w:t>
      </w:r>
      <w:r>
        <w:rPr>
          <w:spacing w:val="-15"/>
        </w:rPr>
        <w:t xml:space="preserve"> </w:t>
      </w:r>
      <w:r>
        <w:t>asociados</w:t>
      </w:r>
      <w:r>
        <w:rPr>
          <w:spacing w:val="-15"/>
        </w:rPr>
        <w:t xml:space="preserve"> </w:t>
      </w:r>
      <w:r>
        <w:t>al</w:t>
      </w:r>
      <w:r>
        <w:rPr>
          <w:spacing w:val="-15"/>
        </w:rPr>
        <w:t xml:space="preserve"> </w:t>
      </w:r>
      <w:r>
        <w:t>tracto</w:t>
      </w:r>
      <w:r>
        <w:rPr>
          <w:spacing w:val="-15"/>
        </w:rPr>
        <w:t xml:space="preserve"> </w:t>
      </w:r>
      <w:r>
        <w:t>gastrointestinal de humanos y animales, por lo que su presencia en carne de cuy podría vincularse con contaminación gastrointestinal durante el faenamiento o manipulación deficiente (Schuppler, 2025; Almashhadany, 2026).</w:t>
      </w:r>
    </w:p>
    <w:p w14:paraId="68CA5442" w14:textId="77777777" w:rsidR="006A3682" w:rsidRDefault="006A3682">
      <w:pPr>
        <w:pStyle w:val="Textoindependiente"/>
        <w:spacing w:line="360" w:lineRule="auto"/>
        <w:jc w:val="both"/>
        <w:sectPr w:rsidR="006A3682">
          <w:footerReference w:type="default" r:id="rId62"/>
          <w:pgSz w:w="11910" w:h="16840"/>
          <w:pgMar w:top="1620" w:right="850" w:bottom="1180" w:left="1700" w:header="0" w:footer="998" w:gutter="0"/>
          <w:pgNumType w:start="1"/>
          <w:cols w:space="720"/>
        </w:sectPr>
      </w:pPr>
    </w:p>
    <w:p w14:paraId="350F4BB5" w14:textId="77777777" w:rsidR="006A3682" w:rsidRDefault="00970386">
      <w:pPr>
        <w:pStyle w:val="Ttulo3"/>
        <w:numPr>
          <w:ilvl w:val="2"/>
          <w:numId w:val="13"/>
        </w:numPr>
        <w:tabs>
          <w:tab w:val="left" w:pos="1276"/>
        </w:tabs>
        <w:spacing w:before="64"/>
        <w:ind w:left="1276" w:hanging="708"/>
      </w:pPr>
      <w:r>
        <w:t>Pruebas</w:t>
      </w:r>
      <w:r>
        <w:rPr>
          <w:spacing w:val="-4"/>
        </w:rPr>
        <w:t xml:space="preserve"> </w:t>
      </w:r>
      <w:r>
        <w:rPr>
          <w:spacing w:val="-2"/>
        </w:rPr>
        <w:t>bioquímicas</w:t>
      </w:r>
    </w:p>
    <w:p w14:paraId="26D82F87" w14:textId="77777777" w:rsidR="006A3682" w:rsidRDefault="006A3682">
      <w:pPr>
        <w:pStyle w:val="Textoindependiente"/>
        <w:spacing w:before="153"/>
        <w:rPr>
          <w:b/>
          <w:sz w:val="20"/>
        </w:rPr>
      </w:pPr>
    </w:p>
    <w:tbl>
      <w:tblPr>
        <w:tblStyle w:val="TableNormal"/>
        <w:tblW w:w="0" w:type="auto"/>
        <w:tblInd w:w="564" w:type="dxa"/>
        <w:tblLayout w:type="fixed"/>
        <w:tblLook w:val="01E0" w:firstRow="1" w:lastRow="1" w:firstColumn="1" w:lastColumn="1" w:noHBand="0" w:noVBand="0"/>
      </w:tblPr>
      <w:tblGrid>
        <w:gridCol w:w="421"/>
        <w:gridCol w:w="885"/>
        <w:gridCol w:w="1480"/>
        <w:gridCol w:w="1166"/>
        <w:gridCol w:w="1374"/>
        <w:gridCol w:w="1273"/>
        <w:gridCol w:w="1350"/>
      </w:tblGrid>
      <w:tr w:rsidR="006A3682" w14:paraId="3AD32E09" w14:textId="77777777">
        <w:trPr>
          <w:trHeight w:val="486"/>
        </w:trPr>
        <w:tc>
          <w:tcPr>
            <w:tcW w:w="421" w:type="dxa"/>
          </w:tcPr>
          <w:p w14:paraId="4EA4208A" w14:textId="77777777" w:rsidR="006A3682" w:rsidRDefault="00970386">
            <w:pPr>
              <w:pStyle w:val="TableParagraph"/>
              <w:ind w:left="11"/>
              <w:rPr>
                <w:rFonts w:ascii="Symbol" w:hAnsi="Symbol"/>
                <w:sz w:val="24"/>
              </w:rPr>
            </w:pPr>
            <w:r>
              <w:rPr>
                <w:rFonts w:ascii="Symbol" w:hAnsi="Symbol"/>
                <w:spacing w:val="-10"/>
                <w:sz w:val="24"/>
              </w:rPr>
              <w:t></w:t>
            </w:r>
          </w:p>
        </w:tc>
        <w:tc>
          <w:tcPr>
            <w:tcW w:w="7528" w:type="dxa"/>
            <w:gridSpan w:val="6"/>
          </w:tcPr>
          <w:p w14:paraId="09812773" w14:textId="77777777" w:rsidR="006A3682" w:rsidRDefault="00970386">
            <w:pPr>
              <w:pStyle w:val="TableParagraph"/>
              <w:spacing w:before="17"/>
              <w:ind w:left="299"/>
              <w:rPr>
                <w:b/>
                <w:sz w:val="24"/>
              </w:rPr>
            </w:pPr>
            <w:r>
              <w:rPr>
                <w:b/>
                <w:spacing w:val="-2"/>
                <w:sz w:val="24"/>
              </w:rPr>
              <w:t>Catalasa</w:t>
            </w:r>
          </w:p>
        </w:tc>
      </w:tr>
      <w:tr w:rsidR="006A3682" w14:paraId="324F0133" w14:textId="77777777">
        <w:trPr>
          <w:trHeight w:val="531"/>
        </w:trPr>
        <w:tc>
          <w:tcPr>
            <w:tcW w:w="1306" w:type="dxa"/>
            <w:gridSpan w:val="2"/>
          </w:tcPr>
          <w:p w14:paraId="5299DF24" w14:textId="77777777" w:rsidR="006A3682" w:rsidRDefault="00970386">
            <w:pPr>
              <w:pStyle w:val="TableParagraph"/>
              <w:spacing w:before="182"/>
              <w:ind w:left="11"/>
              <w:rPr>
                <w:b/>
                <w:sz w:val="24"/>
              </w:rPr>
            </w:pPr>
            <w:bookmarkStart w:id="35" w:name="_bookmark35"/>
            <w:bookmarkEnd w:id="35"/>
            <w:r>
              <w:rPr>
                <w:b/>
                <w:spacing w:val="-2"/>
                <w:sz w:val="24"/>
              </w:rPr>
              <w:t>Tabla</w:t>
            </w:r>
            <w:r>
              <w:rPr>
                <w:b/>
                <w:spacing w:val="-12"/>
                <w:sz w:val="24"/>
              </w:rPr>
              <w:t xml:space="preserve"> </w:t>
            </w:r>
            <w:r>
              <w:rPr>
                <w:b/>
                <w:spacing w:val="-5"/>
                <w:sz w:val="24"/>
              </w:rPr>
              <w:t>12</w:t>
            </w:r>
          </w:p>
        </w:tc>
        <w:tc>
          <w:tcPr>
            <w:tcW w:w="1480" w:type="dxa"/>
          </w:tcPr>
          <w:p w14:paraId="74125A0B" w14:textId="77777777" w:rsidR="006A3682" w:rsidRDefault="006A3682">
            <w:pPr>
              <w:pStyle w:val="TableParagraph"/>
              <w:ind w:left="0"/>
              <w:rPr>
                <w:sz w:val="20"/>
              </w:rPr>
            </w:pPr>
          </w:p>
        </w:tc>
        <w:tc>
          <w:tcPr>
            <w:tcW w:w="1166" w:type="dxa"/>
          </w:tcPr>
          <w:p w14:paraId="7F153C65" w14:textId="77777777" w:rsidR="006A3682" w:rsidRDefault="006A3682">
            <w:pPr>
              <w:pStyle w:val="TableParagraph"/>
              <w:ind w:left="0"/>
              <w:rPr>
                <w:sz w:val="20"/>
              </w:rPr>
            </w:pPr>
          </w:p>
        </w:tc>
        <w:tc>
          <w:tcPr>
            <w:tcW w:w="1374" w:type="dxa"/>
          </w:tcPr>
          <w:p w14:paraId="6CBAFE2D" w14:textId="77777777" w:rsidR="006A3682" w:rsidRDefault="006A3682">
            <w:pPr>
              <w:pStyle w:val="TableParagraph"/>
              <w:ind w:left="0"/>
              <w:rPr>
                <w:sz w:val="20"/>
              </w:rPr>
            </w:pPr>
          </w:p>
        </w:tc>
        <w:tc>
          <w:tcPr>
            <w:tcW w:w="1273" w:type="dxa"/>
          </w:tcPr>
          <w:p w14:paraId="5CB5FE8E" w14:textId="77777777" w:rsidR="006A3682" w:rsidRDefault="006A3682">
            <w:pPr>
              <w:pStyle w:val="TableParagraph"/>
              <w:ind w:left="0"/>
              <w:rPr>
                <w:sz w:val="20"/>
              </w:rPr>
            </w:pPr>
          </w:p>
        </w:tc>
        <w:tc>
          <w:tcPr>
            <w:tcW w:w="1350" w:type="dxa"/>
          </w:tcPr>
          <w:p w14:paraId="4CF37151" w14:textId="77777777" w:rsidR="006A3682" w:rsidRDefault="006A3682">
            <w:pPr>
              <w:pStyle w:val="TableParagraph"/>
              <w:ind w:left="0"/>
              <w:rPr>
                <w:sz w:val="20"/>
              </w:rPr>
            </w:pPr>
          </w:p>
        </w:tc>
      </w:tr>
      <w:tr w:rsidR="006A3682" w14:paraId="26677633" w14:textId="77777777">
        <w:trPr>
          <w:trHeight w:val="718"/>
        </w:trPr>
        <w:tc>
          <w:tcPr>
            <w:tcW w:w="2786" w:type="dxa"/>
            <w:gridSpan w:val="3"/>
            <w:tcBorders>
              <w:bottom w:val="single" w:sz="4" w:space="0" w:color="000000"/>
            </w:tcBorders>
          </w:tcPr>
          <w:p w14:paraId="1BEDD407" w14:textId="77777777" w:rsidR="006A3682" w:rsidRDefault="00970386">
            <w:pPr>
              <w:pStyle w:val="TableParagraph"/>
              <w:spacing w:before="63"/>
              <w:ind w:left="11"/>
              <w:rPr>
                <w:i/>
                <w:sz w:val="24"/>
              </w:rPr>
            </w:pPr>
            <w:r>
              <w:rPr>
                <w:i/>
                <w:sz w:val="24"/>
              </w:rPr>
              <w:t>Resultados</w:t>
            </w:r>
            <w:r>
              <w:rPr>
                <w:i/>
                <w:spacing w:val="-3"/>
                <w:sz w:val="24"/>
              </w:rPr>
              <w:t xml:space="preserve"> </w:t>
            </w:r>
            <w:r>
              <w:rPr>
                <w:i/>
                <w:sz w:val="24"/>
              </w:rPr>
              <w:t xml:space="preserve">Prueba </w:t>
            </w:r>
            <w:r>
              <w:rPr>
                <w:i/>
                <w:spacing w:val="-2"/>
                <w:sz w:val="24"/>
              </w:rPr>
              <w:t>Catalasa</w:t>
            </w:r>
          </w:p>
        </w:tc>
        <w:tc>
          <w:tcPr>
            <w:tcW w:w="1166" w:type="dxa"/>
            <w:tcBorders>
              <w:bottom w:val="single" w:sz="4" w:space="0" w:color="000000"/>
            </w:tcBorders>
          </w:tcPr>
          <w:p w14:paraId="0DEBC37F" w14:textId="77777777" w:rsidR="006A3682" w:rsidRDefault="006A3682">
            <w:pPr>
              <w:pStyle w:val="TableParagraph"/>
              <w:ind w:left="0"/>
              <w:rPr>
                <w:sz w:val="20"/>
              </w:rPr>
            </w:pPr>
          </w:p>
        </w:tc>
        <w:tc>
          <w:tcPr>
            <w:tcW w:w="1374" w:type="dxa"/>
            <w:tcBorders>
              <w:bottom w:val="single" w:sz="4" w:space="0" w:color="000000"/>
            </w:tcBorders>
          </w:tcPr>
          <w:p w14:paraId="28B7A665" w14:textId="77777777" w:rsidR="006A3682" w:rsidRDefault="006A3682">
            <w:pPr>
              <w:pStyle w:val="TableParagraph"/>
              <w:ind w:left="0"/>
              <w:rPr>
                <w:sz w:val="20"/>
              </w:rPr>
            </w:pPr>
          </w:p>
        </w:tc>
        <w:tc>
          <w:tcPr>
            <w:tcW w:w="1273" w:type="dxa"/>
            <w:tcBorders>
              <w:bottom w:val="single" w:sz="4" w:space="0" w:color="000000"/>
            </w:tcBorders>
          </w:tcPr>
          <w:p w14:paraId="28774091" w14:textId="77777777" w:rsidR="006A3682" w:rsidRDefault="006A3682">
            <w:pPr>
              <w:pStyle w:val="TableParagraph"/>
              <w:ind w:left="0"/>
              <w:rPr>
                <w:sz w:val="20"/>
              </w:rPr>
            </w:pPr>
          </w:p>
        </w:tc>
        <w:tc>
          <w:tcPr>
            <w:tcW w:w="1350" w:type="dxa"/>
            <w:tcBorders>
              <w:bottom w:val="single" w:sz="4" w:space="0" w:color="000000"/>
            </w:tcBorders>
          </w:tcPr>
          <w:p w14:paraId="01F4C648" w14:textId="77777777" w:rsidR="006A3682" w:rsidRDefault="006A3682">
            <w:pPr>
              <w:pStyle w:val="TableParagraph"/>
              <w:ind w:left="0"/>
              <w:rPr>
                <w:sz w:val="20"/>
              </w:rPr>
            </w:pPr>
          </w:p>
        </w:tc>
      </w:tr>
      <w:tr w:rsidR="006A3682" w14:paraId="7158F76A" w14:textId="77777777">
        <w:trPr>
          <w:trHeight w:val="581"/>
        </w:trPr>
        <w:tc>
          <w:tcPr>
            <w:tcW w:w="2786" w:type="dxa"/>
            <w:gridSpan w:val="3"/>
            <w:tcBorders>
              <w:top w:val="single" w:sz="4" w:space="0" w:color="000000"/>
              <w:bottom w:val="single" w:sz="4" w:space="0" w:color="000000"/>
            </w:tcBorders>
          </w:tcPr>
          <w:p w14:paraId="6A2E454A" w14:textId="77777777" w:rsidR="006A3682" w:rsidRDefault="00970386">
            <w:pPr>
              <w:pStyle w:val="TableParagraph"/>
              <w:spacing w:line="226" w:lineRule="exact"/>
              <w:ind w:left="368"/>
              <w:rPr>
                <w:i/>
                <w:sz w:val="20"/>
              </w:rPr>
            </w:pPr>
            <w:r>
              <w:rPr>
                <w:i/>
                <w:sz w:val="20"/>
              </w:rPr>
              <w:t>Clostridium</w:t>
            </w:r>
            <w:r>
              <w:rPr>
                <w:i/>
                <w:spacing w:val="-9"/>
                <w:sz w:val="20"/>
              </w:rPr>
              <w:t xml:space="preserve"> </w:t>
            </w:r>
            <w:r>
              <w:rPr>
                <w:i/>
                <w:spacing w:val="-2"/>
                <w:sz w:val="20"/>
              </w:rPr>
              <w:t>perfringens</w:t>
            </w:r>
          </w:p>
        </w:tc>
        <w:tc>
          <w:tcPr>
            <w:tcW w:w="2540" w:type="dxa"/>
            <w:gridSpan w:val="2"/>
            <w:tcBorders>
              <w:top w:val="single" w:sz="4" w:space="0" w:color="000000"/>
              <w:bottom w:val="single" w:sz="4" w:space="0" w:color="000000"/>
            </w:tcBorders>
          </w:tcPr>
          <w:p w14:paraId="0C2512A9" w14:textId="77777777" w:rsidR="006A3682" w:rsidRDefault="00970386">
            <w:pPr>
              <w:pStyle w:val="TableParagraph"/>
              <w:spacing w:line="226" w:lineRule="exact"/>
              <w:ind w:left="242"/>
              <w:rPr>
                <w:i/>
                <w:sz w:val="20"/>
              </w:rPr>
            </w:pPr>
            <w:r>
              <w:rPr>
                <w:i/>
                <w:sz w:val="20"/>
              </w:rPr>
              <w:t>Listeria</w:t>
            </w:r>
            <w:r>
              <w:rPr>
                <w:i/>
                <w:spacing w:val="-6"/>
                <w:sz w:val="20"/>
              </w:rPr>
              <w:t xml:space="preserve"> </w:t>
            </w:r>
            <w:r>
              <w:rPr>
                <w:i/>
                <w:spacing w:val="-2"/>
                <w:sz w:val="20"/>
              </w:rPr>
              <w:t>monocytogenes</w:t>
            </w:r>
          </w:p>
        </w:tc>
        <w:tc>
          <w:tcPr>
            <w:tcW w:w="2623" w:type="dxa"/>
            <w:gridSpan w:val="2"/>
            <w:tcBorders>
              <w:top w:val="single" w:sz="4" w:space="0" w:color="000000"/>
              <w:bottom w:val="single" w:sz="4" w:space="0" w:color="000000"/>
            </w:tcBorders>
          </w:tcPr>
          <w:p w14:paraId="05498AA8" w14:textId="77777777" w:rsidR="006A3682" w:rsidRDefault="00970386">
            <w:pPr>
              <w:pStyle w:val="TableParagraph"/>
              <w:spacing w:line="226" w:lineRule="exact"/>
              <w:ind w:left="591"/>
              <w:rPr>
                <w:sz w:val="20"/>
              </w:rPr>
            </w:pPr>
            <w:r>
              <w:rPr>
                <w:i/>
                <w:sz w:val="20"/>
              </w:rPr>
              <w:t>Helicobacter</w:t>
            </w:r>
            <w:r>
              <w:rPr>
                <w:i/>
                <w:spacing w:val="-8"/>
                <w:sz w:val="20"/>
              </w:rPr>
              <w:t xml:space="preserve"> </w:t>
            </w:r>
            <w:r>
              <w:rPr>
                <w:spacing w:val="-4"/>
                <w:sz w:val="20"/>
              </w:rPr>
              <w:t>spp.</w:t>
            </w:r>
          </w:p>
        </w:tc>
      </w:tr>
      <w:tr w:rsidR="006A3682" w14:paraId="6360E4A1" w14:textId="77777777">
        <w:trPr>
          <w:trHeight w:val="283"/>
        </w:trPr>
        <w:tc>
          <w:tcPr>
            <w:tcW w:w="1306" w:type="dxa"/>
            <w:gridSpan w:val="2"/>
            <w:tcBorders>
              <w:top w:val="single" w:sz="4" w:space="0" w:color="000000"/>
            </w:tcBorders>
          </w:tcPr>
          <w:p w14:paraId="7D189A09" w14:textId="77777777" w:rsidR="006A3682" w:rsidRDefault="00970386">
            <w:pPr>
              <w:pStyle w:val="TableParagraph"/>
              <w:ind w:left="168"/>
              <w:rPr>
                <w:b/>
                <w:sz w:val="20"/>
              </w:rPr>
            </w:pPr>
            <w:r>
              <w:rPr>
                <w:b/>
                <w:spacing w:val="-2"/>
                <w:sz w:val="20"/>
              </w:rPr>
              <w:t>MUESTRA</w:t>
            </w:r>
          </w:p>
        </w:tc>
        <w:tc>
          <w:tcPr>
            <w:tcW w:w="1480" w:type="dxa"/>
            <w:tcBorders>
              <w:top w:val="single" w:sz="4" w:space="0" w:color="000000"/>
            </w:tcBorders>
          </w:tcPr>
          <w:p w14:paraId="33DA4747" w14:textId="77777777" w:rsidR="006A3682" w:rsidRDefault="00970386">
            <w:pPr>
              <w:pStyle w:val="TableParagraph"/>
              <w:ind w:left="0" w:right="97"/>
              <w:jc w:val="center"/>
              <w:rPr>
                <w:b/>
                <w:sz w:val="20"/>
              </w:rPr>
            </w:pPr>
            <w:r>
              <w:rPr>
                <w:b/>
                <w:spacing w:val="-2"/>
                <w:sz w:val="20"/>
              </w:rPr>
              <w:t>CATALASA</w:t>
            </w:r>
          </w:p>
        </w:tc>
        <w:tc>
          <w:tcPr>
            <w:tcW w:w="1166" w:type="dxa"/>
            <w:tcBorders>
              <w:top w:val="single" w:sz="4" w:space="0" w:color="000000"/>
            </w:tcBorders>
          </w:tcPr>
          <w:p w14:paraId="57ED39F2" w14:textId="77777777" w:rsidR="006A3682" w:rsidRDefault="00970386">
            <w:pPr>
              <w:pStyle w:val="TableParagraph"/>
              <w:ind w:left="31"/>
              <w:rPr>
                <w:b/>
                <w:sz w:val="20"/>
              </w:rPr>
            </w:pPr>
            <w:r>
              <w:rPr>
                <w:b/>
                <w:spacing w:val="-2"/>
                <w:sz w:val="20"/>
              </w:rPr>
              <w:t>MUESTRA</w:t>
            </w:r>
          </w:p>
        </w:tc>
        <w:tc>
          <w:tcPr>
            <w:tcW w:w="1374" w:type="dxa"/>
            <w:tcBorders>
              <w:top w:val="single" w:sz="4" w:space="0" w:color="000000"/>
            </w:tcBorders>
          </w:tcPr>
          <w:p w14:paraId="42D4D9DF" w14:textId="77777777" w:rsidR="006A3682" w:rsidRDefault="00970386">
            <w:pPr>
              <w:pStyle w:val="TableParagraph"/>
              <w:ind w:left="4"/>
              <w:jc w:val="center"/>
              <w:rPr>
                <w:b/>
                <w:sz w:val="20"/>
              </w:rPr>
            </w:pPr>
            <w:r>
              <w:rPr>
                <w:b/>
                <w:spacing w:val="-2"/>
                <w:sz w:val="20"/>
              </w:rPr>
              <w:t>CATALASA</w:t>
            </w:r>
          </w:p>
        </w:tc>
        <w:tc>
          <w:tcPr>
            <w:tcW w:w="1273" w:type="dxa"/>
            <w:tcBorders>
              <w:top w:val="single" w:sz="4" w:space="0" w:color="000000"/>
            </w:tcBorders>
          </w:tcPr>
          <w:p w14:paraId="7AB71B7F" w14:textId="77777777" w:rsidR="006A3682" w:rsidRDefault="00970386">
            <w:pPr>
              <w:pStyle w:val="TableParagraph"/>
              <w:ind w:left="6" w:right="3"/>
              <w:jc w:val="center"/>
              <w:rPr>
                <w:b/>
                <w:sz w:val="20"/>
              </w:rPr>
            </w:pPr>
            <w:r>
              <w:rPr>
                <w:b/>
                <w:spacing w:val="-2"/>
                <w:sz w:val="20"/>
              </w:rPr>
              <w:t>MUESTRA</w:t>
            </w:r>
          </w:p>
        </w:tc>
        <w:tc>
          <w:tcPr>
            <w:tcW w:w="1350" w:type="dxa"/>
            <w:tcBorders>
              <w:top w:val="single" w:sz="4" w:space="0" w:color="000000"/>
            </w:tcBorders>
          </w:tcPr>
          <w:p w14:paraId="5DA6CF05" w14:textId="77777777" w:rsidR="006A3682" w:rsidRDefault="00970386">
            <w:pPr>
              <w:pStyle w:val="TableParagraph"/>
              <w:ind w:left="24"/>
              <w:jc w:val="center"/>
              <w:rPr>
                <w:b/>
                <w:sz w:val="20"/>
              </w:rPr>
            </w:pPr>
            <w:r>
              <w:rPr>
                <w:b/>
                <w:spacing w:val="-2"/>
                <w:sz w:val="20"/>
              </w:rPr>
              <w:t>CATALASA</w:t>
            </w:r>
          </w:p>
        </w:tc>
      </w:tr>
      <w:tr w:rsidR="006A3682" w14:paraId="6FA0F694" w14:textId="77777777">
        <w:trPr>
          <w:trHeight w:val="321"/>
        </w:trPr>
        <w:tc>
          <w:tcPr>
            <w:tcW w:w="1306" w:type="dxa"/>
            <w:gridSpan w:val="2"/>
          </w:tcPr>
          <w:p w14:paraId="172FF152" w14:textId="77777777" w:rsidR="006A3682" w:rsidRDefault="00970386">
            <w:pPr>
              <w:pStyle w:val="TableParagraph"/>
              <w:spacing w:before="44"/>
              <w:ind w:left="180"/>
              <w:rPr>
                <w:sz w:val="20"/>
              </w:rPr>
            </w:pPr>
            <w:r>
              <w:rPr>
                <w:spacing w:val="-2"/>
                <w:sz w:val="20"/>
              </w:rPr>
              <w:t>T1G1M1R1</w:t>
            </w:r>
          </w:p>
        </w:tc>
        <w:tc>
          <w:tcPr>
            <w:tcW w:w="1480" w:type="dxa"/>
          </w:tcPr>
          <w:p w14:paraId="2549A1CB" w14:textId="77777777" w:rsidR="006A3682" w:rsidRDefault="00970386">
            <w:pPr>
              <w:pStyle w:val="TableParagraph"/>
              <w:spacing w:before="44"/>
              <w:ind w:left="0" w:right="100"/>
              <w:jc w:val="center"/>
              <w:rPr>
                <w:sz w:val="20"/>
              </w:rPr>
            </w:pPr>
            <w:r>
              <w:rPr>
                <w:spacing w:val="-2"/>
                <w:sz w:val="20"/>
              </w:rPr>
              <w:t>Ausencia</w:t>
            </w:r>
          </w:p>
        </w:tc>
        <w:tc>
          <w:tcPr>
            <w:tcW w:w="1166" w:type="dxa"/>
          </w:tcPr>
          <w:p w14:paraId="14D0BBC5" w14:textId="77777777" w:rsidR="006A3682" w:rsidRDefault="00970386">
            <w:pPr>
              <w:pStyle w:val="TableParagraph"/>
              <w:spacing w:before="44"/>
              <w:ind w:left="42"/>
              <w:rPr>
                <w:sz w:val="20"/>
              </w:rPr>
            </w:pPr>
            <w:r>
              <w:rPr>
                <w:spacing w:val="-2"/>
                <w:sz w:val="20"/>
              </w:rPr>
              <w:t>T2G1M1R1</w:t>
            </w:r>
          </w:p>
        </w:tc>
        <w:tc>
          <w:tcPr>
            <w:tcW w:w="1374" w:type="dxa"/>
          </w:tcPr>
          <w:p w14:paraId="26C031EF" w14:textId="77777777" w:rsidR="006A3682" w:rsidRDefault="00970386">
            <w:pPr>
              <w:pStyle w:val="TableParagraph"/>
              <w:spacing w:before="44"/>
              <w:ind w:left="4" w:right="3"/>
              <w:jc w:val="center"/>
              <w:rPr>
                <w:sz w:val="20"/>
              </w:rPr>
            </w:pPr>
            <w:r>
              <w:rPr>
                <w:spacing w:val="-2"/>
                <w:sz w:val="20"/>
              </w:rPr>
              <w:t>Ausencia</w:t>
            </w:r>
          </w:p>
        </w:tc>
        <w:tc>
          <w:tcPr>
            <w:tcW w:w="1273" w:type="dxa"/>
          </w:tcPr>
          <w:p w14:paraId="36486E99" w14:textId="77777777" w:rsidR="006A3682" w:rsidRDefault="00970386">
            <w:pPr>
              <w:pStyle w:val="TableParagraph"/>
              <w:spacing w:before="44"/>
              <w:ind w:left="6"/>
              <w:jc w:val="center"/>
              <w:rPr>
                <w:sz w:val="20"/>
              </w:rPr>
            </w:pPr>
            <w:r>
              <w:rPr>
                <w:spacing w:val="-2"/>
                <w:sz w:val="20"/>
              </w:rPr>
              <w:t>T3G1M1R1</w:t>
            </w:r>
          </w:p>
        </w:tc>
        <w:tc>
          <w:tcPr>
            <w:tcW w:w="1350" w:type="dxa"/>
          </w:tcPr>
          <w:p w14:paraId="13C7B615" w14:textId="77777777" w:rsidR="006A3682" w:rsidRDefault="00970386">
            <w:pPr>
              <w:pStyle w:val="TableParagraph"/>
              <w:spacing w:before="44"/>
              <w:ind w:left="33"/>
              <w:jc w:val="center"/>
              <w:rPr>
                <w:sz w:val="20"/>
              </w:rPr>
            </w:pPr>
            <w:r>
              <w:rPr>
                <w:spacing w:val="-10"/>
                <w:sz w:val="20"/>
              </w:rPr>
              <w:t>+</w:t>
            </w:r>
          </w:p>
        </w:tc>
      </w:tr>
      <w:tr w:rsidR="006A3682" w14:paraId="49DE5011" w14:textId="77777777">
        <w:trPr>
          <w:trHeight w:val="316"/>
        </w:trPr>
        <w:tc>
          <w:tcPr>
            <w:tcW w:w="1306" w:type="dxa"/>
            <w:gridSpan w:val="2"/>
          </w:tcPr>
          <w:p w14:paraId="0D207964" w14:textId="77777777" w:rsidR="006A3682" w:rsidRDefault="00970386">
            <w:pPr>
              <w:pStyle w:val="TableParagraph"/>
              <w:spacing w:before="38"/>
              <w:ind w:left="180"/>
              <w:rPr>
                <w:sz w:val="20"/>
              </w:rPr>
            </w:pPr>
            <w:r>
              <w:rPr>
                <w:spacing w:val="-2"/>
                <w:sz w:val="20"/>
              </w:rPr>
              <w:t>T1G1M1R2</w:t>
            </w:r>
          </w:p>
        </w:tc>
        <w:tc>
          <w:tcPr>
            <w:tcW w:w="1480" w:type="dxa"/>
          </w:tcPr>
          <w:p w14:paraId="31DD9AEA" w14:textId="77777777" w:rsidR="006A3682" w:rsidRDefault="00970386">
            <w:pPr>
              <w:pStyle w:val="TableParagraph"/>
              <w:spacing w:before="38"/>
              <w:ind w:left="0" w:right="100"/>
              <w:jc w:val="center"/>
              <w:rPr>
                <w:sz w:val="20"/>
              </w:rPr>
            </w:pPr>
            <w:r>
              <w:rPr>
                <w:spacing w:val="-2"/>
                <w:sz w:val="20"/>
              </w:rPr>
              <w:t>Ausencia</w:t>
            </w:r>
          </w:p>
        </w:tc>
        <w:tc>
          <w:tcPr>
            <w:tcW w:w="1166" w:type="dxa"/>
          </w:tcPr>
          <w:p w14:paraId="1D8CD595" w14:textId="77777777" w:rsidR="006A3682" w:rsidRDefault="00970386">
            <w:pPr>
              <w:pStyle w:val="TableParagraph"/>
              <w:spacing w:before="38"/>
              <w:ind w:left="42"/>
              <w:rPr>
                <w:sz w:val="20"/>
              </w:rPr>
            </w:pPr>
            <w:r>
              <w:rPr>
                <w:spacing w:val="-2"/>
                <w:sz w:val="20"/>
              </w:rPr>
              <w:t>T2G1M1R2</w:t>
            </w:r>
          </w:p>
        </w:tc>
        <w:tc>
          <w:tcPr>
            <w:tcW w:w="1374" w:type="dxa"/>
          </w:tcPr>
          <w:p w14:paraId="3EEA6F0D" w14:textId="77777777" w:rsidR="006A3682" w:rsidRDefault="00970386">
            <w:pPr>
              <w:pStyle w:val="TableParagraph"/>
              <w:spacing w:before="38"/>
              <w:ind w:left="4" w:right="3"/>
              <w:jc w:val="center"/>
              <w:rPr>
                <w:sz w:val="20"/>
              </w:rPr>
            </w:pPr>
            <w:r>
              <w:rPr>
                <w:spacing w:val="-2"/>
                <w:sz w:val="20"/>
              </w:rPr>
              <w:t>Ausencia</w:t>
            </w:r>
          </w:p>
        </w:tc>
        <w:tc>
          <w:tcPr>
            <w:tcW w:w="1273" w:type="dxa"/>
          </w:tcPr>
          <w:p w14:paraId="42B308DC" w14:textId="77777777" w:rsidR="006A3682" w:rsidRDefault="00970386">
            <w:pPr>
              <w:pStyle w:val="TableParagraph"/>
              <w:spacing w:before="38"/>
              <w:ind w:left="6"/>
              <w:jc w:val="center"/>
              <w:rPr>
                <w:sz w:val="20"/>
              </w:rPr>
            </w:pPr>
            <w:r>
              <w:rPr>
                <w:spacing w:val="-2"/>
                <w:sz w:val="20"/>
              </w:rPr>
              <w:t>T3G1M1R2</w:t>
            </w:r>
          </w:p>
        </w:tc>
        <w:tc>
          <w:tcPr>
            <w:tcW w:w="1350" w:type="dxa"/>
          </w:tcPr>
          <w:p w14:paraId="6967B02B" w14:textId="77777777" w:rsidR="006A3682" w:rsidRDefault="00970386">
            <w:pPr>
              <w:pStyle w:val="TableParagraph"/>
              <w:spacing w:before="38"/>
              <w:ind w:left="33"/>
              <w:jc w:val="center"/>
              <w:rPr>
                <w:sz w:val="20"/>
              </w:rPr>
            </w:pPr>
            <w:r>
              <w:rPr>
                <w:spacing w:val="-10"/>
                <w:sz w:val="20"/>
              </w:rPr>
              <w:t>+</w:t>
            </w:r>
          </w:p>
        </w:tc>
      </w:tr>
      <w:tr w:rsidR="006A3682" w14:paraId="1CE80DB9" w14:textId="77777777">
        <w:trPr>
          <w:trHeight w:val="316"/>
        </w:trPr>
        <w:tc>
          <w:tcPr>
            <w:tcW w:w="1306" w:type="dxa"/>
            <w:gridSpan w:val="2"/>
          </w:tcPr>
          <w:p w14:paraId="70B26BF9" w14:textId="77777777" w:rsidR="006A3682" w:rsidRDefault="00970386">
            <w:pPr>
              <w:pStyle w:val="TableParagraph"/>
              <w:spacing w:before="39"/>
              <w:ind w:left="180"/>
              <w:rPr>
                <w:sz w:val="20"/>
              </w:rPr>
            </w:pPr>
            <w:r>
              <w:rPr>
                <w:spacing w:val="-2"/>
                <w:sz w:val="20"/>
              </w:rPr>
              <w:t>T1G1M1R3</w:t>
            </w:r>
          </w:p>
        </w:tc>
        <w:tc>
          <w:tcPr>
            <w:tcW w:w="1480" w:type="dxa"/>
          </w:tcPr>
          <w:p w14:paraId="07E51A75" w14:textId="77777777" w:rsidR="006A3682" w:rsidRDefault="00970386">
            <w:pPr>
              <w:pStyle w:val="TableParagraph"/>
              <w:spacing w:before="39"/>
              <w:ind w:left="0" w:right="100"/>
              <w:jc w:val="center"/>
              <w:rPr>
                <w:sz w:val="20"/>
              </w:rPr>
            </w:pPr>
            <w:r>
              <w:rPr>
                <w:spacing w:val="-2"/>
                <w:sz w:val="20"/>
              </w:rPr>
              <w:t>Ausencia</w:t>
            </w:r>
          </w:p>
        </w:tc>
        <w:tc>
          <w:tcPr>
            <w:tcW w:w="1166" w:type="dxa"/>
          </w:tcPr>
          <w:p w14:paraId="7B34BCAA" w14:textId="77777777" w:rsidR="006A3682" w:rsidRDefault="00970386">
            <w:pPr>
              <w:pStyle w:val="TableParagraph"/>
              <w:spacing w:before="39"/>
              <w:ind w:left="42"/>
              <w:rPr>
                <w:sz w:val="20"/>
              </w:rPr>
            </w:pPr>
            <w:r>
              <w:rPr>
                <w:spacing w:val="-2"/>
                <w:sz w:val="20"/>
              </w:rPr>
              <w:t>T2G1M1R3</w:t>
            </w:r>
          </w:p>
        </w:tc>
        <w:tc>
          <w:tcPr>
            <w:tcW w:w="1374" w:type="dxa"/>
          </w:tcPr>
          <w:p w14:paraId="3136AE82" w14:textId="77777777" w:rsidR="006A3682" w:rsidRDefault="00970386">
            <w:pPr>
              <w:pStyle w:val="TableParagraph"/>
              <w:spacing w:before="39"/>
              <w:ind w:left="4" w:right="3"/>
              <w:jc w:val="center"/>
              <w:rPr>
                <w:sz w:val="20"/>
              </w:rPr>
            </w:pPr>
            <w:r>
              <w:rPr>
                <w:spacing w:val="-2"/>
                <w:sz w:val="20"/>
              </w:rPr>
              <w:t>Ausencia</w:t>
            </w:r>
          </w:p>
        </w:tc>
        <w:tc>
          <w:tcPr>
            <w:tcW w:w="1273" w:type="dxa"/>
          </w:tcPr>
          <w:p w14:paraId="19D188AC" w14:textId="77777777" w:rsidR="006A3682" w:rsidRDefault="00970386">
            <w:pPr>
              <w:pStyle w:val="TableParagraph"/>
              <w:spacing w:before="39"/>
              <w:ind w:left="6"/>
              <w:jc w:val="center"/>
              <w:rPr>
                <w:sz w:val="20"/>
              </w:rPr>
            </w:pPr>
            <w:r>
              <w:rPr>
                <w:spacing w:val="-2"/>
                <w:sz w:val="20"/>
              </w:rPr>
              <w:t>T3G1M1R3</w:t>
            </w:r>
          </w:p>
        </w:tc>
        <w:tc>
          <w:tcPr>
            <w:tcW w:w="1350" w:type="dxa"/>
          </w:tcPr>
          <w:p w14:paraId="1674E0FD" w14:textId="77777777" w:rsidR="006A3682" w:rsidRDefault="00970386">
            <w:pPr>
              <w:pStyle w:val="TableParagraph"/>
              <w:spacing w:before="39"/>
              <w:ind w:left="33"/>
              <w:jc w:val="center"/>
              <w:rPr>
                <w:sz w:val="20"/>
              </w:rPr>
            </w:pPr>
            <w:r>
              <w:rPr>
                <w:spacing w:val="-10"/>
                <w:sz w:val="20"/>
              </w:rPr>
              <w:t>+</w:t>
            </w:r>
          </w:p>
        </w:tc>
      </w:tr>
      <w:tr w:rsidR="006A3682" w14:paraId="36492EA8" w14:textId="77777777">
        <w:trPr>
          <w:trHeight w:val="314"/>
        </w:trPr>
        <w:tc>
          <w:tcPr>
            <w:tcW w:w="1306" w:type="dxa"/>
            <w:gridSpan w:val="2"/>
          </w:tcPr>
          <w:p w14:paraId="0D633472" w14:textId="77777777" w:rsidR="006A3682" w:rsidRDefault="00970386">
            <w:pPr>
              <w:pStyle w:val="TableParagraph"/>
              <w:spacing w:before="39"/>
              <w:ind w:left="180"/>
              <w:rPr>
                <w:sz w:val="20"/>
              </w:rPr>
            </w:pPr>
            <w:r>
              <w:rPr>
                <w:spacing w:val="-2"/>
                <w:sz w:val="20"/>
              </w:rPr>
              <w:t>T1G1M2R1</w:t>
            </w:r>
          </w:p>
        </w:tc>
        <w:tc>
          <w:tcPr>
            <w:tcW w:w="1480" w:type="dxa"/>
          </w:tcPr>
          <w:p w14:paraId="31DFC2C5" w14:textId="77777777" w:rsidR="006A3682" w:rsidRDefault="00970386">
            <w:pPr>
              <w:pStyle w:val="TableParagraph"/>
              <w:spacing w:before="39"/>
              <w:ind w:left="0" w:right="93"/>
              <w:jc w:val="center"/>
              <w:rPr>
                <w:sz w:val="20"/>
              </w:rPr>
            </w:pPr>
            <w:r>
              <w:rPr>
                <w:sz w:val="20"/>
              </w:rPr>
              <w:t>-</w:t>
            </w:r>
          </w:p>
        </w:tc>
        <w:tc>
          <w:tcPr>
            <w:tcW w:w="1166" w:type="dxa"/>
          </w:tcPr>
          <w:p w14:paraId="703FD2BC" w14:textId="77777777" w:rsidR="006A3682" w:rsidRDefault="00970386">
            <w:pPr>
              <w:pStyle w:val="TableParagraph"/>
              <w:spacing w:before="39"/>
              <w:ind w:left="42"/>
              <w:rPr>
                <w:sz w:val="20"/>
              </w:rPr>
            </w:pPr>
            <w:r>
              <w:rPr>
                <w:spacing w:val="-2"/>
                <w:sz w:val="20"/>
              </w:rPr>
              <w:t>T2G1M2R1</w:t>
            </w:r>
          </w:p>
        </w:tc>
        <w:tc>
          <w:tcPr>
            <w:tcW w:w="1374" w:type="dxa"/>
          </w:tcPr>
          <w:p w14:paraId="5B8467F6" w14:textId="77777777" w:rsidR="006A3682" w:rsidRDefault="00970386">
            <w:pPr>
              <w:pStyle w:val="TableParagraph"/>
              <w:spacing w:before="39"/>
              <w:ind w:left="4" w:right="3"/>
              <w:jc w:val="center"/>
              <w:rPr>
                <w:sz w:val="20"/>
              </w:rPr>
            </w:pPr>
            <w:r>
              <w:rPr>
                <w:spacing w:val="-2"/>
                <w:sz w:val="20"/>
              </w:rPr>
              <w:t>Ausencia</w:t>
            </w:r>
          </w:p>
        </w:tc>
        <w:tc>
          <w:tcPr>
            <w:tcW w:w="1273" w:type="dxa"/>
          </w:tcPr>
          <w:p w14:paraId="01953757" w14:textId="77777777" w:rsidR="006A3682" w:rsidRDefault="00970386">
            <w:pPr>
              <w:pStyle w:val="TableParagraph"/>
              <w:spacing w:before="39"/>
              <w:ind w:left="6"/>
              <w:jc w:val="center"/>
              <w:rPr>
                <w:sz w:val="20"/>
              </w:rPr>
            </w:pPr>
            <w:r>
              <w:rPr>
                <w:spacing w:val="-2"/>
                <w:sz w:val="20"/>
              </w:rPr>
              <w:t>T3G1M2R1</w:t>
            </w:r>
          </w:p>
        </w:tc>
        <w:tc>
          <w:tcPr>
            <w:tcW w:w="1350" w:type="dxa"/>
          </w:tcPr>
          <w:p w14:paraId="5478B874" w14:textId="77777777" w:rsidR="006A3682" w:rsidRDefault="00970386">
            <w:pPr>
              <w:pStyle w:val="TableParagraph"/>
              <w:spacing w:before="39"/>
              <w:ind w:left="29"/>
              <w:jc w:val="center"/>
              <w:rPr>
                <w:sz w:val="20"/>
              </w:rPr>
            </w:pPr>
            <w:r>
              <w:rPr>
                <w:spacing w:val="-2"/>
                <w:sz w:val="20"/>
              </w:rPr>
              <w:t>Ausencia</w:t>
            </w:r>
          </w:p>
        </w:tc>
      </w:tr>
      <w:tr w:rsidR="006A3682" w14:paraId="7CCC9640" w14:textId="77777777">
        <w:trPr>
          <w:trHeight w:val="313"/>
        </w:trPr>
        <w:tc>
          <w:tcPr>
            <w:tcW w:w="1306" w:type="dxa"/>
            <w:gridSpan w:val="2"/>
          </w:tcPr>
          <w:p w14:paraId="308FB348" w14:textId="77777777" w:rsidR="006A3682" w:rsidRDefault="00970386">
            <w:pPr>
              <w:pStyle w:val="TableParagraph"/>
              <w:spacing w:before="36"/>
              <w:ind w:left="180"/>
              <w:rPr>
                <w:sz w:val="20"/>
              </w:rPr>
            </w:pPr>
            <w:r>
              <w:rPr>
                <w:spacing w:val="-2"/>
                <w:sz w:val="20"/>
              </w:rPr>
              <w:t>T1G1M2R2</w:t>
            </w:r>
          </w:p>
        </w:tc>
        <w:tc>
          <w:tcPr>
            <w:tcW w:w="1480" w:type="dxa"/>
          </w:tcPr>
          <w:p w14:paraId="13DD993E" w14:textId="77777777" w:rsidR="006A3682" w:rsidRDefault="00970386">
            <w:pPr>
              <w:pStyle w:val="TableParagraph"/>
              <w:spacing w:before="36"/>
              <w:ind w:left="0" w:right="93"/>
              <w:jc w:val="center"/>
              <w:rPr>
                <w:sz w:val="20"/>
              </w:rPr>
            </w:pPr>
            <w:r>
              <w:rPr>
                <w:sz w:val="20"/>
              </w:rPr>
              <w:t>-</w:t>
            </w:r>
          </w:p>
        </w:tc>
        <w:tc>
          <w:tcPr>
            <w:tcW w:w="1166" w:type="dxa"/>
          </w:tcPr>
          <w:p w14:paraId="374C88F6" w14:textId="77777777" w:rsidR="006A3682" w:rsidRDefault="00970386">
            <w:pPr>
              <w:pStyle w:val="TableParagraph"/>
              <w:spacing w:before="36"/>
              <w:ind w:left="42"/>
              <w:rPr>
                <w:sz w:val="20"/>
              </w:rPr>
            </w:pPr>
            <w:r>
              <w:rPr>
                <w:spacing w:val="-2"/>
                <w:sz w:val="20"/>
              </w:rPr>
              <w:t>T2G1M2R2</w:t>
            </w:r>
          </w:p>
        </w:tc>
        <w:tc>
          <w:tcPr>
            <w:tcW w:w="1374" w:type="dxa"/>
          </w:tcPr>
          <w:p w14:paraId="0E2F0A01" w14:textId="77777777" w:rsidR="006A3682" w:rsidRDefault="00970386">
            <w:pPr>
              <w:pStyle w:val="TableParagraph"/>
              <w:spacing w:before="36"/>
              <w:ind w:left="4" w:right="3"/>
              <w:jc w:val="center"/>
              <w:rPr>
                <w:sz w:val="20"/>
              </w:rPr>
            </w:pPr>
            <w:r>
              <w:rPr>
                <w:spacing w:val="-2"/>
                <w:sz w:val="20"/>
              </w:rPr>
              <w:t>Ausencia</w:t>
            </w:r>
          </w:p>
        </w:tc>
        <w:tc>
          <w:tcPr>
            <w:tcW w:w="1273" w:type="dxa"/>
          </w:tcPr>
          <w:p w14:paraId="3D9F8A87" w14:textId="77777777" w:rsidR="006A3682" w:rsidRDefault="00970386">
            <w:pPr>
              <w:pStyle w:val="TableParagraph"/>
              <w:spacing w:before="36"/>
              <w:ind w:left="6"/>
              <w:jc w:val="center"/>
              <w:rPr>
                <w:sz w:val="20"/>
              </w:rPr>
            </w:pPr>
            <w:r>
              <w:rPr>
                <w:spacing w:val="-2"/>
                <w:sz w:val="20"/>
              </w:rPr>
              <w:t>T3G1M2R2</w:t>
            </w:r>
          </w:p>
        </w:tc>
        <w:tc>
          <w:tcPr>
            <w:tcW w:w="1350" w:type="dxa"/>
          </w:tcPr>
          <w:p w14:paraId="2C921F6E" w14:textId="77777777" w:rsidR="006A3682" w:rsidRDefault="00970386">
            <w:pPr>
              <w:pStyle w:val="TableParagraph"/>
              <w:spacing w:before="36"/>
              <w:ind w:left="29"/>
              <w:jc w:val="center"/>
              <w:rPr>
                <w:sz w:val="20"/>
              </w:rPr>
            </w:pPr>
            <w:r>
              <w:rPr>
                <w:spacing w:val="-2"/>
                <w:sz w:val="20"/>
              </w:rPr>
              <w:t>Ausencia</w:t>
            </w:r>
          </w:p>
        </w:tc>
      </w:tr>
      <w:tr w:rsidR="006A3682" w14:paraId="7D4B01E9" w14:textId="77777777">
        <w:trPr>
          <w:trHeight w:val="316"/>
        </w:trPr>
        <w:tc>
          <w:tcPr>
            <w:tcW w:w="1306" w:type="dxa"/>
            <w:gridSpan w:val="2"/>
          </w:tcPr>
          <w:p w14:paraId="4FAD068A" w14:textId="77777777" w:rsidR="006A3682" w:rsidRDefault="00970386">
            <w:pPr>
              <w:pStyle w:val="TableParagraph"/>
              <w:spacing w:before="39"/>
              <w:ind w:left="180"/>
              <w:rPr>
                <w:sz w:val="20"/>
              </w:rPr>
            </w:pPr>
            <w:r>
              <w:rPr>
                <w:spacing w:val="-2"/>
                <w:sz w:val="20"/>
              </w:rPr>
              <w:t>T1G1M2R3</w:t>
            </w:r>
          </w:p>
        </w:tc>
        <w:tc>
          <w:tcPr>
            <w:tcW w:w="1480" w:type="dxa"/>
          </w:tcPr>
          <w:p w14:paraId="3BE0CE8D" w14:textId="77777777" w:rsidR="006A3682" w:rsidRDefault="00970386">
            <w:pPr>
              <w:pStyle w:val="TableParagraph"/>
              <w:spacing w:before="39"/>
              <w:ind w:left="0" w:right="93"/>
              <w:jc w:val="center"/>
              <w:rPr>
                <w:sz w:val="20"/>
              </w:rPr>
            </w:pPr>
            <w:r>
              <w:rPr>
                <w:sz w:val="20"/>
              </w:rPr>
              <w:t>-</w:t>
            </w:r>
          </w:p>
        </w:tc>
        <w:tc>
          <w:tcPr>
            <w:tcW w:w="1166" w:type="dxa"/>
          </w:tcPr>
          <w:p w14:paraId="3A60B8B6" w14:textId="77777777" w:rsidR="006A3682" w:rsidRDefault="00970386">
            <w:pPr>
              <w:pStyle w:val="TableParagraph"/>
              <w:spacing w:before="39"/>
              <w:ind w:left="42"/>
              <w:rPr>
                <w:sz w:val="20"/>
              </w:rPr>
            </w:pPr>
            <w:r>
              <w:rPr>
                <w:spacing w:val="-2"/>
                <w:sz w:val="20"/>
              </w:rPr>
              <w:t>T2G1M2R3</w:t>
            </w:r>
          </w:p>
        </w:tc>
        <w:tc>
          <w:tcPr>
            <w:tcW w:w="1374" w:type="dxa"/>
          </w:tcPr>
          <w:p w14:paraId="2B9AEE84" w14:textId="77777777" w:rsidR="006A3682" w:rsidRDefault="00970386">
            <w:pPr>
              <w:pStyle w:val="TableParagraph"/>
              <w:spacing w:before="39"/>
              <w:ind w:left="4" w:right="3"/>
              <w:jc w:val="center"/>
              <w:rPr>
                <w:sz w:val="20"/>
              </w:rPr>
            </w:pPr>
            <w:r>
              <w:rPr>
                <w:spacing w:val="-2"/>
                <w:sz w:val="20"/>
              </w:rPr>
              <w:t>Ausencia</w:t>
            </w:r>
          </w:p>
        </w:tc>
        <w:tc>
          <w:tcPr>
            <w:tcW w:w="1273" w:type="dxa"/>
          </w:tcPr>
          <w:p w14:paraId="71BD13F8" w14:textId="77777777" w:rsidR="006A3682" w:rsidRDefault="00970386">
            <w:pPr>
              <w:pStyle w:val="TableParagraph"/>
              <w:spacing w:before="39"/>
              <w:ind w:left="6"/>
              <w:jc w:val="center"/>
              <w:rPr>
                <w:sz w:val="20"/>
              </w:rPr>
            </w:pPr>
            <w:r>
              <w:rPr>
                <w:spacing w:val="-2"/>
                <w:sz w:val="20"/>
              </w:rPr>
              <w:t>T3G1M2R3</w:t>
            </w:r>
          </w:p>
        </w:tc>
        <w:tc>
          <w:tcPr>
            <w:tcW w:w="1350" w:type="dxa"/>
          </w:tcPr>
          <w:p w14:paraId="7DB3FF03" w14:textId="77777777" w:rsidR="006A3682" w:rsidRDefault="00970386">
            <w:pPr>
              <w:pStyle w:val="TableParagraph"/>
              <w:spacing w:before="39"/>
              <w:ind w:left="29"/>
              <w:jc w:val="center"/>
              <w:rPr>
                <w:sz w:val="20"/>
              </w:rPr>
            </w:pPr>
            <w:r>
              <w:rPr>
                <w:spacing w:val="-2"/>
                <w:sz w:val="20"/>
              </w:rPr>
              <w:t>Ausencia</w:t>
            </w:r>
          </w:p>
        </w:tc>
      </w:tr>
      <w:tr w:rsidR="006A3682" w14:paraId="784D6E88" w14:textId="77777777">
        <w:trPr>
          <w:trHeight w:val="315"/>
        </w:trPr>
        <w:tc>
          <w:tcPr>
            <w:tcW w:w="1306" w:type="dxa"/>
            <w:gridSpan w:val="2"/>
          </w:tcPr>
          <w:p w14:paraId="4195302B" w14:textId="77777777" w:rsidR="006A3682" w:rsidRDefault="00970386">
            <w:pPr>
              <w:pStyle w:val="TableParagraph"/>
              <w:spacing w:before="38"/>
              <w:ind w:left="180"/>
              <w:rPr>
                <w:sz w:val="20"/>
              </w:rPr>
            </w:pPr>
            <w:r>
              <w:rPr>
                <w:spacing w:val="-2"/>
                <w:sz w:val="20"/>
              </w:rPr>
              <w:t>T1G1M3R1</w:t>
            </w:r>
          </w:p>
        </w:tc>
        <w:tc>
          <w:tcPr>
            <w:tcW w:w="1480" w:type="dxa"/>
          </w:tcPr>
          <w:p w14:paraId="1365CA73" w14:textId="77777777" w:rsidR="006A3682" w:rsidRDefault="00970386">
            <w:pPr>
              <w:pStyle w:val="TableParagraph"/>
              <w:spacing w:before="38"/>
              <w:ind w:left="0" w:right="93"/>
              <w:jc w:val="center"/>
              <w:rPr>
                <w:sz w:val="20"/>
              </w:rPr>
            </w:pPr>
            <w:r>
              <w:rPr>
                <w:sz w:val="20"/>
              </w:rPr>
              <w:t>-</w:t>
            </w:r>
          </w:p>
        </w:tc>
        <w:tc>
          <w:tcPr>
            <w:tcW w:w="1166" w:type="dxa"/>
          </w:tcPr>
          <w:p w14:paraId="431455AD" w14:textId="77777777" w:rsidR="006A3682" w:rsidRDefault="00970386">
            <w:pPr>
              <w:pStyle w:val="TableParagraph"/>
              <w:spacing w:before="38"/>
              <w:ind w:left="42"/>
              <w:rPr>
                <w:sz w:val="20"/>
              </w:rPr>
            </w:pPr>
            <w:r>
              <w:rPr>
                <w:spacing w:val="-2"/>
                <w:sz w:val="20"/>
              </w:rPr>
              <w:t>T2G1M3R1</w:t>
            </w:r>
          </w:p>
        </w:tc>
        <w:tc>
          <w:tcPr>
            <w:tcW w:w="1374" w:type="dxa"/>
          </w:tcPr>
          <w:p w14:paraId="7E2794A7" w14:textId="77777777" w:rsidR="006A3682" w:rsidRDefault="00970386">
            <w:pPr>
              <w:pStyle w:val="TableParagraph"/>
              <w:spacing w:before="38"/>
              <w:ind w:left="4" w:right="3"/>
              <w:jc w:val="center"/>
              <w:rPr>
                <w:sz w:val="20"/>
              </w:rPr>
            </w:pPr>
            <w:r>
              <w:rPr>
                <w:spacing w:val="-2"/>
                <w:sz w:val="20"/>
              </w:rPr>
              <w:t>Ausencia</w:t>
            </w:r>
          </w:p>
        </w:tc>
        <w:tc>
          <w:tcPr>
            <w:tcW w:w="1273" w:type="dxa"/>
          </w:tcPr>
          <w:p w14:paraId="4F7EBD75" w14:textId="77777777" w:rsidR="006A3682" w:rsidRDefault="00970386">
            <w:pPr>
              <w:pStyle w:val="TableParagraph"/>
              <w:spacing w:before="38"/>
              <w:ind w:left="6"/>
              <w:jc w:val="center"/>
              <w:rPr>
                <w:sz w:val="20"/>
              </w:rPr>
            </w:pPr>
            <w:r>
              <w:rPr>
                <w:spacing w:val="-2"/>
                <w:sz w:val="20"/>
              </w:rPr>
              <w:t>T3G1M3R1</w:t>
            </w:r>
          </w:p>
        </w:tc>
        <w:tc>
          <w:tcPr>
            <w:tcW w:w="1350" w:type="dxa"/>
          </w:tcPr>
          <w:p w14:paraId="4C3715D5" w14:textId="77777777" w:rsidR="006A3682" w:rsidRDefault="00970386">
            <w:pPr>
              <w:pStyle w:val="TableParagraph"/>
              <w:spacing w:before="38"/>
              <w:ind w:left="33"/>
              <w:jc w:val="center"/>
              <w:rPr>
                <w:sz w:val="20"/>
              </w:rPr>
            </w:pPr>
            <w:r>
              <w:rPr>
                <w:spacing w:val="-10"/>
                <w:sz w:val="20"/>
              </w:rPr>
              <w:t>+</w:t>
            </w:r>
          </w:p>
        </w:tc>
      </w:tr>
      <w:tr w:rsidR="006A3682" w14:paraId="71505F21" w14:textId="77777777">
        <w:trPr>
          <w:trHeight w:val="313"/>
        </w:trPr>
        <w:tc>
          <w:tcPr>
            <w:tcW w:w="1306" w:type="dxa"/>
            <w:gridSpan w:val="2"/>
          </w:tcPr>
          <w:p w14:paraId="4D9655A9" w14:textId="77777777" w:rsidR="006A3682" w:rsidRDefault="00970386">
            <w:pPr>
              <w:pStyle w:val="TableParagraph"/>
              <w:spacing w:before="38"/>
              <w:ind w:left="180"/>
              <w:rPr>
                <w:sz w:val="20"/>
              </w:rPr>
            </w:pPr>
            <w:r>
              <w:rPr>
                <w:spacing w:val="-2"/>
                <w:sz w:val="20"/>
              </w:rPr>
              <w:t>T1G1M3R2</w:t>
            </w:r>
          </w:p>
        </w:tc>
        <w:tc>
          <w:tcPr>
            <w:tcW w:w="1480" w:type="dxa"/>
          </w:tcPr>
          <w:p w14:paraId="1B6110C9" w14:textId="77777777" w:rsidR="006A3682" w:rsidRDefault="00970386">
            <w:pPr>
              <w:pStyle w:val="TableParagraph"/>
              <w:spacing w:before="38"/>
              <w:ind w:left="0" w:right="93"/>
              <w:jc w:val="center"/>
              <w:rPr>
                <w:sz w:val="20"/>
              </w:rPr>
            </w:pPr>
            <w:r>
              <w:rPr>
                <w:sz w:val="20"/>
              </w:rPr>
              <w:t>-</w:t>
            </w:r>
          </w:p>
        </w:tc>
        <w:tc>
          <w:tcPr>
            <w:tcW w:w="1166" w:type="dxa"/>
          </w:tcPr>
          <w:p w14:paraId="75CDA112" w14:textId="77777777" w:rsidR="006A3682" w:rsidRDefault="00970386">
            <w:pPr>
              <w:pStyle w:val="TableParagraph"/>
              <w:spacing w:before="38"/>
              <w:ind w:left="42"/>
              <w:rPr>
                <w:sz w:val="20"/>
              </w:rPr>
            </w:pPr>
            <w:r>
              <w:rPr>
                <w:spacing w:val="-2"/>
                <w:sz w:val="20"/>
              </w:rPr>
              <w:t>T2G1M3R2</w:t>
            </w:r>
          </w:p>
        </w:tc>
        <w:tc>
          <w:tcPr>
            <w:tcW w:w="1374" w:type="dxa"/>
          </w:tcPr>
          <w:p w14:paraId="6CA91643" w14:textId="77777777" w:rsidR="006A3682" w:rsidRDefault="00970386">
            <w:pPr>
              <w:pStyle w:val="TableParagraph"/>
              <w:spacing w:before="38"/>
              <w:ind w:left="4" w:right="3"/>
              <w:jc w:val="center"/>
              <w:rPr>
                <w:sz w:val="20"/>
              </w:rPr>
            </w:pPr>
            <w:r>
              <w:rPr>
                <w:spacing w:val="-2"/>
                <w:sz w:val="20"/>
              </w:rPr>
              <w:t>Ausencia</w:t>
            </w:r>
          </w:p>
        </w:tc>
        <w:tc>
          <w:tcPr>
            <w:tcW w:w="1273" w:type="dxa"/>
          </w:tcPr>
          <w:p w14:paraId="2DC809BE" w14:textId="77777777" w:rsidR="006A3682" w:rsidRDefault="00970386">
            <w:pPr>
              <w:pStyle w:val="TableParagraph"/>
              <w:spacing w:before="38"/>
              <w:ind w:left="6"/>
              <w:jc w:val="center"/>
              <w:rPr>
                <w:sz w:val="20"/>
              </w:rPr>
            </w:pPr>
            <w:r>
              <w:rPr>
                <w:spacing w:val="-2"/>
                <w:sz w:val="20"/>
              </w:rPr>
              <w:t>T3G1M3R2</w:t>
            </w:r>
          </w:p>
        </w:tc>
        <w:tc>
          <w:tcPr>
            <w:tcW w:w="1350" w:type="dxa"/>
          </w:tcPr>
          <w:p w14:paraId="6E2A8C2C" w14:textId="77777777" w:rsidR="006A3682" w:rsidRDefault="00970386">
            <w:pPr>
              <w:pStyle w:val="TableParagraph"/>
              <w:spacing w:before="38"/>
              <w:ind w:left="33"/>
              <w:jc w:val="center"/>
              <w:rPr>
                <w:sz w:val="20"/>
              </w:rPr>
            </w:pPr>
            <w:r>
              <w:rPr>
                <w:spacing w:val="-10"/>
                <w:sz w:val="20"/>
              </w:rPr>
              <w:t>+</w:t>
            </w:r>
          </w:p>
        </w:tc>
      </w:tr>
      <w:tr w:rsidR="006A3682" w14:paraId="1BBF792B" w14:textId="77777777">
        <w:trPr>
          <w:trHeight w:val="314"/>
        </w:trPr>
        <w:tc>
          <w:tcPr>
            <w:tcW w:w="1306" w:type="dxa"/>
            <w:gridSpan w:val="2"/>
          </w:tcPr>
          <w:p w14:paraId="335E6B9A" w14:textId="77777777" w:rsidR="006A3682" w:rsidRDefault="00970386">
            <w:pPr>
              <w:pStyle w:val="TableParagraph"/>
              <w:spacing w:before="36"/>
              <w:ind w:left="180"/>
              <w:rPr>
                <w:sz w:val="20"/>
              </w:rPr>
            </w:pPr>
            <w:r>
              <w:rPr>
                <w:spacing w:val="-2"/>
                <w:sz w:val="20"/>
              </w:rPr>
              <w:t>T1G1M3R3</w:t>
            </w:r>
          </w:p>
        </w:tc>
        <w:tc>
          <w:tcPr>
            <w:tcW w:w="1480" w:type="dxa"/>
          </w:tcPr>
          <w:p w14:paraId="4852BB1A" w14:textId="77777777" w:rsidR="006A3682" w:rsidRDefault="00970386">
            <w:pPr>
              <w:pStyle w:val="TableParagraph"/>
              <w:spacing w:before="36"/>
              <w:ind w:left="0" w:right="93"/>
              <w:jc w:val="center"/>
              <w:rPr>
                <w:sz w:val="20"/>
              </w:rPr>
            </w:pPr>
            <w:r>
              <w:rPr>
                <w:sz w:val="20"/>
              </w:rPr>
              <w:t>-</w:t>
            </w:r>
          </w:p>
        </w:tc>
        <w:tc>
          <w:tcPr>
            <w:tcW w:w="1166" w:type="dxa"/>
          </w:tcPr>
          <w:p w14:paraId="28E0AB37" w14:textId="77777777" w:rsidR="006A3682" w:rsidRDefault="00970386">
            <w:pPr>
              <w:pStyle w:val="TableParagraph"/>
              <w:spacing w:before="36"/>
              <w:ind w:left="42"/>
              <w:rPr>
                <w:sz w:val="20"/>
              </w:rPr>
            </w:pPr>
            <w:r>
              <w:rPr>
                <w:spacing w:val="-2"/>
                <w:sz w:val="20"/>
              </w:rPr>
              <w:t>T2G1M3R3</w:t>
            </w:r>
          </w:p>
        </w:tc>
        <w:tc>
          <w:tcPr>
            <w:tcW w:w="1374" w:type="dxa"/>
          </w:tcPr>
          <w:p w14:paraId="4E151D7E" w14:textId="77777777" w:rsidR="006A3682" w:rsidRDefault="00970386">
            <w:pPr>
              <w:pStyle w:val="TableParagraph"/>
              <w:spacing w:before="36"/>
              <w:ind w:left="4" w:right="3"/>
              <w:jc w:val="center"/>
              <w:rPr>
                <w:sz w:val="20"/>
              </w:rPr>
            </w:pPr>
            <w:r>
              <w:rPr>
                <w:spacing w:val="-2"/>
                <w:sz w:val="20"/>
              </w:rPr>
              <w:t>Ausencia</w:t>
            </w:r>
          </w:p>
        </w:tc>
        <w:tc>
          <w:tcPr>
            <w:tcW w:w="1273" w:type="dxa"/>
          </w:tcPr>
          <w:p w14:paraId="1B1953AD" w14:textId="77777777" w:rsidR="006A3682" w:rsidRDefault="00970386">
            <w:pPr>
              <w:pStyle w:val="TableParagraph"/>
              <w:spacing w:before="36"/>
              <w:ind w:left="6"/>
              <w:jc w:val="center"/>
              <w:rPr>
                <w:sz w:val="20"/>
              </w:rPr>
            </w:pPr>
            <w:r>
              <w:rPr>
                <w:spacing w:val="-2"/>
                <w:sz w:val="20"/>
              </w:rPr>
              <w:t>T3G1M3R3</w:t>
            </w:r>
          </w:p>
        </w:tc>
        <w:tc>
          <w:tcPr>
            <w:tcW w:w="1350" w:type="dxa"/>
          </w:tcPr>
          <w:p w14:paraId="35ABD2B7" w14:textId="77777777" w:rsidR="006A3682" w:rsidRDefault="00970386">
            <w:pPr>
              <w:pStyle w:val="TableParagraph"/>
              <w:spacing w:before="36"/>
              <w:ind w:left="33"/>
              <w:jc w:val="center"/>
              <w:rPr>
                <w:sz w:val="20"/>
              </w:rPr>
            </w:pPr>
            <w:r>
              <w:rPr>
                <w:spacing w:val="-10"/>
                <w:sz w:val="20"/>
              </w:rPr>
              <w:t>+</w:t>
            </w:r>
          </w:p>
        </w:tc>
      </w:tr>
      <w:tr w:rsidR="006A3682" w14:paraId="6F4498E4" w14:textId="77777777">
        <w:trPr>
          <w:trHeight w:val="316"/>
        </w:trPr>
        <w:tc>
          <w:tcPr>
            <w:tcW w:w="1306" w:type="dxa"/>
            <w:gridSpan w:val="2"/>
          </w:tcPr>
          <w:p w14:paraId="1B98336D" w14:textId="77777777" w:rsidR="006A3682" w:rsidRDefault="00970386">
            <w:pPr>
              <w:pStyle w:val="TableParagraph"/>
              <w:spacing w:before="39"/>
              <w:ind w:left="180"/>
              <w:rPr>
                <w:sz w:val="20"/>
              </w:rPr>
            </w:pPr>
            <w:r>
              <w:rPr>
                <w:spacing w:val="-2"/>
                <w:sz w:val="20"/>
              </w:rPr>
              <w:t>T4G2M1R1</w:t>
            </w:r>
          </w:p>
        </w:tc>
        <w:tc>
          <w:tcPr>
            <w:tcW w:w="1480" w:type="dxa"/>
          </w:tcPr>
          <w:p w14:paraId="38F9970B" w14:textId="77777777" w:rsidR="006A3682" w:rsidRDefault="00970386">
            <w:pPr>
              <w:pStyle w:val="TableParagraph"/>
              <w:spacing w:before="39"/>
              <w:ind w:left="0" w:right="100"/>
              <w:jc w:val="center"/>
              <w:rPr>
                <w:sz w:val="20"/>
              </w:rPr>
            </w:pPr>
            <w:r>
              <w:rPr>
                <w:spacing w:val="-2"/>
                <w:sz w:val="20"/>
              </w:rPr>
              <w:t>Ausencia</w:t>
            </w:r>
          </w:p>
        </w:tc>
        <w:tc>
          <w:tcPr>
            <w:tcW w:w="1166" w:type="dxa"/>
          </w:tcPr>
          <w:p w14:paraId="5A244E8C" w14:textId="77777777" w:rsidR="006A3682" w:rsidRDefault="00970386">
            <w:pPr>
              <w:pStyle w:val="TableParagraph"/>
              <w:spacing w:before="39"/>
              <w:ind w:left="42"/>
              <w:rPr>
                <w:sz w:val="20"/>
              </w:rPr>
            </w:pPr>
            <w:r>
              <w:rPr>
                <w:spacing w:val="-2"/>
                <w:sz w:val="20"/>
              </w:rPr>
              <w:t>T5G2M1R1</w:t>
            </w:r>
          </w:p>
        </w:tc>
        <w:tc>
          <w:tcPr>
            <w:tcW w:w="1374" w:type="dxa"/>
          </w:tcPr>
          <w:p w14:paraId="3DE62AA0" w14:textId="77777777" w:rsidR="006A3682" w:rsidRDefault="00970386">
            <w:pPr>
              <w:pStyle w:val="TableParagraph"/>
              <w:spacing w:before="39"/>
              <w:ind w:left="4" w:right="3"/>
              <w:jc w:val="center"/>
              <w:rPr>
                <w:sz w:val="20"/>
              </w:rPr>
            </w:pPr>
            <w:r>
              <w:rPr>
                <w:spacing w:val="-2"/>
                <w:sz w:val="20"/>
              </w:rPr>
              <w:t>Ausencia</w:t>
            </w:r>
          </w:p>
        </w:tc>
        <w:tc>
          <w:tcPr>
            <w:tcW w:w="1273" w:type="dxa"/>
          </w:tcPr>
          <w:p w14:paraId="41FE06D4" w14:textId="77777777" w:rsidR="006A3682" w:rsidRDefault="00970386">
            <w:pPr>
              <w:pStyle w:val="TableParagraph"/>
              <w:spacing w:before="39"/>
              <w:ind w:left="6"/>
              <w:jc w:val="center"/>
              <w:rPr>
                <w:sz w:val="20"/>
              </w:rPr>
            </w:pPr>
            <w:r>
              <w:rPr>
                <w:spacing w:val="-2"/>
                <w:sz w:val="20"/>
              </w:rPr>
              <w:t>T6G2M1R1</w:t>
            </w:r>
          </w:p>
        </w:tc>
        <w:tc>
          <w:tcPr>
            <w:tcW w:w="1350" w:type="dxa"/>
          </w:tcPr>
          <w:p w14:paraId="4958D087" w14:textId="77777777" w:rsidR="006A3682" w:rsidRDefault="00970386">
            <w:pPr>
              <w:pStyle w:val="TableParagraph"/>
              <w:spacing w:before="39"/>
              <w:ind w:left="33"/>
              <w:jc w:val="center"/>
              <w:rPr>
                <w:sz w:val="20"/>
              </w:rPr>
            </w:pPr>
            <w:r>
              <w:rPr>
                <w:spacing w:val="-10"/>
                <w:sz w:val="20"/>
              </w:rPr>
              <w:t>+</w:t>
            </w:r>
          </w:p>
        </w:tc>
      </w:tr>
      <w:tr w:rsidR="006A3682" w14:paraId="7373E410" w14:textId="77777777">
        <w:trPr>
          <w:trHeight w:val="315"/>
        </w:trPr>
        <w:tc>
          <w:tcPr>
            <w:tcW w:w="1306" w:type="dxa"/>
            <w:gridSpan w:val="2"/>
          </w:tcPr>
          <w:p w14:paraId="35AA5877" w14:textId="77777777" w:rsidR="006A3682" w:rsidRDefault="00970386">
            <w:pPr>
              <w:pStyle w:val="TableParagraph"/>
              <w:spacing w:before="38"/>
              <w:ind w:left="180"/>
              <w:rPr>
                <w:sz w:val="20"/>
              </w:rPr>
            </w:pPr>
            <w:r>
              <w:rPr>
                <w:spacing w:val="-2"/>
                <w:sz w:val="20"/>
              </w:rPr>
              <w:t>T4G2M1R2</w:t>
            </w:r>
          </w:p>
        </w:tc>
        <w:tc>
          <w:tcPr>
            <w:tcW w:w="1480" w:type="dxa"/>
          </w:tcPr>
          <w:p w14:paraId="6310ADF6" w14:textId="77777777" w:rsidR="006A3682" w:rsidRDefault="00970386">
            <w:pPr>
              <w:pStyle w:val="TableParagraph"/>
              <w:spacing w:before="38"/>
              <w:ind w:left="0" w:right="100"/>
              <w:jc w:val="center"/>
              <w:rPr>
                <w:sz w:val="20"/>
              </w:rPr>
            </w:pPr>
            <w:r>
              <w:rPr>
                <w:spacing w:val="-2"/>
                <w:sz w:val="20"/>
              </w:rPr>
              <w:t>Ausencia</w:t>
            </w:r>
          </w:p>
        </w:tc>
        <w:tc>
          <w:tcPr>
            <w:tcW w:w="1166" w:type="dxa"/>
          </w:tcPr>
          <w:p w14:paraId="11EEA351" w14:textId="77777777" w:rsidR="006A3682" w:rsidRDefault="00970386">
            <w:pPr>
              <w:pStyle w:val="TableParagraph"/>
              <w:spacing w:before="38"/>
              <w:ind w:left="42"/>
              <w:rPr>
                <w:sz w:val="20"/>
              </w:rPr>
            </w:pPr>
            <w:r>
              <w:rPr>
                <w:spacing w:val="-2"/>
                <w:sz w:val="20"/>
              </w:rPr>
              <w:t>T5G2M1R2</w:t>
            </w:r>
          </w:p>
        </w:tc>
        <w:tc>
          <w:tcPr>
            <w:tcW w:w="1374" w:type="dxa"/>
          </w:tcPr>
          <w:p w14:paraId="0AFC11F4" w14:textId="77777777" w:rsidR="006A3682" w:rsidRDefault="00970386">
            <w:pPr>
              <w:pStyle w:val="TableParagraph"/>
              <w:spacing w:before="38"/>
              <w:ind w:left="4" w:right="3"/>
              <w:jc w:val="center"/>
              <w:rPr>
                <w:sz w:val="20"/>
              </w:rPr>
            </w:pPr>
            <w:r>
              <w:rPr>
                <w:spacing w:val="-2"/>
                <w:sz w:val="20"/>
              </w:rPr>
              <w:t>Ausencia</w:t>
            </w:r>
          </w:p>
        </w:tc>
        <w:tc>
          <w:tcPr>
            <w:tcW w:w="1273" w:type="dxa"/>
          </w:tcPr>
          <w:p w14:paraId="0349619C" w14:textId="77777777" w:rsidR="006A3682" w:rsidRDefault="00970386">
            <w:pPr>
              <w:pStyle w:val="TableParagraph"/>
              <w:spacing w:before="38"/>
              <w:ind w:left="6"/>
              <w:jc w:val="center"/>
              <w:rPr>
                <w:sz w:val="20"/>
              </w:rPr>
            </w:pPr>
            <w:r>
              <w:rPr>
                <w:spacing w:val="-2"/>
                <w:sz w:val="20"/>
              </w:rPr>
              <w:t>T6G2M1R2</w:t>
            </w:r>
          </w:p>
        </w:tc>
        <w:tc>
          <w:tcPr>
            <w:tcW w:w="1350" w:type="dxa"/>
          </w:tcPr>
          <w:p w14:paraId="31325858" w14:textId="77777777" w:rsidR="006A3682" w:rsidRDefault="00970386">
            <w:pPr>
              <w:pStyle w:val="TableParagraph"/>
              <w:spacing w:before="38"/>
              <w:ind w:left="33"/>
              <w:jc w:val="center"/>
              <w:rPr>
                <w:sz w:val="20"/>
              </w:rPr>
            </w:pPr>
            <w:r>
              <w:rPr>
                <w:spacing w:val="-10"/>
                <w:sz w:val="20"/>
              </w:rPr>
              <w:t>+</w:t>
            </w:r>
          </w:p>
        </w:tc>
      </w:tr>
      <w:tr w:rsidR="006A3682" w14:paraId="60167955" w14:textId="77777777">
        <w:trPr>
          <w:trHeight w:val="314"/>
        </w:trPr>
        <w:tc>
          <w:tcPr>
            <w:tcW w:w="1306" w:type="dxa"/>
            <w:gridSpan w:val="2"/>
          </w:tcPr>
          <w:p w14:paraId="40011E37" w14:textId="77777777" w:rsidR="006A3682" w:rsidRDefault="00970386">
            <w:pPr>
              <w:pStyle w:val="TableParagraph"/>
              <w:spacing w:before="38"/>
              <w:ind w:left="180"/>
              <w:rPr>
                <w:sz w:val="20"/>
              </w:rPr>
            </w:pPr>
            <w:r>
              <w:rPr>
                <w:spacing w:val="-2"/>
                <w:sz w:val="20"/>
              </w:rPr>
              <w:t>T4G2M1R3</w:t>
            </w:r>
          </w:p>
        </w:tc>
        <w:tc>
          <w:tcPr>
            <w:tcW w:w="1480" w:type="dxa"/>
          </w:tcPr>
          <w:p w14:paraId="05F10D1C" w14:textId="77777777" w:rsidR="006A3682" w:rsidRDefault="00970386">
            <w:pPr>
              <w:pStyle w:val="TableParagraph"/>
              <w:spacing w:before="38"/>
              <w:ind w:left="0" w:right="100"/>
              <w:jc w:val="center"/>
              <w:rPr>
                <w:sz w:val="20"/>
              </w:rPr>
            </w:pPr>
            <w:r>
              <w:rPr>
                <w:spacing w:val="-2"/>
                <w:sz w:val="20"/>
              </w:rPr>
              <w:t>Ausencia</w:t>
            </w:r>
          </w:p>
        </w:tc>
        <w:tc>
          <w:tcPr>
            <w:tcW w:w="1166" w:type="dxa"/>
          </w:tcPr>
          <w:p w14:paraId="0B909895" w14:textId="77777777" w:rsidR="006A3682" w:rsidRDefault="00970386">
            <w:pPr>
              <w:pStyle w:val="TableParagraph"/>
              <w:spacing w:before="38"/>
              <w:ind w:left="42"/>
              <w:rPr>
                <w:sz w:val="20"/>
              </w:rPr>
            </w:pPr>
            <w:r>
              <w:rPr>
                <w:spacing w:val="-2"/>
                <w:sz w:val="20"/>
              </w:rPr>
              <w:t>T5G2M1R3</w:t>
            </w:r>
          </w:p>
        </w:tc>
        <w:tc>
          <w:tcPr>
            <w:tcW w:w="1374" w:type="dxa"/>
          </w:tcPr>
          <w:p w14:paraId="453A4274" w14:textId="77777777" w:rsidR="006A3682" w:rsidRDefault="00970386">
            <w:pPr>
              <w:pStyle w:val="TableParagraph"/>
              <w:spacing w:before="38"/>
              <w:ind w:left="4" w:right="3"/>
              <w:jc w:val="center"/>
              <w:rPr>
                <w:sz w:val="20"/>
              </w:rPr>
            </w:pPr>
            <w:r>
              <w:rPr>
                <w:spacing w:val="-2"/>
                <w:sz w:val="20"/>
              </w:rPr>
              <w:t>Ausencia</w:t>
            </w:r>
          </w:p>
        </w:tc>
        <w:tc>
          <w:tcPr>
            <w:tcW w:w="1273" w:type="dxa"/>
          </w:tcPr>
          <w:p w14:paraId="67142A10" w14:textId="77777777" w:rsidR="006A3682" w:rsidRDefault="00970386">
            <w:pPr>
              <w:pStyle w:val="TableParagraph"/>
              <w:spacing w:before="38"/>
              <w:ind w:left="6"/>
              <w:jc w:val="center"/>
              <w:rPr>
                <w:sz w:val="20"/>
              </w:rPr>
            </w:pPr>
            <w:r>
              <w:rPr>
                <w:spacing w:val="-2"/>
                <w:sz w:val="20"/>
              </w:rPr>
              <w:t>T6G2M1R3</w:t>
            </w:r>
          </w:p>
        </w:tc>
        <w:tc>
          <w:tcPr>
            <w:tcW w:w="1350" w:type="dxa"/>
          </w:tcPr>
          <w:p w14:paraId="0B9EA46C" w14:textId="77777777" w:rsidR="006A3682" w:rsidRDefault="00970386">
            <w:pPr>
              <w:pStyle w:val="TableParagraph"/>
              <w:spacing w:before="38"/>
              <w:ind w:left="33"/>
              <w:jc w:val="center"/>
              <w:rPr>
                <w:sz w:val="20"/>
              </w:rPr>
            </w:pPr>
            <w:r>
              <w:rPr>
                <w:spacing w:val="-10"/>
                <w:sz w:val="20"/>
              </w:rPr>
              <w:t>+</w:t>
            </w:r>
          </w:p>
        </w:tc>
      </w:tr>
      <w:tr w:rsidR="006A3682" w14:paraId="6E8EB8A4" w14:textId="77777777">
        <w:trPr>
          <w:trHeight w:val="313"/>
        </w:trPr>
        <w:tc>
          <w:tcPr>
            <w:tcW w:w="1306" w:type="dxa"/>
            <w:gridSpan w:val="2"/>
          </w:tcPr>
          <w:p w14:paraId="59399143" w14:textId="77777777" w:rsidR="006A3682" w:rsidRDefault="00970386">
            <w:pPr>
              <w:pStyle w:val="TableParagraph"/>
              <w:spacing w:before="36"/>
              <w:ind w:left="180"/>
              <w:rPr>
                <w:sz w:val="20"/>
              </w:rPr>
            </w:pPr>
            <w:r>
              <w:rPr>
                <w:spacing w:val="-2"/>
                <w:sz w:val="20"/>
              </w:rPr>
              <w:t>T4G2M2R1</w:t>
            </w:r>
          </w:p>
        </w:tc>
        <w:tc>
          <w:tcPr>
            <w:tcW w:w="1480" w:type="dxa"/>
          </w:tcPr>
          <w:p w14:paraId="108699F3" w14:textId="77777777" w:rsidR="006A3682" w:rsidRDefault="00970386">
            <w:pPr>
              <w:pStyle w:val="TableParagraph"/>
              <w:spacing w:before="36"/>
              <w:ind w:left="0" w:right="100"/>
              <w:jc w:val="center"/>
              <w:rPr>
                <w:sz w:val="20"/>
              </w:rPr>
            </w:pPr>
            <w:r>
              <w:rPr>
                <w:spacing w:val="-2"/>
                <w:sz w:val="20"/>
              </w:rPr>
              <w:t>Ausencia</w:t>
            </w:r>
          </w:p>
        </w:tc>
        <w:tc>
          <w:tcPr>
            <w:tcW w:w="1166" w:type="dxa"/>
          </w:tcPr>
          <w:p w14:paraId="16CCB441" w14:textId="77777777" w:rsidR="006A3682" w:rsidRDefault="00970386">
            <w:pPr>
              <w:pStyle w:val="TableParagraph"/>
              <w:spacing w:before="36"/>
              <w:ind w:left="42"/>
              <w:rPr>
                <w:sz w:val="20"/>
              </w:rPr>
            </w:pPr>
            <w:r>
              <w:rPr>
                <w:spacing w:val="-2"/>
                <w:sz w:val="20"/>
              </w:rPr>
              <w:t>T5G2M2R1</w:t>
            </w:r>
          </w:p>
        </w:tc>
        <w:tc>
          <w:tcPr>
            <w:tcW w:w="1374" w:type="dxa"/>
          </w:tcPr>
          <w:p w14:paraId="462BE533" w14:textId="77777777" w:rsidR="006A3682" w:rsidRDefault="00970386">
            <w:pPr>
              <w:pStyle w:val="TableParagraph"/>
              <w:spacing w:before="36"/>
              <w:ind w:left="4" w:right="3"/>
              <w:jc w:val="center"/>
              <w:rPr>
                <w:sz w:val="20"/>
              </w:rPr>
            </w:pPr>
            <w:r>
              <w:rPr>
                <w:spacing w:val="-2"/>
                <w:sz w:val="20"/>
              </w:rPr>
              <w:t>Ausencia</w:t>
            </w:r>
          </w:p>
        </w:tc>
        <w:tc>
          <w:tcPr>
            <w:tcW w:w="1273" w:type="dxa"/>
          </w:tcPr>
          <w:p w14:paraId="1D04A93A" w14:textId="77777777" w:rsidR="006A3682" w:rsidRDefault="00970386">
            <w:pPr>
              <w:pStyle w:val="TableParagraph"/>
              <w:spacing w:before="36"/>
              <w:ind w:left="6"/>
              <w:jc w:val="center"/>
              <w:rPr>
                <w:sz w:val="20"/>
              </w:rPr>
            </w:pPr>
            <w:r>
              <w:rPr>
                <w:spacing w:val="-2"/>
                <w:sz w:val="20"/>
              </w:rPr>
              <w:t>T6G2M2R1</w:t>
            </w:r>
          </w:p>
        </w:tc>
        <w:tc>
          <w:tcPr>
            <w:tcW w:w="1350" w:type="dxa"/>
          </w:tcPr>
          <w:p w14:paraId="56DCC56D" w14:textId="77777777" w:rsidR="006A3682" w:rsidRDefault="00970386">
            <w:pPr>
              <w:pStyle w:val="TableParagraph"/>
              <w:spacing w:before="36"/>
              <w:ind w:left="33"/>
              <w:jc w:val="center"/>
              <w:rPr>
                <w:sz w:val="20"/>
              </w:rPr>
            </w:pPr>
            <w:r>
              <w:rPr>
                <w:spacing w:val="-10"/>
                <w:sz w:val="20"/>
              </w:rPr>
              <w:t>+</w:t>
            </w:r>
          </w:p>
        </w:tc>
      </w:tr>
      <w:tr w:rsidR="006A3682" w14:paraId="3D63F3FA" w14:textId="77777777">
        <w:trPr>
          <w:trHeight w:val="316"/>
        </w:trPr>
        <w:tc>
          <w:tcPr>
            <w:tcW w:w="1306" w:type="dxa"/>
            <w:gridSpan w:val="2"/>
          </w:tcPr>
          <w:p w14:paraId="744E67CE" w14:textId="77777777" w:rsidR="006A3682" w:rsidRDefault="00970386">
            <w:pPr>
              <w:pStyle w:val="TableParagraph"/>
              <w:spacing w:before="38"/>
              <w:ind w:left="180"/>
              <w:rPr>
                <w:sz w:val="20"/>
              </w:rPr>
            </w:pPr>
            <w:r>
              <w:rPr>
                <w:spacing w:val="-2"/>
                <w:sz w:val="20"/>
              </w:rPr>
              <w:t>T4G2M2R2</w:t>
            </w:r>
          </w:p>
        </w:tc>
        <w:tc>
          <w:tcPr>
            <w:tcW w:w="1480" w:type="dxa"/>
          </w:tcPr>
          <w:p w14:paraId="7EF15054" w14:textId="77777777" w:rsidR="006A3682" w:rsidRDefault="00970386">
            <w:pPr>
              <w:pStyle w:val="TableParagraph"/>
              <w:spacing w:before="38"/>
              <w:ind w:left="0" w:right="100"/>
              <w:jc w:val="center"/>
              <w:rPr>
                <w:sz w:val="20"/>
              </w:rPr>
            </w:pPr>
            <w:r>
              <w:rPr>
                <w:spacing w:val="-2"/>
                <w:sz w:val="20"/>
              </w:rPr>
              <w:t>Ausencia</w:t>
            </w:r>
          </w:p>
        </w:tc>
        <w:tc>
          <w:tcPr>
            <w:tcW w:w="1166" w:type="dxa"/>
          </w:tcPr>
          <w:p w14:paraId="0AA3A885" w14:textId="77777777" w:rsidR="006A3682" w:rsidRDefault="00970386">
            <w:pPr>
              <w:pStyle w:val="TableParagraph"/>
              <w:spacing w:before="38"/>
              <w:ind w:left="42"/>
              <w:rPr>
                <w:sz w:val="20"/>
              </w:rPr>
            </w:pPr>
            <w:r>
              <w:rPr>
                <w:spacing w:val="-2"/>
                <w:sz w:val="20"/>
              </w:rPr>
              <w:t>T5G2M2R2</w:t>
            </w:r>
          </w:p>
        </w:tc>
        <w:tc>
          <w:tcPr>
            <w:tcW w:w="1374" w:type="dxa"/>
          </w:tcPr>
          <w:p w14:paraId="4384AF7D" w14:textId="77777777" w:rsidR="006A3682" w:rsidRDefault="00970386">
            <w:pPr>
              <w:pStyle w:val="TableParagraph"/>
              <w:spacing w:before="38"/>
              <w:ind w:left="4" w:right="3"/>
              <w:jc w:val="center"/>
              <w:rPr>
                <w:sz w:val="20"/>
              </w:rPr>
            </w:pPr>
            <w:r>
              <w:rPr>
                <w:spacing w:val="-2"/>
                <w:sz w:val="20"/>
              </w:rPr>
              <w:t>Ausencia</w:t>
            </w:r>
          </w:p>
        </w:tc>
        <w:tc>
          <w:tcPr>
            <w:tcW w:w="1273" w:type="dxa"/>
          </w:tcPr>
          <w:p w14:paraId="544D1897" w14:textId="77777777" w:rsidR="006A3682" w:rsidRDefault="00970386">
            <w:pPr>
              <w:pStyle w:val="TableParagraph"/>
              <w:spacing w:before="38"/>
              <w:ind w:left="6"/>
              <w:jc w:val="center"/>
              <w:rPr>
                <w:sz w:val="20"/>
              </w:rPr>
            </w:pPr>
            <w:r>
              <w:rPr>
                <w:spacing w:val="-2"/>
                <w:sz w:val="20"/>
              </w:rPr>
              <w:t>T6G2M2R2</w:t>
            </w:r>
          </w:p>
        </w:tc>
        <w:tc>
          <w:tcPr>
            <w:tcW w:w="1350" w:type="dxa"/>
          </w:tcPr>
          <w:p w14:paraId="2CB52BF4" w14:textId="77777777" w:rsidR="006A3682" w:rsidRDefault="00970386">
            <w:pPr>
              <w:pStyle w:val="TableParagraph"/>
              <w:spacing w:before="38"/>
              <w:ind w:left="33"/>
              <w:jc w:val="center"/>
              <w:rPr>
                <w:sz w:val="20"/>
              </w:rPr>
            </w:pPr>
            <w:r>
              <w:rPr>
                <w:spacing w:val="-10"/>
                <w:sz w:val="20"/>
              </w:rPr>
              <w:t>+</w:t>
            </w:r>
          </w:p>
        </w:tc>
      </w:tr>
      <w:tr w:rsidR="006A3682" w14:paraId="0BFF0C92" w14:textId="77777777">
        <w:trPr>
          <w:trHeight w:val="315"/>
        </w:trPr>
        <w:tc>
          <w:tcPr>
            <w:tcW w:w="1306" w:type="dxa"/>
            <w:gridSpan w:val="2"/>
          </w:tcPr>
          <w:p w14:paraId="3E938A79" w14:textId="77777777" w:rsidR="006A3682" w:rsidRDefault="00970386">
            <w:pPr>
              <w:pStyle w:val="TableParagraph"/>
              <w:spacing w:before="38"/>
              <w:ind w:left="180"/>
              <w:rPr>
                <w:sz w:val="20"/>
              </w:rPr>
            </w:pPr>
            <w:r>
              <w:rPr>
                <w:spacing w:val="-2"/>
                <w:sz w:val="20"/>
              </w:rPr>
              <w:t>T4G2M2R3</w:t>
            </w:r>
          </w:p>
        </w:tc>
        <w:tc>
          <w:tcPr>
            <w:tcW w:w="1480" w:type="dxa"/>
          </w:tcPr>
          <w:p w14:paraId="3D3416D4" w14:textId="77777777" w:rsidR="006A3682" w:rsidRDefault="00970386">
            <w:pPr>
              <w:pStyle w:val="TableParagraph"/>
              <w:spacing w:before="38"/>
              <w:ind w:left="0" w:right="100"/>
              <w:jc w:val="center"/>
              <w:rPr>
                <w:sz w:val="20"/>
              </w:rPr>
            </w:pPr>
            <w:r>
              <w:rPr>
                <w:spacing w:val="-2"/>
                <w:sz w:val="20"/>
              </w:rPr>
              <w:t>Ausencia</w:t>
            </w:r>
          </w:p>
        </w:tc>
        <w:tc>
          <w:tcPr>
            <w:tcW w:w="1166" w:type="dxa"/>
          </w:tcPr>
          <w:p w14:paraId="125C98D0" w14:textId="77777777" w:rsidR="006A3682" w:rsidRDefault="00970386">
            <w:pPr>
              <w:pStyle w:val="TableParagraph"/>
              <w:spacing w:before="38"/>
              <w:ind w:left="42"/>
              <w:rPr>
                <w:sz w:val="20"/>
              </w:rPr>
            </w:pPr>
            <w:r>
              <w:rPr>
                <w:spacing w:val="-2"/>
                <w:sz w:val="20"/>
              </w:rPr>
              <w:t>T5G2M2R3</w:t>
            </w:r>
          </w:p>
        </w:tc>
        <w:tc>
          <w:tcPr>
            <w:tcW w:w="1374" w:type="dxa"/>
          </w:tcPr>
          <w:p w14:paraId="055F1638" w14:textId="77777777" w:rsidR="006A3682" w:rsidRDefault="00970386">
            <w:pPr>
              <w:pStyle w:val="TableParagraph"/>
              <w:spacing w:before="38"/>
              <w:ind w:left="4" w:right="3"/>
              <w:jc w:val="center"/>
              <w:rPr>
                <w:sz w:val="20"/>
              </w:rPr>
            </w:pPr>
            <w:r>
              <w:rPr>
                <w:spacing w:val="-2"/>
                <w:sz w:val="20"/>
              </w:rPr>
              <w:t>Ausencia</w:t>
            </w:r>
          </w:p>
        </w:tc>
        <w:tc>
          <w:tcPr>
            <w:tcW w:w="1273" w:type="dxa"/>
          </w:tcPr>
          <w:p w14:paraId="2BE40DBB" w14:textId="77777777" w:rsidR="006A3682" w:rsidRDefault="00970386">
            <w:pPr>
              <w:pStyle w:val="TableParagraph"/>
              <w:spacing w:before="38"/>
              <w:ind w:left="6"/>
              <w:jc w:val="center"/>
              <w:rPr>
                <w:sz w:val="20"/>
              </w:rPr>
            </w:pPr>
            <w:r>
              <w:rPr>
                <w:spacing w:val="-2"/>
                <w:sz w:val="20"/>
              </w:rPr>
              <w:t>T6G2M2R3</w:t>
            </w:r>
          </w:p>
        </w:tc>
        <w:tc>
          <w:tcPr>
            <w:tcW w:w="1350" w:type="dxa"/>
          </w:tcPr>
          <w:p w14:paraId="66EF78ED" w14:textId="77777777" w:rsidR="006A3682" w:rsidRDefault="00970386">
            <w:pPr>
              <w:pStyle w:val="TableParagraph"/>
              <w:spacing w:before="38"/>
              <w:ind w:left="33"/>
              <w:jc w:val="center"/>
              <w:rPr>
                <w:sz w:val="20"/>
              </w:rPr>
            </w:pPr>
            <w:r>
              <w:rPr>
                <w:spacing w:val="-10"/>
                <w:sz w:val="20"/>
              </w:rPr>
              <w:t>+</w:t>
            </w:r>
          </w:p>
        </w:tc>
      </w:tr>
      <w:tr w:rsidR="006A3682" w14:paraId="783D68DE" w14:textId="77777777">
        <w:trPr>
          <w:trHeight w:val="314"/>
        </w:trPr>
        <w:tc>
          <w:tcPr>
            <w:tcW w:w="1306" w:type="dxa"/>
            <w:gridSpan w:val="2"/>
          </w:tcPr>
          <w:p w14:paraId="5291E2CD" w14:textId="77777777" w:rsidR="006A3682" w:rsidRDefault="00970386">
            <w:pPr>
              <w:pStyle w:val="TableParagraph"/>
              <w:spacing w:before="38"/>
              <w:ind w:left="180"/>
              <w:rPr>
                <w:sz w:val="20"/>
              </w:rPr>
            </w:pPr>
            <w:r>
              <w:rPr>
                <w:spacing w:val="-2"/>
                <w:sz w:val="20"/>
              </w:rPr>
              <w:t>T4G2M3R1</w:t>
            </w:r>
          </w:p>
        </w:tc>
        <w:tc>
          <w:tcPr>
            <w:tcW w:w="1480" w:type="dxa"/>
          </w:tcPr>
          <w:p w14:paraId="41B6C14B" w14:textId="77777777" w:rsidR="006A3682" w:rsidRDefault="00970386">
            <w:pPr>
              <w:pStyle w:val="TableParagraph"/>
              <w:spacing w:before="38"/>
              <w:ind w:left="0" w:right="100"/>
              <w:jc w:val="center"/>
              <w:rPr>
                <w:sz w:val="20"/>
              </w:rPr>
            </w:pPr>
            <w:r>
              <w:rPr>
                <w:spacing w:val="-2"/>
                <w:sz w:val="20"/>
              </w:rPr>
              <w:t>Ausencia</w:t>
            </w:r>
          </w:p>
        </w:tc>
        <w:tc>
          <w:tcPr>
            <w:tcW w:w="1166" w:type="dxa"/>
          </w:tcPr>
          <w:p w14:paraId="1B222687" w14:textId="77777777" w:rsidR="006A3682" w:rsidRDefault="00970386">
            <w:pPr>
              <w:pStyle w:val="TableParagraph"/>
              <w:spacing w:before="38"/>
              <w:ind w:left="42"/>
              <w:rPr>
                <w:sz w:val="20"/>
              </w:rPr>
            </w:pPr>
            <w:r>
              <w:rPr>
                <w:spacing w:val="-2"/>
                <w:sz w:val="20"/>
              </w:rPr>
              <w:t>T5G2M3R1</w:t>
            </w:r>
          </w:p>
        </w:tc>
        <w:tc>
          <w:tcPr>
            <w:tcW w:w="1374" w:type="dxa"/>
          </w:tcPr>
          <w:p w14:paraId="082CB913" w14:textId="77777777" w:rsidR="006A3682" w:rsidRDefault="00970386">
            <w:pPr>
              <w:pStyle w:val="TableParagraph"/>
              <w:spacing w:before="38"/>
              <w:ind w:left="4" w:right="3"/>
              <w:jc w:val="center"/>
              <w:rPr>
                <w:sz w:val="20"/>
              </w:rPr>
            </w:pPr>
            <w:r>
              <w:rPr>
                <w:spacing w:val="-2"/>
                <w:sz w:val="20"/>
              </w:rPr>
              <w:t>Ausencia</w:t>
            </w:r>
          </w:p>
        </w:tc>
        <w:tc>
          <w:tcPr>
            <w:tcW w:w="1273" w:type="dxa"/>
          </w:tcPr>
          <w:p w14:paraId="36C4D1F0" w14:textId="77777777" w:rsidR="006A3682" w:rsidRDefault="00970386">
            <w:pPr>
              <w:pStyle w:val="TableParagraph"/>
              <w:spacing w:before="38"/>
              <w:ind w:left="6"/>
              <w:jc w:val="center"/>
              <w:rPr>
                <w:sz w:val="20"/>
              </w:rPr>
            </w:pPr>
            <w:r>
              <w:rPr>
                <w:spacing w:val="-2"/>
                <w:sz w:val="20"/>
              </w:rPr>
              <w:t>T6G2M3R1</w:t>
            </w:r>
          </w:p>
        </w:tc>
        <w:tc>
          <w:tcPr>
            <w:tcW w:w="1350" w:type="dxa"/>
          </w:tcPr>
          <w:p w14:paraId="37B6BB54" w14:textId="77777777" w:rsidR="006A3682" w:rsidRDefault="00970386">
            <w:pPr>
              <w:pStyle w:val="TableParagraph"/>
              <w:spacing w:before="38"/>
              <w:ind w:left="33"/>
              <w:jc w:val="center"/>
              <w:rPr>
                <w:sz w:val="20"/>
              </w:rPr>
            </w:pPr>
            <w:r>
              <w:rPr>
                <w:spacing w:val="-10"/>
                <w:sz w:val="20"/>
              </w:rPr>
              <w:t>+</w:t>
            </w:r>
          </w:p>
        </w:tc>
      </w:tr>
      <w:tr w:rsidR="006A3682" w14:paraId="6D132102" w14:textId="77777777">
        <w:trPr>
          <w:trHeight w:val="314"/>
        </w:trPr>
        <w:tc>
          <w:tcPr>
            <w:tcW w:w="1306" w:type="dxa"/>
            <w:gridSpan w:val="2"/>
          </w:tcPr>
          <w:p w14:paraId="66ED074E" w14:textId="77777777" w:rsidR="006A3682" w:rsidRDefault="00970386">
            <w:pPr>
              <w:pStyle w:val="TableParagraph"/>
              <w:spacing w:before="37"/>
              <w:ind w:left="180"/>
              <w:rPr>
                <w:sz w:val="20"/>
              </w:rPr>
            </w:pPr>
            <w:r>
              <w:rPr>
                <w:spacing w:val="-2"/>
                <w:sz w:val="20"/>
              </w:rPr>
              <w:t>T4G2M3R2</w:t>
            </w:r>
          </w:p>
        </w:tc>
        <w:tc>
          <w:tcPr>
            <w:tcW w:w="1480" w:type="dxa"/>
          </w:tcPr>
          <w:p w14:paraId="2E3E2283" w14:textId="77777777" w:rsidR="006A3682" w:rsidRDefault="00970386">
            <w:pPr>
              <w:pStyle w:val="TableParagraph"/>
              <w:spacing w:before="37"/>
              <w:ind w:left="0" w:right="100"/>
              <w:jc w:val="center"/>
              <w:rPr>
                <w:sz w:val="20"/>
              </w:rPr>
            </w:pPr>
            <w:r>
              <w:rPr>
                <w:spacing w:val="-2"/>
                <w:sz w:val="20"/>
              </w:rPr>
              <w:t>Ausencia</w:t>
            </w:r>
          </w:p>
        </w:tc>
        <w:tc>
          <w:tcPr>
            <w:tcW w:w="1166" w:type="dxa"/>
          </w:tcPr>
          <w:p w14:paraId="20BEDA00" w14:textId="77777777" w:rsidR="006A3682" w:rsidRDefault="00970386">
            <w:pPr>
              <w:pStyle w:val="TableParagraph"/>
              <w:spacing w:before="37"/>
              <w:ind w:left="42"/>
              <w:rPr>
                <w:sz w:val="20"/>
              </w:rPr>
            </w:pPr>
            <w:r>
              <w:rPr>
                <w:spacing w:val="-2"/>
                <w:sz w:val="20"/>
              </w:rPr>
              <w:t>T5G2M3R2</w:t>
            </w:r>
          </w:p>
        </w:tc>
        <w:tc>
          <w:tcPr>
            <w:tcW w:w="1374" w:type="dxa"/>
          </w:tcPr>
          <w:p w14:paraId="54BE06BE" w14:textId="77777777" w:rsidR="006A3682" w:rsidRDefault="00970386">
            <w:pPr>
              <w:pStyle w:val="TableParagraph"/>
              <w:spacing w:before="37"/>
              <w:ind w:left="4" w:right="3"/>
              <w:jc w:val="center"/>
              <w:rPr>
                <w:sz w:val="20"/>
              </w:rPr>
            </w:pPr>
            <w:r>
              <w:rPr>
                <w:spacing w:val="-2"/>
                <w:sz w:val="20"/>
              </w:rPr>
              <w:t>Ausencia</w:t>
            </w:r>
          </w:p>
        </w:tc>
        <w:tc>
          <w:tcPr>
            <w:tcW w:w="1273" w:type="dxa"/>
          </w:tcPr>
          <w:p w14:paraId="19159193" w14:textId="77777777" w:rsidR="006A3682" w:rsidRDefault="00970386">
            <w:pPr>
              <w:pStyle w:val="TableParagraph"/>
              <w:spacing w:before="37"/>
              <w:ind w:left="6"/>
              <w:jc w:val="center"/>
              <w:rPr>
                <w:sz w:val="20"/>
              </w:rPr>
            </w:pPr>
            <w:r>
              <w:rPr>
                <w:spacing w:val="-2"/>
                <w:sz w:val="20"/>
              </w:rPr>
              <w:t>T6G2M3R2</w:t>
            </w:r>
          </w:p>
        </w:tc>
        <w:tc>
          <w:tcPr>
            <w:tcW w:w="1350" w:type="dxa"/>
          </w:tcPr>
          <w:p w14:paraId="6B7E731D" w14:textId="77777777" w:rsidR="006A3682" w:rsidRDefault="00970386">
            <w:pPr>
              <w:pStyle w:val="TableParagraph"/>
              <w:spacing w:before="37"/>
              <w:ind w:left="33"/>
              <w:jc w:val="center"/>
              <w:rPr>
                <w:sz w:val="20"/>
              </w:rPr>
            </w:pPr>
            <w:r>
              <w:rPr>
                <w:spacing w:val="-10"/>
                <w:sz w:val="20"/>
              </w:rPr>
              <w:t>+</w:t>
            </w:r>
          </w:p>
        </w:tc>
      </w:tr>
      <w:tr w:rsidR="006A3682" w14:paraId="1B3DD983" w14:textId="77777777">
        <w:trPr>
          <w:trHeight w:val="316"/>
        </w:trPr>
        <w:tc>
          <w:tcPr>
            <w:tcW w:w="1306" w:type="dxa"/>
            <w:gridSpan w:val="2"/>
          </w:tcPr>
          <w:p w14:paraId="11E64523" w14:textId="77777777" w:rsidR="006A3682" w:rsidRDefault="00970386">
            <w:pPr>
              <w:pStyle w:val="TableParagraph"/>
              <w:spacing w:before="38"/>
              <w:ind w:left="180"/>
              <w:rPr>
                <w:sz w:val="20"/>
              </w:rPr>
            </w:pPr>
            <w:r>
              <w:rPr>
                <w:spacing w:val="-2"/>
                <w:sz w:val="20"/>
              </w:rPr>
              <w:t>T4G2M3R3</w:t>
            </w:r>
          </w:p>
        </w:tc>
        <w:tc>
          <w:tcPr>
            <w:tcW w:w="1480" w:type="dxa"/>
          </w:tcPr>
          <w:p w14:paraId="49F7097C" w14:textId="77777777" w:rsidR="006A3682" w:rsidRDefault="00970386">
            <w:pPr>
              <w:pStyle w:val="TableParagraph"/>
              <w:spacing w:before="38"/>
              <w:ind w:left="0" w:right="100"/>
              <w:jc w:val="center"/>
              <w:rPr>
                <w:sz w:val="20"/>
              </w:rPr>
            </w:pPr>
            <w:r>
              <w:rPr>
                <w:spacing w:val="-2"/>
                <w:sz w:val="20"/>
              </w:rPr>
              <w:t>Ausencia</w:t>
            </w:r>
          </w:p>
        </w:tc>
        <w:tc>
          <w:tcPr>
            <w:tcW w:w="1166" w:type="dxa"/>
          </w:tcPr>
          <w:p w14:paraId="2533B59C" w14:textId="77777777" w:rsidR="006A3682" w:rsidRDefault="00970386">
            <w:pPr>
              <w:pStyle w:val="TableParagraph"/>
              <w:spacing w:before="38"/>
              <w:ind w:left="42"/>
              <w:rPr>
                <w:sz w:val="20"/>
              </w:rPr>
            </w:pPr>
            <w:r>
              <w:rPr>
                <w:spacing w:val="-2"/>
                <w:sz w:val="20"/>
              </w:rPr>
              <w:t>T5G2M3R3</w:t>
            </w:r>
          </w:p>
        </w:tc>
        <w:tc>
          <w:tcPr>
            <w:tcW w:w="1374" w:type="dxa"/>
          </w:tcPr>
          <w:p w14:paraId="4BCAFA29" w14:textId="77777777" w:rsidR="006A3682" w:rsidRDefault="00970386">
            <w:pPr>
              <w:pStyle w:val="TableParagraph"/>
              <w:spacing w:before="38"/>
              <w:ind w:left="4" w:right="3"/>
              <w:jc w:val="center"/>
              <w:rPr>
                <w:sz w:val="20"/>
              </w:rPr>
            </w:pPr>
            <w:r>
              <w:rPr>
                <w:spacing w:val="-2"/>
                <w:sz w:val="20"/>
              </w:rPr>
              <w:t>Ausencia</w:t>
            </w:r>
          </w:p>
        </w:tc>
        <w:tc>
          <w:tcPr>
            <w:tcW w:w="1273" w:type="dxa"/>
          </w:tcPr>
          <w:p w14:paraId="44EBE497" w14:textId="77777777" w:rsidR="006A3682" w:rsidRDefault="00970386">
            <w:pPr>
              <w:pStyle w:val="TableParagraph"/>
              <w:spacing w:before="38"/>
              <w:ind w:left="6"/>
              <w:jc w:val="center"/>
              <w:rPr>
                <w:sz w:val="20"/>
              </w:rPr>
            </w:pPr>
            <w:r>
              <w:rPr>
                <w:spacing w:val="-2"/>
                <w:sz w:val="20"/>
              </w:rPr>
              <w:t>T6G2M3R3</w:t>
            </w:r>
          </w:p>
        </w:tc>
        <w:tc>
          <w:tcPr>
            <w:tcW w:w="1350" w:type="dxa"/>
          </w:tcPr>
          <w:p w14:paraId="28AD4BB3" w14:textId="77777777" w:rsidR="006A3682" w:rsidRDefault="00970386">
            <w:pPr>
              <w:pStyle w:val="TableParagraph"/>
              <w:spacing w:before="38"/>
              <w:ind w:left="33"/>
              <w:jc w:val="center"/>
              <w:rPr>
                <w:sz w:val="20"/>
              </w:rPr>
            </w:pPr>
            <w:r>
              <w:rPr>
                <w:spacing w:val="-10"/>
                <w:sz w:val="20"/>
              </w:rPr>
              <w:t>+</w:t>
            </w:r>
          </w:p>
        </w:tc>
      </w:tr>
      <w:tr w:rsidR="006A3682" w14:paraId="58CD8A75" w14:textId="77777777">
        <w:trPr>
          <w:trHeight w:val="316"/>
        </w:trPr>
        <w:tc>
          <w:tcPr>
            <w:tcW w:w="1306" w:type="dxa"/>
            <w:gridSpan w:val="2"/>
          </w:tcPr>
          <w:p w14:paraId="2ECE3502" w14:textId="77777777" w:rsidR="006A3682" w:rsidRDefault="00970386">
            <w:pPr>
              <w:pStyle w:val="TableParagraph"/>
              <w:spacing w:before="39"/>
              <w:ind w:left="180"/>
              <w:rPr>
                <w:sz w:val="20"/>
              </w:rPr>
            </w:pPr>
            <w:r>
              <w:rPr>
                <w:spacing w:val="-2"/>
                <w:sz w:val="20"/>
              </w:rPr>
              <w:t>T7G3M1R1</w:t>
            </w:r>
          </w:p>
        </w:tc>
        <w:tc>
          <w:tcPr>
            <w:tcW w:w="1480" w:type="dxa"/>
          </w:tcPr>
          <w:p w14:paraId="37D44CF8" w14:textId="77777777" w:rsidR="006A3682" w:rsidRDefault="00970386">
            <w:pPr>
              <w:pStyle w:val="TableParagraph"/>
              <w:spacing w:before="39"/>
              <w:ind w:left="0" w:right="93"/>
              <w:jc w:val="center"/>
              <w:rPr>
                <w:sz w:val="20"/>
              </w:rPr>
            </w:pPr>
            <w:r>
              <w:rPr>
                <w:sz w:val="20"/>
              </w:rPr>
              <w:t>-</w:t>
            </w:r>
          </w:p>
        </w:tc>
        <w:tc>
          <w:tcPr>
            <w:tcW w:w="1166" w:type="dxa"/>
          </w:tcPr>
          <w:p w14:paraId="66998542" w14:textId="77777777" w:rsidR="006A3682" w:rsidRDefault="00970386">
            <w:pPr>
              <w:pStyle w:val="TableParagraph"/>
              <w:spacing w:before="39"/>
              <w:ind w:left="42"/>
              <w:rPr>
                <w:sz w:val="20"/>
              </w:rPr>
            </w:pPr>
            <w:r>
              <w:rPr>
                <w:spacing w:val="-2"/>
                <w:sz w:val="20"/>
              </w:rPr>
              <w:t>T8G3M1R1</w:t>
            </w:r>
          </w:p>
        </w:tc>
        <w:tc>
          <w:tcPr>
            <w:tcW w:w="1374" w:type="dxa"/>
          </w:tcPr>
          <w:p w14:paraId="2A9A138A" w14:textId="77777777" w:rsidR="006A3682" w:rsidRDefault="00970386">
            <w:pPr>
              <w:pStyle w:val="TableParagraph"/>
              <w:spacing w:before="39"/>
              <w:ind w:left="4" w:right="3"/>
              <w:jc w:val="center"/>
              <w:rPr>
                <w:sz w:val="20"/>
              </w:rPr>
            </w:pPr>
            <w:r>
              <w:rPr>
                <w:spacing w:val="-2"/>
                <w:sz w:val="20"/>
              </w:rPr>
              <w:t>Ausencia</w:t>
            </w:r>
          </w:p>
        </w:tc>
        <w:tc>
          <w:tcPr>
            <w:tcW w:w="1273" w:type="dxa"/>
          </w:tcPr>
          <w:p w14:paraId="73EC5172" w14:textId="77777777" w:rsidR="006A3682" w:rsidRDefault="00970386">
            <w:pPr>
              <w:pStyle w:val="TableParagraph"/>
              <w:spacing w:before="39"/>
              <w:ind w:left="6"/>
              <w:jc w:val="center"/>
              <w:rPr>
                <w:sz w:val="20"/>
              </w:rPr>
            </w:pPr>
            <w:r>
              <w:rPr>
                <w:spacing w:val="-2"/>
                <w:sz w:val="20"/>
              </w:rPr>
              <w:t>T9G3M1R1</w:t>
            </w:r>
          </w:p>
        </w:tc>
        <w:tc>
          <w:tcPr>
            <w:tcW w:w="1350" w:type="dxa"/>
          </w:tcPr>
          <w:p w14:paraId="4BFD8B15" w14:textId="77777777" w:rsidR="006A3682" w:rsidRDefault="00970386">
            <w:pPr>
              <w:pStyle w:val="TableParagraph"/>
              <w:spacing w:before="39"/>
              <w:ind w:left="27"/>
              <w:jc w:val="center"/>
              <w:rPr>
                <w:sz w:val="20"/>
              </w:rPr>
            </w:pPr>
            <w:r>
              <w:rPr>
                <w:sz w:val="20"/>
              </w:rPr>
              <w:t>-</w:t>
            </w:r>
          </w:p>
        </w:tc>
      </w:tr>
      <w:tr w:rsidR="006A3682" w14:paraId="6A9EA8F2" w14:textId="77777777">
        <w:trPr>
          <w:trHeight w:val="313"/>
        </w:trPr>
        <w:tc>
          <w:tcPr>
            <w:tcW w:w="1306" w:type="dxa"/>
            <w:gridSpan w:val="2"/>
          </w:tcPr>
          <w:p w14:paraId="60457E92" w14:textId="77777777" w:rsidR="006A3682" w:rsidRDefault="00970386">
            <w:pPr>
              <w:pStyle w:val="TableParagraph"/>
              <w:spacing w:before="38"/>
              <w:ind w:left="180"/>
              <w:rPr>
                <w:sz w:val="20"/>
              </w:rPr>
            </w:pPr>
            <w:r>
              <w:rPr>
                <w:spacing w:val="-2"/>
                <w:sz w:val="20"/>
              </w:rPr>
              <w:t>T7G3M1R2</w:t>
            </w:r>
          </w:p>
        </w:tc>
        <w:tc>
          <w:tcPr>
            <w:tcW w:w="1480" w:type="dxa"/>
          </w:tcPr>
          <w:p w14:paraId="65159F99" w14:textId="77777777" w:rsidR="006A3682" w:rsidRDefault="00970386">
            <w:pPr>
              <w:pStyle w:val="TableParagraph"/>
              <w:spacing w:before="38"/>
              <w:ind w:left="0" w:right="93"/>
              <w:jc w:val="center"/>
              <w:rPr>
                <w:sz w:val="20"/>
              </w:rPr>
            </w:pPr>
            <w:r>
              <w:rPr>
                <w:sz w:val="20"/>
              </w:rPr>
              <w:t>-</w:t>
            </w:r>
          </w:p>
        </w:tc>
        <w:tc>
          <w:tcPr>
            <w:tcW w:w="1166" w:type="dxa"/>
          </w:tcPr>
          <w:p w14:paraId="09989464" w14:textId="77777777" w:rsidR="006A3682" w:rsidRDefault="00970386">
            <w:pPr>
              <w:pStyle w:val="TableParagraph"/>
              <w:spacing w:before="38"/>
              <w:ind w:left="42"/>
              <w:rPr>
                <w:sz w:val="20"/>
              </w:rPr>
            </w:pPr>
            <w:r>
              <w:rPr>
                <w:spacing w:val="-2"/>
                <w:sz w:val="20"/>
              </w:rPr>
              <w:t>T8G3M1R2</w:t>
            </w:r>
          </w:p>
        </w:tc>
        <w:tc>
          <w:tcPr>
            <w:tcW w:w="1374" w:type="dxa"/>
          </w:tcPr>
          <w:p w14:paraId="3D8171B5" w14:textId="77777777" w:rsidR="006A3682" w:rsidRDefault="00970386">
            <w:pPr>
              <w:pStyle w:val="TableParagraph"/>
              <w:spacing w:before="38"/>
              <w:ind w:left="4" w:right="3"/>
              <w:jc w:val="center"/>
              <w:rPr>
                <w:sz w:val="20"/>
              </w:rPr>
            </w:pPr>
            <w:r>
              <w:rPr>
                <w:spacing w:val="-2"/>
                <w:sz w:val="20"/>
              </w:rPr>
              <w:t>Ausencia</w:t>
            </w:r>
          </w:p>
        </w:tc>
        <w:tc>
          <w:tcPr>
            <w:tcW w:w="1273" w:type="dxa"/>
          </w:tcPr>
          <w:p w14:paraId="29F3FB21" w14:textId="77777777" w:rsidR="006A3682" w:rsidRDefault="00970386">
            <w:pPr>
              <w:pStyle w:val="TableParagraph"/>
              <w:spacing w:before="38"/>
              <w:ind w:left="6"/>
              <w:jc w:val="center"/>
              <w:rPr>
                <w:sz w:val="20"/>
              </w:rPr>
            </w:pPr>
            <w:r>
              <w:rPr>
                <w:spacing w:val="-2"/>
                <w:sz w:val="20"/>
              </w:rPr>
              <w:t>T9G3M1R2</w:t>
            </w:r>
          </w:p>
        </w:tc>
        <w:tc>
          <w:tcPr>
            <w:tcW w:w="1350" w:type="dxa"/>
          </w:tcPr>
          <w:p w14:paraId="0FF5FAAE" w14:textId="77777777" w:rsidR="006A3682" w:rsidRDefault="00970386">
            <w:pPr>
              <w:pStyle w:val="TableParagraph"/>
              <w:spacing w:before="38"/>
              <w:ind w:left="27"/>
              <w:jc w:val="center"/>
              <w:rPr>
                <w:sz w:val="20"/>
              </w:rPr>
            </w:pPr>
            <w:r>
              <w:rPr>
                <w:sz w:val="20"/>
              </w:rPr>
              <w:t>-</w:t>
            </w:r>
          </w:p>
        </w:tc>
      </w:tr>
      <w:tr w:rsidR="006A3682" w14:paraId="35A6E85C" w14:textId="77777777">
        <w:trPr>
          <w:trHeight w:val="313"/>
        </w:trPr>
        <w:tc>
          <w:tcPr>
            <w:tcW w:w="1306" w:type="dxa"/>
            <w:gridSpan w:val="2"/>
          </w:tcPr>
          <w:p w14:paraId="63C42D8B" w14:textId="77777777" w:rsidR="006A3682" w:rsidRDefault="00970386">
            <w:pPr>
              <w:pStyle w:val="TableParagraph"/>
              <w:spacing w:before="36"/>
              <w:ind w:left="180"/>
              <w:rPr>
                <w:sz w:val="20"/>
              </w:rPr>
            </w:pPr>
            <w:r>
              <w:rPr>
                <w:spacing w:val="-2"/>
                <w:sz w:val="20"/>
              </w:rPr>
              <w:t>T7G3M1R3</w:t>
            </w:r>
          </w:p>
        </w:tc>
        <w:tc>
          <w:tcPr>
            <w:tcW w:w="1480" w:type="dxa"/>
          </w:tcPr>
          <w:p w14:paraId="78142155" w14:textId="77777777" w:rsidR="006A3682" w:rsidRDefault="00970386">
            <w:pPr>
              <w:pStyle w:val="TableParagraph"/>
              <w:spacing w:before="36"/>
              <w:ind w:left="0" w:right="93"/>
              <w:jc w:val="center"/>
              <w:rPr>
                <w:sz w:val="20"/>
              </w:rPr>
            </w:pPr>
            <w:r>
              <w:rPr>
                <w:sz w:val="20"/>
              </w:rPr>
              <w:t>-</w:t>
            </w:r>
          </w:p>
        </w:tc>
        <w:tc>
          <w:tcPr>
            <w:tcW w:w="1166" w:type="dxa"/>
          </w:tcPr>
          <w:p w14:paraId="374FB30A" w14:textId="77777777" w:rsidR="006A3682" w:rsidRDefault="00970386">
            <w:pPr>
              <w:pStyle w:val="TableParagraph"/>
              <w:spacing w:before="36"/>
              <w:ind w:left="42"/>
              <w:rPr>
                <w:sz w:val="20"/>
              </w:rPr>
            </w:pPr>
            <w:r>
              <w:rPr>
                <w:spacing w:val="-2"/>
                <w:sz w:val="20"/>
              </w:rPr>
              <w:t>T8G3M1R3</w:t>
            </w:r>
          </w:p>
        </w:tc>
        <w:tc>
          <w:tcPr>
            <w:tcW w:w="1374" w:type="dxa"/>
          </w:tcPr>
          <w:p w14:paraId="07945589" w14:textId="77777777" w:rsidR="006A3682" w:rsidRDefault="00970386">
            <w:pPr>
              <w:pStyle w:val="TableParagraph"/>
              <w:spacing w:before="36"/>
              <w:ind w:left="4" w:right="3"/>
              <w:jc w:val="center"/>
              <w:rPr>
                <w:sz w:val="20"/>
              </w:rPr>
            </w:pPr>
            <w:r>
              <w:rPr>
                <w:spacing w:val="-2"/>
                <w:sz w:val="20"/>
              </w:rPr>
              <w:t>Ausencia</w:t>
            </w:r>
          </w:p>
        </w:tc>
        <w:tc>
          <w:tcPr>
            <w:tcW w:w="1273" w:type="dxa"/>
          </w:tcPr>
          <w:p w14:paraId="60A22682" w14:textId="77777777" w:rsidR="006A3682" w:rsidRDefault="00970386">
            <w:pPr>
              <w:pStyle w:val="TableParagraph"/>
              <w:spacing w:before="36"/>
              <w:ind w:left="6"/>
              <w:jc w:val="center"/>
              <w:rPr>
                <w:sz w:val="20"/>
              </w:rPr>
            </w:pPr>
            <w:r>
              <w:rPr>
                <w:spacing w:val="-2"/>
                <w:sz w:val="20"/>
              </w:rPr>
              <w:t>T9G3M1R3</w:t>
            </w:r>
          </w:p>
        </w:tc>
        <w:tc>
          <w:tcPr>
            <w:tcW w:w="1350" w:type="dxa"/>
          </w:tcPr>
          <w:p w14:paraId="47AC3CD7" w14:textId="77777777" w:rsidR="006A3682" w:rsidRDefault="00970386">
            <w:pPr>
              <w:pStyle w:val="TableParagraph"/>
              <w:spacing w:before="36"/>
              <w:ind w:left="27"/>
              <w:jc w:val="center"/>
              <w:rPr>
                <w:sz w:val="20"/>
              </w:rPr>
            </w:pPr>
            <w:r>
              <w:rPr>
                <w:sz w:val="20"/>
              </w:rPr>
              <w:t>-</w:t>
            </w:r>
          </w:p>
        </w:tc>
      </w:tr>
      <w:tr w:rsidR="006A3682" w14:paraId="3BA0F492" w14:textId="77777777">
        <w:trPr>
          <w:trHeight w:val="315"/>
        </w:trPr>
        <w:tc>
          <w:tcPr>
            <w:tcW w:w="1306" w:type="dxa"/>
            <w:gridSpan w:val="2"/>
          </w:tcPr>
          <w:p w14:paraId="5F2CEC9C" w14:textId="77777777" w:rsidR="006A3682" w:rsidRDefault="00970386">
            <w:pPr>
              <w:pStyle w:val="TableParagraph"/>
              <w:spacing w:before="38"/>
              <w:ind w:left="180"/>
              <w:rPr>
                <w:sz w:val="20"/>
              </w:rPr>
            </w:pPr>
            <w:r>
              <w:rPr>
                <w:spacing w:val="-2"/>
                <w:sz w:val="20"/>
              </w:rPr>
              <w:t>T7G3M2R1</w:t>
            </w:r>
          </w:p>
        </w:tc>
        <w:tc>
          <w:tcPr>
            <w:tcW w:w="1480" w:type="dxa"/>
          </w:tcPr>
          <w:p w14:paraId="597DF8AF" w14:textId="77777777" w:rsidR="006A3682" w:rsidRDefault="00970386">
            <w:pPr>
              <w:pStyle w:val="TableParagraph"/>
              <w:spacing w:before="38"/>
              <w:ind w:left="0" w:right="93"/>
              <w:jc w:val="center"/>
              <w:rPr>
                <w:sz w:val="20"/>
              </w:rPr>
            </w:pPr>
            <w:r>
              <w:rPr>
                <w:sz w:val="20"/>
              </w:rPr>
              <w:t>-</w:t>
            </w:r>
          </w:p>
        </w:tc>
        <w:tc>
          <w:tcPr>
            <w:tcW w:w="1166" w:type="dxa"/>
          </w:tcPr>
          <w:p w14:paraId="50BA2D83" w14:textId="77777777" w:rsidR="006A3682" w:rsidRDefault="00970386">
            <w:pPr>
              <w:pStyle w:val="TableParagraph"/>
              <w:spacing w:before="38"/>
              <w:ind w:left="42"/>
              <w:rPr>
                <w:sz w:val="20"/>
              </w:rPr>
            </w:pPr>
            <w:r>
              <w:rPr>
                <w:spacing w:val="-2"/>
                <w:sz w:val="20"/>
              </w:rPr>
              <w:t>T8G3M2R1</w:t>
            </w:r>
          </w:p>
        </w:tc>
        <w:tc>
          <w:tcPr>
            <w:tcW w:w="1374" w:type="dxa"/>
          </w:tcPr>
          <w:p w14:paraId="1170CF90" w14:textId="77777777" w:rsidR="006A3682" w:rsidRDefault="00970386">
            <w:pPr>
              <w:pStyle w:val="TableParagraph"/>
              <w:spacing w:before="38"/>
              <w:ind w:left="4" w:right="3"/>
              <w:jc w:val="center"/>
              <w:rPr>
                <w:sz w:val="20"/>
              </w:rPr>
            </w:pPr>
            <w:r>
              <w:rPr>
                <w:spacing w:val="-2"/>
                <w:sz w:val="20"/>
              </w:rPr>
              <w:t>Ausencia</w:t>
            </w:r>
          </w:p>
        </w:tc>
        <w:tc>
          <w:tcPr>
            <w:tcW w:w="1273" w:type="dxa"/>
          </w:tcPr>
          <w:p w14:paraId="2FD77A0A" w14:textId="77777777" w:rsidR="006A3682" w:rsidRDefault="00970386">
            <w:pPr>
              <w:pStyle w:val="TableParagraph"/>
              <w:spacing w:before="38"/>
              <w:ind w:left="6"/>
              <w:jc w:val="center"/>
              <w:rPr>
                <w:sz w:val="20"/>
              </w:rPr>
            </w:pPr>
            <w:r>
              <w:rPr>
                <w:spacing w:val="-2"/>
                <w:sz w:val="20"/>
              </w:rPr>
              <w:t>T9G3M2R1</w:t>
            </w:r>
          </w:p>
        </w:tc>
        <w:tc>
          <w:tcPr>
            <w:tcW w:w="1350" w:type="dxa"/>
          </w:tcPr>
          <w:p w14:paraId="7871AA58" w14:textId="77777777" w:rsidR="006A3682" w:rsidRDefault="00970386">
            <w:pPr>
              <w:pStyle w:val="TableParagraph"/>
              <w:spacing w:before="38"/>
              <w:ind w:left="27"/>
              <w:jc w:val="center"/>
              <w:rPr>
                <w:sz w:val="20"/>
              </w:rPr>
            </w:pPr>
            <w:r>
              <w:rPr>
                <w:sz w:val="20"/>
              </w:rPr>
              <w:t>-</w:t>
            </w:r>
          </w:p>
        </w:tc>
      </w:tr>
      <w:tr w:rsidR="006A3682" w14:paraId="67E9FCB5" w14:textId="77777777">
        <w:trPr>
          <w:trHeight w:val="316"/>
        </w:trPr>
        <w:tc>
          <w:tcPr>
            <w:tcW w:w="1306" w:type="dxa"/>
            <w:gridSpan w:val="2"/>
          </w:tcPr>
          <w:p w14:paraId="28D34F98" w14:textId="77777777" w:rsidR="006A3682" w:rsidRDefault="00970386">
            <w:pPr>
              <w:pStyle w:val="TableParagraph"/>
              <w:spacing w:before="38"/>
              <w:ind w:left="180"/>
              <w:rPr>
                <w:sz w:val="20"/>
              </w:rPr>
            </w:pPr>
            <w:r>
              <w:rPr>
                <w:spacing w:val="-2"/>
                <w:sz w:val="20"/>
              </w:rPr>
              <w:t>T7G3M2R2</w:t>
            </w:r>
          </w:p>
        </w:tc>
        <w:tc>
          <w:tcPr>
            <w:tcW w:w="1480" w:type="dxa"/>
          </w:tcPr>
          <w:p w14:paraId="4DA149CB" w14:textId="77777777" w:rsidR="006A3682" w:rsidRDefault="00970386">
            <w:pPr>
              <w:pStyle w:val="TableParagraph"/>
              <w:spacing w:before="38"/>
              <w:ind w:left="0" w:right="93"/>
              <w:jc w:val="center"/>
              <w:rPr>
                <w:sz w:val="20"/>
              </w:rPr>
            </w:pPr>
            <w:r>
              <w:rPr>
                <w:sz w:val="20"/>
              </w:rPr>
              <w:t>-</w:t>
            </w:r>
          </w:p>
        </w:tc>
        <w:tc>
          <w:tcPr>
            <w:tcW w:w="1166" w:type="dxa"/>
          </w:tcPr>
          <w:p w14:paraId="3F98C6D7" w14:textId="77777777" w:rsidR="006A3682" w:rsidRDefault="00970386">
            <w:pPr>
              <w:pStyle w:val="TableParagraph"/>
              <w:spacing w:before="38"/>
              <w:ind w:left="42"/>
              <w:rPr>
                <w:sz w:val="20"/>
              </w:rPr>
            </w:pPr>
            <w:r>
              <w:rPr>
                <w:spacing w:val="-2"/>
                <w:sz w:val="20"/>
              </w:rPr>
              <w:t>T8G3M2R2</w:t>
            </w:r>
          </w:p>
        </w:tc>
        <w:tc>
          <w:tcPr>
            <w:tcW w:w="1374" w:type="dxa"/>
          </w:tcPr>
          <w:p w14:paraId="6310F4A1" w14:textId="77777777" w:rsidR="006A3682" w:rsidRDefault="00970386">
            <w:pPr>
              <w:pStyle w:val="TableParagraph"/>
              <w:spacing w:before="38"/>
              <w:ind w:left="4" w:right="3"/>
              <w:jc w:val="center"/>
              <w:rPr>
                <w:sz w:val="20"/>
              </w:rPr>
            </w:pPr>
            <w:r>
              <w:rPr>
                <w:spacing w:val="-2"/>
                <w:sz w:val="20"/>
              </w:rPr>
              <w:t>Ausencia</w:t>
            </w:r>
          </w:p>
        </w:tc>
        <w:tc>
          <w:tcPr>
            <w:tcW w:w="1273" w:type="dxa"/>
          </w:tcPr>
          <w:p w14:paraId="1C85AC1E" w14:textId="77777777" w:rsidR="006A3682" w:rsidRDefault="00970386">
            <w:pPr>
              <w:pStyle w:val="TableParagraph"/>
              <w:spacing w:before="38"/>
              <w:ind w:left="6"/>
              <w:jc w:val="center"/>
              <w:rPr>
                <w:sz w:val="20"/>
              </w:rPr>
            </w:pPr>
            <w:r>
              <w:rPr>
                <w:spacing w:val="-2"/>
                <w:sz w:val="20"/>
              </w:rPr>
              <w:t>T9G3M2R2</w:t>
            </w:r>
          </w:p>
        </w:tc>
        <w:tc>
          <w:tcPr>
            <w:tcW w:w="1350" w:type="dxa"/>
          </w:tcPr>
          <w:p w14:paraId="4F28B664" w14:textId="77777777" w:rsidR="006A3682" w:rsidRDefault="00970386">
            <w:pPr>
              <w:pStyle w:val="TableParagraph"/>
              <w:spacing w:before="38"/>
              <w:ind w:left="27"/>
              <w:jc w:val="center"/>
              <w:rPr>
                <w:sz w:val="20"/>
              </w:rPr>
            </w:pPr>
            <w:r>
              <w:rPr>
                <w:sz w:val="20"/>
              </w:rPr>
              <w:t>-</w:t>
            </w:r>
          </w:p>
        </w:tc>
      </w:tr>
      <w:tr w:rsidR="006A3682" w14:paraId="77F57B3D" w14:textId="77777777">
        <w:trPr>
          <w:trHeight w:val="314"/>
        </w:trPr>
        <w:tc>
          <w:tcPr>
            <w:tcW w:w="1306" w:type="dxa"/>
            <w:gridSpan w:val="2"/>
          </w:tcPr>
          <w:p w14:paraId="1690988D" w14:textId="77777777" w:rsidR="006A3682" w:rsidRDefault="00970386">
            <w:pPr>
              <w:pStyle w:val="TableParagraph"/>
              <w:spacing w:before="39"/>
              <w:ind w:left="180"/>
              <w:rPr>
                <w:sz w:val="20"/>
              </w:rPr>
            </w:pPr>
            <w:r>
              <w:rPr>
                <w:spacing w:val="-2"/>
                <w:sz w:val="20"/>
              </w:rPr>
              <w:t>T7G3M2R3</w:t>
            </w:r>
          </w:p>
        </w:tc>
        <w:tc>
          <w:tcPr>
            <w:tcW w:w="1480" w:type="dxa"/>
          </w:tcPr>
          <w:p w14:paraId="4439292C" w14:textId="77777777" w:rsidR="006A3682" w:rsidRDefault="00970386">
            <w:pPr>
              <w:pStyle w:val="TableParagraph"/>
              <w:spacing w:before="39"/>
              <w:ind w:left="0" w:right="93"/>
              <w:jc w:val="center"/>
              <w:rPr>
                <w:sz w:val="20"/>
              </w:rPr>
            </w:pPr>
            <w:r>
              <w:rPr>
                <w:sz w:val="20"/>
              </w:rPr>
              <w:t>-</w:t>
            </w:r>
          </w:p>
        </w:tc>
        <w:tc>
          <w:tcPr>
            <w:tcW w:w="1166" w:type="dxa"/>
          </w:tcPr>
          <w:p w14:paraId="5FED4F8E" w14:textId="77777777" w:rsidR="006A3682" w:rsidRDefault="00970386">
            <w:pPr>
              <w:pStyle w:val="TableParagraph"/>
              <w:spacing w:before="39"/>
              <w:ind w:left="42"/>
              <w:rPr>
                <w:sz w:val="20"/>
              </w:rPr>
            </w:pPr>
            <w:r>
              <w:rPr>
                <w:spacing w:val="-2"/>
                <w:sz w:val="20"/>
              </w:rPr>
              <w:t>T8G3M2R3</w:t>
            </w:r>
          </w:p>
        </w:tc>
        <w:tc>
          <w:tcPr>
            <w:tcW w:w="1374" w:type="dxa"/>
          </w:tcPr>
          <w:p w14:paraId="2E11DADF" w14:textId="77777777" w:rsidR="006A3682" w:rsidRDefault="00970386">
            <w:pPr>
              <w:pStyle w:val="TableParagraph"/>
              <w:spacing w:before="39"/>
              <w:ind w:left="4" w:right="3"/>
              <w:jc w:val="center"/>
              <w:rPr>
                <w:sz w:val="20"/>
              </w:rPr>
            </w:pPr>
            <w:r>
              <w:rPr>
                <w:spacing w:val="-2"/>
                <w:sz w:val="20"/>
              </w:rPr>
              <w:t>Ausencia</w:t>
            </w:r>
          </w:p>
        </w:tc>
        <w:tc>
          <w:tcPr>
            <w:tcW w:w="1273" w:type="dxa"/>
          </w:tcPr>
          <w:p w14:paraId="7E066025" w14:textId="77777777" w:rsidR="006A3682" w:rsidRDefault="00970386">
            <w:pPr>
              <w:pStyle w:val="TableParagraph"/>
              <w:spacing w:before="39"/>
              <w:ind w:left="6"/>
              <w:jc w:val="center"/>
              <w:rPr>
                <w:sz w:val="20"/>
              </w:rPr>
            </w:pPr>
            <w:r>
              <w:rPr>
                <w:spacing w:val="-2"/>
                <w:sz w:val="20"/>
              </w:rPr>
              <w:t>T9G3M2R3</w:t>
            </w:r>
          </w:p>
        </w:tc>
        <w:tc>
          <w:tcPr>
            <w:tcW w:w="1350" w:type="dxa"/>
          </w:tcPr>
          <w:p w14:paraId="55A3620D" w14:textId="77777777" w:rsidR="006A3682" w:rsidRDefault="00970386">
            <w:pPr>
              <w:pStyle w:val="TableParagraph"/>
              <w:spacing w:before="39"/>
              <w:ind w:left="27"/>
              <w:jc w:val="center"/>
              <w:rPr>
                <w:sz w:val="20"/>
              </w:rPr>
            </w:pPr>
            <w:r>
              <w:rPr>
                <w:sz w:val="20"/>
              </w:rPr>
              <w:t>-</w:t>
            </w:r>
          </w:p>
        </w:tc>
      </w:tr>
      <w:tr w:rsidR="006A3682" w14:paraId="48039C4A" w14:textId="77777777">
        <w:trPr>
          <w:trHeight w:val="314"/>
        </w:trPr>
        <w:tc>
          <w:tcPr>
            <w:tcW w:w="1306" w:type="dxa"/>
            <w:gridSpan w:val="2"/>
          </w:tcPr>
          <w:p w14:paraId="1F85D04B" w14:textId="77777777" w:rsidR="006A3682" w:rsidRDefault="00970386">
            <w:pPr>
              <w:pStyle w:val="TableParagraph"/>
              <w:spacing w:before="36"/>
              <w:ind w:left="180"/>
              <w:rPr>
                <w:sz w:val="20"/>
              </w:rPr>
            </w:pPr>
            <w:r>
              <w:rPr>
                <w:spacing w:val="-2"/>
                <w:sz w:val="20"/>
              </w:rPr>
              <w:t>T7G3M3R1</w:t>
            </w:r>
          </w:p>
        </w:tc>
        <w:tc>
          <w:tcPr>
            <w:tcW w:w="1480" w:type="dxa"/>
          </w:tcPr>
          <w:p w14:paraId="6B948DE8" w14:textId="77777777" w:rsidR="006A3682" w:rsidRDefault="00970386">
            <w:pPr>
              <w:pStyle w:val="TableParagraph"/>
              <w:spacing w:before="36"/>
              <w:ind w:left="0" w:right="100"/>
              <w:jc w:val="center"/>
              <w:rPr>
                <w:sz w:val="20"/>
              </w:rPr>
            </w:pPr>
            <w:r>
              <w:rPr>
                <w:spacing w:val="-2"/>
                <w:sz w:val="20"/>
              </w:rPr>
              <w:t>Ausencia</w:t>
            </w:r>
          </w:p>
        </w:tc>
        <w:tc>
          <w:tcPr>
            <w:tcW w:w="1166" w:type="dxa"/>
          </w:tcPr>
          <w:p w14:paraId="3D14F41E" w14:textId="77777777" w:rsidR="006A3682" w:rsidRDefault="00970386">
            <w:pPr>
              <w:pStyle w:val="TableParagraph"/>
              <w:spacing w:before="36"/>
              <w:ind w:left="42"/>
              <w:rPr>
                <w:sz w:val="20"/>
              </w:rPr>
            </w:pPr>
            <w:r>
              <w:rPr>
                <w:spacing w:val="-2"/>
                <w:sz w:val="20"/>
              </w:rPr>
              <w:t>T8G3M3R1</w:t>
            </w:r>
          </w:p>
        </w:tc>
        <w:tc>
          <w:tcPr>
            <w:tcW w:w="1374" w:type="dxa"/>
          </w:tcPr>
          <w:p w14:paraId="67E60008" w14:textId="77777777" w:rsidR="006A3682" w:rsidRDefault="00970386">
            <w:pPr>
              <w:pStyle w:val="TableParagraph"/>
              <w:spacing w:before="36"/>
              <w:ind w:left="4" w:right="3"/>
              <w:jc w:val="center"/>
              <w:rPr>
                <w:sz w:val="20"/>
              </w:rPr>
            </w:pPr>
            <w:r>
              <w:rPr>
                <w:spacing w:val="-2"/>
                <w:sz w:val="20"/>
              </w:rPr>
              <w:t>Ausencia</w:t>
            </w:r>
          </w:p>
        </w:tc>
        <w:tc>
          <w:tcPr>
            <w:tcW w:w="1273" w:type="dxa"/>
          </w:tcPr>
          <w:p w14:paraId="7D9C2AA3" w14:textId="77777777" w:rsidR="006A3682" w:rsidRDefault="00970386">
            <w:pPr>
              <w:pStyle w:val="TableParagraph"/>
              <w:spacing w:before="36"/>
              <w:ind w:left="6"/>
              <w:jc w:val="center"/>
              <w:rPr>
                <w:sz w:val="20"/>
              </w:rPr>
            </w:pPr>
            <w:r>
              <w:rPr>
                <w:spacing w:val="-2"/>
                <w:sz w:val="20"/>
              </w:rPr>
              <w:t>T9G3M3R1</w:t>
            </w:r>
          </w:p>
        </w:tc>
        <w:tc>
          <w:tcPr>
            <w:tcW w:w="1350" w:type="dxa"/>
          </w:tcPr>
          <w:p w14:paraId="6B1CB975" w14:textId="77777777" w:rsidR="006A3682" w:rsidRDefault="00970386">
            <w:pPr>
              <w:pStyle w:val="TableParagraph"/>
              <w:spacing w:before="36"/>
              <w:ind w:left="27"/>
              <w:jc w:val="center"/>
              <w:rPr>
                <w:sz w:val="20"/>
              </w:rPr>
            </w:pPr>
            <w:r>
              <w:rPr>
                <w:sz w:val="20"/>
              </w:rPr>
              <w:t>-</w:t>
            </w:r>
          </w:p>
        </w:tc>
      </w:tr>
      <w:tr w:rsidR="006A3682" w14:paraId="7711F492" w14:textId="77777777">
        <w:trPr>
          <w:trHeight w:val="316"/>
        </w:trPr>
        <w:tc>
          <w:tcPr>
            <w:tcW w:w="1306" w:type="dxa"/>
            <w:gridSpan w:val="2"/>
          </w:tcPr>
          <w:p w14:paraId="4D8F942E" w14:textId="77777777" w:rsidR="006A3682" w:rsidRDefault="00970386">
            <w:pPr>
              <w:pStyle w:val="TableParagraph"/>
              <w:spacing w:before="38"/>
              <w:ind w:left="180"/>
              <w:rPr>
                <w:sz w:val="20"/>
              </w:rPr>
            </w:pPr>
            <w:r>
              <w:rPr>
                <w:spacing w:val="-2"/>
                <w:sz w:val="20"/>
              </w:rPr>
              <w:t>T7G3M3R2</w:t>
            </w:r>
          </w:p>
        </w:tc>
        <w:tc>
          <w:tcPr>
            <w:tcW w:w="1480" w:type="dxa"/>
          </w:tcPr>
          <w:p w14:paraId="183485A0" w14:textId="77777777" w:rsidR="006A3682" w:rsidRDefault="00970386">
            <w:pPr>
              <w:pStyle w:val="TableParagraph"/>
              <w:spacing w:before="38"/>
              <w:ind w:left="0" w:right="100"/>
              <w:jc w:val="center"/>
              <w:rPr>
                <w:sz w:val="20"/>
              </w:rPr>
            </w:pPr>
            <w:r>
              <w:rPr>
                <w:spacing w:val="-2"/>
                <w:sz w:val="20"/>
              </w:rPr>
              <w:t>Ausencia</w:t>
            </w:r>
          </w:p>
        </w:tc>
        <w:tc>
          <w:tcPr>
            <w:tcW w:w="1166" w:type="dxa"/>
          </w:tcPr>
          <w:p w14:paraId="31F70798" w14:textId="77777777" w:rsidR="006A3682" w:rsidRDefault="00970386">
            <w:pPr>
              <w:pStyle w:val="TableParagraph"/>
              <w:spacing w:before="38"/>
              <w:ind w:left="42"/>
              <w:rPr>
                <w:sz w:val="20"/>
              </w:rPr>
            </w:pPr>
            <w:r>
              <w:rPr>
                <w:spacing w:val="-2"/>
                <w:sz w:val="20"/>
              </w:rPr>
              <w:t>T8G3M3R2</w:t>
            </w:r>
          </w:p>
        </w:tc>
        <w:tc>
          <w:tcPr>
            <w:tcW w:w="1374" w:type="dxa"/>
          </w:tcPr>
          <w:p w14:paraId="6CEB1C18" w14:textId="77777777" w:rsidR="006A3682" w:rsidRDefault="00970386">
            <w:pPr>
              <w:pStyle w:val="TableParagraph"/>
              <w:spacing w:before="38"/>
              <w:ind w:left="4" w:right="3"/>
              <w:jc w:val="center"/>
              <w:rPr>
                <w:sz w:val="20"/>
              </w:rPr>
            </w:pPr>
            <w:r>
              <w:rPr>
                <w:spacing w:val="-2"/>
                <w:sz w:val="20"/>
              </w:rPr>
              <w:t>Ausencia</w:t>
            </w:r>
          </w:p>
        </w:tc>
        <w:tc>
          <w:tcPr>
            <w:tcW w:w="1273" w:type="dxa"/>
          </w:tcPr>
          <w:p w14:paraId="12A1C8AC" w14:textId="77777777" w:rsidR="006A3682" w:rsidRDefault="00970386">
            <w:pPr>
              <w:pStyle w:val="TableParagraph"/>
              <w:spacing w:before="38"/>
              <w:ind w:left="6"/>
              <w:jc w:val="center"/>
              <w:rPr>
                <w:sz w:val="20"/>
              </w:rPr>
            </w:pPr>
            <w:r>
              <w:rPr>
                <w:spacing w:val="-2"/>
                <w:sz w:val="20"/>
              </w:rPr>
              <w:t>T9G3M3R2</w:t>
            </w:r>
          </w:p>
        </w:tc>
        <w:tc>
          <w:tcPr>
            <w:tcW w:w="1350" w:type="dxa"/>
          </w:tcPr>
          <w:p w14:paraId="639C1D03" w14:textId="77777777" w:rsidR="006A3682" w:rsidRDefault="00970386">
            <w:pPr>
              <w:pStyle w:val="TableParagraph"/>
              <w:spacing w:before="38"/>
              <w:ind w:left="27"/>
              <w:jc w:val="center"/>
              <w:rPr>
                <w:sz w:val="20"/>
              </w:rPr>
            </w:pPr>
            <w:r>
              <w:rPr>
                <w:sz w:val="20"/>
              </w:rPr>
              <w:t>-</w:t>
            </w:r>
          </w:p>
        </w:tc>
      </w:tr>
      <w:tr w:rsidR="006A3682" w14:paraId="6F7554CA" w14:textId="77777777">
        <w:trPr>
          <w:trHeight w:val="315"/>
        </w:trPr>
        <w:tc>
          <w:tcPr>
            <w:tcW w:w="1306" w:type="dxa"/>
            <w:gridSpan w:val="2"/>
          </w:tcPr>
          <w:p w14:paraId="06E0883E" w14:textId="77777777" w:rsidR="006A3682" w:rsidRDefault="00970386">
            <w:pPr>
              <w:pStyle w:val="TableParagraph"/>
              <w:spacing w:before="38"/>
              <w:ind w:left="180"/>
              <w:rPr>
                <w:sz w:val="20"/>
              </w:rPr>
            </w:pPr>
            <w:r>
              <w:rPr>
                <w:spacing w:val="-2"/>
                <w:sz w:val="20"/>
              </w:rPr>
              <w:t>T7G3M3R3</w:t>
            </w:r>
          </w:p>
        </w:tc>
        <w:tc>
          <w:tcPr>
            <w:tcW w:w="1480" w:type="dxa"/>
          </w:tcPr>
          <w:p w14:paraId="6ED76818" w14:textId="77777777" w:rsidR="006A3682" w:rsidRDefault="00970386">
            <w:pPr>
              <w:pStyle w:val="TableParagraph"/>
              <w:spacing w:before="38"/>
              <w:ind w:left="0" w:right="100"/>
              <w:jc w:val="center"/>
              <w:rPr>
                <w:sz w:val="20"/>
              </w:rPr>
            </w:pPr>
            <w:r>
              <w:rPr>
                <w:spacing w:val="-2"/>
                <w:sz w:val="20"/>
              </w:rPr>
              <w:t>Ausencia</w:t>
            </w:r>
          </w:p>
        </w:tc>
        <w:tc>
          <w:tcPr>
            <w:tcW w:w="1166" w:type="dxa"/>
          </w:tcPr>
          <w:p w14:paraId="58C15C0D" w14:textId="77777777" w:rsidR="006A3682" w:rsidRDefault="00970386">
            <w:pPr>
              <w:pStyle w:val="TableParagraph"/>
              <w:spacing w:before="38"/>
              <w:ind w:left="42"/>
              <w:rPr>
                <w:sz w:val="20"/>
              </w:rPr>
            </w:pPr>
            <w:r>
              <w:rPr>
                <w:spacing w:val="-2"/>
                <w:sz w:val="20"/>
              </w:rPr>
              <w:t>T8G3M3R3</w:t>
            </w:r>
          </w:p>
        </w:tc>
        <w:tc>
          <w:tcPr>
            <w:tcW w:w="1374" w:type="dxa"/>
          </w:tcPr>
          <w:p w14:paraId="0CF537F7" w14:textId="77777777" w:rsidR="006A3682" w:rsidRDefault="00970386">
            <w:pPr>
              <w:pStyle w:val="TableParagraph"/>
              <w:spacing w:before="38"/>
              <w:ind w:left="4" w:right="3"/>
              <w:jc w:val="center"/>
              <w:rPr>
                <w:sz w:val="20"/>
              </w:rPr>
            </w:pPr>
            <w:r>
              <w:rPr>
                <w:spacing w:val="-2"/>
                <w:sz w:val="20"/>
              </w:rPr>
              <w:t>Ausencia</w:t>
            </w:r>
          </w:p>
        </w:tc>
        <w:tc>
          <w:tcPr>
            <w:tcW w:w="1273" w:type="dxa"/>
          </w:tcPr>
          <w:p w14:paraId="3670BF05" w14:textId="77777777" w:rsidR="006A3682" w:rsidRDefault="00970386">
            <w:pPr>
              <w:pStyle w:val="TableParagraph"/>
              <w:spacing w:before="38"/>
              <w:ind w:left="6"/>
              <w:jc w:val="center"/>
              <w:rPr>
                <w:sz w:val="20"/>
              </w:rPr>
            </w:pPr>
            <w:r>
              <w:rPr>
                <w:spacing w:val="-2"/>
                <w:sz w:val="20"/>
              </w:rPr>
              <w:t>T9G3M3R3</w:t>
            </w:r>
          </w:p>
        </w:tc>
        <w:tc>
          <w:tcPr>
            <w:tcW w:w="1350" w:type="dxa"/>
          </w:tcPr>
          <w:p w14:paraId="1E5CF6D0" w14:textId="77777777" w:rsidR="006A3682" w:rsidRDefault="00970386">
            <w:pPr>
              <w:pStyle w:val="TableParagraph"/>
              <w:spacing w:before="38"/>
              <w:ind w:left="27"/>
              <w:jc w:val="center"/>
              <w:rPr>
                <w:sz w:val="20"/>
              </w:rPr>
            </w:pPr>
            <w:r>
              <w:rPr>
                <w:sz w:val="20"/>
              </w:rPr>
              <w:t>-</w:t>
            </w:r>
          </w:p>
        </w:tc>
      </w:tr>
      <w:tr w:rsidR="006A3682" w14:paraId="7AB7D701" w14:textId="77777777">
        <w:trPr>
          <w:trHeight w:val="308"/>
        </w:trPr>
        <w:tc>
          <w:tcPr>
            <w:tcW w:w="1306" w:type="dxa"/>
            <w:gridSpan w:val="2"/>
          </w:tcPr>
          <w:p w14:paraId="0342B150" w14:textId="77777777" w:rsidR="006A3682" w:rsidRDefault="00970386">
            <w:pPr>
              <w:pStyle w:val="TableParagraph"/>
              <w:spacing w:before="38"/>
              <w:ind w:left="180"/>
              <w:rPr>
                <w:sz w:val="20"/>
              </w:rPr>
            </w:pPr>
            <w:r>
              <w:rPr>
                <w:spacing w:val="-2"/>
                <w:sz w:val="20"/>
              </w:rPr>
              <w:t>T7G3M4R1</w:t>
            </w:r>
          </w:p>
        </w:tc>
        <w:tc>
          <w:tcPr>
            <w:tcW w:w="1480" w:type="dxa"/>
          </w:tcPr>
          <w:p w14:paraId="3098FB24" w14:textId="77777777" w:rsidR="006A3682" w:rsidRDefault="00970386">
            <w:pPr>
              <w:pStyle w:val="TableParagraph"/>
              <w:spacing w:before="38"/>
              <w:ind w:left="0" w:right="100"/>
              <w:jc w:val="center"/>
              <w:rPr>
                <w:sz w:val="20"/>
              </w:rPr>
            </w:pPr>
            <w:r>
              <w:rPr>
                <w:spacing w:val="-2"/>
                <w:sz w:val="20"/>
              </w:rPr>
              <w:t>Ausencia</w:t>
            </w:r>
          </w:p>
        </w:tc>
        <w:tc>
          <w:tcPr>
            <w:tcW w:w="1166" w:type="dxa"/>
          </w:tcPr>
          <w:p w14:paraId="77E76CF1" w14:textId="77777777" w:rsidR="006A3682" w:rsidRDefault="00970386">
            <w:pPr>
              <w:pStyle w:val="TableParagraph"/>
              <w:spacing w:before="38"/>
              <w:ind w:left="42"/>
              <w:rPr>
                <w:sz w:val="20"/>
              </w:rPr>
            </w:pPr>
            <w:r>
              <w:rPr>
                <w:spacing w:val="-2"/>
                <w:sz w:val="20"/>
              </w:rPr>
              <w:t>T8G3M4R1</w:t>
            </w:r>
          </w:p>
        </w:tc>
        <w:tc>
          <w:tcPr>
            <w:tcW w:w="1374" w:type="dxa"/>
          </w:tcPr>
          <w:p w14:paraId="044B5ABB" w14:textId="77777777" w:rsidR="006A3682" w:rsidRDefault="00970386">
            <w:pPr>
              <w:pStyle w:val="TableParagraph"/>
              <w:spacing w:before="38"/>
              <w:ind w:left="4" w:right="3"/>
              <w:jc w:val="center"/>
              <w:rPr>
                <w:sz w:val="20"/>
              </w:rPr>
            </w:pPr>
            <w:r>
              <w:rPr>
                <w:spacing w:val="-2"/>
                <w:sz w:val="20"/>
              </w:rPr>
              <w:t>Ausencia</w:t>
            </w:r>
          </w:p>
        </w:tc>
        <w:tc>
          <w:tcPr>
            <w:tcW w:w="1273" w:type="dxa"/>
          </w:tcPr>
          <w:p w14:paraId="59E4711A" w14:textId="77777777" w:rsidR="006A3682" w:rsidRDefault="00970386">
            <w:pPr>
              <w:pStyle w:val="TableParagraph"/>
              <w:spacing w:before="38"/>
              <w:ind w:left="6"/>
              <w:jc w:val="center"/>
              <w:rPr>
                <w:sz w:val="20"/>
              </w:rPr>
            </w:pPr>
            <w:r>
              <w:rPr>
                <w:spacing w:val="-2"/>
                <w:sz w:val="20"/>
              </w:rPr>
              <w:t>T9G3M4R1</w:t>
            </w:r>
          </w:p>
        </w:tc>
        <w:tc>
          <w:tcPr>
            <w:tcW w:w="1350" w:type="dxa"/>
          </w:tcPr>
          <w:p w14:paraId="2BD3E2FD" w14:textId="77777777" w:rsidR="006A3682" w:rsidRDefault="00970386">
            <w:pPr>
              <w:pStyle w:val="TableParagraph"/>
              <w:spacing w:before="38"/>
              <w:ind w:left="33"/>
              <w:jc w:val="center"/>
              <w:rPr>
                <w:sz w:val="20"/>
              </w:rPr>
            </w:pPr>
            <w:r>
              <w:rPr>
                <w:spacing w:val="-10"/>
                <w:sz w:val="20"/>
              </w:rPr>
              <w:t>+</w:t>
            </w:r>
          </w:p>
        </w:tc>
      </w:tr>
      <w:tr w:rsidR="006A3682" w14:paraId="481E7E60" w14:textId="77777777">
        <w:trPr>
          <w:trHeight w:val="305"/>
        </w:trPr>
        <w:tc>
          <w:tcPr>
            <w:tcW w:w="1306" w:type="dxa"/>
            <w:gridSpan w:val="2"/>
          </w:tcPr>
          <w:p w14:paraId="79C02C0F" w14:textId="77777777" w:rsidR="006A3682" w:rsidRDefault="00970386">
            <w:pPr>
              <w:pStyle w:val="TableParagraph"/>
              <w:spacing w:before="30"/>
              <w:ind w:left="180"/>
              <w:rPr>
                <w:sz w:val="20"/>
              </w:rPr>
            </w:pPr>
            <w:r>
              <w:rPr>
                <w:spacing w:val="-2"/>
                <w:sz w:val="20"/>
              </w:rPr>
              <w:t>T7G3M4R2</w:t>
            </w:r>
          </w:p>
        </w:tc>
        <w:tc>
          <w:tcPr>
            <w:tcW w:w="1480" w:type="dxa"/>
          </w:tcPr>
          <w:p w14:paraId="5C672E76" w14:textId="77777777" w:rsidR="006A3682" w:rsidRDefault="00970386">
            <w:pPr>
              <w:pStyle w:val="TableParagraph"/>
              <w:spacing w:before="30"/>
              <w:ind w:left="0" w:right="100"/>
              <w:jc w:val="center"/>
              <w:rPr>
                <w:sz w:val="20"/>
              </w:rPr>
            </w:pPr>
            <w:r>
              <w:rPr>
                <w:spacing w:val="-2"/>
                <w:sz w:val="20"/>
              </w:rPr>
              <w:t>Ausencia</w:t>
            </w:r>
          </w:p>
        </w:tc>
        <w:tc>
          <w:tcPr>
            <w:tcW w:w="1166" w:type="dxa"/>
          </w:tcPr>
          <w:p w14:paraId="7D6E5E2C" w14:textId="77777777" w:rsidR="006A3682" w:rsidRDefault="00970386">
            <w:pPr>
              <w:pStyle w:val="TableParagraph"/>
              <w:spacing w:before="30"/>
              <w:ind w:left="42"/>
              <w:rPr>
                <w:sz w:val="20"/>
              </w:rPr>
            </w:pPr>
            <w:r>
              <w:rPr>
                <w:spacing w:val="-2"/>
                <w:sz w:val="20"/>
              </w:rPr>
              <w:t>T8G3M4R2</w:t>
            </w:r>
          </w:p>
        </w:tc>
        <w:tc>
          <w:tcPr>
            <w:tcW w:w="1374" w:type="dxa"/>
          </w:tcPr>
          <w:p w14:paraId="0E1FC11D" w14:textId="77777777" w:rsidR="006A3682" w:rsidRDefault="00970386">
            <w:pPr>
              <w:pStyle w:val="TableParagraph"/>
              <w:spacing w:before="30"/>
              <w:ind w:left="4" w:right="3"/>
              <w:jc w:val="center"/>
              <w:rPr>
                <w:sz w:val="20"/>
              </w:rPr>
            </w:pPr>
            <w:r>
              <w:rPr>
                <w:spacing w:val="-2"/>
                <w:sz w:val="20"/>
              </w:rPr>
              <w:t>Ausencia</w:t>
            </w:r>
          </w:p>
        </w:tc>
        <w:tc>
          <w:tcPr>
            <w:tcW w:w="1273" w:type="dxa"/>
          </w:tcPr>
          <w:p w14:paraId="73402436" w14:textId="77777777" w:rsidR="006A3682" w:rsidRDefault="00970386">
            <w:pPr>
              <w:pStyle w:val="TableParagraph"/>
              <w:spacing w:before="30"/>
              <w:ind w:left="6"/>
              <w:jc w:val="center"/>
              <w:rPr>
                <w:sz w:val="20"/>
              </w:rPr>
            </w:pPr>
            <w:r>
              <w:rPr>
                <w:spacing w:val="-2"/>
                <w:sz w:val="20"/>
              </w:rPr>
              <w:t>T9G3M4R2</w:t>
            </w:r>
          </w:p>
        </w:tc>
        <w:tc>
          <w:tcPr>
            <w:tcW w:w="1350" w:type="dxa"/>
          </w:tcPr>
          <w:p w14:paraId="7EBA3209" w14:textId="77777777" w:rsidR="006A3682" w:rsidRDefault="00970386">
            <w:pPr>
              <w:pStyle w:val="TableParagraph"/>
              <w:spacing w:before="30"/>
              <w:ind w:left="33"/>
              <w:jc w:val="center"/>
              <w:rPr>
                <w:sz w:val="20"/>
              </w:rPr>
            </w:pPr>
            <w:r>
              <w:rPr>
                <w:spacing w:val="-10"/>
                <w:sz w:val="20"/>
              </w:rPr>
              <w:t>+</w:t>
            </w:r>
          </w:p>
        </w:tc>
      </w:tr>
      <w:tr w:rsidR="006A3682" w14:paraId="576E1EDD" w14:textId="77777777">
        <w:trPr>
          <w:trHeight w:val="342"/>
        </w:trPr>
        <w:tc>
          <w:tcPr>
            <w:tcW w:w="1306" w:type="dxa"/>
            <w:gridSpan w:val="2"/>
            <w:tcBorders>
              <w:bottom w:val="single" w:sz="4" w:space="0" w:color="000000"/>
            </w:tcBorders>
          </w:tcPr>
          <w:p w14:paraId="54E3137F" w14:textId="77777777" w:rsidR="006A3682" w:rsidRDefault="00970386">
            <w:pPr>
              <w:pStyle w:val="TableParagraph"/>
              <w:spacing w:before="36"/>
              <w:ind w:left="180"/>
              <w:rPr>
                <w:sz w:val="20"/>
              </w:rPr>
            </w:pPr>
            <w:r>
              <w:rPr>
                <w:spacing w:val="-2"/>
                <w:sz w:val="20"/>
              </w:rPr>
              <w:t>T7G3M4R3</w:t>
            </w:r>
          </w:p>
        </w:tc>
        <w:tc>
          <w:tcPr>
            <w:tcW w:w="1480" w:type="dxa"/>
            <w:tcBorders>
              <w:bottom w:val="single" w:sz="4" w:space="0" w:color="000000"/>
            </w:tcBorders>
          </w:tcPr>
          <w:p w14:paraId="266FDB2F" w14:textId="77777777" w:rsidR="006A3682" w:rsidRDefault="00970386">
            <w:pPr>
              <w:pStyle w:val="TableParagraph"/>
              <w:spacing w:before="36"/>
              <w:ind w:left="0" w:right="100"/>
              <w:jc w:val="center"/>
              <w:rPr>
                <w:sz w:val="20"/>
              </w:rPr>
            </w:pPr>
            <w:r>
              <w:rPr>
                <w:spacing w:val="-2"/>
                <w:sz w:val="20"/>
              </w:rPr>
              <w:t>Ausencia</w:t>
            </w:r>
          </w:p>
        </w:tc>
        <w:tc>
          <w:tcPr>
            <w:tcW w:w="1166" w:type="dxa"/>
            <w:tcBorders>
              <w:bottom w:val="single" w:sz="4" w:space="0" w:color="000000"/>
            </w:tcBorders>
          </w:tcPr>
          <w:p w14:paraId="2C387111" w14:textId="77777777" w:rsidR="006A3682" w:rsidRDefault="00970386">
            <w:pPr>
              <w:pStyle w:val="TableParagraph"/>
              <w:spacing w:before="36"/>
              <w:ind w:left="42"/>
              <w:rPr>
                <w:sz w:val="20"/>
              </w:rPr>
            </w:pPr>
            <w:r>
              <w:rPr>
                <w:spacing w:val="-2"/>
                <w:sz w:val="20"/>
              </w:rPr>
              <w:t>T8G3M4R3</w:t>
            </w:r>
          </w:p>
        </w:tc>
        <w:tc>
          <w:tcPr>
            <w:tcW w:w="1374" w:type="dxa"/>
            <w:tcBorders>
              <w:bottom w:val="single" w:sz="4" w:space="0" w:color="000000"/>
            </w:tcBorders>
          </w:tcPr>
          <w:p w14:paraId="0C566E99" w14:textId="77777777" w:rsidR="006A3682" w:rsidRDefault="00970386">
            <w:pPr>
              <w:pStyle w:val="TableParagraph"/>
              <w:spacing w:before="36"/>
              <w:ind w:left="4" w:right="3"/>
              <w:jc w:val="center"/>
              <w:rPr>
                <w:sz w:val="20"/>
              </w:rPr>
            </w:pPr>
            <w:r>
              <w:rPr>
                <w:spacing w:val="-2"/>
                <w:sz w:val="20"/>
              </w:rPr>
              <w:t>Ausencia</w:t>
            </w:r>
          </w:p>
        </w:tc>
        <w:tc>
          <w:tcPr>
            <w:tcW w:w="1273" w:type="dxa"/>
            <w:tcBorders>
              <w:bottom w:val="single" w:sz="4" w:space="0" w:color="000000"/>
            </w:tcBorders>
          </w:tcPr>
          <w:p w14:paraId="6ADD99C1" w14:textId="77777777" w:rsidR="006A3682" w:rsidRDefault="00970386">
            <w:pPr>
              <w:pStyle w:val="TableParagraph"/>
              <w:spacing w:before="36"/>
              <w:ind w:left="6"/>
              <w:jc w:val="center"/>
              <w:rPr>
                <w:sz w:val="20"/>
              </w:rPr>
            </w:pPr>
            <w:r>
              <w:rPr>
                <w:spacing w:val="-2"/>
                <w:sz w:val="20"/>
              </w:rPr>
              <w:t>T9G3M4R3</w:t>
            </w:r>
          </w:p>
        </w:tc>
        <w:tc>
          <w:tcPr>
            <w:tcW w:w="1350" w:type="dxa"/>
            <w:tcBorders>
              <w:bottom w:val="single" w:sz="4" w:space="0" w:color="000000"/>
            </w:tcBorders>
          </w:tcPr>
          <w:p w14:paraId="52606777" w14:textId="77777777" w:rsidR="006A3682" w:rsidRDefault="00970386">
            <w:pPr>
              <w:pStyle w:val="TableParagraph"/>
              <w:spacing w:before="36"/>
              <w:ind w:left="33"/>
              <w:jc w:val="center"/>
              <w:rPr>
                <w:sz w:val="20"/>
              </w:rPr>
            </w:pPr>
            <w:r>
              <w:rPr>
                <w:spacing w:val="-10"/>
                <w:sz w:val="20"/>
              </w:rPr>
              <w:t>+</w:t>
            </w:r>
          </w:p>
        </w:tc>
      </w:tr>
    </w:tbl>
    <w:p w14:paraId="36A2EDEF" w14:textId="77777777" w:rsidR="006A3682" w:rsidRDefault="006A3682">
      <w:pPr>
        <w:pStyle w:val="TableParagraph"/>
        <w:jc w:val="center"/>
        <w:rPr>
          <w:sz w:val="20"/>
        </w:rPr>
        <w:sectPr w:rsidR="006A3682">
          <w:pgSz w:w="11910" w:h="16840"/>
          <w:pgMar w:top="1620" w:right="850" w:bottom="1180" w:left="1700" w:header="0" w:footer="998" w:gutter="0"/>
          <w:cols w:space="720"/>
        </w:sectPr>
      </w:pPr>
    </w:p>
    <w:p w14:paraId="238EC803" w14:textId="77777777" w:rsidR="006A3682" w:rsidRDefault="00970386">
      <w:pPr>
        <w:pStyle w:val="Ttulo3"/>
        <w:spacing w:before="64"/>
        <w:ind w:left="568" w:firstLine="0"/>
      </w:pPr>
      <w:bookmarkStart w:id="36" w:name="_bookmark36"/>
      <w:bookmarkEnd w:id="36"/>
      <w:r>
        <w:t>Imagen</w:t>
      </w:r>
      <w:r>
        <w:rPr>
          <w:spacing w:val="-2"/>
        </w:rPr>
        <w:t xml:space="preserve"> </w:t>
      </w:r>
      <w:r>
        <w:rPr>
          <w:spacing w:val="-10"/>
        </w:rPr>
        <w:t>3</w:t>
      </w:r>
    </w:p>
    <w:p w14:paraId="379BDAEE" w14:textId="77777777" w:rsidR="006A3682" w:rsidRDefault="00970386">
      <w:pPr>
        <w:spacing w:before="140"/>
        <w:ind w:left="568"/>
        <w:rPr>
          <w:i/>
          <w:sz w:val="24"/>
        </w:rPr>
      </w:pPr>
      <w:r>
        <w:rPr>
          <w:i/>
          <w:noProof/>
          <w:sz w:val="24"/>
        </w:rPr>
        <mc:AlternateContent>
          <mc:Choice Requires="wpg">
            <w:drawing>
              <wp:anchor distT="0" distB="0" distL="0" distR="0" simplePos="0" relativeHeight="15744000" behindDoc="0" locked="0" layoutInCell="1" allowOverlap="1" wp14:anchorId="4830608A" wp14:editId="02F4571E">
                <wp:simplePos x="0" y="0"/>
                <wp:positionH relativeFrom="page">
                  <wp:posOffset>1435417</wp:posOffset>
                </wp:positionH>
                <wp:positionV relativeFrom="paragraph">
                  <wp:posOffset>498807</wp:posOffset>
                </wp:positionV>
                <wp:extent cx="4276725" cy="2438400"/>
                <wp:effectExtent l="0" t="0" r="0" b="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76725" cy="2438400"/>
                          <a:chOff x="0" y="0"/>
                          <a:chExt cx="4276725" cy="2438400"/>
                        </a:xfrm>
                      </wpg:grpSpPr>
                      <wps:wsp>
                        <wps:cNvPr id="91" name="Graphic 91"/>
                        <wps:cNvSpPr/>
                        <wps:spPr>
                          <a:xfrm>
                            <a:off x="144462" y="434911"/>
                            <a:ext cx="3987800" cy="1604010"/>
                          </a:xfrm>
                          <a:custGeom>
                            <a:avLst/>
                            <a:gdLst/>
                            <a:ahLst/>
                            <a:cxnLst/>
                            <a:rect l="l" t="t" r="r" b="b"/>
                            <a:pathLst>
                              <a:path w="3987800" h="1604010">
                                <a:moveTo>
                                  <a:pt x="0" y="0"/>
                                </a:moveTo>
                                <a:lnTo>
                                  <a:pt x="0" y="1603628"/>
                                </a:lnTo>
                              </a:path>
                              <a:path w="3987800" h="1604010">
                                <a:moveTo>
                                  <a:pt x="1328420" y="0"/>
                                </a:moveTo>
                                <a:lnTo>
                                  <a:pt x="1328420" y="1603628"/>
                                </a:lnTo>
                              </a:path>
                              <a:path w="3987800" h="1604010">
                                <a:moveTo>
                                  <a:pt x="2659380" y="0"/>
                                </a:moveTo>
                                <a:lnTo>
                                  <a:pt x="2659380" y="1603628"/>
                                </a:lnTo>
                              </a:path>
                              <a:path w="3987800" h="1604010">
                                <a:moveTo>
                                  <a:pt x="3987800" y="0"/>
                                </a:moveTo>
                                <a:lnTo>
                                  <a:pt x="3987800" y="1603628"/>
                                </a:lnTo>
                              </a:path>
                            </a:pathLst>
                          </a:custGeom>
                          <a:ln w="9525">
                            <a:solidFill>
                              <a:srgbClr val="D9D9D9"/>
                            </a:solidFill>
                            <a:prstDash val="solid"/>
                          </a:ln>
                        </wps:spPr>
                        <wps:bodyPr wrap="square" lIns="0" tIns="0" rIns="0" bIns="0" rtlCol="0">
                          <a:prstTxWarp prst="textNoShape">
                            <a:avLst/>
                          </a:prstTxWarp>
                          <a:noAutofit/>
                        </wps:bodyPr>
                      </wps:wsp>
                      <wps:wsp>
                        <wps:cNvPr id="92" name="Graphic 92"/>
                        <wps:cNvSpPr/>
                        <wps:spPr>
                          <a:xfrm>
                            <a:off x="3121342" y="1236027"/>
                            <a:ext cx="144780" cy="802640"/>
                          </a:xfrm>
                          <a:custGeom>
                            <a:avLst/>
                            <a:gdLst/>
                            <a:ahLst/>
                            <a:cxnLst/>
                            <a:rect l="l" t="t" r="r" b="b"/>
                            <a:pathLst>
                              <a:path w="144780" h="802640">
                                <a:moveTo>
                                  <a:pt x="144779" y="0"/>
                                </a:moveTo>
                                <a:lnTo>
                                  <a:pt x="0" y="0"/>
                                </a:lnTo>
                                <a:lnTo>
                                  <a:pt x="0" y="802513"/>
                                </a:lnTo>
                                <a:lnTo>
                                  <a:pt x="144779" y="802513"/>
                                </a:lnTo>
                                <a:lnTo>
                                  <a:pt x="144779" y="0"/>
                                </a:lnTo>
                                <a:close/>
                              </a:path>
                            </a:pathLst>
                          </a:custGeom>
                          <a:solidFill>
                            <a:srgbClr val="4471C4"/>
                          </a:solidFill>
                        </wps:spPr>
                        <wps:bodyPr wrap="square" lIns="0" tIns="0" rIns="0" bIns="0" rtlCol="0">
                          <a:prstTxWarp prst="textNoShape">
                            <a:avLst/>
                          </a:prstTxWarp>
                          <a:noAutofit/>
                        </wps:bodyPr>
                      </wps:wsp>
                      <wps:wsp>
                        <wps:cNvPr id="93" name="Graphic 93"/>
                        <wps:cNvSpPr/>
                        <wps:spPr>
                          <a:xfrm>
                            <a:off x="736282" y="1505267"/>
                            <a:ext cx="2804160" cy="533400"/>
                          </a:xfrm>
                          <a:custGeom>
                            <a:avLst/>
                            <a:gdLst/>
                            <a:ahLst/>
                            <a:cxnLst/>
                            <a:rect l="l" t="t" r="r" b="b"/>
                            <a:pathLst>
                              <a:path w="2804160" h="533400">
                                <a:moveTo>
                                  <a:pt x="144780" y="0"/>
                                </a:moveTo>
                                <a:lnTo>
                                  <a:pt x="0" y="0"/>
                                </a:lnTo>
                                <a:lnTo>
                                  <a:pt x="0" y="533273"/>
                                </a:lnTo>
                                <a:lnTo>
                                  <a:pt x="144780" y="533273"/>
                                </a:lnTo>
                                <a:lnTo>
                                  <a:pt x="144780" y="0"/>
                                </a:lnTo>
                                <a:close/>
                              </a:path>
                              <a:path w="2804160" h="533400">
                                <a:moveTo>
                                  <a:pt x="2804160" y="132080"/>
                                </a:moveTo>
                                <a:lnTo>
                                  <a:pt x="2659380" y="132080"/>
                                </a:lnTo>
                                <a:lnTo>
                                  <a:pt x="2659380" y="533273"/>
                                </a:lnTo>
                                <a:lnTo>
                                  <a:pt x="2804160" y="533273"/>
                                </a:lnTo>
                                <a:lnTo>
                                  <a:pt x="2804160" y="132080"/>
                                </a:lnTo>
                                <a:close/>
                              </a:path>
                            </a:pathLst>
                          </a:custGeom>
                          <a:solidFill>
                            <a:srgbClr val="EC7C30"/>
                          </a:solidFill>
                        </wps:spPr>
                        <wps:bodyPr wrap="square" lIns="0" tIns="0" rIns="0" bIns="0" rtlCol="0">
                          <a:prstTxWarp prst="textNoShape">
                            <a:avLst/>
                          </a:prstTxWarp>
                          <a:noAutofit/>
                        </wps:bodyPr>
                      </wps:wsp>
                      <wps:wsp>
                        <wps:cNvPr id="94" name="Graphic 94"/>
                        <wps:cNvSpPr/>
                        <wps:spPr>
                          <a:xfrm>
                            <a:off x="1010602" y="702627"/>
                            <a:ext cx="2801620" cy="1336040"/>
                          </a:xfrm>
                          <a:custGeom>
                            <a:avLst/>
                            <a:gdLst/>
                            <a:ahLst/>
                            <a:cxnLst/>
                            <a:rect l="l" t="t" r="r" b="b"/>
                            <a:pathLst>
                              <a:path w="2801620" h="1336040">
                                <a:moveTo>
                                  <a:pt x="144780" y="533400"/>
                                </a:moveTo>
                                <a:lnTo>
                                  <a:pt x="0" y="533400"/>
                                </a:lnTo>
                                <a:lnTo>
                                  <a:pt x="0" y="1335913"/>
                                </a:lnTo>
                                <a:lnTo>
                                  <a:pt x="144780" y="1335913"/>
                                </a:lnTo>
                                <a:lnTo>
                                  <a:pt x="144780" y="533400"/>
                                </a:lnTo>
                                <a:close/>
                              </a:path>
                              <a:path w="2801620" h="1336040">
                                <a:moveTo>
                                  <a:pt x="1473200" y="0"/>
                                </a:moveTo>
                                <a:lnTo>
                                  <a:pt x="1328420" y="0"/>
                                </a:lnTo>
                                <a:lnTo>
                                  <a:pt x="1328420" y="1335913"/>
                                </a:lnTo>
                                <a:lnTo>
                                  <a:pt x="1473200" y="1335913"/>
                                </a:lnTo>
                                <a:lnTo>
                                  <a:pt x="1473200" y="0"/>
                                </a:lnTo>
                                <a:close/>
                              </a:path>
                              <a:path w="2801620" h="1336040">
                                <a:moveTo>
                                  <a:pt x="2801620" y="1201420"/>
                                </a:moveTo>
                                <a:lnTo>
                                  <a:pt x="2659380" y="1201420"/>
                                </a:lnTo>
                                <a:lnTo>
                                  <a:pt x="2659380" y="1335913"/>
                                </a:lnTo>
                                <a:lnTo>
                                  <a:pt x="2801620" y="1335913"/>
                                </a:lnTo>
                                <a:lnTo>
                                  <a:pt x="2801620" y="1201420"/>
                                </a:lnTo>
                                <a:close/>
                              </a:path>
                            </a:pathLst>
                          </a:custGeom>
                          <a:solidFill>
                            <a:srgbClr val="A4A4A4"/>
                          </a:solidFill>
                        </wps:spPr>
                        <wps:bodyPr wrap="square" lIns="0" tIns="0" rIns="0" bIns="0" rtlCol="0">
                          <a:prstTxWarp prst="textNoShape">
                            <a:avLst/>
                          </a:prstTxWarp>
                          <a:noAutofit/>
                        </wps:bodyPr>
                      </wps:wsp>
                      <wps:wsp>
                        <wps:cNvPr id="95" name="Graphic 95"/>
                        <wps:cNvSpPr/>
                        <wps:spPr>
                          <a:xfrm>
                            <a:off x="144462" y="2038540"/>
                            <a:ext cx="3987800" cy="1270"/>
                          </a:xfrm>
                          <a:custGeom>
                            <a:avLst/>
                            <a:gdLst/>
                            <a:ahLst/>
                            <a:cxnLst/>
                            <a:rect l="l" t="t" r="r" b="b"/>
                            <a:pathLst>
                              <a:path w="3987800">
                                <a:moveTo>
                                  <a:pt x="0" y="0"/>
                                </a:moveTo>
                                <a:lnTo>
                                  <a:pt x="3987800" y="0"/>
                                </a:lnTo>
                              </a:path>
                            </a:pathLst>
                          </a:custGeom>
                          <a:ln w="9525">
                            <a:solidFill>
                              <a:srgbClr val="D9D9D9"/>
                            </a:solidFill>
                            <a:prstDash val="solid"/>
                          </a:ln>
                        </wps:spPr>
                        <wps:bodyPr wrap="square" lIns="0" tIns="0" rIns="0" bIns="0" rtlCol="0">
                          <a:prstTxWarp prst="textNoShape">
                            <a:avLst/>
                          </a:prstTxWarp>
                          <a:noAutofit/>
                        </wps:bodyPr>
                      </wps:wsp>
                      <wps:wsp>
                        <wps:cNvPr id="96" name="Graphic 96"/>
                        <wps:cNvSpPr/>
                        <wps:spPr>
                          <a:xfrm>
                            <a:off x="1312354" y="156739"/>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4471C4"/>
                          </a:solidFill>
                        </wps:spPr>
                        <wps:bodyPr wrap="square" lIns="0" tIns="0" rIns="0" bIns="0" rtlCol="0">
                          <a:prstTxWarp prst="textNoShape">
                            <a:avLst/>
                          </a:prstTxWarp>
                          <a:noAutofit/>
                        </wps:bodyPr>
                      </wps:wsp>
                      <wps:wsp>
                        <wps:cNvPr id="97" name="Graphic 97"/>
                        <wps:cNvSpPr/>
                        <wps:spPr>
                          <a:xfrm>
                            <a:off x="1883473" y="156739"/>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EC7C30"/>
                          </a:solidFill>
                        </wps:spPr>
                        <wps:bodyPr wrap="square" lIns="0" tIns="0" rIns="0" bIns="0" rtlCol="0">
                          <a:prstTxWarp prst="textNoShape">
                            <a:avLst/>
                          </a:prstTxWarp>
                          <a:noAutofit/>
                        </wps:bodyPr>
                      </wps:wsp>
                      <wps:wsp>
                        <wps:cNvPr id="98" name="Graphic 98"/>
                        <wps:cNvSpPr/>
                        <wps:spPr>
                          <a:xfrm>
                            <a:off x="2503360" y="156739"/>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A4A4A4"/>
                          </a:solidFill>
                        </wps:spPr>
                        <wps:bodyPr wrap="square" lIns="0" tIns="0" rIns="0" bIns="0" rtlCol="0">
                          <a:prstTxWarp prst="textNoShape">
                            <a:avLst/>
                          </a:prstTxWarp>
                          <a:noAutofit/>
                        </wps:bodyPr>
                      </wps:wsp>
                      <wps:wsp>
                        <wps:cNvPr id="99" name="Graphic 99"/>
                        <wps:cNvSpPr/>
                        <wps:spPr>
                          <a:xfrm>
                            <a:off x="4762" y="4762"/>
                            <a:ext cx="4267200" cy="2428875"/>
                          </a:xfrm>
                          <a:custGeom>
                            <a:avLst/>
                            <a:gdLst/>
                            <a:ahLst/>
                            <a:cxnLst/>
                            <a:rect l="l" t="t" r="r" b="b"/>
                            <a:pathLst>
                              <a:path w="4267200" h="2428875">
                                <a:moveTo>
                                  <a:pt x="0" y="2428875"/>
                                </a:moveTo>
                                <a:lnTo>
                                  <a:pt x="4267200" y="2428875"/>
                                </a:lnTo>
                                <a:lnTo>
                                  <a:pt x="4267200" y="0"/>
                                </a:lnTo>
                                <a:lnTo>
                                  <a:pt x="0" y="0"/>
                                </a:lnTo>
                                <a:lnTo>
                                  <a:pt x="0" y="2428875"/>
                                </a:lnTo>
                                <a:close/>
                              </a:path>
                            </a:pathLst>
                          </a:custGeom>
                          <a:ln w="9525">
                            <a:solidFill>
                              <a:srgbClr val="D9D9D9"/>
                            </a:solidFill>
                            <a:prstDash val="solid"/>
                          </a:ln>
                        </wps:spPr>
                        <wps:bodyPr wrap="square" lIns="0" tIns="0" rIns="0" bIns="0" rtlCol="0">
                          <a:prstTxWarp prst="textNoShape">
                            <a:avLst/>
                          </a:prstTxWarp>
                          <a:noAutofit/>
                        </wps:bodyPr>
                      </wps:wsp>
                      <wps:wsp>
                        <wps:cNvPr id="100" name="Textbox 100"/>
                        <wps:cNvSpPr txBox="1"/>
                        <wps:spPr>
                          <a:xfrm>
                            <a:off x="1402651" y="135826"/>
                            <a:ext cx="1621790" cy="114300"/>
                          </a:xfrm>
                          <a:prstGeom prst="rect">
                            <a:avLst/>
                          </a:prstGeom>
                        </wps:spPr>
                        <wps:txbx>
                          <w:txbxContent>
                            <w:p w14:paraId="61F93025" w14:textId="77777777" w:rsidR="006A3682" w:rsidRDefault="00970386">
                              <w:pPr>
                                <w:tabs>
                                  <w:tab w:val="left" w:pos="899"/>
                                  <w:tab w:val="left" w:pos="1875"/>
                                </w:tabs>
                                <w:spacing w:line="180" w:lineRule="exact"/>
                                <w:rPr>
                                  <w:rFonts w:ascii="Calibri"/>
                                  <w:sz w:val="18"/>
                                </w:rPr>
                              </w:pPr>
                              <w:r>
                                <w:rPr>
                                  <w:rFonts w:ascii="Calibri"/>
                                  <w:color w:val="585858"/>
                                  <w:spacing w:val="-2"/>
                                  <w:sz w:val="18"/>
                                </w:rPr>
                                <w:t>Positivo</w:t>
                              </w:r>
                              <w:r>
                                <w:rPr>
                                  <w:rFonts w:ascii="Calibri"/>
                                  <w:color w:val="585858"/>
                                  <w:sz w:val="18"/>
                                </w:rPr>
                                <w:tab/>
                              </w:r>
                              <w:r>
                                <w:rPr>
                                  <w:rFonts w:ascii="Calibri"/>
                                  <w:color w:val="585858"/>
                                  <w:spacing w:val="-2"/>
                                  <w:sz w:val="18"/>
                                </w:rPr>
                                <w:t>Negativo</w:t>
                              </w:r>
                              <w:r>
                                <w:rPr>
                                  <w:rFonts w:ascii="Calibri"/>
                                  <w:color w:val="585858"/>
                                  <w:sz w:val="18"/>
                                </w:rPr>
                                <w:tab/>
                              </w:r>
                              <w:r>
                                <w:rPr>
                                  <w:rFonts w:ascii="Calibri"/>
                                  <w:color w:val="585858"/>
                                  <w:spacing w:val="-2"/>
                                  <w:sz w:val="18"/>
                                </w:rPr>
                                <w:t>Ausencia</w:t>
                              </w:r>
                            </w:p>
                          </w:txbxContent>
                        </wps:txbx>
                        <wps:bodyPr wrap="square" lIns="0" tIns="0" rIns="0" bIns="0" rtlCol="0">
                          <a:noAutofit/>
                        </wps:bodyPr>
                      </wps:wsp>
                      <wps:wsp>
                        <wps:cNvPr id="101" name="Textbox 101"/>
                        <wps:cNvSpPr txBox="1"/>
                        <wps:spPr>
                          <a:xfrm>
                            <a:off x="440175" y="2121316"/>
                            <a:ext cx="848994" cy="251460"/>
                          </a:xfrm>
                          <a:prstGeom prst="rect">
                            <a:avLst/>
                          </a:prstGeom>
                        </wps:spPr>
                        <wps:txbx>
                          <w:txbxContent>
                            <w:p w14:paraId="662D7F87" w14:textId="77777777" w:rsidR="006A3682" w:rsidRDefault="00970386">
                              <w:pPr>
                                <w:spacing w:line="178" w:lineRule="exact"/>
                                <w:rPr>
                                  <w:i/>
                                  <w:sz w:val="16"/>
                                </w:rPr>
                              </w:pPr>
                              <w:r>
                                <w:rPr>
                                  <w:i/>
                                  <w:color w:val="585858"/>
                                  <w:spacing w:val="11"/>
                                  <w:sz w:val="16"/>
                                </w:rPr>
                                <w:t>CL</w:t>
                              </w:r>
                              <w:r>
                                <w:rPr>
                                  <w:i/>
                                  <w:color w:val="585858"/>
                                  <w:spacing w:val="-18"/>
                                  <w:sz w:val="16"/>
                                </w:rPr>
                                <w:t xml:space="preserve"> </w:t>
                              </w:r>
                              <w:r>
                                <w:rPr>
                                  <w:i/>
                                  <w:color w:val="585858"/>
                                  <w:spacing w:val="14"/>
                                  <w:sz w:val="16"/>
                                </w:rPr>
                                <w:t>OST</w:t>
                              </w:r>
                              <w:r>
                                <w:rPr>
                                  <w:i/>
                                  <w:color w:val="585858"/>
                                  <w:spacing w:val="-15"/>
                                  <w:sz w:val="16"/>
                                </w:rPr>
                                <w:t xml:space="preserve"> </w:t>
                              </w:r>
                              <w:r>
                                <w:rPr>
                                  <w:i/>
                                  <w:color w:val="585858"/>
                                  <w:sz w:val="16"/>
                                </w:rPr>
                                <w:t>R</w:t>
                              </w:r>
                              <w:r>
                                <w:rPr>
                                  <w:i/>
                                  <w:color w:val="585858"/>
                                  <w:spacing w:val="-16"/>
                                  <w:sz w:val="16"/>
                                </w:rPr>
                                <w:t xml:space="preserve"> </w:t>
                              </w:r>
                              <w:r>
                                <w:rPr>
                                  <w:i/>
                                  <w:color w:val="585858"/>
                                  <w:sz w:val="16"/>
                                </w:rPr>
                                <w:t>I</w:t>
                              </w:r>
                              <w:r>
                                <w:rPr>
                                  <w:i/>
                                  <w:color w:val="585858"/>
                                  <w:spacing w:val="-17"/>
                                  <w:sz w:val="16"/>
                                </w:rPr>
                                <w:t xml:space="preserve"> </w:t>
                              </w:r>
                              <w:r>
                                <w:rPr>
                                  <w:i/>
                                  <w:color w:val="585858"/>
                                  <w:sz w:val="16"/>
                                </w:rPr>
                                <w:t>D</w:t>
                              </w:r>
                              <w:r>
                                <w:rPr>
                                  <w:i/>
                                  <w:color w:val="585858"/>
                                  <w:spacing w:val="-15"/>
                                  <w:sz w:val="16"/>
                                </w:rPr>
                                <w:t xml:space="preserve"> </w:t>
                              </w:r>
                              <w:r>
                                <w:rPr>
                                  <w:i/>
                                  <w:color w:val="585858"/>
                                  <w:sz w:val="16"/>
                                </w:rPr>
                                <w:t>I</w:t>
                              </w:r>
                              <w:r>
                                <w:rPr>
                                  <w:i/>
                                  <w:color w:val="585858"/>
                                  <w:spacing w:val="-16"/>
                                  <w:sz w:val="16"/>
                                </w:rPr>
                                <w:t xml:space="preserve"> </w:t>
                              </w:r>
                              <w:r>
                                <w:rPr>
                                  <w:i/>
                                  <w:color w:val="585858"/>
                                  <w:spacing w:val="2"/>
                                  <w:sz w:val="16"/>
                                </w:rPr>
                                <w:t>UM</w:t>
                              </w:r>
                            </w:p>
                            <w:p w14:paraId="7A823A93" w14:textId="77777777" w:rsidR="006A3682" w:rsidRDefault="00970386">
                              <w:pPr>
                                <w:spacing w:before="33"/>
                                <w:ind w:left="30"/>
                                <w:rPr>
                                  <w:i/>
                                  <w:sz w:val="16"/>
                                </w:rPr>
                              </w:pPr>
                              <w:r>
                                <w:rPr>
                                  <w:i/>
                                  <w:color w:val="585858"/>
                                  <w:sz w:val="16"/>
                                </w:rPr>
                                <w:t>P</w:t>
                              </w:r>
                              <w:r>
                                <w:rPr>
                                  <w:i/>
                                  <w:color w:val="585858"/>
                                  <w:spacing w:val="-16"/>
                                  <w:sz w:val="16"/>
                                </w:rPr>
                                <w:t xml:space="preserve"> </w:t>
                              </w:r>
                              <w:r>
                                <w:rPr>
                                  <w:i/>
                                  <w:color w:val="585858"/>
                                  <w:sz w:val="16"/>
                                </w:rPr>
                                <w:t>E</w:t>
                              </w:r>
                              <w:r>
                                <w:rPr>
                                  <w:i/>
                                  <w:color w:val="585858"/>
                                  <w:spacing w:val="-15"/>
                                  <w:sz w:val="16"/>
                                </w:rPr>
                                <w:t xml:space="preserve"> </w:t>
                              </w:r>
                              <w:r>
                                <w:rPr>
                                  <w:i/>
                                  <w:color w:val="585858"/>
                                  <w:sz w:val="16"/>
                                </w:rPr>
                                <w:t>R</w:t>
                              </w:r>
                              <w:r>
                                <w:rPr>
                                  <w:i/>
                                  <w:color w:val="585858"/>
                                  <w:spacing w:val="-16"/>
                                  <w:sz w:val="16"/>
                                </w:rPr>
                                <w:t xml:space="preserve"> </w:t>
                              </w:r>
                              <w:r>
                                <w:rPr>
                                  <w:i/>
                                  <w:color w:val="585858"/>
                                  <w:spacing w:val="11"/>
                                  <w:sz w:val="16"/>
                                </w:rPr>
                                <w:t>FR</w:t>
                              </w:r>
                              <w:r>
                                <w:rPr>
                                  <w:i/>
                                  <w:color w:val="585858"/>
                                  <w:spacing w:val="-15"/>
                                  <w:sz w:val="16"/>
                                </w:rPr>
                                <w:t xml:space="preserve"> </w:t>
                              </w:r>
                              <w:r>
                                <w:rPr>
                                  <w:i/>
                                  <w:color w:val="585858"/>
                                  <w:sz w:val="16"/>
                                </w:rPr>
                                <w:t>I</w:t>
                              </w:r>
                              <w:r>
                                <w:rPr>
                                  <w:i/>
                                  <w:color w:val="585858"/>
                                  <w:spacing w:val="-17"/>
                                  <w:sz w:val="16"/>
                                </w:rPr>
                                <w:t xml:space="preserve"> </w:t>
                              </w:r>
                              <w:r>
                                <w:rPr>
                                  <w:i/>
                                  <w:color w:val="585858"/>
                                  <w:sz w:val="16"/>
                                </w:rPr>
                                <w:t>N</w:t>
                              </w:r>
                              <w:r>
                                <w:rPr>
                                  <w:i/>
                                  <w:color w:val="585858"/>
                                  <w:spacing w:val="-16"/>
                                  <w:sz w:val="16"/>
                                </w:rPr>
                                <w:t xml:space="preserve"> </w:t>
                              </w:r>
                              <w:r>
                                <w:rPr>
                                  <w:i/>
                                  <w:color w:val="585858"/>
                                  <w:spacing w:val="13"/>
                                  <w:sz w:val="16"/>
                                </w:rPr>
                                <w:t>GEN</w:t>
                              </w:r>
                              <w:r>
                                <w:rPr>
                                  <w:i/>
                                  <w:color w:val="585858"/>
                                  <w:spacing w:val="-15"/>
                                  <w:sz w:val="16"/>
                                </w:rPr>
                                <w:t xml:space="preserve"> </w:t>
                              </w:r>
                              <w:r>
                                <w:rPr>
                                  <w:i/>
                                  <w:color w:val="585858"/>
                                  <w:spacing w:val="-10"/>
                                  <w:sz w:val="16"/>
                                </w:rPr>
                                <w:t>S</w:t>
                              </w:r>
                            </w:p>
                          </w:txbxContent>
                        </wps:txbx>
                        <wps:bodyPr wrap="square" lIns="0" tIns="0" rIns="0" bIns="0" rtlCol="0">
                          <a:noAutofit/>
                        </wps:bodyPr>
                      </wps:wsp>
                      <wps:wsp>
                        <wps:cNvPr id="102" name="Textbox 102"/>
                        <wps:cNvSpPr txBox="1"/>
                        <wps:spPr>
                          <a:xfrm>
                            <a:off x="1627340" y="2121316"/>
                            <a:ext cx="2506980" cy="251460"/>
                          </a:xfrm>
                          <a:prstGeom prst="rect">
                            <a:avLst/>
                          </a:prstGeom>
                        </wps:spPr>
                        <wps:txbx>
                          <w:txbxContent>
                            <w:p w14:paraId="46D92B88" w14:textId="77777777" w:rsidR="006A3682" w:rsidRDefault="00970386">
                              <w:pPr>
                                <w:tabs>
                                  <w:tab w:val="left" w:pos="2045"/>
                                </w:tabs>
                                <w:spacing w:line="182" w:lineRule="exact"/>
                                <w:ind w:left="396"/>
                                <w:rPr>
                                  <w:i/>
                                  <w:sz w:val="16"/>
                                </w:rPr>
                              </w:pPr>
                              <w:r>
                                <w:rPr>
                                  <w:i/>
                                  <w:color w:val="585858"/>
                                  <w:sz w:val="16"/>
                                </w:rPr>
                                <w:t>L</w:t>
                              </w:r>
                              <w:r>
                                <w:rPr>
                                  <w:i/>
                                  <w:color w:val="585858"/>
                                  <w:spacing w:val="-16"/>
                                  <w:sz w:val="16"/>
                                </w:rPr>
                                <w:t xml:space="preserve"> </w:t>
                              </w:r>
                              <w:r>
                                <w:rPr>
                                  <w:i/>
                                  <w:color w:val="585858"/>
                                  <w:sz w:val="16"/>
                                </w:rPr>
                                <w:t>I</w:t>
                              </w:r>
                              <w:r>
                                <w:rPr>
                                  <w:i/>
                                  <w:color w:val="585858"/>
                                  <w:spacing w:val="-17"/>
                                  <w:sz w:val="16"/>
                                </w:rPr>
                                <w:t xml:space="preserve"> </w:t>
                              </w:r>
                              <w:r>
                                <w:rPr>
                                  <w:i/>
                                  <w:color w:val="585858"/>
                                  <w:spacing w:val="11"/>
                                  <w:sz w:val="16"/>
                                </w:rPr>
                                <w:t>ST</w:t>
                              </w:r>
                              <w:r>
                                <w:rPr>
                                  <w:i/>
                                  <w:color w:val="585858"/>
                                  <w:spacing w:val="-15"/>
                                  <w:sz w:val="16"/>
                                </w:rPr>
                                <w:t xml:space="preserve"> </w:t>
                              </w:r>
                              <w:r>
                                <w:rPr>
                                  <w:i/>
                                  <w:color w:val="585858"/>
                                  <w:sz w:val="16"/>
                                </w:rPr>
                                <w:t>E</w:t>
                              </w:r>
                              <w:r>
                                <w:rPr>
                                  <w:i/>
                                  <w:color w:val="585858"/>
                                  <w:spacing w:val="-15"/>
                                  <w:sz w:val="16"/>
                                </w:rPr>
                                <w:t xml:space="preserve"> </w:t>
                              </w:r>
                              <w:r>
                                <w:rPr>
                                  <w:i/>
                                  <w:color w:val="585858"/>
                                  <w:sz w:val="16"/>
                                </w:rPr>
                                <w:t>R</w:t>
                              </w:r>
                              <w:r>
                                <w:rPr>
                                  <w:i/>
                                  <w:color w:val="585858"/>
                                  <w:spacing w:val="-16"/>
                                  <w:sz w:val="16"/>
                                </w:rPr>
                                <w:t xml:space="preserve"> </w:t>
                              </w:r>
                              <w:r>
                                <w:rPr>
                                  <w:i/>
                                  <w:color w:val="585858"/>
                                  <w:sz w:val="16"/>
                                </w:rPr>
                                <w:t>I</w:t>
                              </w:r>
                              <w:r>
                                <w:rPr>
                                  <w:i/>
                                  <w:color w:val="585858"/>
                                  <w:spacing w:val="-17"/>
                                  <w:sz w:val="16"/>
                                </w:rPr>
                                <w:t xml:space="preserve"> </w:t>
                              </w:r>
                              <w:r>
                                <w:rPr>
                                  <w:i/>
                                  <w:color w:val="585858"/>
                                  <w:spacing w:val="-10"/>
                                  <w:sz w:val="16"/>
                                </w:rPr>
                                <w:t>A</w:t>
                              </w:r>
                              <w:r>
                                <w:rPr>
                                  <w:i/>
                                  <w:color w:val="585858"/>
                                  <w:sz w:val="16"/>
                                </w:rPr>
                                <w:tab/>
                                <w:t>H</w:t>
                              </w:r>
                              <w:r>
                                <w:rPr>
                                  <w:i/>
                                  <w:color w:val="585858"/>
                                  <w:spacing w:val="-19"/>
                                  <w:sz w:val="16"/>
                                </w:rPr>
                                <w:t xml:space="preserve"> </w:t>
                              </w:r>
                              <w:r>
                                <w:rPr>
                                  <w:i/>
                                  <w:color w:val="585858"/>
                                  <w:sz w:val="16"/>
                                </w:rPr>
                                <w:t>E</w:t>
                              </w:r>
                              <w:r>
                                <w:rPr>
                                  <w:i/>
                                  <w:color w:val="585858"/>
                                  <w:spacing w:val="-15"/>
                                  <w:sz w:val="16"/>
                                </w:rPr>
                                <w:t xml:space="preserve"> </w:t>
                              </w:r>
                              <w:r>
                                <w:rPr>
                                  <w:i/>
                                  <w:color w:val="585858"/>
                                  <w:sz w:val="16"/>
                                </w:rPr>
                                <w:t>L</w:t>
                              </w:r>
                              <w:r>
                                <w:rPr>
                                  <w:i/>
                                  <w:color w:val="585858"/>
                                  <w:spacing w:val="-16"/>
                                  <w:sz w:val="16"/>
                                </w:rPr>
                                <w:t xml:space="preserve"> </w:t>
                              </w:r>
                              <w:r>
                                <w:rPr>
                                  <w:i/>
                                  <w:color w:val="585858"/>
                                  <w:sz w:val="16"/>
                                </w:rPr>
                                <w:t>I</w:t>
                              </w:r>
                              <w:r>
                                <w:rPr>
                                  <w:i/>
                                  <w:color w:val="585858"/>
                                  <w:spacing w:val="-16"/>
                                  <w:sz w:val="16"/>
                                </w:rPr>
                                <w:t xml:space="preserve"> </w:t>
                              </w:r>
                              <w:r>
                                <w:rPr>
                                  <w:i/>
                                  <w:color w:val="585858"/>
                                  <w:spacing w:val="14"/>
                                  <w:sz w:val="16"/>
                                </w:rPr>
                                <w:t>COB</w:t>
                              </w:r>
                              <w:r>
                                <w:rPr>
                                  <w:i/>
                                  <w:color w:val="585858"/>
                                  <w:spacing w:val="-16"/>
                                  <w:sz w:val="16"/>
                                </w:rPr>
                                <w:t xml:space="preserve"> </w:t>
                              </w:r>
                              <w:r>
                                <w:rPr>
                                  <w:i/>
                                  <w:color w:val="585858"/>
                                  <w:spacing w:val="14"/>
                                  <w:sz w:val="16"/>
                                </w:rPr>
                                <w:t>ACT</w:t>
                              </w:r>
                              <w:r>
                                <w:rPr>
                                  <w:i/>
                                  <w:color w:val="585858"/>
                                  <w:spacing w:val="-15"/>
                                  <w:sz w:val="16"/>
                                </w:rPr>
                                <w:t xml:space="preserve"> </w:t>
                              </w:r>
                              <w:r>
                                <w:rPr>
                                  <w:i/>
                                  <w:color w:val="585858"/>
                                  <w:sz w:val="16"/>
                                </w:rPr>
                                <w:t>E</w:t>
                              </w:r>
                              <w:r>
                                <w:rPr>
                                  <w:i/>
                                  <w:color w:val="585858"/>
                                  <w:spacing w:val="-15"/>
                                  <w:sz w:val="16"/>
                                </w:rPr>
                                <w:t xml:space="preserve"> </w:t>
                              </w:r>
                              <w:r>
                                <w:rPr>
                                  <w:i/>
                                  <w:color w:val="585858"/>
                                  <w:sz w:val="16"/>
                                </w:rPr>
                                <w:t>R</w:t>
                              </w:r>
                              <w:r>
                                <w:rPr>
                                  <w:i/>
                                  <w:color w:val="585858"/>
                                  <w:spacing w:val="25"/>
                                  <w:sz w:val="16"/>
                                </w:rPr>
                                <w:t xml:space="preserve"> </w:t>
                              </w:r>
                              <w:r>
                                <w:rPr>
                                  <w:i/>
                                  <w:color w:val="585858"/>
                                  <w:spacing w:val="11"/>
                                  <w:sz w:val="16"/>
                                </w:rPr>
                                <w:t>SP</w:t>
                              </w:r>
                              <w:r>
                                <w:rPr>
                                  <w:i/>
                                  <w:color w:val="585858"/>
                                  <w:spacing w:val="-16"/>
                                  <w:sz w:val="16"/>
                                </w:rPr>
                                <w:t xml:space="preserve"> </w:t>
                              </w:r>
                              <w:r>
                                <w:rPr>
                                  <w:i/>
                                  <w:color w:val="585858"/>
                                  <w:sz w:val="16"/>
                                </w:rPr>
                                <w:t>P</w:t>
                              </w:r>
                              <w:r>
                                <w:rPr>
                                  <w:i/>
                                  <w:color w:val="585858"/>
                                  <w:spacing w:val="-15"/>
                                  <w:sz w:val="16"/>
                                </w:rPr>
                                <w:t xml:space="preserve"> </w:t>
                              </w:r>
                              <w:r>
                                <w:rPr>
                                  <w:i/>
                                  <w:color w:val="585858"/>
                                  <w:spacing w:val="-10"/>
                                  <w:sz w:val="16"/>
                                </w:rPr>
                                <w:t>.</w:t>
                              </w:r>
                            </w:p>
                            <w:p w14:paraId="1467EA22" w14:textId="77777777" w:rsidR="006A3682" w:rsidRDefault="00970386">
                              <w:pPr>
                                <w:spacing w:before="29"/>
                                <w:rPr>
                                  <w:i/>
                                  <w:sz w:val="16"/>
                                </w:rPr>
                              </w:pPr>
                              <w:r>
                                <w:rPr>
                                  <w:i/>
                                  <w:color w:val="585858"/>
                                  <w:sz w:val="16"/>
                                </w:rPr>
                                <w:t>M</w:t>
                              </w:r>
                              <w:r>
                                <w:rPr>
                                  <w:i/>
                                  <w:color w:val="585858"/>
                                  <w:spacing w:val="-17"/>
                                  <w:sz w:val="16"/>
                                </w:rPr>
                                <w:t xml:space="preserve"> </w:t>
                              </w:r>
                              <w:r>
                                <w:rPr>
                                  <w:i/>
                                  <w:color w:val="585858"/>
                                  <w:spacing w:val="10"/>
                                  <w:sz w:val="16"/>
                                </w:rPr>
                                <w:t>ON</w:t>
                              </w:r>
                              <w:r>
                                <w:rPr>
                                  <w:i/>
                                  <w:color w:val="585858"/>
                                  <w:spacing w:val="-16"/>
                                  <w:sz w:val="16"/>
                                </w:rPr>
                                <w:t xml:space="preserve"> </w:t>
                              </w:r>
                              <w:r>
                                <w:rPr>
                                  <w:i/>
                                  <w:color w:val="585858"/>
                                  <w:spacing w:val="14"/>
                                  <w:sz w:val="16"/>
                                </w:rPr>
                                <w:t>OCY</w:t>
                              </w:r>
                              <w:r>
                                <w:rPr>
                                  <w:i/>
                                  <w:color w:val="585858"/>
                                  <w:spacing w:val="-14"/>
                                  <w:sz w:val="16"/>
                                </w:rPr>
                                <w:t xml:space="preserve"> </w:t>
                              </w:r>
                              <w:r>
                                <w:rPr>
                                  <w:i/>
                                  <w:color w:val="585858"/>
                                  <w:sz w:val="16"/>
                                </w:rPr>
                                <w:t>T</w:t>
                              </w:r>
                              <w:r>
                                <w:rPr>
                                  <w:i/>
                                  <w:color w:val="585858"/>
                                  <w:spacing w:val="-15"/>
                                  <w:sz w:val="16"/>
                                </w:rPr>
                                <w:t xml:space="preserve"> </w:t>
                              </w:r>
                              <w:r>
                                <w:rPr>
                                  <w:i/>
                                  <w:color w:val="585858"/>
                                  <w:spacing w:val="14"/>
                                  <w:sz w:val="16"/>
                                </w:rPr>
                                <w:t>OGE</w:t>
                              </w:r>
                              <w:r>
                                <w:rPr>
                                  <w:i/>
                                  <w:color w:val="585858"/>
                                  <w:spacing w:val="-14"/>
                                  <w:sz w:val="16"/>
                                </w:rPr>
                                <w:t xml:space="preserve"> </w:t>
                              </w:r>
                              <w:r>
                                <w:rPr>
                                  <w:i/>
                                  <w:color w:val="585858"/>
                                  <w:sz w:val="16"/>
                                </w:rPr>
                                <w:t>N</w:t>
                              </w:r>
                              <w:r>
                                <w:rPr>
                                  <w:i/>
                                  <w:color w:val="585858"/>
                                  <w:spacing w:val="-16"/>
                                  <w:sz w:val="16"/>
                                </w:rPr>
                                <w:t xml:space="preserve"> </w:t>
                              </w:r>
                              <w:r>
                                <w:rPr>
                                  <w:i/>
                                  <w:color w:val="585858"/>
                                  <w:sz w:val="16"/>
                                </w:rPr>
                                <w:t>E</w:t>
                              </w:r>
                              <w:r>
                                <w:rPr>
                                  <w:i/>
                                  <w:color w:val="585858"/>
                                  <w:spacing w:val="-14"/>
                                  <w:sz w:val="16"/>
                                </w:rPr>
                                <w:t xml:space="preserve"> </w:t>
                              </w:r>
                              <w:r>
                                <w:rPr>
                                  <w:i/>
                                  <w:color w:val="585858"/>
                                  <w:spacing w:val="-10"/>
                                  <w:sz w:val="16"/>
                                </w:rPr>
                                <w:t>S</w:t>
                              </w:r>
                            </w:p>
                          </w:txbxContent>
                        </wps:txbx>
                        <wps:bodyPr wrap="square" lIns="0" tIns="0" rIns="0" bIns="0" rtlCol="0">
                          <a:noAutofit/>
                        </wps:bodyPr>
                      </wps:wsp>
                    </wpg:wgp>
                  </a:graphicData>
                </a:graphic>
              </wp:anchor>
            </w:drawing>
          </mc:Choice>
          <mc:Fallback>
            <w:pict>
              <v:group w14:anchorId="4830608A" id="Group 90" o:spid="_x0000_s1067" style="position:absolute;left:0;text-align:left;margin-left:113pt;margin-top:39.3pt;width:336.75pt;height:192pt;z-index:15744000;mso-wrap-distance-left:0;mso-wrap-distance-right:0;mso-position-horizontal-relative:page" coordsize="42767,24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">
                <v:shape id="Graphic 91" o:spid="_x0000_s1068" style="position:absolute;left:1444;top:4349;width:39878;height:16040;visibility:visible;mso-wrap-style:square;v-text-anchor:top" coordsize="3987800,1604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" path="m,l,1603628em1328420,r,1603628em2659380,r,1603628em3987800,r,1603628e" filled="f" strokecolor="#d9d9d9">
                  <v:path arrowok="t"/>
                </v:shape>
                <v:shape id="Graphic 92" o:spid="_x0000_s1069" style="position:absolute;left:31213;top:12360;width:1448;height:8026;visibility:visible;mso-wrap-style:square;v-text-anchor:top" coordsize="144780,802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" path="m144779,l,,,802513r144779,l144779,xe" fillcolor="#4471c4" stroked="f">
                  <v:path arrowok="t"/>
                </v:shape>
                <v:shape id="Graphic 93" o:spid="_x0000_s1070" style="position:absolute;left:7362;top:15052;width:28042;height:5334;visibility:visible;mso-wrap-style:square;v-text-anchor:top" coordsize="2804160,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" path="m144780,l,,,533273r144780,l144780,xem2804160,132080r-144780,l2659380,533273r144780,l2804160,132080xe" fillcolor="#ec7c30" stroked="f">
                  <v:path arrowok="t"/>
                </v:shape>
                <v:shape id="Graphic 94" o:spid="_x0000_s1071" style="position:absolute;left:10106;top:7026;width:28016;height:13360;visibility:visible;mso-wrap-style:square;v-text-anchor:top" coordsize="2801620,133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" path="m144780,533400l,533400r,802513l144780,1335913r,-802513xem1473200,l1328420,r,1335913l1473200,1335913,1473200,xem2801620,1201420r-142240,l2659380,1335913r142240,l2801620,1201420xe" fillcolor="#a4a4a4" stroked="f">
                  <v:path arrowok="t"/>
                </v:shape>
                <v:shape id="Graphic 95" o:spid="_x0000_s1072" style="position:absolute;left:1444;top:20385;width:39878;height:13;visibility:visible;mso-wrap-style:square;v-text-anchor:top" coordsize="3987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" path="m,l3987800,e" filled="f" strokecolor="#d9d9d9">
                  <v:path arrowok="t"/>
                </v:shape>
                <v:shape id="Graphic 96" o:spid="_x0000_s1073" style="position:absolute;left:13123;top:1567;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" path="m62779,l,,,62779r62779,l62779,xe" fillcolor="#4471c4" stroked="f">
                  <v:path arrowok="t"/>
                </v:shape>
                <v:shape id="Graphic 97" o:spid="_x0000_s1074" style="position:absolute;left:18834;top:1567;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" path="m62779,l,,,62779r62779,l62779,xe" fillcolor="#ec7c30" stroked="f">
                  <v:path arrowok="t"/>
                </v:shape>
                <v:shape id="Graphic 98" o:spid="_x0000_s1075" style="position:absolute;left:25033;top:1567;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" path="m62779,l,,,62779r62779,l62779,xe" fillcolor="#a4a4a4" stroked="f">
                  <v:path arrowok="t"/>
                </v:shape>
                <v:shape id="Graphic 99" o:spid="_x0000_s1076" style="position:absolute;left:47;top:47;width:42672;height:24289;visibility:visible;mso-wrap-style:square;v-text-anchor:top" coordsize="4267200,2428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" path="m,2428875r4267200,l4267200,,,,,2428875xe" filled="f" strokecolor="#d9d9d9">
                  <v:path arrowok="t"/>
                </v:shape>
                <v:shape id="Textbox 100" o:spid="_x0000_s1077" type="#_x0000_t202" style="position:absolute;left:14026;top:1358;width:1621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61F93025" w14:textId="77777777" w:rsidR="006A3682" w:rsidRDefault="00970386">
                        <w:pPr>
                          <w:tabs>
                            <w:tab w:val="left" w:pos="899"/>
                            <w:tab w:val="left" w:pos="1875"/>
                          </w:tabs>
                          <w:spacing w:line="180" w:lineRule="exact"/>
                          <w:rPr>
                            <w:rFonts w:ascii="Calibri"/>
                            <w:sz w:val="18"/>
                          </w:rPr>
                        </w:pPr>
                        <w:r>
                          <w:rPr>
                            <w:rFonts w:ascii="Calibri"/>
                            <w:color w:val="585858"/>
                            <w:spacing w:val="-2"/>
                            <w:sz w:val="18"/>
                          </w:rPr>
                          <w:t>Positivo</w:t>
                        </w:r>
                        <w:r>
                          <w:rPr>
                            <w:rFonts w:ascii="Calibri"/>
                            <w:color w:val="585858"/>
                            <w:sz w:val="18"/>
                          </w:rPr>
                          <w:tab/>
                        </w:r>
                        <w:r>
                          <w:rPr>
                            <w:rFonts w:ascii="Calibri"/>
                            <w:color w:val="585858"/>
                            <w:spacing w:val="-2"/>
                            <w:sz w:val="18"/>
                          </w:rPr>
                          <w:t>Negativo</w:t>
                        </w:r>
                        <w:r>
                          <w:rPr>
                            <w:rFonts w:ascii="Calibri"/>
                            <w:color w:val="585858"/>
                            <w:sz w:val="18"/>
                          </w:rPr>
                          <w:tab/>
                        </w:r>
                        <w:r>
                          <w:rPr>
                            <w:rFonts w:ascii="Calibri"/>
                            <w:color w:val="585858"/>
                            <w:spacing w:val="-2"/>
                            <w:sz w:val="18"/>
                          </w:rPr>
                          <w:t>Ausencia</w:t>
                        </w:r>
                      </w:p>
                    </w:txbxContent>
                  </v:textbox>
                </v:shape>
                <v:shape id="Textbox 101" o:spid="_x0000_s1078" type="#_x0000_t202" style="position:absolute;left:4401;top:21213;width:8490;height:2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662D7F87" w14:textId="77777777" w:rsidR="006A3682" w:rsidRDefault="00970386">
                        <w:pPr>
                          <w:spacing w:line="178" w:lineRule="exact"/>
                          <w:rPr>
                            <w:i/>
                            <w:sz w:val="16"/>
                          </w:rPr>
                        </w:pPr>
                        <w:r>
                          <w:rPr>
                            <w:i/>
                            <w:color w:val="585858"/>
                            <w:spacing w:val="11"/>
                            <w:sz w:val="16"/>
                          </w:rPr>
                          <w:t>CL</w:t>
                        </w:r>
                        <w:r>
                          <w:rPr>
                            <w:i/>
                            <w:color w:val="585858"/>
                            <w:spacing w:val="-18"/>
                            <w:sz w:val="16"/>
                          </w:rPr>
                          <w:t xml:space="preserve"> </w:t>
                        </w:r>
                        <w:r>
                          <w:rPr>
                            <w:i/>
                            <w:color w:val="585858"/>
                            <w:spacing w:val="14"/>
                            <w:sz w:val="16"/>
                          </w:rPr>
                          <w:t>OST</w:t>
                        </w:r>
                        <w:r>
                          <w:rPr>
                            <w:i/>
                            <w:color w:val="585858"/>
                            <w:spacing w:val="-15"/>
                            <w:sz w:val="16"/>
                          </w:rPr>
                          <w:t xml:space="preserve"> </w:t>
                        </w:r>
                        <w:r>
                          <w:rPr>
                            <w:i/>
                            <w:color w:val="585858"/>
                            <w:sz w:val="16"/>
                          </w:rPr>
                          <w:t>R</w:t>
                        </w:r>
                        <w:r>
                          <w:rPr>
                            <w:i/>
                            <w:color w:val="585858"/>
                            <w:spacing w:val="-16"/>
                            <w:sz w:val="16"/>
                          </w:rPr>
                          <w:t xml:space="preserve"> </w:t>
                        </w:r>
                        <w:r>
                          <w:rPr>
                            <w:i/>
                            <w:color w:val="585858"/>
                            <w:sz w:val="16"/>
                          </w:rPr>
                          <w:t>I</w:t>
                        </w:r>
                        <w:r>
                          <w:rPr>
                            <w:i/>
                            <w:color w:val="585858"/>
                            <w:spacing w:val="-17"/>
                            <w:sz w:val="16"/>
                          </w:rPr>
                          <w:t xml:space="preserve"> </w:t>
                        </w:r>
                        <w:r>
                          <w:rPr>
                            <w:i/>
                            <w:color w:val="585858"/>
                            <w:sz w:val="16"/>
                          </w:rPr>
                          <w:t>D</w:t>
                        </w:r>
                        <w:r>
                          <w:rPr>
                            <w:i/>
                            <w:color w:val="585858"/>
                            <w:spacing w:val="-15"/>
                            <w:sz w:val="16"/>
                          </w:rPr>
                          <w:t xml:space="preserve"> </w:t>
                        </w:r>
                        <w:r>
                          <w:rPr>
                            <w:i/>
                            <w:color w:val="585858"/>
                            <w:sz w:val="16"/>
                          </w:rPr>
                          <w:t>I</w:t>
                        </w:r>
                        <w:r>
                          <w:rPr>
                            <w:i/>
                            <w:color w:val="585858"/>
                            <w:spacing w:val="-16"/>
                            <w:sz w:val="16"/>
                          </w:rPr>
                          <w:t xml:space="preserve"> </w:t>
                        </w:r>
                        <w:r>
                          <w:rPr>
                            <w:i/>
                            <w:color w:val="585858"/>
                            <w:spacing w:val="2"/>
                            <w:sz w:val="16"/>
                          </w:rPr>
                          <w:t>UM</w:t>
                        </w:r>
                      </w:p>
                      <w:p w14:paraId="7A823A93" w14:textId="77777777" w:rsidR="006A3682" w:rsidRDefault="00970386">
                        <w:pPr>
                          <w:spacing w:before="33"/>
                          <w:ind w:left="30"/>
                          <w:rPr>
                            <w:i/>
                            <w:sz w:val="16"/>
                          </w:rPr>
                        </w:pPr>
                        <w:r>
                          <w:rPr>
                            <w:i/>
                            <w:color w:val="585858"/>
                            <w:sz w:val="16"/>
                          </w:rPr>
                          <w:t>P</w:t>
                        </w:r>
                        <w:r>
                          <w:rPr>
                            <w:i/>
                            <w:color w:val="585858"/>
                            <w:spacing w:val="-16"/>
                            <w:sz w:val="16"/>
                          </w:rPr>
                          <w:t xml:space="preserve"> </w:t>
                        </w:r>
                        <w:r>
                          <w:rPr>
                            <w:i/>
                            <w:color w:val="585858"/>
                            <w:sz w:val="16"/>
                          </w:rPr>
                          <w:t>E</w:t>
                        </w:r>
                        <w:r>
                          <w:rPr>
                            <w:i/>
                            <w:color w:val="585858"/>
                            <w:spacing w:val="-15"/>
                            <w:sz w:val="16"/>
                          </w:rPr>
                          <w:t xml:space="preserve"> </w:t>
                        </w:r>
                        <w:r>
                          <w:rPr>
                            <w:i/>
                            <w:color w:val="585858"/>
                            <w:sz w:val="16"/>
                          </w:rPr>
                          <w:t>R</w:t>
                        </w:r>
                        <w:r>
                          <w:rPr>
                            <w:i/>
                            <w:color w:val="585858"/>
                            <w:spacing w:val="-16"/>
                            <w:sz w:val="16"/>
                          </w:rPr>
                          <w:t xml:space="preserve"> </w:t>
                        </w:r>
                        <w:r>
                          <w:rPr>
                            <w:i/>
                            <w:color w:val="585858"/>
                            <w:spacing w:val="11"/>
                            <w:sz w:val="16"/>
                          </w:rPr>
                          <w:t>FR</w:t>
                        </w:r>
                        <w:r>
                          <w:rPr>
                            <w:i/>
                            <w:color w:val="585858"/>
                            <w:spacing w:val="-15"/>
                            <w:sz w:val="16"/>
                          </w:rPr>
                          <w:t xml:space="preserve"> </w:t>
                        </w:r>
                        <w:r>
                          <w:rPr>
                            <w:i/>
                            <w:color w:val="585858"/>
                            <w:sz w:val="16"/>
                          </w:rPr>
                          <w:t>I</w:t>
                        </w:r>
                        <w:r>
                          <w:rPr>
                            <w:i/>
                            <w:color w:val="585858"/>
                            <w:spacing w:val="-17"/>
                            <w:sz w:val="16"/>
                          </w:rPr>
                          <w:t xml:space="preserve"> </w:t>
                        </w:r>
                        <w:r>
                          <w:rPr>
                            <w:i/>
                            <w:color w:val="585858"/>
                            <w:sz w:val="16"/>
                          </w:rPr>
                          <w:t>N</w:t>
                        </w:r>
                        <w:r>
                          <w:rPr>
                            <w:i/>
                            <w:color w:val="585858"/>
                            <w:spacing w:val="-16"/>
                            <w:sz w:val="16"/>
                          </w:rPr>
                          <w:t xml:space="preserve"> </w:t>
                        </w:r>
                        <w:r>
                          <w:rPr>
                            <w:i/>
                            <w:color w:val="585858"/>
                            <w:spacing w:val="13"/>
                            <w:sz w:val="16"/>
                          </w:rPr>
                          <w:t>GEN</w:t>
                        </w:r>
                        <w:r>
                          <w:rPr>
                            <w:i/>
                            <w:color w:val="585858"/>
                            <w:spacing w:val="-15"/>
                            <w:sz w:val="16"/>
                          </w:rPr>
                          <w:t xml:space="preserve"> </w:t>
                        </w:r>
                        <w:r>
                          <w:rPr>
                            <w:i/>
                            <w:color w:val="585858"/>
                            <w:spacing w:val="-10"/>
                            <w:sz w:val="16"/>
                          </w:rPr>
                          <w:t>S</w:t>
                        </w:r>
                      </w:p>
                    </w:txbxContent>
                  </v:textbox>
                </v:shape>
                <v:shape id="Textbox 102" o:spid="_x0000_s1079" type="#_x0000_t202" style="position:absolute;left:16273;top:21213;width:25070;height:2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46D92B88" w14:textId="77777777" w:rsidR="006A3682" w:rsidRDefault="00970386">
                        <w:pPr>
                          <w:tabs>
                            <w:tab w:val="left" w:pos="2045"/>
                          </w:tabs>
                          <w:spacing w:line="182" w:lineRule="exact"/>
                          <w:ind w:left="396"/>
                          <w:rPr>
                            <w:i/>
                            <w:sz w:val="16"/>
                          </w:rPr>
                        </w:pPr>
                        <w:r>
                          <w:rPr>
                            <w:i/>
                            <w:color w:val="585858"/>
                            <w:sz w:val="16"/>
                          </w:rPr>
                          <w:t>L</w:t>
                        </w:r>
                        <w:r>
                          <w:rPr>
                            <w:i/>
                            <w:color w:val="585858"/>
                            <w:spacing w:val="-16"/>
                            <w:sz w:val="16"/>
                          </w:rPr>
                          <w:t xml:space="preserve"> </w:t>
                        </w:r>
                        <w:r>
                          <w:rPr>
                            <w:i/>
                            <w:color w:val="585858"/>
                            <w:sz w:val="16"/>
                          </w:rPr>
                          <w:t>I</w:t>
                        </w:r>
                        <w:r>
                          <w:rPr>
                            <w:i/>
                            <w:color w:val="585858"/>
                            <w:spacing w:val="-17"/>
                            <w:sz w:val="16"/>
                          </w:rPr>
                          <w:t xml:space="preserve"> </w:t>
                        </w:r>
                        <w:r>
                          <w:rPr>
                            <w:i/>
                            <w:color w:val="585858"/>
                            <w:spacing w:val="11"/>
                            <w:sz w:val="16"/>
                          </w:rPr>
                          <w:t>ST</w:t>
                        </w:r>
                        <w:r>
                          <w:rPr>
                            <w:i/>
                            <w:color w:val="585858"/>
                            <w:spacing w:val="-15"/>
                            <w:sz w:val="16"/>
                          </w:rPr>
                          <w:t xml:space="preserve"> </w:t>
                        </w:r>
                        <w:r>
                          <w:rPr>
                            <w:i/>
                            <w:color w:val="585858"/>
                            <w:sz w:val="16"/>
                          </w:rPr>
                          <w:t>E</w:t>
                        </w:r>
                        <w:r>
                          <w:rPr>
                            <w:i/>
                            <w:color w:val="585858"/>
                            <w:spacing w:val="-15"/>
                            <w:sz w:val="16"/>
                          </w:rPr>
                          <w:t xml:space="preserve"> </w:t>
                        </w:r>
                        <w:r>
                          <w:rPr>
                            <w:i/>
                            <w:color w:val="585858"/>
                            <w:sz w:val="16"/>
                          </w:rPr>
                          <w:t>R</w:t>
                        </w:r>
                        <w:r>
                          <w:rPr>
                            <w:i/>
                            <w:color w:val="585858"/>
                            <w:spacing w:val="-16"/>
                            <w:sz w:val="16"/>
                          </w:rPr>
                          <w:t xml:space="preserve"> </w:t>
                        </w:r>
                        <w:r>
                          <w:rPr>
                            <w:i/>
                            <w:color w:val="585858"/>
                            <w:sz w:val="16"/>
                          </w:rPr>
                          <w:t>I</w:t>
                        </w:r>
                        <w:r>
                          <w:rPr>
                            <w:i/>
                            <w:color w:val="585858"/>
                            <w:spacing w:val="-17"/>
                            <w:sz w:val="16"/>
                          </w:rPr>
                          <w:t xml:space="preserve"> </w:t>
                        </w:r>
                        <w:r>
                          <w:rPr>
                            <w:i/>
                            <w:color w:val="585858"/>
                            <w:spacing w:val="-10"/>
                            <w:sz w:val="16"/>
                          </w:rPr>
                          <w:t>A</w:t>
                        </w:r>
                        <w:r>
                          <w:rPr>
                            <w:i/>
                            <w:color w:val="585858"/>
                            <w:sz w:val="16"/>
                          </w:rPr>
                          <w:tab/>
                          <w:t>H</w:t>
                        </w:r>
                        <w:r>
                          <w:rPr>
                            <w:i/>
                            <w:color w:val="585858"/>
                            <w:spacing w:val="-19"/>
                            <w:sz w:val="16"/>
                          </w:rPr>
                          <w:t xml:space="preserve"> </w:t>
                        </w:r>
                        <w:r>
                          <w:rPr>
                            <w:i/>
                            <w:color w:val="585858"/>
                            <w:sz w:val="16"/>
                          </w:rPr>
                          <w:t>E</w:t>
                        </w:r>
                        <w:r>
                          <w:rPr>
                            <w:i/>
                            <w:color w:val="585858"/>
                            <w:spacing w:val="-15"/>
                            <w:sz w:val="16"/>
                          </w:rPr>
                          <w:t xml:space="preserve"> </w:t>
                        </w:r>
                        <w:r>
                          <w:rPr>
                            <w:i/>
                            <w:color w:val="585858"/>
                            <w:sz w:val="16"/>
                          </w:rPr>
                          <w:t>L</w:t>
                        </w:r>
                        <w:r>
                          <w:rPr>
                            <w:i/>
                            <w:color w:val="585858"/>
                            <w:spacing w:val="-16"/>
                            <w:sz w:val="16"/>
                          </w:rPr>
                          <w:t xml:space="preserve"> </w:t>
                        </w:r>
                        <w:r>
                          <w:rPr>
                            <w:i/>
                            <w:color w:val="585858"/>
                            <w:sz w:val="16"/>
                          </w:rPr>
                          <w:t>I</w:t>
                        </w:r>
                        <w:r>
                          <w:rPr>
                            <w:i/>
                            <w:color w:val="585858"/>
                            <w:spacing w:val="-16"/>
                            <w:sz w:val="16"/>
                          </w:rPr>
                          <w:t xml:space="preserve"> </w:t>
                        </w:r>
                        <w:r>
                          <w:rPr>
                            <w:i/>
                            <w:color w:val="585858"/>
                            <w:spacing w:val="14"/>
                            <w:sz w:val="16"/>
                          </w:rPr>
                          <w:t>COB</w:t>
                        </w:r>
                        <w:r>
                          <w:rPr>
                            <w:i/>
                            <w:color w:val="585858"/>
                            <w:spacing w:val="-16"/>
                            <w:sz w:val="16"/>
                          </w:rPr>
                          <w:t xml:space="preserve"> </w:t>
                        </w:r>
                        <w:r>
                          <w:rPr>
                            <w:i/>
                            <w:color w:val="585858"/>
                            <w:spacing w:val="14"/>
                            <w:sz w:val="16"/>
                          </w:rPr>
                          <w:t>ACT</w:t>
                        </w:r>
                        <w:r>
                          <w:rPr>
                            <w:i/>
                            <w:color w:val="585858"/>
                            <w:spacing w:val="-15"/>
                            <w:sz w:val="16"/>
                          </w:rPr>
                          <w:t xml:space="preserve"> </w:t>
                        </w:r>
                        <w:r>
                          <w:rPr>
                            <w:i/>
                            <w:color w:val="585858"/>
                            <w:sz w:val="16"/>
                          </w:rPr>
                          <w:t>E</w:t>
                        </w:r>
                        <w:r>
                          <w:rPr>
                            <w:i/>
                            <w:color w:val="585858"/>
                            <w:spacing w:val="-15"/>
                            <w:sz w:val="16"/>
                          </w:rPr>
                          <w:t xml:space="preserve"> </w:t>
                        </w:r>
                        <w:r>
                          <w:rPr>
                            <w:i/>
                            <w:color w:val="585858"/>
                            <w:sz w:val="16"/>
                          </w:rPr>
                          <w:t>R</w:t>
                        </w:r>
                        <w:r>
                          <w:rPr>
                            <w:i/>
                            <w:color w:val="585858"/>
                            <w:spacing w:val="25"/>
                            <w:sz w:val="16"/>
                          </w:rPr>
                          <w:t xml:space="preserve"> </w:t>
                        </w:r>
                        <w:r>
                          <w:rPr>
                            <w:i/>
                            <w:color w:val="585858"/>
                            <w:spacing w:val="11"/>
                            <w:sz w:val="16"/>
                          </w:rPr>
                          <w:t>SP</w:t>
                        </w:r>
                        <w:r>
                          <w:rPr>
                            <w:i/>
                            <w:color w:val="585858"/>
                            <w:spacing w:val="-16"/>
                            <w:sz w:val="16"/>
                          </w:rPr>
                          <w:t xml:space="preserve"> </w:t>
                        </w:r>
                        <w:r>
                          <w:rPr>
                            <w:i/>
                            <w:color w:val="585858"/>
                            <w:sz w:val="16"/>
                          </w:rPr>
                          <w:t>P</w:t>
                        </w:r>
                        <w:r>
                          <w:rPr>
                            <w:i/>
                            <w:color w:val="585858"/>
                            <w:spacing w:val="-15"/>
                            <w:sz w:val="16"/>
                          </w:rPr>
                          <w:t xml:space="preserve"> </w:t>
                        </w:r>
                        <w:r>
                          <w:rPr>
                            <w:i/>
                            <w:color w:val="585858"/>
                            <w:spacing w:val="-10"/>
                            <w:sz w:val="16"/>
                          </w:rPr>
                          <w:t>.</w:t>
                        </w:r>
                      </w:p>
                      <w:p w14:paraId="1467EA22" w14:textId="77777777" w:rsidR="006A3682" w:rsidRDefault="00970386">
                        <w:pPr>
                          <w:spacing w:before="29"/>
                          <w:rPr>
                            <w:i/>
                            <w:sz w:val="16"/>
                          </w:rPr>
                        </w:pPr>
                        <w:r>
                          <w:rPr>
                            <w:i/>
                            <w:color w:val="585858"/>
                            <w:sz w:val="16"/>
                          </w:rPr>
                          <w:t>M</w:t>
                        </w:r>
                        <w:r>
                          <w:rPr>
                            <w:i/>
                            <w:color w:val="585858"/>
                            <w:spacing w:val="-17"/>
                            <w:sz w:val="16"/>
                          </w:rPr>
                          <w:t xml:space="preserve"> </w:t>
                        </w:r>
                        <w:r>
                          <w:rPr>
                            <w:i/>
                            <w:color w:val="585858"/>
                            <w:spacing w:val="10"/>
                            <w:sz w:val="16"/>
                          </w:rPr>
                          <w:t>ON</w:t>
                        </w:r>
                        <w:r>
                          <w:rPr>
                            <w:i/>
                            <w:color w:val="585858"/>
                            <w:spacing w:val="-16"/>
                            <w:sz w:val="16"/>
                          </w:rPr>
                          <w:t xml:space="preserve"> </w:t>
                        </w:r>
                        <w:r>
                          <w:rPr>
                            <w:i/>
                            <w:color w:val="585858"/>
                            <w:spacing w:val="14"/>
                            <w:sz w:val="16"/>
                          </w:rPr>
                          <w:t>OCY</w:t>
                        </w:r>
                        <w:r>
                          <w:rPr>
                            <w:i/>
                            <w:color w:val="585858"/>
                            <w:spacing w:val="-14"/>
                            <w:sz w:val="16"/>
                          </w:rPr>
                          <w:t xml:space="preserve"> </w:t>
                        </w:r>
                        <w:r>
                          <w:rPr>
                            <w:i/>
                            <w:color w:val="585858"/>
                            <w:sz w:val="16"/>
                          </w:rPr>
                          <w:t>T</w:t>
                        </w:r>
                        <w:r>
                          <w:rPr>
                            <w:i/>
                            <w:color w:val="585858"/>
                            <w:spacing w:val="-15"/>
                            <w:sz w:val="16"/>
                          </w:rPr>
                          <w:t xml:space="preserve"> </w:t>
                        </w:r>
                        <w:r>
                          <w:rPr>
                            <w:i/>
                            <w:color w:val="585858"/>
                            <w:spacing w:val="14"/>
                            <w:sz w:val="16"/>
                          </w:rPr>
                          <w:t>OGE</w:t>
                        </w:r>
                        <w:r>
                          <w:rPr>
                            <w:i/>
                            <w:color w:val="585858"/>
                            <w:spacing w:val="-14"/>
                            <w:sz w:val="16"/>
                          </w:rPr>
                          <w:t xml:space="preserve"> </w:t>
                        </w:r>
                        <w:r>
                          <w:rPr>
                            <w:i/>
                            <w:color w:val="585858"/>
                            <w:sz w:val="16"/>
                          </w:rPr>
                          <w:t>N</w:t>
                        </w:r>
                        <w:r>
                          <w:rPr>
                            <w:i/>
                            <w:color w:val="585858"/>
                            <w:spacing w:val="-16"/>
                            <w:sz w:val="16"/>
                          </w:rPr>
                          <w:t xml:space="preserve"> </w:t>
                        </w:r>
                        <w:r>
                          <w:rPr>
                            <w:i/>
                            <w:color w:val="585858"/>
                            <w:sz w:val="16"/>
                          </w:rPr>
                          <w:t>E</w:t>
                        </w:r>
                        <w:r>
                          <w:rPr>
                            <w:i/>
                            <w:color w:val="585858"/>
                            <w:spacing w:val="-14"/>
                            <w:sz w:val="16"/>
                          </w:rPr>
                          <w:t xml:space="preserve"> </w:t>
                        </w:r>
                        <w:r>
                          <w:rPr>
                            <w:i/>
                            <w:color w:val="585858"/>
                            <w:spacing w:val="-10"/>
                            <w:sz w:val="16"/>
                          </w:rPr>
                          <w:t>S</w:t>
                        </w:r>
                      </w:p>
                    </w:txbxContent>
                  </v:textbox>
                </v:shape>
                <w10:wrap anchorx="page"/>
              </v:group>
            </w:pict>
          </mc:Fallback>
        </mc:AlternateContent>
      </w:r>
      <w:r>
        <w:rPr>
          <w:i/>
          <w:noProof/>
          <w:sz w:val="24"/>
        </w:rPr>
        <mc:AlternateContent>
          <mc:Choice Requires="wps">
            <w:drawing>
              <wp:anchor distT="0" distB="0" distL="0" distR="0" simplePos="0" relativeHeight="15745536" behindDoc="0" locked="0" layoutInCell="1" allowOverlap="1" wp14:anchorId="72BECA39" wp14:editId="1C60F2FC">
                <wp:simplePos x="0" y="0"/>
                <wp:positionH relativeFrom="page">
                  <wp:posOffset>2463815</wp:posOffset>
                </wp:positionH>
                <wp:positionV relativeFrom="paragraph">
                  <wp:posOffset>1544716</wp:posOffset>
                </wp:positionV>
                <wp:extent cx="127635" cy="127635"/>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 cy="127635"/>
                        </a:xfrm>
                        <a:prstGeom prst="rect">
                          <a:avLst/>
                        </a:prstGeom>
                      </wps:spPr>
                      <wps:txbx>
                        <w:txbxContent>
                          <w:p w14:paraId="69D01C28" w14:textId="77777777" w:rsidR="006A3682" w:rsidRDefault="00970386">
                            <w:pPr>
                              <w:spacing w:line="183" w:lineRule="exact"/>
                              <w:ind w:left="20"/>
                              <w:rPr>
                                <w:rFonts w:ascii="Calibri"/>
                                <w:sz w:val="16"/>
                              </w:rPr>
                            </w:pPr>
                            <w:r>
                              <w:rPr>
                                <w:rFonts w:ascii="Calibri"/>
                                <w:color w:val="7E7E7E"/>
                                <w:spacing w:val="-5"/>
                                <w:sz w:val="16"/>
                              </w:rPr>
                              <w:t>60</w:t>
                            </w:r>
                          </w:p>
                        </w:txbxContent>
                      </wps:txbx>
                      <wps:bodyPr vert="vert270" wrap="square" lIns="0" tIns="0" rIns="0" bIns="0" rtlCol="0">
                        <a:noAutofit/>
                      </wps:bodyPr>
                    </wps:wsp>
                  </a:graphicData>
                </a:graphic>
              </wp:anchor>
            </w:drawing>
          </mc:Choice>
          <mc:Fallback>
            <w:pict>
              <v:shape w14:anchorId="72BECA39" id="Textbox 103" o:spid="_x0000_s1080" type="#_x0000_t202" style="position:absolute;left:0;text-align:left;margin-left:194pt;margin-top:121.65pt;width:10.05pt;height:10.05pt;z-index:15745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" filled="f" stroked="f">
                <v:textbox style="layout-flow:vertical;mso-layout-flow-alt:bottom-to-top" inset="0,0,0,0">
                  <w:txbxContent>
                    <w:p w14:paraId="69D01C28" w14:textId="77777777" w:rsidR="006A3682" w:rsidRDefault="00970386">
                      <w:pPr>
                        <w:spacing w:line="183" w:lineRule="exact"/>
                        <w:ind w:left="20"/>
                        <w:rPr>
                          <w:rFonts w:ascii="Calibri"/>
                          <w:sz w:val="16"/>
                        </w:rPr>
                      </w:pPr>
                      <w:r>
                        <w:rPr>
                          <w:rFonts w:ascii="Calibri"/>
                          <w:color w:val="7E7E7E"/>
                          <w:spacing w:val="-5"/>
                          <w:sz w:val="16"/>
                        </w:rPr>
                        <w:t>60</w:t>
                      </w:r>
                    </w:p>
                  </w:txbxContent>
                </v:textbox>
                <w10:wrap anchorx="page"/>
              </v:shape>
            </w:pict>
          </mc:Fallback>
        </mc:AlternateContent>
      </w:r>
      <w:r>
        <w:rPr>
          <w:i/>
          <w:noProof/>
          <w:sz w:val="24"/>
        </w:rPr>
        <mc:AlternateContent>
          <mc:Choice Requires="wps">
            <w:drawing>
              <wp:anchor distT="0" distB="0" distL="0" distR="0" simplePos="0" relativeHeight="15747072" behindDoc="0" locked="0" layoutInCell="1" allowOverlap="1" wp14:anchorId="4E5664EB" wp14:editId="636A6E20">
                <wp:simplePos x="0" y="0"/>
                <wp:positionH relativeFrom="page">
                  <wp:posOffset>3793632</wp:posOffset>
                </wp:positionH>
                <wp:positionV relativeFrom="paragraph">
                  <wp:posOffset>958548</wp:posOffset>
                </wp:positionV>
                <wp:extent cx="127635" cy="179070"/>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 cy="179070"/>
                        </a:xfrm>
                        <a:prstGeom prst="rect">
                          <a:avLst/>
                        </a:prstGeom>
                      </wps:spPr>
                      <wps:txbx>
                        <w:txbxContent>
                          <w:p w14:paraId="5E820F3A" w14:textId="77777777" w:rsidR="006A3682" w:rsidRDefault="00970386">
                            <w:pPr>
                              <w:spacing w:line="183" w:lineRule="exact"/>
                              <w:ind w:left="20"/>
                              <w:rPr>
                                <w:rFonts w:ascii="Calibri"/>
                                <w:sz w:val="16"/>
                              </w:rPr>
                            </w:pPr>
                            <w:r>
                              <w:rPr>
                                <w:rFonts w:ascii="Calibri"/>
                                <w:color w:val="7E7E7E"/>
                                <w:spacing w:val="-5"/>
                                <w:sz w:val="16"/>
                              </w:rPr>
                              <w:t>100</w:t>
                            </w:r>
                          </w:p>
                        </w:txbxContent>
                      </wps:txbx>
                      <wps:bodyPr vert="vert270" wrap="square" lIns="0" tIns="0" rIns="0" bIns="0" rtlCol="0">
                        <a:noAutofit/>
                      </wps:bodyPr>
                    </wps:wsp>
                  </a:graphicData>
                </a:graphic>
              </wp:anchor>
            </w:drawing>
          </mc:Choice>
          <mc:Fallback>
            <w:pict>
              <v:shape w14:anchorId="4E5664EB" id="Textbox 104" o:spid="_x0000_s1081" type="#_x0000_t202" style="position:absolute;left:0;text-align:left;margin-left:298.7pt;margin-top:75.5pt;width:10.05pt;height:14.1pt;z-index:15747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" filled="f" stroked="f">
                <v:textbox style="layout-flow:vertical;mso-layout-flow-alt:bottom-to-top" inset="0,0,0,0">
                  <w:txbxContent>
                    <w:p w14:paraId="5E820F3A" w14:textId="77777777" w:rsidR="006A3682" w:rsidRDefault="00970386">
                      <w:pPr>
                        <w:spacing w:line="183" w:lineRule="exact"/>
                        <w:ind w:left="20"/>
                        <w:rPr>
                          <w:rFonts w:ascii="Calibri"/>
                          <w:sz w:val="16"/>
                        </w:rPr>
                      </w:pPr>
                      <w:r>
                        <w:rPr>
                          <w:rFonts w:ascii="Calibri"/>
                          <w:color w:val="7E7E7E"/>
                          <w:spacing w:val="-5"/>
                          <w:sz w:val="16"/>
                        </w:rPr>
                        <w:t>100</w:t>
                      </w:r>
                    </w:p>
                  </w:txbxContent>
                </v:textbox>
                <w10:wrap anchorx="page"/>
              </v:shape>
            </w:pict>
          </mc:Fallback>
        </mc:AlternateContent>
      </w:r>
      <w:r>
        <w:rPr>
          <w:i/>
          <w:noProof/>
          <w:sz w:val="24"/>
        </w:rPr>
        <mc:AlternateContent>
          <mc:Choice Requires="wps">
            <w:drawing>
              <wp:anchor distT="0" distB="0" distL="0" distR="0" simplePos="0" relativeHeight="15747584" behindDoc="0" locked="0" layoutInCell="1" allowOverlap="1" wp14:anchorId="050FAAE7" wp14:editId="451C1B43">
                <wp:simplePos x="0" y="0"/>
                <wp:positionH relativeFrom="page">
                  <wp:posOffset>4576826</wp:posOffset>
                </wp:positionH>
                <wp:positionV relativeFrom="paragraph">
                  <wp:posOffset>1544715</wp:posOffset>
                </wp:positionV>
                <wp:extent cx="127000" cy="127635"/>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27635"/>
                        </a:xfrm>
                        <a:prstGeom prst="rect">
                          <a:avLst/>
                        </a:prstGeom>
                      </wps:spPr>
                      <wps:txbx>
                        <w:txbxContent>
                          <w:p w14:paraId="1280F959" w14:textId="77777777" w:rsidR="006A3682" w:rsidRDefault="00970386">
                            <w:pPr>
                              <w:spacing w:line="183" w:lineRule="exact"/>
                              <w:ind w:left="20"/>
                              <w:rPr>
                                <w:rFonts w:ascii="Calibri"/>
                                <w:sz w:val="16"/>
                              </w:rPr>
                            </w:pPr>
                            <w:r>
                              <w:rPr>
                                <w:rFonts w:ascii="Calibri"/>
                                <w:color w:val="7E7E7E"/>
                                <w:spacing w:val="-5"/>
                                <w:sz w:val="16"/>
                              </w:rPr>
                              <w:t>60</w:t>
                            </w:r>
                          </w:p>
                        </w:txbxContent>
                      </wps:txbx>
                      <wps:bodyPr vert="vert270" wrap="square" lIns="0" tIns="0" rIns="0" bIns="0" rtlCol="0">
                        <a:noAutofit/>
                      </wps:bodyPr>
                    </wps:wsp>
                  </a:graphicData>
                </a:graphic>
              </wp:anchor>
            </w:drawing>
          </mc:Choice>
          <mc:Fallback>
            <w:pict>
              <v:shape w14:anchorId="050FAAE7" id="Textbox 105" o:spid="_x0000_s1082" type="#_x0000_t202" style="position:absolute;left:0;text-align:left;margin-left:360.4pt;margin-top:121.65pt;width:10pt;height:10.05pt;z-index:15747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" filled="f" stroked="f">
                <v:textbox style="layout-flow:vertical;mso-layout-flow-alt:bottom-to-top" inset="0,0,0,0">
                  <w:txbxContent>
                    <w:p w14:paraId="1280F959" w14:textId="77777777" w:rsidR="006A3682" w:rsidRDefault="00970386">
                      <w:pPr>
                        <w:spacing w:line="183" w:lineRule="exact"/>
                        <w:ind w:left="20"/>
                        <w:rPr>
                          <w:rFonts w:ascii="Calibri"/>
                          <w:sz w:val="16"/>
                        </w:rPr>
                      </w:pPr>
                      <w:r>
                        <w:rPr>
                          <w:rFonts w:ascii="Calibri"/>
                          <w:color w:val="7E7E7E"/>
                          <w:spacing w:val="-5"/>
                          <w:sz w:val="16"/>
                        </w:rPr>
                        <w:t>60</w:t>
                      </w:r>
                    </w:p>
                  </w:txbxContent>
                </v:textbox>
                <w10:wrap anchorx="page"/>
              </v:shape>
            </w:pict>
          </mc:Fallback>
        </mc:AlternateContent>
      </w:r>
      <w:r>
        <w:rPr>
          <w:i/>
          <w:sz w:val="24"/>
        </w:rPr>
        <w:t>Resultados</w:t>
      </w:r>
      <w:r>
        <w:rPr>
          <w:i/>
          <w:spacing w:val="-3"/>
          <w:sz w:val="24"/>
        </w:rPr>
        <w:t xml:space="preserve"> </w:t>
      </w:r>
      <w:r>
        <w:rPr>
          <w:i/>
          <w:sz w:val="24"/>
        </w:rPr>
        <w:t xml:space="preserve">Prueba </w:t>
      </w:r>
      <w:r>
        <w:rPr>
          <w:i/>
          <w:spacing w:val="-2"/>
          <w:sz w:val="24"/>
        </w:rPr>
        <w:t>Catalasa</w:t>
      </w:r>
    </w:p>
    <w:p w14:paraId="712AAD02" w14:textId="77777777" w:rsidR="006A3682" w:rsidRDefault="006A3682">
      <w:pPr>
        <w:pStyle w:val="Textoindependiente"/>
        <w:rPr>
          <w:i/>
        </w:rPr>
      </w:pPr>
    </w:p>
    <w:p w14:paraId="0D3C09AF" w14:textId="77777777" w:rsidR="006A3682" w:rsidRDefault="006A3682">
      <w:pPr>
        <w:pStyle w:val="Textoindependiente"/>
        <w:rPr>
          <w:i/>
        </w:rPr>
      </w:pPr>
    </w:p>
    <w:p w14:paraId="534C3E0A" w14:textId="77777777" w:rsidR="006A3682" w:rsidRDefault="006A3682">
      <w:pPr>
        <w:pStyle w:val="Textoindependiente"/>
        <w:rPr>
          <w:i/>
        </w:rPr>
      </w:pPr>
    </w:p>
    <w:p w14:paraId="2EF4D9B4" w14:textId="77777777" w:rsidR="006A3682" w:rsidRDefault="006A3682">
      <w:pPr>
        <w:pStyle w:val="Textoindependiente"/>
        <w:rPr>
          <w:i/>
        </w:rPr>
      </w:pPr>
    </w:p>
    <w:p w14:paraId="0250A097" w14:textId="77777777" w:rsidR="006A3682" w:rsidRDefault="006A3682">
      <w:pPr>
        <w:pStyle w:val="Textoindependiente"/>
        <w:rPr>
          <w:i/>
        </w:rPr>
      </w:pPr>
    </w:p>
    <w:p w14:paraId="6A2D7E4B" w14:textId="77777777" w:rsidR="006A3682" w:rsidRDefault="006A3682">
      <w:pPr>
        <w:pStyle w:val="Textoindependiente"/>
        <w:rPr>
          <w:i/>
        </w:rPr>
      </w:pPr>
    </w:p>
    <w:p w14:paraId="6E53015A" w14:textId="77777777" w:rsidR="006A3682" w:rsidRDefault="006A3682">
      <w:pPr>
        <w:pStyle w:val="Textoindependiente"/>
        <w:rPr>
          <w:i/>
        </w:rPr>
      </w:pPr>
    </w:p>
    <w:p w14:paraId="0167BF14" w14:textId="77777777" w:rsidR="006A3682" w:rsidRDefault="006A3682">
      <w:pPr>
        <w:pStyle w:val="Textoindependiente"/>
        <w:rPr>
          <w:i/>
        </w:rPr>
      </w:pPr>
    </w:p>
    <w:p w14:paraId="041A0C9B" w14:textId="77777777" w:rsidR="006A3682" w:rsidRDefault="006A3682">
      <w:pPr>
        <w:pStyle w:val="Textoindependiente"/>
        <w:rPr>
          <w:i/>
        </w:rPr>
      </w:pPr>
    </w:p>
    <w:p w14:paraId="76623B79" w14:textId="77777777" w:rsidR="006A3682" w:rsidRDefault="006A3682">
      <w:pPr>
        <w:pStyle w:val="Textoindependiente"/>
        <w:rPr>
          <w:i/>
        </w:rPr>
      </w:pPr>
    </w:p>
    <w:p w14:paraId="319079E4" w14:textId="77777777" w:rsidR="006A3682" w:rsidRDefault="006A3682">
      <w:pPr>
        <w:pStyle w:val="Textoindependiente"/>
        <w:rPr>
          <w:i/>
        </w:rPr>
      </w:pPr>
    </w:p>
    <w:p w14:paraId="0EA0EDD5" w14:textId="77777777" w:rsidR="006A3682" w:rsidRDefault="006A3682">
      <w:pPr>
        <w:pStyle w:val="Textoindependiente"/>
        <w:rPr>
          <w:i/>
        </w:rPr>
      </w:pPr>
    </w:p>
    <w:p w14:paraId="4ED0BB3A" w14:textId="77777777" w:rsidR="006A3682" w:rsidRDefault="006A3682">
      <w:pPr>
        <w:pStyle w:val="Textoindependiente"/>
        <w:rPr>
          <w:i/>
        </w:rPr>
      </w:pPr>
    </w:p>
    <w:p w14:paraId="38AB7869" w14:textId="77777777" w:rsidR="006A3682" w:rsidRDefault="006A3682">
      <w:pPr>
        <w:pStyle w:val="Textoindependiente"/>
        <w:rPr>
          <w:i/>
        </w:rPr>
      </w:pPr>
    </w:p>
    <w:p w14:paraId="253733E8" w14:textId="77777777" w:rsidR="006A3682" w:rsidRDefault="006A3682">
      <w:pPr>
        <w:pStyle w:val="Textoindependiente"/>
        <w:rPr>
          <w:i/>
        </w:rPr>
      </w:pPr>
    </w:p>
    <w:p w14:paraId="51CF0400" w14:textId="77777777" w:rsidR="006A3682" w:rsidRDefault="006A3682">
      <w:pPr>
        <w:pStyle w:val="Textoindependiente"/>
        <w:spacing w:before="181"/>
        <w:rPr>
          <w:i/>
        </w:rPr>
      </w:pPr>
    </w:p>
    <w:p w14:paraId="0DD96119" w14:textId="77777777" w:rsidR="006A3682" w:rsidRDefault="00970386">
      <w:pPr>
        <w:pStyle w:val="Textoindependiente"/>
        <w:spacing w:before="1" w:line="360" w:lineRule="auto"/>
        <w:ind w:left="568" w:right="845"/>
        <w:jc w:val="both"/>
      </w:pPr>
      <w:r>
        <w:rPr>
          <w:noProof/>
        </w:rPr>
        <mc:AlternateContent>
          <mc:Choice Requires="wps">
            <w:drawing>
              <wp:anchor distT="0" distB="0" distL="0" distR="0" simplePos="0" relativeHeight="15744512" behindDoc="0" locked="0" layoutInCell="1" allowOverlap="1" wp14:anchorId="624EADC8" wp14:editId="7F6DC6B1">
                <wp:simplePos x="0" y="0"/>
                <wp:positionH relativeFrom="page">
                  <wp:posOffset>1917445</wp:posOffset>
                </wp:positionH>
                <wp:positionV relativeFrom="paragraph">
                  <wp:posOffset>-785286</wp:posOffset>
                </wp:positionV>
                <wp:extent cx="127000" cy="77470"/>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77470"/>
                        </a:xfrm>
                        <a:prstGeom prst="rect">
                          <a:avLst/>
                        </a:prstGeom>
                      </wps:spPr>
                      <wps:txbx>
                        <w:txbxContent>
                          <w:p w14:paraId="59BBBE17" w14:textId="77777777" w:rsidR="006A3682" w:rsidRDefault="00970386">
                            <w:pPr>
                              <w:spacing w:line="183" w:lineRule="exact"/>
                              <w:ind w:left="20"/>
                              <w:rPr>
                                <w:rFonts w:ascii="Calibri"/>
                                <w:sz w:val="16"/>
                              </w:rPr>
                            </w:pPr>
                            <w:r>
                              <w:rPr>
                                <w:rFonts w:ascii="Calibri"/>
                                <w:color w:val="7E7E7E"/>
                                <w:spacing w:val="-10"/>
                                <w:sz w:val="16"/>
                              </w:rPr>
                              <w:t>0</w:t>
                            </w:r>
                          </w:p>
                        </w:txbxContent>
                      </wps:txbx>
                      <wps:bodyPr vert="vert270" wrap="square" lIns="0" tIns="0" rIns="0" bIns="0" rtlCol="0">
                        <a:noAutofit/>
                      </wps:bodyPr>
                    </wps:wsp>
                  </a:graphicData>
                </a:graphic>
              </wp:anchor>
            </w:drawing>
          </mc:Choice>
          <mc:Fallback>
            <w:pict>
              <v:shape w14:anchorId="624EADC8" id="Textbox 106" o:spid="_x0000_s1083" type="#_x0000_t202" style="position:absolute;left:0;text-align:left;margin-left:151pt;margin-top:-61.85pt;width:10pt;height:6.1pt;z-index:15744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" filled="f" stroked="f">
                <v:textbox style="layout-flow:vertical;mso-layout-flow-alt:bottom-to-top" inset="0,0,0,0">
                  <w:txbxContent>
                    <w:p w14:paraId="59BBBE17" w14:textId="77777777" w:rsidR="006A3682" w:rsidRDefault="00970386">
                      <w:pPr>
                        <w:spacing w:line="183" w:lineRule="exact"/>
                        <w:ind w:left="20"/>
                        <w:rPr>
                          <w:rFonts w:ascii="Calibri"/>
                          <w:sz w:val="16"/>
                        </w:rPr>
                      </w:pPr>
                      <w:r>
                        <w:rPr>
                          <w:rFonts w:ascii="Calibri"/>
                          <w:color w:val="7E7E7E"/>
                          <w:spacing w:val="-10"/>
                          <w:sz w:val="16"/>
                        </w:rPr>
                        <w:t>0</w:t>
                      </w:r>
                    </w:p>
                  </w:txbxContent>
                </v:textbox>
                <w10:wrap anchorx="page"/>
              </v:shape>
            </w:pict>
          </mc:Fallback>
        </mc:AlternateContent>
      </w:r>
      <w:r>
        <w:rPr>
          <w:noProof/>
        </w:rPr>
        <mc:AlternateContent>
          <mc:Choice Requires="wps">
            <w:drawing>
              <wp:anchor distT="0" distB="0" distL="0" distR="0" simplePos="0" relativeHeight="15745024" behindDoc="0" locked="0" layoutInCell="1" allowOverlap="1" wp14:anchorId="316C69DD" wp14:editId="27261CFA">
                <wp:simplePos x="0" y="0"/>
                <wp:positionH relativeFrom="page">
                  <wp:posOffset>2190750</wp:posOffset>
                </wp:positionH>
                <wp:positionV relativeFrom="paragraph">
                  <wp:posOffset>-1370697</wp:posOffset>
                </wp:positionV>
                <wp:extent cx="127000" cy="127000"/>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27000"/>
                        </a:xfrm>
                        <a:prstGeom prst="rect">
                          <a:avLst/>
                        </a:prstGeom>
                      </wps:spPr>
                      <wps:txbx>
                        <w:txbxContent>
                          <w:p w14:paraId="2F62FDE7" w14:textId="77777777" w:rsidR="006A3682" w:rsidRDefault="00970386">
                            <w:pPr>
                              <w:spacing w:line="183" w:lineRule="exact"/>
                              <w:ind w:left="20"/>
                              <w:rPr>
                                <w:rFonts w:ascii="Calibri"/>
                                <w:sz w:val="16"/>
                              </w:rPr>
                            </w:pPr>
                            <w:r>
                              <w:rPr>
                                <w:rFonts w:ascii="Calibri"/>
                                <w:color w:val="7E7E7E"/>
                                <w:spacing w:val="-5"/>
                                <w:sz w:val="16"/>
                              </w:rPr>
                              <w:t>40</w:t>
                            </w:r>
                          </w:p>
                        </w:txbxContent>
                      </wps:txbx>
                      <wps:bodyPr vert="vert270" wrap="square" lIns="0" tIns="0" rIns="0" bIns="0" rtlCol="0">
                        <a:noAutofit/>
                      </wps:bodyPr>
                    </wps:wsp>
                  </a:graphicData>
                </a:graphic>
              </wp:anchor>
            </w:drawing>
          </mc:Choice>
          <mc:Fallback>
            <w:pict>
              <v:shape w14:anchorId="316C69DD" id="Textbox 107" o:spid="_x0000_s1084" type="#_x0000_t202" style="position:absolute;left:0;text-align:left;margin-left:172.5pt;margin-top:-107.95pt;width:10pt;height:10pt;z-index:15745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" filled="f" stroked="f">
                <v:textbox style="layout-flow:vertical;mso-layout-flow-alt:bottom-to-top" inset="0,0,0,0">
                  <w:txbxContent>
                    <w:p w14:paraId="2F62FDE7" w14:textId="77777777" w:rsidR="006A3682" w:rsidRDefault="00970386">
                      <w:pPr>
                        <w:spacing w:line="183" w:lineRule="exact"/>
                        <w:ind w:left="20"/>
                        <w:rPr>
                          <w:rFonts w:ascii="Calibri"/>
                          <w:sz w:val="16"/>
                        </w:rPr>
                      </w:pPr>
                      <w:r>
                        <w:rPr>
                          <w:rFonts w:ascii="Calibri"/>
                          <w:color w:val="7E7E7E"/>
                          <w:spacing w:val="-5"/>
                          <w:sz w:val="16"/>
                        </w:rPr>
                        <w:t>40</w:t>
                      </w:r>
                    </w:p>
                  </w:txbxContent>
                </v:textbox>
                <w10:wrap anchorx="page"/>
              </v:shape>
            </w:pict>
          </mc:Fallback>
        </mc:AlternateContent>
      </w:r>
      <w:r>
        <w:rPr>
          <w:noProof/>
        </w:rPr>
        <mc:AlternateContent>
          <mc:Choice Requires="wps">
            <w:drawing>
              <wp:anchor distT="0" distB="0" distL="0" distR="0" simplePos="0" relativeHeight="15746048" behindDoc="0" locked="0" layoutInCell="1" allowOverlap="1" wp14:anchorId="7C32668D" wp14:editId="34953738">
                <wp:simplePos x="0" y="0"/>
                <wp:positionH relativeFrom="page">
                  <wp:posOffset>3247008</wp:posOffset>
                </wp:positionH>
                <wp:positionV relativeFrom="paragraph">
                  <wp:posOffset>-785286</wp:posOffset>
                </wp:positionV>
                <wp:extent cx="127000" cy="77470"/>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77470"/>
                        </a:xfrm>
                        <a:prstGeom prst="rect">
                          <a:avLst/>
                        </a:prstGeom>
                      </wps:spPr>
                      <wps:txbx>
                        <w:txbxContent>
                          <w:p w14:paraId="12579261" w14:textId="77777777" w:rsidR="006A3682" w:rsidRDefault="00970386">
                            <w:pPr>
                              <w:spacing w:line="183" w:lineRule="exact"/>
                              <w:ind w:left="20"/>
                              <w:rPr>
                                <w:rFonts w:ascii="Calibri"/>
                                <w:sz w:val="16"/>
                              </w:rPr>
                            </w:pPr>
                            <w:r>
                              <w:rPr>
                                <w:rFonts w:ascii="Calibri"/>
                                <w:color w:val="7E7E7E"/>
                                <w:spacing w:val="-10"/>
                                <w:sz w:val="16"/>
                              </w:rPr>
                              <w:t>0</w:t>
                            </w:r>
                          </w:p>
                        </w:txbxContent>
                      </wps:txbx>
                      <wps:bodyPr vert="vert270" wrap="square" lIns="0" tIns="0" rIns="0" bIns="0" rtlCol="0">
                        <a:noAutofit/>
                      </wps:bodyPr>
                    </wps:wsp>
                  </a:graphicData>
                </a:graphic>
              </wp:anchor>
            </w:drawing>
          </mc:Choice>
          <mc:Fallback>
            <w:pict>
              <v:shape w14:anchorId="7C32668D" id="Textbox 108" o:spid="_x0000_s1085" type="#_x0000_t202" style="position:absolute;left:0;text-align:left;margin-left:255.65pt;margin-top:-61.85pt;width:10pt;height:6.1pt;z-index:15746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" filled="f" stroked="f">
                <v:textbox style="layout-flow:vertical;mso-layout-flow-alt:bottom-to-top" inset="0,0,0,0">
                  <w:txbxContent>
                    <w:p w14:paraId="12579261" w14:textId="77777777" w:rsidR="006A3682" w:rsidRDefault="00970386">
                      <w:pPr>
                        <w:spacing w:line="183" w:lineRule="exact"/>
                        <w:ind w:left="20"/>
                        <w:rPr>
                          <w:rFonts w:ascii="Calibri"/>
                          <w:sz w:val="16"/>
                        </w:rPr>
                      </w:pPr>
                      <w:r>
                        <w:rPr>
                          <w:rFonts w:ascii="Calibri"/>
                          <w:color w:val="7E7E7E"/>
                          <w:spacing w:val="-10"/>
                          <w:sz w:val="16"/>
                        </w:rPr>
                        <w:t>0</w:t>
                      </w:r>
                    </w:p>
                  </w:txbxContent>
                </v:textbox>
                <w10:wrap anchorx="page"/>
              </v:shape>
            </w:pict>
          </mc:Fallback>
        </mc:AlternateContent>
      </w:r>
      <w:r>
        <w:rPr>
          <w:noProof/>
        </w:rPr>
        <mc:AlternateContent>
          <mc:Choice Requires="wps">
            <w:drawing>
              <wp:anchor distT="0" distB="0" distL="0" distR="0" simplePos="0" relativeHeight="15746560" behindDoc="0" locked="0" layoutInCell="1" allowOverlap="1" wp14:anchorId="5B742CE5" wp14:editId="12EB26F5">
                <wp:simplePos x="0" y="0"/>
                <wp:positionH relativeFrom="page">
                  <wp:posOffset>3520440</wp:posOffset>
                </wp:positionH>
                <wp:positionV relativeFrom="paragraph">
                  <wp:posOffset>-785286</wp:posOffset>
                </wp:positionV>
                <wp:extent cx="127000" cy="77470"/>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77470"/>
                        </a:xfrm>
                        <a:prstGeom prst="rect">
                          <a:avLst/>
                        </a:prstGeom>
                      </wps:spPr>
                      <wps:txbx>
                        <w:txbxContent>
                          <w:p w14:paraId="79613915" w14:textId="77777777" w:rsidR="006A3682" w:rsidRDefault="00970386">
                            <w:pPr>
                              <w:spacing w:line="183" w:lineRule="exact"/>
                              <w:ind w:left="20"/>
                              <w:rPr>
                                <w:rFonts w:ascii="Calibri"/>
                                <w:sz w:val="16"/>
                              </w:rPr>
                            </w:pPr>
                            <w:r>
                              <w:rPr>
                                <w:rFonts w:ascii="Calibri"/>
                                <w:color w:val="7E7E7E"/>
                                <w:spacing w:val="-10"/>
                                <w:sz w:val="16"/>
                              </w:rPr>
                              <w:t>0</w:t>
                            </w:r>
                          </w:p>
                        </w:txbxContent>
                      </wps:txbx>
                      <wps:bodyPr vert="vert270" wrap="square" lIns="0" tIns="0" rIns="0" bIns="0" rtlCol="0">
                        <a:noAutofit/>
                      </wps:bodyPr>
                    </wps:wsp>
                  </a:graphicData>
                </a:graphic>
              </wp:anchor>
            </w:drawing>
          </mc:Choice>
          <mc:Fallback>
            <w:pict>
              <v:shape w14:anchorId="5B742CE5" id="Textbox 109" o:spid="_x0000_s1086" type="#_x0000_t202" style="position:absolute;left:0;text-align:left;margin-left:277.2pt;margin-top:-61.85pt;width:10pt;height:6.1pt;z-index:15746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" filled="f" stroked="f">
                <v:textbox style="layout-flow:vertical;mso-layout-flow-alt:bottom-to-top" inset="0,0,0,0">
                  <w:txbxContent>
                    <w:p w14:paraId="79613915" w14:textId="77777777" w:rsidR="006A3682" w:rsidRDefault="00970386">
                      <w:pPr>
                        <w:spacing w:line="183" w:lineRule="exact"/>
                        <w:ind w:left="20"/>
                        <w:rPr>
                          <w:rFonts w:ascii="Calibri"/>
                          <w:sz w:val="16"/>
                        </w:rPr>
                      </w:pPr>
                      <w:r>
                        <w:rPr>
                          <w:rFonts w:ascii="Calibri"/>
                          <w:color w:val="7E7E7E"/>
                          <w:spacing w:val="-10"/>
                          <w:sz w:val="16"/>
                        </w:rPr>
                        <w:t>0</w:t>
                      </w:r>
                    </w:p>
                  </w:txbxContent>
                </v:textbox>
                <w10:wrap anchorx="page"/>
              </v:shape>
            </w:pict>
          </mc:Fallback>
        </mc:AlternateContent>
      </w:r>
      <w:r>
        <w:rPr>
          <w:noProof/>
        </w:rPr>
        <mc:AlternateContent>
          <mc:Choice Requires="wps">
            <w:drawing>
              <wp:anchor distT="0" distB="0" distL="0" distR="0" simplePos="0" relativeHeight="15748096" behindDoc="0" locked="0" layoutInCell="1" allowOverlap="1" wp14:anchorId="62424FB5" wp14:editId="24F8B044">
                <wp:simplePos x="0" y="0"/>
                <wp:positionH relativeFrom="page">
                  <wp:posOffset>4850129</wp:posOffset>
                </wp:positionH>
                <wp:positionV relativeFrom="paragraph">
                  <wp:posOffset>-1237093</wp:posOffset>
                </wp:positionV>
                <wp:extent cx="127000" cy="127000"/>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27000"/>
                        </a:xfrm>
                        <a:prstGeom prst="rect">
                          <a:avLst/>
                        </a:prstGeom>
                      </wps:spPr>
                      <wps:txbx>
                        <w:txbxContent>
                          <w:p w14:paraId="6F6640F8" w14:textId="77777777" w:rsidR="006A3682" w:rsidRDefault="00970386">
                            <w:pPr>
                              <w:spacing w:line="183" w:lineRule="exact"/>
                              <w:ind w:left="20"/>
                              <w:rPr>
                                <w:rFonts w:ascii="Calibri"/>
                                <w:sz w:val="16"/>
                              </w:rPr>
                            </w:pPr>
                            <w:r>
                              <w:rPr>
                                <w:rFonts w:ascii="Calibri"/>
                                <w:color w:val="7E7E7E"/>
                                <w:spacing w:val="-5"/>
                                <w:sz w:val="16"/>
                              </w:rPr>
                              <w:t>30</w:t>
                            </w:r>
                          </w:p>
                        </w:txbxContent>
                      </wps:txbx>
                      <wps:bodyPr vert="vert270" wrap="square" lIns="0" tIns="0" rIns="0" bIns="0" rtlCol="0">
                        <a:noAutofit/>
                      </wps:bodyPr>
                    </wps:wsp>
                  </a:graphicData>
                </a:graphic>
              </wp:anchor>
            </w:drawing>
          </mc:Choice>
          <mc:Fallback>
            <w:pict>
              <v:shape w14:anchorId="62424FB5" id="Textbox 110" o:spid="_x0000_s1087" type="#_x0000_t202" style="position:absolute;left:0;text-align:left;margin-left:381.9pt;margin-top:-97.4pt;width:10pt;height:10pt;z-index:15748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" filled="f" stroked="f">
                <v:textbox style="layout-flow:vertical;mso-layout-flow-alt:bottom-to-top" inset="0,0,0,0">
                  <w:txbxContent>
                    <w:p w14:paraId="6F6640F8" w14:textId="77777777" w:rsidR="006A3682" w:rsidRDefault="00970386">
                      <w:pPr>
                        <w:spacing w:line="183" w:lineRule="exact"/>
                        <w:ind w:left="20"/>
                        <w:rPr>
                          <w:rFonts w:ascii="Calibri"/>
                          <w:sz w:val="16"/>
                        </w:rPr>
                      </w:pPr>
                      <w:r>
                        <w:rPr>
                          <w:rFonts w:ascii="Calibri"/>
                          <w:color w:val="7E7E7E"/>
                          <w:spacing w:val="-5"/>
                          <w:sz w:val="16"/>
                        </w:rPr>
                        <w:t>30</w:t>
                      </w:r>
                    </w:p>
                  </w:txbxContent>
                </v:textbox>
                <w10:wrap anchorx="page"/>
              </v:shape>
            </w:pict>
          </mc:Fallback>
        </mc:AlternateContent>
      </w:r>
      <w:r>
        <w:rPr>
          <w:noProof/>
        </w:rPr>
        <mc:AlternateContent>
          <mc:Choice Requires="wps">
            <w:drawing>
              <wp:anchor distT="0" distB="0" distL="0" distR="0" simplePos="0" relativeHeight="15748608" behindDoc="0" locked="0" layoutInCell="1" allowOverlap="1" wp14:anchorId="738EEE8D" wp14:editId="4D628CDC">
                <wp:simplePos x="0" y="0"/>
                <wp:positionH relativeFrom="page">
                  <wp:posOffset>5123322</wp:posOffset>
                </wp:positionH>
                <wp:positionV relativeFrom="paragraph">
                  <wp:posOffset>-969630</wp:posOffset>
                </wp:positionV>
                <wp:extent cx="127635" cy="127000"/>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 cy="127000"/>
                        </a:xfrm>
                        <a:prstGeom prst="rect">
                          <a:avLst/>
                        </a:prstGeom>
                      </wps:spPr>
                      <wps:txbx>
                        <w:txbxContent>
                          <w:p w14:paraId="230D17AC" w14:textId="77777777" w:rsidR="006A3682" w:rsidRDefault="00970386">
                            <w:pPr>
                              <w:spacing w:line="183" w:lineRule="exact"/>
                              <w:ind w:left="20"/>
                              <w:rPr>
                                <w:rFonts w:ascii="Calibri"/>
                                <w:sz w:val="16"/>
                              </w:rPr>
                            </w:pPr>
                            <w:r>
                              <w:rPr>
                                <w:rFonts w:ascii="Calibri"/>
                                <w:color w:val="7E7E7E"/>
                                <w:spacing w:val="-5"/>
                                <w:sz w:val="16"/>
                              </w:rPr>
                              <w:t>10</w:t>
                            </w:r>
                          </w:p>
                        </w:txbxContent>
                      </wps:txbx>
                      <wps:bodyPr vert="vert270" wrap="square" lIns="0" tIns="0" rIns="0" bIns="0" rtlCol="0">
                        <a:noAutofit/>
                      </wps:bodyPr>
                    </wps:wsp>
                  </a:graphicData>
                </a:graphic>
              </wp:anchor>
            </w:drawing>
          </mc:Choice>
          <mc:Fallback>
            <w:pict>
              <v:shape w14:anchorId="738EEE8D" id="Textbox 111" o:spid="_x0000_s1088" type="#_x0000_t202" style="position:absolute;left:0;text-align:left;margin-left:403.4pt;margin-top:-76.35pt;width:10.05pt;height:10pt;z-index:15748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" filled="f" stroked="f">
                <v:textbox style="layout-flow:vertical;mso-layout-flow-alt:bottom-to-top" inset="0,0,0,0">
                  <w:txbxContent>
                    <w:p w14:paraId="230D17AC" w14:textId="77777777" w:rsidR="006A3682" w:rsidRDefault="00970386">
                      <w:pPr>
                        <w:spacing w:line="183" w:lineRule="exact"/>
                        <w:ind w:left="20"/>
                        <w:rPr>
                          <w:rFonts w:ascii="Calibri"/>
                          <w:sz w:val="16"/>
                        </w:rPr>
                      </w:pPr>
                      <w:r>
                        <w:rPr>
                          <w:rFonts w:ascii="Calibri"/>
                          <w:color w:val="7E7E7E"/>
                          <w:spacing w:val="-5"/>
                          <w:sz w:val="16"/>
                        </w:rPr>
                        <w:t>10</w:t>
                      </w:r>
                    </w:p>
                  </w:txbxContent>
                </v:textbox>
                <w10:wrap anchorx="page"/>
              </v:shape>
            </w:pict>
          </mc:Fallback>
        </mc:AlternateContent>
      </w:r>
      <w:r>
        <w:t xml:space="preserve">De los 30 datos para cada bacteria mediante la prueba de catalasa, </w:t>
      </w:r>
      <w:r>
        <w:rPr>
          <w:i/>
        </w:rPr>
        <w:t xml:space="preserve">Clostridium perfringens </w:t>
      </w:r>
      <w:r>
        <w:t xml:space="preserve">presentó 12 resultados negativos, equivalentes al 40%, 18 registros se reportó ausencia, correspondiente al 60%. En el caso de </w:t>
      </w:r>
      <w:r>
        <w:rPr>
          <w:i/>
        </w:rPr>
        <w:t>Listeria monocytogenes</w:t>
      </w:r>
      <w:r>
        <w:t>, no</w:t>
      </w:r>
      <w:r>
        <w:rPr>
          <w:spacing w:val="-15"/>
        </w:rPr>
        <w:t xml:space="preserve"> </w:t>
      </w:r>
      <w:r>
        <w:t>se</w:t>
      </w:r>
      <w:r>
        <w:rPr>
          <w:spacing w:val="-15"/>
        </w:rPr>
        <w:t xml:space="preserve"> </w:t>
      </w:r>
      <w:r>
        <w:t>registra</w:t>
      </w:r>
      <w:r>
        <w:t>ron</w:t>
      </w:r>
      <w:r>
        <w:rPr>
          <w:spacing w:val="-15"/>
        </w:rPr>
        <w:t xml:space="preserve"> </w:t>
      </w:r>
      <w:r>
        <w:t>reacciones</w:t>
      </w:r>
      <w:r>
        <w:rPr>
          <w:spacing w:val="-15"/>
        </w:rPr>
        <w:t xml:space="preserve"> </w:t>
      </w:r>
      <w:r>
        <w:t>positivas</w:t>
      </w:r>
      <w:r>
        <w:rPr>
          <w:spacing w:val="-15"/>
        </w:rPr>
        <w:t xml:space="preserve"> </w:t>
      </w:r>
      <w:r>
        <w:t>ni</w:t>
      </w:r>
      <w:r>
        <w:rPr>
          <w:spacing w:val="-15"/>
        </w:rPr>
        <w:t xml:space="preserve"> </w:t>
      </w:r>
      <w:r>
        <w:t>negativas,</w:t>
      </w:r>
      <w:r>
        <w:rPr>
          <w:spacing w:val="-15"/>
        </w:rPr>
        <w:t xml:space="preserve"> </w:t>
      </w:r>
      <w:r>
        <w:t>ya</w:t>
      </w:r>
      <w:r>
        <w:rPr>
          <w:spacing w:val="-15"/>
        </w:rPr>
        <w:t xml:space="preserve"> </w:t>
      </w:r>
      <w:r>
        <w:t>que</w:t>
      </w:r>
      <w:r>
        <w:rPr>
          <w:spacing w:val="-15"/>
        </w:rPr>
        <w:t xml:space="preserve"> </w:t>
      </w:r>
      <w:r>
        <w:t>el</w:t>
      </w:r>
      <w:r>
        <w:rPr>
          <w:spacing w:val="-15"/>
        </w:rPr>
        <w:t xml:space="preserve"> </w:t>
      </w:r>
      <w:r>
        <w:t>100</w:t>
      </w:r>
      <w:r>
        <w:rPr>
          <w:spacing w:val="-15"/>
        </w:rPr>
        <w:t xml:space="preserve"> </w:t>
      </w:r>
      <w:r>
        <w:t>%</w:t>
      </w:r>
      <w:r>
        <w:rPr>
          <w:spacing w:val="-15"/>
        </w:rPr>
        <w:t xml:space="preserve"> </w:t>
      </w:r>
      <w:r>
        <w:t>de</w:t>
      </w:r>
      <w:r>
        <w:rPr>
          <w:spacing w:val="-15"/>
        </w:rPr>
        <w:t xml:space="preserve"> </w:t>
      </w:r>
      <w:r>
        <w:t>los</w:t>
      </w:r>
      <w:r>
        <w:rPr>
          <w:spacing w:val="-15"/>
        </w:rPr>
        <w:t xml:space="preserve"> </w:t>
      </w:r>
      <w:r>
        <w:t xml:space="preserve">resultados correspondió a ausencia. Para </w:t>
      </w:r>
      <w:r>
        <w:rPr>
          <w:i/>
        </w:rPr>
        <w:t xml:space="preserve">Helicobacter </w:t>
      </w:r>
      <w:r>
        <w:t>spp., se observaron 18 reacciones positivas, equivalentes al 60%, 9 negativas, correspondientes al 30%, y 3</w:t>
      </w:r>
      <w:r>
        <w:rPr>
          <w:spacing w:val="-3"/>
        </w:rPr>
        <w:t xml:space="preserve"> </w:t>
      </w:r>
      <w:r>
        <w:t>registros con</w:t>
      </w:r>
      <w:r>
        <w:rPr>
          <w:spacing w:val="-1"/>
        </w:rPr>
        <w:t xml:space="preserve"> </w:t>
      </w:r>
      <w:r>
        <w:t>ausencia,</w:t>
      </w:r>
      <w:r>
        <w:rPr>
          <w:spacing w:val="-1"/>
        </w:rPr>
        <w:t xml:space="preserve"> </w:t>
      </w:r>
      <w:r>
        <w:t>equivalentes</w:t>
      </w:r>
      <w:r>
        <w:rPr>
          <w:spacing w:val="-3"/>
        </w:rPr>
        <w:t xml:space="preserve"> </w:t>
      </w:r>
      <w:r>
        <w:t>al 10%.</w:t>
      </w:r>
      <w:r>
        <w:rPr>
          <w:spacing w:val="-1"/>
        </w:rPr>
        <w:t xml:space="preserve"> </w:t>
      </w:r>
      <w:r>
        <w:t>Estos</w:t>
      </w:r>
      <w:r>
        <w:rPr>
          <w:spacing w:val="-3"/>
        </w:rPr>
        <w:t xml:space="preserve"> </w:t>
      </w:r>
      <w:r>
        <w:t>resultados</w:t>
      </w:r>
      <w:r>
        <w:rPr>
          <w:spacing w:val="-3"/>
        </w:rPr>
        <w:t xml:space="preserve"> </w:t>
      </w:r>
      <w:r>
        <w:t>muestran</w:t>
      </w:r>
      <w:r>
        <w:rPr>
          <w:spacing w:val="-1"/>
        </w:rPr>
        <w:t xml:space="preserve"> </w:t>
      </w:r>
      <w:r>
        <w:t>una mayor</w:t>
      </w:r>
      <w:r>
        <w:rPr>
          <w:spacing w:val="-1"/>
        </w:rPr>
        <w:t xml:space="preserve"> </w:t>
      </w:r>
      <w:r>
        <w:t xml:space="preserve">actividad catalasa en los aislamientos relacionados con </w:t>
      </w:r>
      <w:r>
        <w:rPr>
          <w:i/>
        </w:rPr>
        <w:t>Helicobacte</w:t>
      </w:r>
      <w:r>
        <w:rPr>
          <w:i/>
        </w:rPr>
        <w:t xml:space="preserve">r </w:t>
      </w:r>
      <w:r>
        <w:t xml:space="preserve">spp., mientras que </w:t>
      </w:r>
      <w:r>
        <w:rPr>
          <w:i/>
        </w:rPr>
        <w:t xml:space="preserve">Clostridium perfringens </w:t>
      </w:r>
      <w:r>
        <w:t xml:space="preserve">presentó un comportamiento compatible con catalasa </w:t>
      </w:r>
      <w:r>
        <w:rPr>
          <w:spacing w:val="-2"/>
        </w:rPr>
        <w:t>negativa.</w:t>
      </w:r>
    </w:p>
    <w:p w14:paraId="676EC18A" w14:textId="77777777" w:rsidR="006A3682" w:rsidRDefault="00970386">
      <w:pPr>
        <w:pStyle w:val="Textoindependiente"/>
        <w:spacing w:before="241" w:line="360" w:lineRule="auto"/>
        <w:ind w:left="568" w:right="846"/>
        <w:jc w:val="both"/>
      </w:pPr>
      <w:r>
        <w:t xml:space="preserve">La reacción negativa observada en </w:t>
      </w:r>
      <w:r>
        <w:rPr>
          <w:i/>
        </w:rPr>
        <w:t xml:space="preserve">Clostridium perfringens </w:t>
      </w:r>
      <w:r>
        <w:t>concuerda con las características</w:t>
      </w:r>
      <w:r>
        <w:rPr>
          <w:spacing w:val="-6"/>
        </w:rPr>
        <w:t xml:space="preserve"> </w:t>
      </w:r>
      <w:r>
        <w:t>bioquímicas</w:t>
      </w:r>
      <w:r>
        <w:rPr>
          <w:spacing w:val="-1"/>
        </w:rPr>
        <w:t xml:space="preserve"> </w:t>
      </w:r>
      <w:r>
        <w:t>de</w:t>
      </w:r>
      <w:r>
        <w:rPr>
          <w:spacing w:val="-7"/>
        </w:rPr>
        <w:t xml:space="preserve"> </w:t>
      </w:r>
      <w:r>
        <w:t>este</w:t>
      </w:r>
      <w:r>
        <w:rPr>
          <w:spacing w:val="-7"/>
        </w:rPr>
        <w:t xml:space="preserve"> </w:t>
      </w:r>
      <w:r>
        <w:t>microorganismo,</w:t>
      </w:r>
      <w:r>
        <w:rPr>
          <w:spacing w:val="-4"/>
        </w:rPr>
        <w:t xml:space="preserve"> </w:t>
      </w:r>
      <w:r>
        <w:t>ya</w:t>
      </w:r>
      <w:r>
        <w:rPr>
          <w:spacing w:val="-7"/>
        </w:rPr>
        <w:t xml:space="preserve"> </w:t>
      </w:r>
      <w:r>
        <w:t>que</w:t>
      </w:r>
      <w:r>
        <w:rPr>
          <w:spacing w:val="-7"/>
        </w:rPr>
        <w:t xml:space="preserve"> </w:t>
      </w:r>
      <w:r>
        <w:t>se</w:t>
      </w:r>
      <w:r>
        <w:rPr>
          <w:spacing w:val="-3"/>
        </w:rPr>
        <w:t xml:space="preserve"> </w:t>
      </w:r>
      <w:r>
        <w:t>trata</w:t>
      </w:r>
      <w:r>
        <w:rPr>
          <w:spacing w:val="-7"/>
        </w:rPr>
        <w:t xml:space="preserve"> </w:t>
      </w:r>
      <w:r>
        <w:t>de</w:t>
      </w:r>
      <w:r>
        <w:rPr>
          <w:spacing w:val="-3"/>
        </w:rPr>
        <w:t xml:space="preserve"> </w:t>
      </w:r>
      <w:r>
        <w:t>una</w:t>
      </w:r>
      <w:r>
        <w:rPr>
          <w:spacing w:val="-3"/>
        </w:rPr>
        <w:t xml:space="preserve"> </w:t>
      </w:r>
      <w:r>
        <w:t>bacteria anaerobia</w:t>
      </w:r>
      <w:r>
        <w:rPr>
          <w:spacing w:val="-3"/>
        </w:rPr>
        <w:t xml:space="preserve"> </w:t>
      </w:r>
      <w:r>
        <w:t>estricta que generalmente no</w:t>
      </w:r>
      <w:r>
        <w:rPr>
          <w:spacing w:val="-5"/>
        </w:rPr>
        <w:t xml:space="preserve"> </w:t>
      </w:r>
      <w:r>
        <w:t>expresa actividad</w:t>
      </w:r>
      <w:r>
        <w:rPr>
          <w:spacing w:val="-4"/>
        </w:rPr>
        <w:t xml:space="preserve"> </w:t>
      </w:r>
      <w:r>
        <w:t>catalasa</w:t>
      </w:r>
      <w:r>
        <w:rPr>
          <w:spacing w:val="-3"/>
        </w:rPr>
        <w:t xml:space="preserve"> </w:t>
      </w:r>
      <w:r>
        <w:t>significativa.</w:t>
      </w:r>
      <w:r>
        <w:rPr>
          <w:spacing w:val="-5"/>
        </w:rPr>
        <w:t xml:space="preserve"> </w:t>
      </w:r>
      <w:r>
        <w:t>La ausencia</w:t>
      </w:r>
      <w:r>
        <w:rPr>
          <w:spacing w:val="-9"/>
        </w:rPr>
        <w:t xml:space="preserve"> </w:t>
      </w:r>
      <w:r>
        <w:t>de</w:t>
      </w:r>
      <w:r>
        <w:rPr>
          <w:spacing w:val="-9"/>
        </w:rPr>
        <w:t xml:space="preserve"> </w:t>
      </w:r>
      <w:r>
        <w:t>esta</w:t>
      </w:r>
      <w:r>
        <w:rPr>
          <w:spacing w:val="-9"/>
        </w:rPr>
        <w:t xml:space="preserve"> </w:t>
      </w:r>
      <w:r>
        <w:t>enzima</w:t>
      </w:r>
      <w:r>
        <w:rPr>
          <w:spacing w:val="-9"/>
        </w:rPr>
        <w:t xml:space="preserve"> </w:t>
      </w:r>
      <w:r>
        <w:t>se</w:t>
      </w:r>
      <w:r>
        <w:rPr>
          <w:spacing w:val="-9"/>
        </w:rPr>
        <w:t xml:space="preserve"> </w:t>
      </w:r>
      <w:r>
        <w:t>relaciona</w:t>
      </w:r>
      <w:r>
        <w:rPr>
          <w:spacing w:val="-9"/>
        </w:rPr>
        <w:t xml:space="preserve"> </w:t>
      </w:r>
      <w:r>
        <w:t>con</w:t>
      </w:r>
      <w:r>
        <w:rPr>
          <w:spacing w:val="-10"/>
        </w:rPr>
        <w:t xml:space="preserve"> </w:t>
      </w:r>
      <w:r>
        <w:t>su</w:t>
      </w:r>
      <w:r>
        <w:rPr>
          <w:spacing w:val="-10"/>
        </w:rPr>
        <w:t xml:space="preserve"> </w:t>
      </w:r>
      <w:r>
        <w:t>metabolismo</w:t>
      </w:r>
      <w:r>
        <w:rPr>
          <w:spacing w:val="-10"/>
        </w:rPr>
        <w:t xml:space="preserve"> </w:t>
      </w:r>
      <w:r>
        <w:t>adaptado</w:t>
      </w:r>
      <w:r>
        <w:rPr>
          <w:spacing w:val="-10"/>
        </w:rPr>
        <w:t xml:space="preserve"> </w:t>
      </w:r>
      <w:r>
        <w:t>a</w:t>
      </w:r>
      <w:r>
        <w:rPr>
          <w:spacing w:val="-9"/>
        </w:rPr>
        <w:t xml:space="preserve"> </w:t>
      </w:r>
      <w:r>
        <w:t>ambientes</w:t>
      </w:r>
      <w:r>
        <w:rPr>
          <w:spacing w:val="-12"/>
        </w:rPr>
        <w:t xml:space="preserve"> </w:t>
      </w:r>
      <w:r>
        <w:t>con bajo</w:t>
      </w:r>
      <w:r>
        <w:rPr>
          <w:spacing w:val="-6"/>
        </w:rPr>
        <w:t xml:space="preserve"> </w:t>
      </w:r>
      <w:r>
        <w:t>nivel</w:t>
      </w:r>
      <w:r>
        <w:rPr>
          <w:spacing w:val="-5"/>
        </w:rPr>
        <w:t xml:space="preserve"> </w:t>
      </w:r>
      <w:r>
        <w:t>de</w:t>
      </w:r>
      <w:r>
        <w:rPr>
          <w:spacing w:val="-4"/>
        </w:rPr>
        <w:t xml:space="preserve"> </w:t>
      </w:r>
      <w:r>
        <w:t>oxígeno,</w:t>
      </w:r>
      <w:r>
        <w:rPr>
          <w:spacing w:val="-6"/>
        </w:rPr>
        <w:t xml:space="preserve"> </w:t>
      </w:r>
      <w:r>
        <w:t>como</w:t>
      </w:r>
      <w:r>
        <w:rPr>
          <w:spacing w:val="-6"/>
        </w:rPr>
        <w:t xml:space="preserve"> </w:t>
      </w:r>
      <w:r>
        <w:t>el</w:t>
      </w:r>
      <w:r>
        <w:rPr>
          <w:spacing w:val="-5"/>
        </w:rPr>
        <w:t xml:space="preserve"> </w:t>
      </w:r>
      <w:r>
        <w:t>tracto intestinal</w:t>
      </w:r>
      <w:r>
        <w:rPr>
          <w:spacing w:val="-5"/>
        </w:rPr>
        <w:t xml:space="preserve"> </w:t>
      </w:r>
      <w:r>
        <w:t>y</w:t>
      </w:r>
      <w:r>
        <w:rPr>
          <w:spacing w:val="-6"/>
        </w:rPr>
        <w:t xml:space="preserve"> </w:t>
      </w:r>
      <w:r>
        <w:t>tejidos</w:t>
      </w:r>
      <w:r>
        <w:rPr>
          <w:spacing w:val="-7"/>
        </w:rPr>
        <w:t xml:space="preserve"> </w:t>
      </w:r>
      <w:r>
        <w:t>contaminados</w:t>
      </w:r>
      <w:r>
        <w:rPr>
          <w:spacing w:val="-7"/>
        </w:rPr>
        <w:t xml:space="preserve"> </w:t>
      </w:r>
      <w:r>
        <w:t>con</w:t>
      </w:r>
      <w:r>
        <w:rPr>
          <w:spacing w:val="-6"/>
        </w:rPr>
        <w:t xml:space="preserve"> </w:t>
      </w:r>
      <w:r>
        <w:t>materia orgánica.</w:t>
      </w:r>
      <w:r>
        <w:rPr>
          <w:spacing w:val="-12"/>
        </w:rPr>
        <w:t xml:space="preserve"> </w:t>
      </w:r>
      <w:r>
        <w:t>Por</w:t>
      </w:r>
      <w:r>
        <w:rPr>
          <w:spacing w:val="-12"/>
        </w:rPr>
        <w:t xml:space="preserve"> </w:t>
      </w:r>
      <w:r>
        <w:t>ello,</w:t>
      </w:r>
      <w:r>
        <w:rPr>
          <w:spacing w:val="-15"/>
        </w:rPr>
        <w:t xml:space="preserve"> </w:t>
      </w:r>
      <w:r>
        <w:t>los</w:t>
      </w:r>
      <w:r>
        <w:rPr>
          <w:spacing w:val="-14"/>
        </w:rPr>
        <w:t xml:space="preserve"> </w:t>
      </w:r>
      <w:r>
        <w:t>12</w:t>
      </w:r>
      <w:r>
        <w:rPr>
          <w:spacing w:val="-12"/>
        </w:rPr>
        <w:t xml:space="preserve"> </w:t>
      </w:r>
      <w:r>
        <w:t>resultados</w:t>
      </w:r>
      <w:r>
        <w:rPr>
          <w:spacing w:val="-14"/>
        </w:rPr>
        <w:t xml:space="preserve"> </w:t>
      </w:r>
      <w:r>
        <w:t>negativos</w:t>
      </w:r>
      <w:r>
        <w:rPr>
          <w:spacing w:val="-14"/>
        </w:rPr>
        <w:t xml:space="preserve"> </w:t>
      </w:r>
      <w:r>
        <w:t>obtenidos</w:t>
      </w:r>
      <w:r>
        <w:rPr>
          <w:spacing w:val="-14"/>
        </w:rPr>
        <w:t xml:space="preserve"> </w:t>
      </w:r>
      <w:r>
        <w:t>fortalecen</w:t>
      </w:r>
      <w:r>
        <w:rPr>
          <w:spacing w:val="-15"/>
        </w:rPr>
        <w:t xml:space="preserve"> </w:t>
      </w:r>
      <w:r>
        <w:t>la</w:t>
      </w:r>
      <w:r>
        <w:rPr>
          <w:spacing w:val="-15"/>
        </w:rPr>
        <w:t xml:space="preserve"> </w:t>
      </w:r>
      <w:r>
        <w:t xml:space="preserve">identificación preliminar de </w:t>
      </w:r>
      <w:r>
        <w:rPr>
          <w:i/>
        </w:rPr>
        <w:t>C. perfringens</w:t>
      </w:r>
      <w:r>
        <w:t xml:space="preserve">, especialmente cuando se interpretan junto con la observación de bacilos Gram positivos (Bilska, 2024; Yao et al., </w:t>
      </w:r>
      <w:r>
        <w:t>2023).</w:t>
      </w:r>
    </w:p>
    <w:p w14:paraId="1F03B396"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6C0D3CE8" w14:textId="77777777" w:rsidR="006A3682" w:rsidRDefault="00970386">
      <w:pPr>
        <w:pStyle w:val="Textoindependiente"/>
        <w:spacing w:before="64" w:line="360" w:lineRule="auto"/>
        <w:ind w:left="568" w:right="845"/>
        <w:jc w:val="both"/>
      </w:pPr>
      <w:r>
        <w:t xml:space="preserve">En </w:t>
      </w:r>
      <w:r>
        <w:rPr>
          <w:i/>
        </w:rPr>
        <w:t xml:space="preserve">Listeria monocytogenes, </w:t>
      </w:r>
      <w:r>
        <w:t xml:space="preserve">la ausencia total de reacción catalasa se relaciona con la falta de crecimiento bacteriano en las muestras evaluadas. Este resultado mantiene concordancia con los hallazgos de prevalencia y tinción Gram, </w:t>
      </w:r>
      <w:r>
        <w:t>donde tampoco se identificaron registros positivos para este microorganismo.</w:t>
      </w:r>
      <w:r>
        <w:rPr>
          <w:spacing w:val="-9"/>
        </w:rPr>
        <w:t xml:space="preserve"> </w:t>
      </w:r>
      <w:r>
        <w:t xml:space="preserve">Aunque </w:t>
      </w:r>
      <w:r>
        <w:rPr>
          <w:i/>
        </w:rPr>
        <w:t xml:space="preserve">L. monocytogenes </w:t>
      </w:r>
      <w:r>
        <w:t>suele ser catalasa positiva cuando se logra su aislamiento, en este caso</w:t>
      </w:r>
      <w:r>
        <w:rPr>
          <w:spacing w:val="-2"/>
        </w:rPr>
        <w:t xml:space="preserve"> </w:t>
      </w:r>
      <w:r>
        <w:t>no</w:t>
      </w:r>
      <w:r>
        <w:rPr>
          <w:spacing w:val="-2"/>
        </w:rPr>
        <w:t xml:space="preserve"> </w:t>
      </w:r>
      <w:r>
        <w:t>fue</w:t>
      </w:r>
      <w:r>
        <w:rPr>
          <w:spacing w:val="-1"/>
        </w:rPr>
        <w:t xml:space="preserve"> </w:t>
      </w:r>
      <w:r>
        <w:t>posible</w:t>
      </w:r>
      <w:r>
        <w:rPr>
          <w:spacing w:val="-5"/>
        </w:rPr>
        <w:t xml:space="preserve"> </w:t>
      </w:r>
      <w:r>
        <w:t>evidenciar</w:t>
      </w:r>
      <w:r>
        <w:rPr>
          <w:spacing w:val="-2"/>
        </w:rPr>
        <w:t xml:space="preserve"> </w:t>
      </w:r>
      <w:r>
        <w:t>dicha</w:t>
      </w:r>
      <w:r>
        <w:rPr>
          <w:spacing w:val="-1"/>
        </w:rPr>
        <w:t xml:space="preserve"> </w:t>
      </w:r>
      <w:r>
        <w:t>reacción</w:t>
      </w:r>
      <w:r>
        <w:rPr>
          <w:spacing w:val="-2"/>
        </w:rPr>
        <w:t xml:space="preserve"> </w:t>
      </w:r>
      <w:r>
        <w:t>debido</w:t>
      </w:r>
      <w:r>
        <w:rPr>
          <w:spacing w:val="-2"/>
        </w:rPr>
        <w:t xml:space="preserve"> </w:t>
      </w:r>
      <w:r>
        <w:t>a</w:t>
      </w:r>
      <w:r>
        <w:rPr>
          <w:spacing w:val="-5"/>
        </w:rPr>
        <w:t xml:space="preserve"> </w:t>
      </w:r>
      <w:r>
        <w:t>la</w:t>
      </w:r>
      <w:r>
        <w:rPr>
          <w:spacing w:val="-1"/>
        </w:rPr>
        <w:t xml:space="preserve"> </w:t>
      </w:r>
      <w:r>
        <w:t>ausencia</w:t>
      </w:r>
      <w:r>
        <w:rPr>
          <w:spacing w:val="-1"/>
        </w:rPr>
        <w:t xml:space="preserve"> </w:t>
      </w:r>
      <w:r>
        <w:t>del</w:t>
      </w:r>
      <w:r>
        <w:rPr>
          <w:spacing w:val="-1"/>
        </w:rPr>
        <w:t xml:space="preserve"> </w:t>
      </w:r>
      <w:r>
        <w:t>patógeno</w:t>
      </w:r>
      <w:r>
        <w:rPr>
          <w:spacing w:val="-7"/>
        </w:rPr>
        <w:t xml:space="preserve"> </w:t>
      </w:r>
      <w:r>
        <w:t>en el</w:t>
      </w:r>
      <w:r>
        <w:rPr>
          <w:spacing w:val="-3"/>
        </w:rPr>
        <w:t xml:space="preserve"> </w:t>
      </w:r>
      <w:r>
        <w:t>m</w:t>
      </w:r>
      <w:r>
        <w:t>edio</w:t>
      </w:r>
      <w:r>
        <w:rPr>
          <w:spacing w:val="-8"/>
        </w:rPr>
        <w:t xml:space="preserve"> </w:t>
      </w:r>
      <w:r>
        <w:t>de</w:t>
      </w:r>
      <w:r>
        <w:rPr>
          <w:spacing w:val="-7"/>
        </w:rPr>
        <w:t xml:space="preserve"> </w:t>
      </w:r>
      <w:r>
        <w:t>cultivo.</w:t>
      </w:r>
      <w:r>
        <w:rPr>
          <w:spacing w:val="-8"/>
        </w:rPr>
        <w:t xml:space="preserve"> </w:t>
      </w:r>
      <w:r>
        <w:t>Este</w:t>
      </w:r>
      <w:r>
        <w:rPr>
          <w:spacing w:val="-3"/>
        </w:rPr>
        <w:t xml:space="preserve"> </w:t>
      </w:r>
      <w:r>
        <w:t>hallazgo</w:t>
      </w:r>
      <w:r>
        <w:rPr>
          <w:spacing w:val="-8"/>
        </w:rPr>
        <w:t xml:space="preserve"> </w:t>
      </w:r>
      <w:r>
        <w:t>puede</w:t>
      </w:r>
      <w:r>
        <w:rPr>
          <w:spacing w:val="-7"/>
        </w:rPr>
        <w:t xml:space="preserve"> </w:t>
      </w:r>
      <w:r>
        <w:t>considerarse</w:t>
      </w:r>
      <w:r>
        <w:rPr>
          <w:spacing w:val="-3"/>
        </w:rPr>
        <w:t xml:space="preserve"> </w:t>
      </w:r>
      <w:r>
        <w:t>favorable</w:t>
      </w:r>
      <w:r>
        <w:rPr>
          <w:spacing w:val="-3"/>
        </w:rPr>
        <w:t xml:space="preserve"> </w:t>
      </w:r>
      <w:r>
        <w:t>desde</w:t>
      </w:r>
      <w:r>
        <w:rPr>
          <w:spacing w:val="-3"/>
        </w:rPr>
        <w:t xml:space="preserve"> </w:t>
      </w:r>
      <w:r>
        <w:t>la</w:t>
      </w:r>
      <w:r>
        <w:rPr>
          <w:spacing w:val="-3"/>
        </w:rPr>
        <w:t xml:space="preserve"> </w:t>
      </w:r>
      <w:r>
        <w:t>inocuidad alimentaria,</w:t>
      </w:r>
      <w:r>
        <w:rPr>
          <w:spacing w:val="-12"/>
        </w:rPr>
        <w:t xml:space="preserve"> </w:t>
      </w:r>
      <w:r>
        <w:t>aunque</w:t>
      </w:r>
      <w:r>
        <w:rPr>
          <w:spacing w:val="-11"/>
        </w:rPr>
        <w:t xml:space="preserve"> </w:t>
      </w:r>
      <w:r>
        <w:t>la</w:t>
      </w:r>
      <w:r>
        <w:rPr>
          <w:spacing w:val="-11"/>
        </w:rPr>
        <w:t xml:space="preserve"> </w:t>
      </w:r>
      <w:r>
        <w:t>vigilancia</w:t>
      </w:r>
      <w:r>
        <w:rPr>
          <w:spacing w:val="-7"/>
        </w:rPr>
        <w:t xml:space="preserve"> </w:t>
      </w:r>
      <w:r>
        <w:t>debe</w:t>
      </w:r>
      <w:r>
        <w:rPr>
          <w:spacing w:val="-11"/>
        </w:rPr>
        <w:t xml:space="preserve"> </w:t>
      </w:r>
      <w:r>
        <w:t>mantenerse</w:t>
      </w:r>
      <w:r>
        <w:rPr>
          <w:spacing w:val="-7"/>
        </w:rPr>
        <w:t xml:space="preserve"> </w:t>
      </w:r>
      <w:r>
        <w:t>por</w:t>
      </w:r>
      <w:r>
        <w:rPr>
          <w:spacing w:val="-12"/>
        </w:rPr>
        <w:t xml:space="preserve"> </w:t>
      </w:r>
      <w:r>
        <w:t>la</w:t>
      </w:r>
      <w:r>
        <w:rPr>
          <w:spacing w:val="-7"/>
        </w:rPr>
        <w:t xml:space="preserve"> </w:t>
      </w:r>
      <w:r>
        <w:t>capacidad</w:t>
      </w:r>
      <w:r>
        <w:rPr>
          <w:spacing w:val="-9"/>
        </w:rPr>
        <w:t xml:space="preserve"> </w:t>
      </w:r>
      <w:r>
        <w:t xml:space="preserve">de </w:t>
      </w:r>
      <w:r>
        <w:rPr>
          <w:i/>
        </w:rPr>
        <w:t>Listeria</w:t>
      </w:r>
      <w:r>
        <w:rPr>
          <w:i/>
          <w:spacing w:val="-11"/>
        </w:rPr>
        <w:t xml:space="preserve"> </w:t>
      </w:r>
      <w:r>
        <w:t>para persistir en ambientes de procesamiento cárnico y formar biopelículas (Hua et al., 2024; Zhu et al., 2024).</w:t>
      </w:r>
    </w:p>
    <w:p w14:paraId="52E6920E" w14:textId="77777777" w:rsidR="006A3682" w:rsidRDefault="00970386">
      <w:pPr>
        <w:pStyle w:val="Textoindependiente"/>
        <w:spacing w:before="241" w:line="360" w:lineRule="auto"/>
        <w:ind w:left="568" w:right="848"/>
        <w:jc w:val="both"/>
      </w:pPr>
      <w:r>
        <w:t xml:space="preserve">En caso de </w:t>
      </w:r>
      <w:r>
        <w:rPr>
          <w:i/>
        </w:rPr>
        <w:t xml:space="preserve">Helicobacter </w:t>
      </w:r>
      <w:r>
        <w:t>spp., el 60% de reacciones catalasa positivas indica actividad enzimática compatible con bacterias del género, las cual</w:t>
      </w:r>
      <w:r>
        <w:t xml:space="preserve">es suelen ser catalasa, oxidasa y ureasa positivas. Esta característica les permite resistir condiciones de estrés oxidativo y adaptarse a ambientes gastrointestinales. Sin embargo, la interpretación debe realizarse con prudencia, ya que algunos registros </w:t>
      </w:r>
      <w:r>
        <w:t>catalasa positivos no necesariamente confirman aislamiento definitivo si no están acompañados de bacilos curvos Gram negativos, oxidasa positiva y crecimiento bacteriano. Por tanto, la catalasa debe considerarse una prueba bioquímica complementaria y no un</w:t>
      </w:r>
      <w:r>
        <w:t xml:space="preserve"> criterio único de identificación (Schuppler, 2025; Almashhadany, 2026).</w:t>
      </w:r>
    </w:p>
    <w:p w14:paraId="727E1400"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69D239EF" w14:textId="77777777" w:rsidR="006A3682" w:rsidRDefault="00970386">
      <w:pPr>
        <w:pStyle w:val="Ttulo3"/>
        <w:numPr>
          <w:ilvl w:val="0"/>
          <w:numId w:val="5"/>
        </w:numPr>
        <w:tabs>
          <w:tab w:val="left" w:pos="1276"/>
        </w:tabs>
        <w:spacing w:before="87"/>
        <w:ind w:left="1276" w:hanging="708"/>
      </w:pPr>
      <w:r>
        <w:rPr>
          <w:spacing w:val="-2"/>
        </w:rPr>
        <w:t>Oxidasa</w:t>
      </w:r>
    </w:p>
    <w:p w14:paraId="4105826E" w14:textId="77777777" w:rsidR="006A3682" w:rsidRDefault="006A3682">
      <w:pPr>
        <w:pStyle w:val="Textoindependiente"/>
        <w:spacing w:before="99"/>
        <w:rPr>
          <w:b/>
        </w:rPr>
      </w:pPr>
    </w:p>
    <w:p w14:paraId="0B69926D" w14:textId="77777777" w:rsidR="006A3682" w:rsidRDefault="00970386">
      <w:pPr>
        <w:ind w:left="568"/>
        <w:rPr>
          <w:b/>
          <w:sz w:val="24"/>
        </w:rPr>
      </w:pPr>
      <w:bookmarkStart w:id="37" w:name="_bookmark37"/>
      <w:bookmarkEnd w:id="37"/>
      <w:r>
        <w:rPr>
          <w:b/>
          <w:spacing w:val="-2"/>
          <w:sz w:val="24"/>
        </w:rPr>
        <w:t>Tabla</w:t>
      </w:r>
      <w:r>
        <w:rPr>
          <w:b/>
          <w:spacing w:val="-12"/>
          <w:sz w:val="24"/>
        </w:rPr>
        <w:t xml:space="preserve"> </w:t>
      </w:r>
      <w:r>
        <w:rPr>
          <w:b/>
          <w:spacing w:val="-5"/>
          <w:sz w:val="24"/>
        </w:rPr>
        <w:t>13</w:t>
      </w:r>
    </w:p>
    <w:p w14:paraId="6C23189E" w14:textId="77777777" w:rsidR="006A3682" w:rsidRDefault="00970386">
      <w:pPr>
        <w:spacing w:before="140"/>
        <w:ind w:left="568"/>
        <w:rPr>
          <w:i/>
          <w:sz w:val="24"/>
        </w:rPr>
      </w:pPr>
      <w:r>
        <w:rPr>
          <w:i/>
          <w:sz w:val="24"/>
        </w:rPr>
        <w:t>Resultados</w:t>
      </w:r>
      <w:r>
        <w:rPr>
          <w:i/>
          <w:spacing w:val="-3"/>
          <w:sz w:val="24"/>
        </w:rPr>
        <w:t xml:space="preserve"> </w:t>
      </w:r>
      <w:r>
        <w:rPr>
          <w:i/>
          <w:sz w:val="24"/>
        </w:rPr>
        <w:t xml:space="preserve">Prueba </w:t>
      </w:r>
      <w:r>
        <w:rPr>
          <w:i/>
          <w:spacing w:val="-2"/>
          <w:sz w:val="24"/>
        </w:rPr>
        <w:t>Oxidasa</w:t>
      </w:r>
    </w:p>
    <w:p w14:paraId="19744802" w14:textId="77777777" w:rsidR="006A3682" w:rsidRDefault="00970386">
      <w:pPr>
        <w:pStyle w:val="Textoindependiente"/>
        <w:spacing w:before="123"/>
        <w:rPr>
          <w:i/>
          <w:sz w:val="20"/>
        </w:rPr>
      </w:pPr>
      <w:r>
        <w:rPr>
          <w:i/>
          <w:noProof/>
          <w:sz w:val="20"/>
        </w:rPr>
        <mc:AlternateContent>
          <mc:Choice Requires="wps">
            <w:drawing>
              <wp:anchor distT="0" distB="0" distL="0" distR="0" simplePos="0" relativeHeight="487608320" behindDoc="1" locked="0" layoutInCell="1" allowOverlap="1" wp14:anchorId="58C2B4A7" wp14:editId="4099579D">
                <wp:simplePos x="0" y="0"/>
                <wp:positionH relativeFrom="page">
                  <wp:posOffset>1440561</wp:posOffset>
                </wp:positionH>
                <wp:positionV relativeFrom="paragraph">
                  <wp:posOffset>239437</wp:posOffset>
                </wp:positionV>
                <wp:extent cx="5041265" cy="5080"/>
                <wp:effectExtent l="0" t="0" r="0" b="0"/>
                <wp:wrapTopAndBottom/>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1265" cy="5080"/>
                        </a:xfrm>
                        <a:custGeom>
                          <a:avLst/>
                          <a:gdLst/>
                          <a:ahLst/>
                          <a:cxnLst/>
                          <a:rect l="l" t="t" r="r" b="b"/>
                          <a:pathLst>
                            <a:path w="5041265" h="5080">
                              <a:moveTo>
                                <a:pt x="3369297" y="0"/>
                              </a:moveTo>
                              <a:lnTo>
                                <a:pt x="3364230" y="0"/>
                              </a:lnTo>
                              <a:lnTo>
                                <a:pt x="1687195" y="0"/>
                              </a:lnTo>
                              <a:lnTo>
                                <a:pt x="1682115" y="0"/>
                              </a:lnTo>
                              <a:lnTo>
                                <a:pt x="0" y="0"/>
                              </a:lnTo>
                              <a:lnTo>
                                <a:pt x="0" y="5067"/>
                              </a:lnTo>
                              <a:lnTo>
                                <a:pt x="1682115" y="5067"/>
                              </a:lnTo>
                              <a:lnTo>
                                <a:pt x="1687195" y="5067"/>
                              </a:lnTo>
                              <a:lnTo>
                                <a:pt x="3364230" y="5067"/>
                              </a:lnTo>
                              <a:lnTo>
                                <a:pt x="3369297" y="5067"/>
                              </a:lnTo>
                              <a:lnTo>
                                <a:pt x="3369297" y="0"/>
                              </a:lnTo>
                              <a:close/>
                            </a:path>
                            <a:path w="5041265" h="5080">
                              <a:moveTo>
                                <a:pt x="5041011" y="0"/>
                              </a:moveTo>
                              <a:lnTo>
                                <a:pt x="3369310" y="0"/>
                              </a:lnTo>
                              <a:lnTo>
                                <a:pt x="3369310" y="5067"/>
                              </a:lnTo>
                              <a:lnTo>
                                <a:pt x="5041011" y="5067"/>
                              </a:lnTo>
                              <a:lnTo>
                                <a:pt x="504101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97BB55" id="Graphic 112" o:spid="_x0000_s1026" style="position:absolute;margin-left:113.45pt;margin-top:18.85pt;width:396.95pt;height:.4pt;z-index:-15708160;visibility:visible;mso-wrap-style:square;mso-wrap-distance-left:0;mso-wrap-distance-top:0;mso-wrap-distance-right:0;mso-wrap-distance-bottom:0;mso-position-horizontal:absolute;mso-position-horizontal-relative:page;mso-position-vertical:absolute;mso-position-vertical-relative:text;v-text-anchor:top" coordsize="504126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" path="m3369297,r-5067,l1687195,r-5080,l,,,5067r1682115,l1687195,5067r1677035,l3369297,5067r,-5067xem5041011,l3369310,r,5067l5041011,5067r,-5067xe" fillcolor="black" stroked="f">
                <v:path arrowok="t"/>
                <w10:wrap type="topAndBottom" anchorx="page"/>
              </v:shape>
            </w:pict>
          </mc:Fallback>
        </mc:AlternateContent>
      </w:r>
    </w:p>
    <w:p w14:paraId="1CFB29B4" w14:textId="77777777" w:rsidR="006A3682" w:rsidRDefault="00970386">
      <w:pPr>
        <w:tabs>
          <w:tab w:val="left" w:pos="3489"/>
          <w:tab w:val="left" w:pos="6402"/>
        </w:tabs>
        <w:spacing w:before="166"/>
        <w:ind w:left="829"/>
      </w:pPr>
      <w:r>
        <w:rPr>
          <w:i/>
        </w:rPr>
        <w:t>Clostridium</w:t>
      </w:r>
      <w:r>
        <w:rPr>
          <w:i/>
          <w:spacing w:val="-7"/>
        </w:rPr>
        <w:t xml:space="preserve"> </w:t>
      </w:r>
      <w:r>
        <w:rPr>
          <w:i/>
          <w:spacing w:val="-2"/>
        </w:rPr>
        <w:t>perfringens</w:t>
      </w:r>
      <w:r>
        <w:rPr>
          <w:i/>
        </w:rPr>
        <w:tab/>
        <w:t>Listeria</w:t>
      </w:r>
      <w:r>
        <w:rPr>
          <w:i/>
          <w:spacing w:val="-5"/>
        </w:rPr>
        <w:t xml:space="preserve"> </w:t>
      </w:r>
      <w:r>
        <w:rPr>
          <w:i/>
          <w:spacing w:val="-2"/>
        </w:rPr>
        <w:t>monocytogenes</w:t>
      </w:r>
      <w:r>
        <w:rPr>
          <w:i/>
        </w:rPr>
        <w:tab/>
        <w:t>Helicobacter</w:t>
      </w:r>
      <w:r>
        <w:rPr>
          <w:i/>
          <w:spacing w:val="-11"/>
        </w:rPr>
        <w:t xml:space="preserve"> </w:t>
      </w:r>
      <w:r>
        <w:rPr>
          <w:spacing w:val="-4"/>
        </w:rPr>
        <w:t>spp.</w:t>
      </w:r>
    </w:p>
    <w:p w14:paraId="6A7BA1F9" w14:textId="77777777" w:rsidR="006A3682" w:rsidRDefault="006A3682">
      <w:pPr>
        <w:pStyle w:val="Textoindependiente"/>
        <w:spacing w:before="6"/>
        <w:rPr>
          <w:sz w:val="18"/>
        </w:rPr>
      </w:pPr>
    </w:p>
    <w:tbl>
      <w:tblPr>
        <w:tblStyle w:val="TableNormal"/>
        <w:tblW w:w="0" w:type="auto"/>
        <w:tblInd w:w="564" w:type="dxa"/>
        <w:tblLayout w:type="fixed"/>
        <w:tblLook w:val="01E0" w:firstRow="1" w:lastRow="1" w:firstColumn="1" w:lastColumn="1" w:noHBand="0" w:noVBand="0"/>
      </w:tblPr>
      <w:tblGrid>
        <w:gridCol w:w="1365"/>
        <w:gridCol w:w="1282"/>
        <w:gridCol w:w="1367"/>
        <w:gridCol w:w="1283"/>
        <w:gridCol w:w="1365"/>
        <w:gridCol w:w="1289"/>
      </w:tblGrid>
      <w:tr w:rsidR="006A3682" w14:paraId="428D314A" w14:textId="77777777">
        <w:trPr>
          <w:trHeight w:val="283"/>
        </w:trPr>
        <w:tc>
          <w:tcPr>
            <w:tcW w:w="1365" w:type="dxa"/>
          </w:tcPr>
          <w:p w14:paraId="2401C784" w14:textId="77777777" w:rsidR="006A3682" w:rsidRDefault="00970386">
            <w:pPr>
              <w:pStyle w:val="TableParagraph"/>
              <w:spacing w:line="244" w:lineRule="exact"/>
              <w:ind w:left="3" w:right="2"/>
              <w:jc w:val="center"/>
              <w:rPr>
                <w:b/>
              </w:rPr>
            </w:pPr>
            <w:r>
              <w:rPr>
                <w:b/>
                <w:spacing w:val="-2"/>
              </w:rPr>
              <w:t>MUESTRA</w:t>
            </w:r>
          </w:p>
        </w:tc>
        <w:tc>
          <w:tcPr>
            <w:tcW w:w="1282" w:type="dxa"/>
          </w:tcPr>
          <w:p w14:paraId="734FE8AB" w14:textId="77777777" w:rsidR="006A3682" w:rsidRDefault="00970386">
            <w:pPr>
              <w:pStyle w:val="TableParagraph"/>
              <w:spacing w:line="244" w:lineRule="exact"/>
              <w:ind w:left="19" w:right="20"/>
              <w:jc w:val="center"/>
              <w:rPr>
                <w:b/>
              </w:rPr>
            </w:pPr>
            <w:r>
              <w:rPr>
                <w:b/>
                <w:spacing w:val="-2"/>
              </w:rPr>
              <w:t>OXIDASA</w:t>
            </w:r>
          </w:p>
        </w:tc>
        <w:tc>
          <w:tcPr>
            <w:tcW w:w="1367" w:type="dxa"/>
          </w:tcPr>
          <w:p w14:paraId="5B9DE088" w14:textId="77777777" w:rsidR="006A3682" w:rsidRDefault="00970386">
            <w:pPr>
              <w:pStyle w:val="TableParagraph"/>
              <w:spacing w:line="244" w:lineRule="exact"/>
              <w:ind w:left="3"/>
              <w:jc w:val="center"/>
              <w:rPr>
                <w:b/>
              </w:rPr>
            </w:pPr>
            <w:r>
              <w:rPr>
                <w:b/>
                <w:spacing w:val="-2"/>
              </w:rPr>
              <w:t>MUESTRA</w:t>
            </w:r>
          </w:p>
        </w:tc>
        <w:tc>
          <w:tcPr>
            <w:tcW w:w="1283" w:type="dxa"/>
          </w:tcPr>
          <w:p w14:paraId="52BB9759" w14:textId="77777777" w:rsidR="006A3682" w:rsidRDefault="00970386">
            <w:pPr>
              <w:pStyle w:val="TableParagraph"/>
              <w:spacing w:line="244" w:lineRule="exact"/>
              <w:ind w:left="1" w:right="1"/>
              <w:jc w:val="center"/>
              <w:rPr>
                <w:b/>
              </w:rPr>
            </w:pPr>
            <w:r>
              <w:rPr>
                <w:b/>
                <w:spacing w:val="-2"/>
              </w:rPr>
              <w:t>OXIDASA</w:t>
            </w:r>
          </w:p>
        </w:tc>
        <w:tc>
          <w:tcPr>
            <w:tcW w:w="1365" w:type="dxa"/>
          </w:tcPr>
          <w:p w14:paraId="01AA184A" w14:textId="77777777" w:rsidR="006A3682" w:rsidRDefault="00970386">
            <w:pPr>
              <w:pStyle w:val="TableParagraph"/>
              <w:spacing w:line="244" w:lineRule="exact"/>
              <w:ind w:left="3"/>
              <w:jc w:val="center"/>
              <w:rPr>
                <w:b/>
              </w:rPr>
            </w:pPr>
            <w:r>
              <w:rPr>
                <w:b/>
                <w:spacing w:val="-2"/>
              </w:rPr>
              <w:t>MUESTRA</w:t>
            </w:r>
          </w:p>
        </w:tc>
        <w:tc>
          <w:tcPr>
            <w:tcW w:w="1289" w:type="dxa"/>
          </w:tcPr>
          <w:p w14:paraId="75727205" w14:textId="77777777" w:rsidR="006A3682" w:rsidRDefault="00970386">
            <w:pPr>
              <w:pStyle w:val="TableParagraph"/>
              <w:spacing w:line="244" w:lineRule="exact"/>
              <w:ind w:left="6" w:right="18"/>
              <w:jc w:val="center"/>
              <w:rPr>
                <w:b/>
              </w:rPr>
            </w:pPr>
            <w:r>
              <w:rPr>
                <w:b/>
                <w:spacing w:val="-2"/>
              </w:rPr>
              <w:t>OXIDASA</w:t>
            </w:r>
          </w:p>
        </w:tc>
      </w:tr>
      <w:tr w:rsidR="006A3682" w14:paraId="2A6B2804" w14:textId="77777777">
        <w:trPr>
          <w:trHeight w:val="320"/>
        </w:trPr>
        <w:tc>
          <w:tcPr>
            <w:tcW w:w="1365" w:type="dxa"/>
          </w:tcPr>
          <w:p w14:paraId="3DA8B27C" w14:textId="77777777" w:rsidR="006A3682" w:rsidRDefault="00970386">
            <w:pPr>
              <w:pStyle w:val="TableParagraph"/>
              <w:spacing w:before="31"/>
              <w:ind w:left="3" w:right="3"/>
              <w:jc w:val="center"/>
            </w:pPr>
            <w:r>
              <w:rPr>
                <w:spacing w:val="-2"/>
              </w:rPr>
              <w:t>T1G1M1R1</w:t>
            </w:r>
          </w:p>
        </w:tc>
        <w:tc>
          <w:tcPr>
            <w:tcW w:w="1282" w:type="dxa"/>
          </w:tcPr>
          <w:p w14:paraId="0BD40748" w14:textId="77777777" w:rsidR="006A3682" w:rsidRDefault="00970386">
            <w:pPr>
              <w:pStyle w:val="TableParagraph"/>
              <w:spacing w:before="31"/>
              <w:ind w:left="20" w:right="20"/>
              <w:jc w:val="center"/>
            </w:pPr>
            <w:r>
              <w:rPr>
                <w:spacing w:val="-2"/>
              </w:rPr>
              <w:t>Ausencia</w:t>
            </w:r>
          </w:p>
        </w:tc>
        <w:tc>
          <w:tcPr>
            <w:tcW w:w="1367" w:type="dxa"/>
          </w:tcPr>
          <w:p w14:paraId="60280C87" w14:textId="77777777" w:rsidR="006A3682" w:rsidRDefault="00970386">
            <w:pPr>
              <w:pStyle w:val="TableParagraph"/>
              <w:spacing w:before="31"/>
              <w:ind w:left="3" w:right="1"/>
              <w:jc w:val="center"/>
            </w:pPr>
            <w:r>
              <w:rPr>
                <w:spacing w:val="-2"/>
              </w:rPr>
              <w:t>T2G1M1R1</w:t>
            </w:r>
          </w:p>
        </w:tc>
        <w:tc>
          <w:tcPr>
            <w:tcW w:w="1283" w:type="dxa"/>
          </w:tcPr>
          <w:p w14:paraId="7B7579CC" w14:textId="77777777" w:rsidR="006A3682" w:rsidRDefault="00970386">
            <w:pPr>
              <w:pStyle w:val="TableParagraph"/>
              <w:spacing w:before="31"/>
              <w:ind w:left="0" w:right="1"/>
              <w:jc w:val="center"/>
            </w:pPr>
            <w:r>
              <w:rPr>
                <w:spacing w:val="-2"/>
              </w:rPr>
              <w:t>Ausencia</w:t>
            </w:r>
          </w:p>
        </w:tc>
        <w:tc>
          <w:tcPr>
            <w:tcW w:w="1365" w:type="dxa"/>
          </w:tcPr>
          <w:p w14:paraId="64CE7062" w14:textId="77777777" w:rsidR="006A3682" w:rsidRDefault="00970386">
            <w:pPr>
              <w:pStyle w:val="TableParagraph"/>
              <w:spacing w:before="31"/>
              <w:ind w:left="3" w:right="2"/>
              <w:jc w:val="center"/>
            </w:pPr>
            <w:r>
              <w:rPr>
                <w:spacing w:val="-2"/>
              </w:rPr>
              <w:t>T3G1M1R1</w:t>
            </w:r>
          </w:p>
        </w:tc>
        <w:tc>
          <w:tcPr>
            <w:tcW w:w="1289" w:type="dxa"/>
          </w:tcPr>
          <w:p w14:paraId="5EBA4162" w14:textId="77777777" w:rsidR="006A3682" w:rsidRDefault="00970386">
            <w:pPr>
              <w:pStyle w:val="TableParagraph"/>
              <w:spacing w:before="31"/>
              <w:ind w:left="5" w:right="18"/>
              <w:jc w:val="center"/>
            </w:pPr>
            <w:r>
              <w:rPr>
                <w:spacing w:val="-2"/>
              </w:rPr>
              <w:t>Ausencia</w:t>
            </w:r>
          </w:p>
        </w:tc>
      </w:tr>
      <w:tr w:rsidR="006A3682" w14:paraId="6CA211CC" w14:textId="77777777">
        <w:trPr>
          <w:trHeight w:val="316"/>
        </w:trPr>
        <w:tc>
          <w:tcPr>
            <w:tcW w:w="1365" w:type="dxa"/>
          </w:tcPr>
          <w:p w14:paraId="6BEAEC01" w14:textId="77777777" w:rsidR="006A3682" w:rsidRDefault="00970386">
            <w:pPr>
              <w:pStyle w:val="TableParagraph"/>
              <w:spacing w:before="27"/>
              <w:ind w:left="3" w:right="3"/>
              <w:jc w:val="center"/>
            </w:pPr>
            <w:r>
              <w:rPr>
                <w:spacing w:val="-2"/>
              </w:rPr>
              <w:t>T1G1M1R2</w:t>
            </w:r>
          </w:p>
        </w:tc>
        <w:tc>
          <w:tcPr>
            <w:tcW w:w="1282" w:type="dxa"/>
          </w:tcPr>
          <w:p w14:paraId="2E6CD84D" w14:textId="77777777" w:rsidR="006A3682" w:rsidRDefault="00970386">
            <w:pPr>
              <w:pStyle w:val="TableParagraph"/>
              <w:spacing w:before="27"/>
              <w:ind w:left="20" w:right="20"/>
              <w:jc w:val="center"/>
            </w:pPr>
            <w:r>
              <w:rPr>
                <w:spacing w:val="-2"/>
              </w:rPr>
              <w:t>Ausencia</w:t>
            </w:r>
          </w:p>
        </w:tc>
        <w:tc>
          <w:tcPr>
            <w:tcW w:w="1367" w:type="dxa"/>
          </w:tcPr>
          <w:p w14:paraId="20B2D838" w14:textId="77777777" w:rsidR="006A3682" w:rsidRDefault="00970386">
            <w:pPr>
              <w:pStyle w:val="TableParagraph"/>
              <w:spacing w:before="27"/>
              <w:ind w:left="3" w:right="1"/>
              <w:jc w:val="center"/>
            </w:pPr>
            <w:r>
              <w:rPr>
                <w:spacing w:val="-2"/>
              </w:rPr>
              <w:t>T2G1M1R2</w:t>
            </w:r>
          </w:p>
        </w:tc>
        <w:tc>
          <w:tcPr>
            <w:tcW w:w="1283" w:type="dxa"/>
          </w:tcPr>
          <w:p w14:paraId="081D9272" w14:textId="77777777" w:rsidR="006A3682" w:rsidRDefault="00970386">
            <w:pPr>
              <w:pStyle w:val="TableParagraph"/>
              <w:spacing w:before="27"/>
              <w:ind w:left="0" w:right="1"/>
              <w:jc w:val="center"/>
            </w:pPr>
            <w:r>
              <w:rPr>
                <w:spacing w:val="-2"/>
              </w:rPr>
              <w:t>Ausencia</w:t>
            </w:r>
          </w:p>
        </w:tc>
        <w:tc>
          <w:tcPr>
            <w:tcW w:w="1365" w:type="dxa"/>
          </w:tcPr>
          <w:p w14:paraId="7187D86F" w14:textId="77777777" w:rsidR="006A3682" w:rsidRDefault="00970386">
            <w:pPr>
              <w:pStyle w:val="TableParagraph"/>
              <w:spacing w:before="27"/>
              <w:ind w:left="3" w:right="2"/>
              <w:jc w:val="center"/>
            </w:pPr>
            <w:r>
              <w:rPr>
                <w:spacing w:val="-2"/>
              </w:rPr>
              <w:t>T3G1M1R2</w:t>
            </w:r>
          </w:p>
        </w:tc>
        <w:tc>
          <w:tcPr>
            <w:tcW w:w="1289" w:type="dxa"/>
          </w:tcPr>
          <w:p w14:paraId="0386FCEF" w14:textId="77777777" w:rsidR="006A3682" w:rsidRDefault="00970386">
            <w:pPr>
              <w:pStyle w:val="TableParagraph"/>
              <w:spacing w:before="27"/>
              <w:ind w:left="0" w:right="18"/>
              <w:jc w:val="center"/>
            </w:pPr>
            <w:r>
              <w:rPr>
                <w:spacing w:val="-2"/>
              </w:rPr>
              <w:t>Negativo</w:t>
            </w:r>
          </w:p>
        </w:tc>
      </w:tr>
      <w:tr w:rsidR="006A3682" w14:paraId="2FC94F00" w14:textId="77777777">
        <w:trPr>
          <w:trHeight w:val="314"/>
        </w:trPr>
        <w:tc>
          <w:tcPr>
            <w:tcW w:w="1365" w:type="dxa"/>
          </w:tcPr>
          <w:p w14:paraId="2091A90F" w14:textId="77777777" w:rsidR="006A3682" w:rsidRDefault="00970386">
            <w:pPr>
              <w:pStyle w:val="TableParagraph"/>
              <w:spacing w:before="27"/>
              <w:ind w:left="3" w:right="3"/>
              <w:jc w:val="center"/>
            </w:pPr>
            <w:r>
              <w:rPr>
                <w:spacing w:val="-2"/>
              </w:rPr>
              <w:t>T1G1M1R3</w:t>
            </w:r>
          </w:p>
        </w:tc>
        <w:tc>
          <w:tcPr>
            <w:tcW w:w="1282" w:type="dxa"/>
          </w:tcPr>
          <w:p w14:paraId="0F0F784C" w14:textId="77777777" w:rsidR="006A3682" w:rsidRDefault="00970386">
            <w:pPr>
              <w:pStyle w:val="TableParagraph"/>
              <w:spacing w:before="27"/>
              <w:ind w:left="20" w:right="20"/>
              <w:jc w:val="center"/>
            </w:pPr>
            <w:r>
              <w:rPr>
                <w:spacing w:val="-2"/>
              </w:rPr>
              <w:t>Ausencia</w:t>
            </w:r>
          </w:p>
        </w:tc>
        <w:tc>
          <w:tcPr>
            <w:tcW w:w="1367" w:type="dxa"/>
          </w:tcPr>
          <w:p w14:paraId="5F86B8E6" w14:textId="77777777" w:rsidR="006A3682" w:rsidRDefault="00970386">
            <w:pPr>
              <w:pStyle w:val="TableParagraph"/>
              <w:spacing w:before="27"/>
              <w:ind w:left="3" w:right="1"/>
              <w:jc w:val="center"/>
            </w:pPr>
            <w:r>
              <w:rPr>
                <w:spacing w:val="-2"/>
              </w:rPr>
              <w:t>T2G1M1R3</w:t>
            </w:r>
          </w:p>
        </w:tc>
        <w:tc>
          <w:tcPr>
            <w:tcW w:w="1283" w:type="dxa"/>
          </w:tcPr>
          <w:p w14:paraId="4E703FB9" w14:textId="77777777" w:rsidR="006A3682" w:rsidRDefault="00970386">
            <w:pPr>
              <w:pStyle w:val="TableParagraph"/>
              <w:spacing w:before="27"/>
              <w:ind w:left="0" w:right="1"/>
              <w:jc w:val="center"/>
            </w:pPr>
            <w:r>
              <w:rPr>
                <w:spacing w:val="-2"/>
              </w:rPr>
              <w:t>Ausencia</w:t>
            </w:r>
          </w:p>
        </w:tc>
        <w:tc>
          <w:tcPr>
            <w:tcW w:w="1365" w:type="dxa"/>
          </w:tcPr>
          <w:p w14:paraId="434972D3" w14:textId="77777777" w:rsidR="006A3682" w:rsidRDefault="00970386">
            <w:pPr>
              <w:pStyle w:val="TableParagraph"/>
              <w:spacing w:before="27"/>
              <w:ind w:left="3" w:right="2"/>
              <w:jc w:val="center"/>
            </w:pPr>
            <w:r>
              <w:rPr>
                <w:spacing w:val="-2"/>
              </w:rPr>
              <w:t>T3G1M1R3</w:t>
            </w:r>
          </w:p>
        </w:tc>
        <w:tc>
          <w:tcPr>
            <w:tcW w:w="1289" w:type="dxa"/>
          </w:tcPr>
          <w:p w14:paraId="73C6E197" w14:textId="77777777" w:rsidR="006A3682" w:rsidRDefault="00970386">
            <w:pPr>
              <w:pStyle w:val="TableParagraph"/>
              <w:spacing w:before="27"/>
              <w:ind w:left="0" w:right="18"/>
              <w:jc w:val="center"/>
            </w:pPr>
            <w:r>
              <w:rPr>
                <w:spacing w:val="-2"/>
              </w:rPr>
              <w:t>Negativo</w:t>
            </w:r>
          </w:p>
        </w:tc>
      </w:tr>
      <w:tr w:rsidR="006A3682" w14:paraId="5ED6408D" w14:textId="77777777">
        <w:trPr>
          <w:trHeight w:val="314"/>
        </w:trPr>
        <w:tc>
          <w:tcPr>
            <w:tcW w:w="1365" w:type="dxa"/>
          </w:tcPr>
          <w:p w14:paraId="58E87144" w14:textId="77777777" w:rsidR="006A3682" w:rsidRDefault="00970386">
            <w:pPr>
              <w:pStyle w:val="TableParagraph"/>
              <w:spacing w:before="25"/>
              <w:ind w:left="3" w:right="3"/>
              <w:jc w:val="center"/>
            </w:pPr>
            <w:r>
              <w:rPr>
                <w:spacing w:val="-2"/>
              </w:rPr>
              <w:t>T1G1M2R1</w:t>
            </w:r>
          </w:p>
        </w:tc>
        <w:tc>
          <w:tcPr>
            <w:tcW w:w="1282" w:type="dxa"/>
          </w:tcPr>
          <w:p w14:paraId="684E155E" w14:textId="77777777" w:rsidR="006A3682" w:rsidRDefault="00970386">
            <w:pPr>
              <w:pStyle w:val="TableParagraph"/>
              <w:spacing w:before="25"/>
              <w:ind w:left="15" w:right="20"/>
              <w:jc w:val="center"/>
            </w:pPr>
            <w:r>
              <w:rPr>
                <w:spacing w:val="-2"/>
              </w:rPr>
              <w:t>Negativo</w:t>
            </w:r>
          </w:p>
        </w:tc>
        <w:tc>
          <w:tcPr>
            <w:tcW w:w="1367" w:type="dxa"/>
          </w:tcPr>
          <w:p w14:paraId="1696A4EC" w14:textId="77777777" w:rsidR="006A3682" w:rsidRDefault="00970386">
            <w:pPr>
              <w:pStyle w:val="TableParagraph"/>
              <w:spacing w:before="25"/>
              <w:ind w:left="3" w:right="1"/>
              <w:jc w:val="center"/>
            </w:pPr>
            <w:r>
              <w:rPr>
                <w:spacing w:val="-2"/>
              </w:rPr>
              <w:t>T2G1M2R1</w:t>
            </w:r>
          </w:p>
        </w:tc>
        <w:tc>
          <w:tcPr>
            <w:tcW w:w="1283" w:type="dxa"/>
          </w:tcPr>
          <w:p w14:paraId="2C41A92F" w14:textId="77777777" w:rsidR="006A3682" w:rsidRDefault="00970386">
            <w:pPr>
              <w:pStyle w:val="TableParagraph"/>
              <w:spacing w:before="25"/>
              <w:ind w:left="0" w:right="1"/>
              <w:jc w:val="center"/>
            </w:pPr>
            <w:r>
              <w:rPr>
                <w:spacing w:val="-2"/>
              </w:rPr>
              <w:t>Ausencia</w:t>
            </w:r>
          </w:p>
        </w:tc>
        <w:tc>
          <w:tcPr>
            <w:tcW w:w="1365" w:type="dxa"/>
          </w:tcPr>
          <w:p w14:paraId="6E04336F" w14:textId="77777777" w:rsidR="006A3682" w:rsidRDefault="00970386">
            <w:pPr>
              <w:pStyle w:val="TableParagraph"/>
              <w:spacing w:before="25"/>
              <w:ind w:left="3" w:right="2"/>
              <w:jc w:val="center"/>
            </w:pPr>
            <w:r>
              <w:rPr>
                <w:spacing w:val="-2"/>
              </w:rPr>
              <w:t>T3G1M2R1</w:t>
            </w:r>
          </w:p>
        </w:tc>
        <w:tc>
          <w:tcPr>
            <w:tcW w:w="1289" w:type="dxa"/>
          </w:tcPr>
          <w:p w14:paraId="32360E7B" w14:textId="77777777" w:rsidR="006A3682" w:rsidRDefault="00970386">
            <w:pPr>
              <w:pStyle w:val="TableParagraph"/>
              <w:spacing w:before="25"/>
              <w:ind w:left="5" w:right="18"/>
              <w:jc w:val="center"/>
            </w:pPr>
            <w:r>
              <w:rPr>
                <w:spacing w:val="-2"/>
              </w:rPr>
              <w:t>Ausencia</w:t>
            </w:r>
          </w:p>
        </w:tc>
      </w:tr>
      <w:tr w:rsidR="006A3682" w14:paraId="39331728" w14:textId="77777777">
        <w:trPr>
          <w:trHeight w:val="316"/>
        </w:trPr>
        <w:tc>
          <w:tcPr>
            <w:tcW w:w="1365" w:type="dxa"/>
          </w:tcPr>
          <w:p w14:paraId="5C774015" w14:textId="77777777" w:rsidR="006A3682" w:rsidRDefault="00970386">
            <w:pPr>
              <w:pStyle w:val="TableParagraph"/>
              <w:spacing w:before="27"/>
              <w:ind w:left="3" w:right="3"/>
              <w:jc w:val="center"/>
            </w:pPr>
            <w:r>
              <w:rPr>
                <w:spacing w:val="-2"/>
              </w:rPr>
              <w:t>T1G1M2R2</w:t>
            </w:r>
          </w:p>
        </w:tc>
        <w:tc>
          <w:tcPr>
            <w:tcW w:w="1282" w:type="dxa"/>
          </w:tcPr>
          <w:p w14:paraId="65E23DD1" w14:textId="77777777" w:rsidR="006A3682" w:rsidRDefault="00970386">
            <w:pPr>
              <w:pStyle w:val="TableParagraph"/>
              <w:spacing w:before="27"/>
              <w:ind w:left="15" w:right="20"/>
              <w:jc w:val="center"/>
            </w:pPr>
            <w:r>
              <w:rPr>
                <w:spacing w:val="-2"/>
              </w:rPr>
              <w:t>Negativo</w:t>
            </w:r>
          </w:p>
        </w:tc>
        <w:tc>
          <w:tcPr>
            <w:tcW w:w="1367" w:type="dxa"/>
          </w:tcPr>
          <w:p w14:paraId="336A731D" w14:textId="77777777" w:rsidR="006A3682" w:rsidRDefault="00970386">
            <w:pPr>
              <w:pStyle w:val="TableParagraph"/>
              <w:spacing w:before="27"/>
              <w:ind w:left="3" w:right="1"/>
              <w:jc w:val="center"/>
            </w:pPr>
            <w:r>
              <w:rPr>
                <w:spacing w:val="-2"/>
              </w:rPr>
              <w:t>T2G1M2R2</w:t>
            </w:r>
          </w:p>
        </w:tc>
        <w:tc>
          <w:tcPr>
            <w:tcW w:w="1283" w:type="dxa"/>
          </w:tcPr>
          <w:p w14:paraId="15CEE080" w14:textId="77777777" w:rsidR="006A3682" w:rsidRDefault="00970386">
            <w:pPr>
              <w:pStyle w:val="TableParagraph"/>
              <w:spacing w:before="27"/>
              <w:ind w:left="0" w:right="1"/>
              <w:jc w:val="center"/>
            </w:pPr>
            <w:r>
              <w:rPr>
                <w:spacing w:val="-2"/>
              </w:rPr>
              <w:t>Ausencia</w:t>
            </w:r>
          </w:p>
        </w:tc>
        <w:tc>
          <w:tcPr>
            <w:tcW w:w="1365" w:type="dxa"/>
          </w:tcPr>
          <w:p w14:paraId="3C87547C" w14:textId="77777777" w:rsidR="006A3682" w:rsidRDefault="00970386">
            <w:pPr>
              <w:pStyle w:val="TableParagraph"/>
              <w:spacing w:before="27"/>
              <w:ind w:left="3" w:right="2"/>
              <w:jc w:val="center"/>
            </w:pPr>
            <w:r>
              <w:rPr>
                <w:spacing w:val="-2"/>
              </w:rPr>
              <w:t>T3G1M2R2</w:t>
            </w:r>
          </w:p>
        </w:tc>
        <w:tc>
          <w:tcPr>
            <w:tcW w:w="1289" w:type="dxa"/>
          </w:tcPr>
          <w:p w14:paraId="2EC0E58D" w14:textId="77777777" w:rsidR="006A3682" w:rsidRDefault="00970386">
            <w:pPr>
              <w:pStyle w:val="TableParagraph"/>
              <w:spacing w:before="27"/>
              <w:ind w:left="5" w:right="18"/>
              <w:jc w:val="center"/>
            </w:pPr>
            <w:r>
              <w:rPr>
                <w:spacing w:val="-2"/>
              </w:rPr>
              <w:t>Ausencia</w:t>
            </w:r>
          </w:p>
        </w:tc>
      </w:tr>
      <w:tr w:rsidR="006A3682" w14:paraId="2CE7F3E9" w14:textId="77777777">
        <w:trPr>
          <w:trHeight w:val="315"/>
        </w:trPr>
        <w:tc>
          <w:tcPr>
            <w:tcW w:w="1365" w:type="dxa"/>
          </w:tcPr>
          <w:p w14:paraId="780C3790" w14:textId="77777777" w:rsidR="006A3682" w:rsidRDefault="00970386">
            <w:pPr>
              <w:pStyle w:val="TableParagraph"/>
              <w:spacing w:before="27"/>
              <w:ind w:left="3" w:right="3"/>
              <w:jc w:val="center"/>
            </w:pPr>
            <w:r>
              <w:rPr>
                <w:spacing w:val="-2"/>
              </w:rPr>
              <w:t>T1G1M2R3</w:t>
            </w:r>
          </w:p>
        </w:tc>
        <w:tc>
          <w:tcPr>
            <w:tcW w:w="1282" w:type="dxa"/>
          </w:tcPr>
          <w:p w14:paraId="07BC8DF2" w14:textId="77777777" w:rsidR="006A3682" w:rsidRDefault="00970386">
            <w:pPr>
              <w:pStyle w:val="TableParagraph"/>
              <w:spacing w:before="27"/>
              <w:ind w:left="15" w:right="20"/>
              <w:jc w:val="center"/>
            </w:pPr>
            <w:r>
              <w:rPr>
                <w:spacing w:val="-2"/>
              </w:rPr>
              <w:t>Negativo</w:t>
            </w:r>
          </w:p>
        </w:tc>
        <w:tc>
          <w:tcPr>
            <w:tcW w:w="1367" w:type="dxa"/>
          </w:tcPr>
          <w:p w14:paraId="679E2F7D" w14:textId="77777777" w:rsidR="006A3682" w:rsidRDefault="00970386">
            <w:pPr>
              <w:pStyle w:val="TableParagraph"/>
              <w:spacing w:before="27"/>
              <w:ind w:left="3" w:right="1"/>
              <w:jc w:val="center"/>
            </w:pPr>
            <w:r>
              <w:rPr>
                <w:spacing w:val="-2"/>
              </w:rPr>
              <w:t>T2G1M2R3</w:t>
            </w:r>
          </w:p>
        </w:tc>
        <w:tc>
          <w:tcPr>
            <w:tcW w:w="1283" w:type="dxa"/>
          </w:tcPr>
          <w:p w14:paraId="3A90BF8D" w14:textId="77777777" w:rsidR="006A3682" w:rsidRDefault="00970386">
            <w:pPr>
              <w:pStyle w:val="TableParagraph"/>
              <w:spacing w:before="27"/>
              <w:ind w:left="0" w:right="1"/>
              <w:jc w:val="center"/>
            </w:pPr>
            <w:r>
              <w:rPr>
                <w:spacing w:val="-2"/>
              </w:rPr>
              <w:t>Ausencia</w:t>
            </w:r>
          </w:p>
        </w:tc>
        <w:tc>
          <w:tcPr>
            <w:tcW w:w="1365" w:type="dxa"/>
          </w:tcPr>
          <w:p w14:paraId="5E1168B3" w14:textId="77777777" w:rsidR="006A3682" w:rsidRDefault="00970386">
            <w:pPr>
              <w:pStyle w:val="TableParagraph"/>
              <w:spacing w:before="27"/>
              <w:ind w:left="3" w:right="2"/>
              <w:jc w:val="center"/>
            </w:pPr>
            <w:r>
              <w:rPr>
                <w:spacing w:val="-2"/>
              </w:rPr>
              <w:t>T3G1M2R3</w:t>
            </w:r>
          </w:p>
        </w:tc>
        <w:tc>
          <w:tcPr>
            <w:tcW w:w="1289" w:type="dxa"/>
          </w:tcPr>
          <w:p w14:paraId="5CEA8B1E" w14:textId="77777777" w:rsidR="006A3682" w:rsidRDefault="00970386">
            <w:pPr>
              <w:pStyle w:val="TableParagraph"/>
              <w:spacing w:before="27"/>
              <w:ind w:left="5" w:right="18"/>
              <w:jc w:val="center"/>
            </w:pPr>
            <w:r>
              <w:rPr>
                <w:spacing w:val="-2"/>
              </w:rPr>
              <w:t>Ausencia</w:t>
            </w:r>
          </w:p>
        </w:tc>
      </w:tr>
      <w:tr w:rsidR="006A3682" w14:paraId="770E2DFE" w14:textId="77777777">
        <w:trPr>
          <w:trHeight w:val="313"/>
        </w:trPr>
        <w:tc>
          <w:tcPr>
            <w:tcW w:w="1365" w:type="dxa"/>
          </w:tcPr>
          <w:p w14:paraId="59850EB4" w14:textId="77777777" w:rsidR="006A3682" w:rsidRDefault="00970386">
            <w:pPr>
              <w:pStyle w:val="TableParagraph"/>
              <w:spacing w:before="26"/>
              <w:ind w:left="3" w:right="3"/>
              <w:jc w:val="center"/>
            </w:pPr>
            <w:r>
              <w:rPr>
                <w:spacing w:val="-2"/>
              </w:rPr>
              <w:t>T1G1M3R1</w:t>
            </w:r>
          </w:p>
        </w:tc>
        <w:tc>
          <w:tcPr>
            <w:tcW w:w="1282" w:type="dxa"/>
          </w:tcPr>
          <w:p w14:paraId="60920028" w14:textId="77777777" w:rsidR="006A3682" w:rsidRDefault="00970386">
            <w:pPr>
              <w:pStyle w:val="TableParagraph"/>
              <w:spacing w:before="26"/>
              <w:ind w:left="15" w:right="20"/>
              <w:jc w:val="center"/>
            </w:pPr>
            <w:r>
              <w:rPr>
                <w:spacing w:val="-2"/>
              </w:rPr>
              <w:t>Negativo</w:t>
            </w:r>
          </w:p>
        </w:tc>
        <w:tc>
          <w:tcPr>
            <w:tcW w:w="1367" w:type="dxa"/>
          </w:tcPr>
          <w:p w14:paraId="5C1CE688" w14:textId="77777777" w:rsidR="006A3682" w:rsidRDefault="00970386">
            <w:pPr>
              <w:pStyle w:val="TableParagraph"/>
              <w:spacing w:before="26"/>
              <w:ind w:left="3" w:right="1"/>
              <w:jc w:val="center"/>
            </w:pPr>
            <w:r>
              <w:rPr>
                <w:spacing w:val="-2"/>
              </w:rPr>
              <w:t>T2G1M3R1</w:t>
            </w:r>
          </w:p>
        </w:tc>
        <w:tc>
          <w:tcPr>
            <w:tcW w:w="1283" w:type="dxa"/>
          </w:tcPr>
          <w:p w14:paraId="5BC4CDBD" w14:textId="77777777" w:rsidR="006A3682" w:rsidRDefault="00970386">
            <w:pPr>
              <w:pStyle w:val="TableParagraph"/>
              <w:spacing w:before="26"/>
              <w:ind w:left="0" w:right="1"/>
              <w:jc w:val="center"/>
            </w:pPr>
            <w:r>
              <w:rPr>
                <w:spacing w:val="-2"/>
              </w:rPr>
              <w:t>Ausencia</w:t>
            </w:r>
          </w:p>
        </w:tc>
        <w:tc>
          <w:tcPr>
            <w:tcW w:w="1365" w:type="dxa"/>
          </w:tcPr>
          <w:p w14:paraId="2815BFCD" w14:textId="77777777" w:rsidR="006A3682" w:rsidRDefault="00970386">
            <w:pPr>
              <w:pStyle w:val="TableParagraph"/>
              <w:spacing w:before="26"/>
              <w:ind w:left="3" w:right="2"/>
              <w:jc w:val="center"/>
            </w:pPr>
            <w:r>
              <w:rPr>
                <w:spacing w:val="-2"/>
              </w:rPr>
              <w:t>T3G1M3R1</w:t>
            </w:r>
          </w:p>
        </w:tc>
        <w:tc>
          <w:tcPr>
            <w:tcW w:w="1289" w:type="dxa"/>
          </w:tcPr>
          <w:p w14:paraId="656BE3C7" w14:textId="77777777" w:rsidR="006A3682" w:rsidRDefault="00970386">
            <w:pPr>
              <w:pStyle w:val="TableParagraph"/>
              <w:spacing w:before="26"/>
              <w:ind w:left="6" w:right="18"/>
              <w:jc w:val="center"/>
            </w:pPr>
            <w:r>
              <w:rPr>
                <w:spacing w:val="-2"/>
              </w:rPr>
              <w:t>Positivo</w:t>
            </w:r>
          </w:p>
        </w:tc>
      </w:tr>
      <w:tr w:rsidR="006A3682" w14:paraId="50D89952" w14:textId="77777777">
        <w:trPr>
          <w:trHeight w:val="314"/>
        </w:trPr>
        <w:tc>
          <w:tcPr>
            <w:tcW w:w="1365" w:type="dxa"/>
          </w:tcPr>
          <w:p w14:paraId="76076E45" w14:textId="77777777" w:rsidR="006A3682" w:rsidRDefault="00970386">
            <w:pPr>
              <w:pStyle w:val="TableParagraph"/>
              <w:spacing w:before="25"/>
              <w:ind w:left="3" w:right="3"/>
              <w:jc w:val="center"/>
            </w:pPr>
            <w:r>
              <w:rPr>
                <w:spacing w:val="-2"/>
              </w:rPr>
              <w:t>T1G1M3R2</w:t>
            </w:r>
          </w:p>
        </w:tc>
        <w:tc>
          <w:tcPr>
            <w:tcW w:w="1282" w:type="dxa"/>
          </w:tcPr>
          <w:p w14:paraId="161E36CB" w14:textId="77777777" w:rsidR="006A3682" w:rsidRDefault="00970386">
            <w:pPr>
              <w:pStyle w:val="TableParagraph"/>
              <w:spacing w:before="25"/>
              <w:ind w:left="15" w:right="20"/>
              <w:jc w:val="center"/>
            </w:pPr>
            <w:r>
              <w:rPr>
                <w:spacing w:val="-2"/>
              </w:rPr>
              <w:t>Negativo</w:t>
            </w:r>
          </w:p>
        </w:tc>
        <w:tc>
          <w:tcPr>
            <w:tcW w:w="1367" w:type="dxa"/>
          </w:tcPr>
          <w:p w14:paraId="2028C89D" w14:textId="77777777" w:rsidR="006A3682" w:rsidRDefault="00970386">
            <w:pPr>
              <w:pStyle w:val="TableParagraph"/>
              <w:spacing w:before="25"/>
              <w:ind w:left="3" w:right="1"/>
              <w:jc w:val="center"/>
            </w:pPr>
            <w:r>
              <w:rPr>
                <w:spacing w:val="-2"/>
              </w:rPr>
              <w:t>T2G1M3R2</w:t>
            </w:r>
          </w:p>
        </w:tc>
        <w:tc>
          <w:tcPr>
            <w:tcW w:w="1283" w:type="dxa"/>
          </w:tcPr>
          <w:p w14:paraId="57A4F1B8" w14:textId="77777777" w:rsidR="006A3682" w:rsidRDefault="00970386">
            <w:pPr>
              <w:pStyle w:val="TableParagraph"/>
              <w:spacing w:before="25"/>
              <w:ind w:left="0" w:right="1"/>
              <w:jc w:val="center"/>
            </w:pPr>
            <w:r>
              <w:rPr>
                <w:spacing w:val="-2"/>
              </w:rPr>
              <w:t>Ausencia</w:t>
            </w:r>
          </w:p>
        </w:tc>
        <w:tc>
          <w:tcPr>
            <w:tcW w:w="1365" w:type="dxa"/>
          </w:tcPr>
          <w:p w14:paraId="6DDA1302" w14:textId="77777777" w:rsidR="006A3682" w:rsidRDefault="00970386">
            <w:pPr>
              <w:pStyle w:val="TableParagraph"/>
              <w:spacing w:before="25"/>
              <w:ind w:left="3" w:right="2"/>
              <w:jc w:val="center"/>
            </w:pPr>
            <w:r>
              <w:rPr>
                <w:spacing w:val="-2"/>
              </w:rPr>
              <w:t>T3G1M3R2</w:t>
            </w:r>
          </w:p>
        </w:tc>
        <w:tc>
          <w:tcPr>
            <w:tcW w:w="1289" w:type="dxa"/>
          </w:tcPr>
          <w:p w14:paraId="62181488" w14:textId="77777777" w:rsidR="006A3682" w:rsidRDefault="00970386">
            <w:pPr>
              <w:pStyle w:val="TableParagraph"/>
              <w:spacing w:before="25"/>
              <w:ind w:left="6" w:right="18"/>
              <w:jc w:val="center"/>
            </w:pPr>
            <w:r>
              <w:rPr>
                <w:spacing w:val="-2"/>
              </w:rPr>
              <w:t>Positivo</w:t>
            </w:r>
          </w:p>
        </w:tc>
      </w:tr>
      <w:tr w:rsidR="006A3682" w14:paraId="0AC61FD1" w14:textId="77777777">
        <w:trPr>
          <w:trHeight w:val="315"/>
        </w:trPr>
        <w:tc>
          <w:tcPr>
            <w:tcW w:w="1365" w:type="dxa"/>
          </w:tcPr>
          <w:p w14:paraId="207EB88E" w14:textId="77777777" w:rsidR="006A3682" w:rsidRDefault="00970386">
            <w:pPr>
              <w:pStyle w:val="TableParagraph"/>
              <w:spacing w:before="27"/>
              <w:ind w:left="3" w:right="3"/>
              <w:jc w:val="center"/>
            </w:pPr>
            <w:r>
              <w:rPr>
                <w:spacing w:val="-2"/>
              </w:rPr>
              <w:t>T1G1M3R3</w:t>
            </w:r>
          </w:p>
        </w:tc>
        <w:tc>
          <w:tcPr>
            <w:tcW w:w="1282" w:type="dxa"/>
          </w:tcPr>
          <w:p w14:paraId="387AEA4A" w14:textId="77777777" w:rsidR="006A3682" w:rsidRDefault="00970386">
            <w:pPr>
              <w:pStyle w:val="TableParagraph"/>
              <w:spacing w:before="27"/>
              <w:ind w:left="15" w:right="20"/>
              <w:jc w:val="center"/>
            </w:pPr>
            <w:r>
              <w:rPr>
                <w:spacing w:val="-2"/>
              </w:rPr>
              <w:t>Negativo</w:t>
            </w:r>
          </w:p>
        </w:tc>
        <w:tc>
          <w:tcPr>
            <w:tcW w:w="1367" w:type="dxa"/>
          </w:tcPr>
          <w:p w14:paraId="5E7AF664" w14:textId="77777777" w:rsidR="006A3682" w:rsidRDefault="00970386">
            <w:pPr>
              <w:pStyle w:val="TableParagraph"/>
              <w:spacing w:before="27"/>
              <w:ind w:left="3" w:right="1"/>
              <w:jc w:val="center"/>
            </w:pPr>
            <w:r>
              <w:rPr>
                <w:spacing w:val="-2"/>
              </w:rPr>
              <w:t>T2G1M3R3</w:t>
            </w:r>
          </w:p>
        </w:tc>
        <w:tc>
          <w:tcPr>
            <w:tcW w:w="1283" w:type="dxa"/>
          </w:tcPr>
          <w:p w14:paraId="2E4B4E8B" w14:textId="77777777" w:rsidR="006A3682" w:rsidRDefault="00970386">
            <w:pPr>
              <w:pStyle w:val="TableParagraph"/>
              <w:spacing w:before="27"/>
              <w:ind w:left="0" w:right="1"/>
              <w:jc w:val="center"/>
            </w:pPr>
            <w:r>
              <w:rPr>
                <w:spacing w:val="-2"/>
              </w:rPr>
              <w:t>Ausencia</w:t>
            </w:r>
          </w:p>
        </w:tc>
        <w:tc>
          <w:tcPr>
            <w:tcW w:w="1365" w:type="dxa"/>
          </w:tcPr>
          <w:p w14:paraId="1A10F9C6" w14:textId="77777777" w:rsidR="006A3682" w:rsidRDefault="00970386">
            <w:pPr>
              <w:pStyle w:val="TableParagraph"/>
              <w:spacing w:before="27"/>
              <w:ind w:left="3" w:right="2"/>
              <w:jc w:val="center"/>
            </w:pPr>
            <w:r>
              <w:rPr>
                <w:spacing w:val="-2"/>
              </w:rPr>
              <w:t>T3G1M3R3</w:t>
            </w:r>
          </w:p>
        </w:tc>
        <w:tc>
          <w:tcPr>
            <w:tcW w:w="1289" w:type="dxa"/>
          </w:tcPr>
          <w:p w14:paraId="184ADB27" w14:textId="77777777" w:rsidR="006A3682" w:rsidRDefault="00970386">
            <w:pPr>
              <w:pStyle w:val="TableParagraph"/>
              <w:spacing w:before="27"/>
              <w:ind w:left="6" w:right="18"/>
              <w:jc w:val="center"/>
            </w:pPr>
            <w:r>
              <w:rPr>
                <w:spacing w:val="-2"/>
              </w:rPr>
              <w:t>Positivo</w:t>
            </w:r>
          </w:p>
        </w:tc>
      </w:tr>
      <w:tr w:rsidR="006A3682" w14:paraId="6664925F" w14:textId="77777777">
        <w:trPr>
          <w:trHeight w:val="316"/>
        </w:trPr>
        <w:tc>
          <w:tcPr>
            <w:tcW w:w="1365" w:type="dxa"/>
          </w:tcPr>
          <w:p w14:paraId="6DBF54B0" w14:textId="77777777" w:rsidR="006A3682" w:rsidRDefault="00970386">
            <w:pPr>
              <w:pStyle w:val="TableParagraph"/>
              <w:spacing w:before="27"/>
              <w:ind w:left="3" w:right="3"/>
              <w:jc w:val="center"/>
            </w:pPr>
            <w:r>
              <w:rPr>
                <w:spacing w:val="-2"/>
              </w:rPr>
              <w:t>T4G2M1R1</w:t>
            </w:r>
          </w:p>
        </w:tc>
        <w:tc>
          <w:tcPr>
            <w:tcW w:w="1282" w:type="dxa"/>
          </w:tcPr>
          <w:p w14:paraId="6020D3E1" w14:textId="77777777" w:rsidR="006A3682" w:rsidRDefault="00970386">
            <w:pPr>
              <w:pStyle w:val="TableParagraph"/>
              <w:spacing w:before="27"/>
              <w:ind w:left="20" w:right="20"/>
              <w:jc w:val="center"/>
            </w:pPr>
            <w:r>
              <w:rPr>
                <w:spacing w:val="-2"/>
              </w:rPr>
              <w:t>Ausencia</w:t>
            </w:r>
          </w:p>
        </w:tc>
        <w:tc>
          <w:tcPr>
            <w:tcW w:w="1367" w:type="dxa"/>
          </w:tcPr>
          <w:p w14:paraId="666D46F6" w14:textId="77777777" w:rsidR="006A3682" w:rsidRDefault="00970386">
            <w:pPr>
              <w:pStyle w:val="TableParagraph"/>
              <w:spacing w:before="27"/>
              <w:ind w:left="3" w:right="1"/>
              <w:jc w:val="center"/>
            </w:pPr>
            <w:r>
              <w:rPr>
                <w:spacing w:val="-2"/>
              </w:rPr>
              <w:t>T5G2M1R1</w:t>
            </w:r>
          </w:p>
        </w:tc>
        <w:tc>
          <w:tcPr>
            <w:tcW w:w="1283" w:type="dxa"/>
          </w:tcPr>
          <w:p w14:paraId="09483E9C" w14:textId="77777777" w:rsidR="006A3682" w:rsidRDefault="00970386">
            <w:pPr>
              <w:pStyle w:val="TableParagraph"/>
              <w:spacing w:before="27"/>
              <w:ind w:left="0" w:right="1"/>
              <w:jc w:val="center"/>
            </w:pPr>
            <w:r>
              <w:rPr>
                <w:spacing w:val="-2"/>
              </w:rPr>
              <w:t>Ausencia</w:t>
            </w:r>
          </w:p>
        </w:tc>
        <w:tc>
          <w:tcPr>
            <w:tcW w:w="1365" w:type="dxa"/>
          </w:tcPr>
          <w:p w14:paraId="3396A816" w14:textId="77777777" w:rsidR="006A3682" w:rsidRDefault="00970386">
            <w:pPr>
              <w:pStyle w:val="TableParagraph"/>
              <w:spacing w:before="27"/>
              <w:ind w:left="3" w:right="2"/>
              <w:jc w:val="center"/>
            </w:pPr>
            <w:r>
              <w:rPr>
                <w:spacing w:val="-2"/>
              </w:rPr>
              <w:t>T6G2M1R1</w:t>
            </w:r>
          </w:p>
        </w:tc>
        <w:tc>
          <w:tcPr>
            <w:tcW w:w="1289" w:type="dxa"/>
          </w:tcPr>
          <w:p w14:paraId="35BB1D6C" w14:textId="77777777" w:rsidR="006A3682" w:rsidRDefault="00970386">
            <w:pPr>
              <w:pStyle w:val="TableParagraph"/>
              <w:spacing w:before="27"/>
              <w:ind w:left="0" w:right="18"/>
              <w:jc w:val="center"/>
            </w:pPr>
            <w:r>
              <w:rPr>
                <w:spacing w:val="-2"/>
              </w:rPr>
              <w:t>Negativo</w:t>
            </w:r>
          </w:p>
        </w:tc>
      </w:tr>
      <w:tr w:rsidR="006A3682" w14:paraId="0A02B9A9" w14:textId="77777777">
        <w:trPr>
          <w:trHeight w:val="314"/>
        </w:trPr>
        <w:tc>
          <w:tcPr>
            <w:tcW w:w="1365" w:type="dxa"/>
          </w:tcPr>
          <w:p w14:paraId="3B50340F" w14:textId="77777777" w:rsidR="006A3682" w:rsidRDefault="00970386">
            <w:pPr>
              <w:pStyle w:val="TableParagraph"/>
              <w:spacing w:before="27"/>
              <w:ind w:left="3" w:right="3"/>
              <w:jc w:val="center"/>
            </w:pPr>
            <w:r>
              <w:rPr>
                <w:spacing w:val="-2"/>
              </w:rPr>
              <w:t>T4G2M1R2</w:t>
            </w:r>
          </w:p>
        </w:tc>
        <w:tc>
          <w:tcPr>
            <w:tcW w:w="1282" w:type="dxa"/>
          </w:tcPr>
          <w:p w14:paraId="0EE9EC5C" w14:textId="77777777" w:rsidR="006A3682" w:rsidRDefault="00970386">
            <w:pPr>
              <w:pStyle w:val="TableParagraph"/>
              <w:spacing w:before="27"/>
              <w:ind w:left="20" w:right="20"/>
              <w:jc w:val="center"/>
            </w:pPr>
            <w:r>
              <w:rPr>
                <w:spacing w:val="-2"/>
              </w:rPr>
              <w:t>Ausencia</w:t>
            </w:r>
          </w:p>
        </w:tc>
        <w:tc>
          <w:tcPr>
            <w:tcW w:w="1367" w:type="dxa"/>
          </w:tcPr>
          <w:p w14:paraId="3F1D2EC8" w14:textId="77777777" w:rsidR="006A3682" w:rsidRDefault="00970386">
            <w:pPr>
              <w:pStyle w:val="TableParagraph"/>
              <w:spacing w:before="27"/>
              <w:ind w:left="3" w:right="1"/>
              <w:jc w:val="center"/>
            </w:pPr>
            <w:r>
              <w:rPr>
                <w:spacing w:val="-2"/>
              </w:rPr>
              <w:t>T5G2M1R2</w:t>
            </w:r>
          </w:p>
        </w:tc>
        <w:tc>
          <w:tcPr>
            <w:tcW w:w="1283" w:type="dxa"/>
          </w:tcPr>
          <w:p w14:paraId="5D9892AF" w14:textId="77777777" w:rsidR="006A3682" w:rsidRDefault="00970386">
            <w:pPr>
              <w:pStyle w:val="TableParagraph"/>
              <w:spacing w:before="27"/>
              <w:ind w:left="0" w:right="1"/>
              <w:jc w:val="center"/>
            </w:pPr>
            <w:r>
              <w:rPr>
                <w:spacing w:val="-2"/>
              </w:rPr>
              <w:t>Ausencia</w:t>
            </w:r>
          </w:p>
        </w:tc>
        <w:tc>
          <w:tcPr>
            <w:tcW w:w="1365" w:type="dxa"/>
          </w:tcPr>
          <w:p w14:paraId="41403038" w14:textId="77777777" w:rsidR="006A3682" w:rsidRDefault="00970386">
            <w:pPr>
              <w:pStyle w:val="TableParagraph"/>
              <w:spacing w:before="27"/>
              <w:ind w:left="3" w:right="2"/>
              <w:jc w:val="center"/>
            </w:pPr>
            <w:r>
              <w:rPr>
                <w:spacing w:val="-2"/>
              </w:rPr>
              <w:t>T6G2M1R2</w:t>
            </w:r>
          </w:p>
        </w:tc>
        <w:tc>
          <w:tcPr>
            <w:tcW w:w="1289" w:type="dxa"/>
          </w:tcPr>
          <w:p w14:paraId="5686BCB8" w14:textId="77777777" w:rsidR="006A3682" w:rsidRDefault="00970386">
            <w:pPr>
              <w:pStyle w:val="TableParagraph"/>
              <w:spacing w:before="27"/>
              <w:ind w:left="0" w:right="18"/>
              <w:jc w:val="center"/>
            </w:pPr>
            <w:r>
              <w:rPr>
                <w:spacing w:val="-2"/>
              </w:rPr>
              <w:t>Negativo</w:t>
            </w:r>
          </w:p>
        </w:tc>
      </w:tr>
      <w:tr w:rsidR="006A3682" w14:paraId="31731CC3" w14:textId="77777777">
        <w:trPr>
          <w:trHeight w:val="314"/>
        </w:trPr>
        <w:tc>
          <w:tcPr>
            <w:tcW w:w="1365" w:type="dxa"/>
          </w:tcPr>
          <w:p w14:paraId="25994191" w14:textId="77777777" w:rsidR="006A3682" w:rsidRDefault="00970386">
            <w:pPr>
              <w:pStyle w:val="TableParagraph"/>
              <w:spacing w:before="25"/>
              <w:ind w:left="3" w:right="3"/>
              <w:jc w:val="center"/>
            </w:pPr>
            <w:r>
              <w:rPr>
                <w:spacing w:val="-2"/>
              </w:rPr>
              <w:t>T4G2M1R3</w:t>
            </w:r>
          </w:p>
        </w:tc>
        <w:tc>
          <w:tcPr>
            <w:tcW w:w="1282" w:type="dxa"/>
          </w:tcPr>
          <w:p w14:paraId="037521DC" w14:textId="77777777" w:rsidR="006A3682" w:rsidRDefault="00970386">
            <w:pPr>
              <w:pStyle w:val="TableParagraph"/>
              <w:spacing w:before="25"/>
              <w:ind w:left="20" w:right="20"/>
              <w:jc w:val="center"/>
            </w:pPr>
            <w:r>
              <w:rPr>
                <w:spacing w:val="-2"/>
              </w:rPr>
              <w:t>Ausencia</w:t>
            </w:r>
          </w:p>
        </w:tc>
        <w:tc>
          <w:tcPr>
            <w:tcW w:w="1367" w:type="dxa"/>
          </w:tcPr>
          <w:p w14:paraId="3FA0A1A8" w14:textId="77777777" w:rsidR="006A3682" w:rsidRDefault="00970386">
            <w:pPr>
              <w:pStyle w:val="TableParagraph"/>
              <w:spacing w:before="25"/>
              <w:ind w:left="3" w:right="1"/>
              <w:jc w:val="center"/>
            </w:pPr>
            <w:r>
              <w:rPr>
                <w:spacing w:val="-2"/>
              </w:rPr>
              <w:t>T5G2M1R3</w:t>
            </w:r>
          </w:p>
        </w:tc>
        <w:tc>
          <w:tcPr>
            <w:tcW w:w="1283" w:type="dxa"/>
          </w:tcPr>
          <w:p w14:paraId="10666E5E" w14:textId="77777777" w:rsidR="006A3682" w:rsidRDefault="00970386">
            <w:pPr>
              <w:pStyle w:val="TableParagraph"/>
              <w:spacing w:before="25"/>
              <w:ind w:left="0" w:right="1"/>
              <w:jc w:val="center"/>
            </w:pPr>
            <w:r>
              <w:rPr>
                <w:spacing w:val="-2"/>
              </w:rPr>
              <w:t>Ausencia</w:t>
            </w:r>
          </w:p>
        </w:tc>
        <w:tc>
          <w:tcPr>
            <w:tcW w:w="1365" w:type="dxa"/>
          </w:tcPr>
          <w:p w14:paraId="44A4D8CD" w14:textId="77777777" w:rsidR="006A3682" w:rsidRDefault="00970386">
            <w:pPr>
              <w:pStyle w:val="TableParagraph"/>
              <w:spacing w:before="25"/>
              <w:ind w:left="3" w:right="2"/>
              <w:jc w:val="center"/>
            </w:pPr>
            <w:r>
              <w:rPr>
                <w:spacing w:val="-2"/>
              </w:rPr>
              <w:t>T6G2M1R3</w:t>
            </w:r>
          </w:p>
        </w:tc>
        <w:tc>
          <w:tcPr>
            <w:tcW w:w="1289" w:type="dxa"/>
          </w:tcPr>
          <w:p w14:paraId="031E0359" w14:textId="77777777" w:rsidR="006A3682" w:rsidRDefault="00970386">
            <w:pPr>
              <w:pStyle w:val="TableParagraph"/>
              <w:spacing w:before="25"/>
              <w:ind w:left="0" w:right="18"/>
              <w:jc w:val="center"/>
            </w:pPr>
            <w:r>
              <w:rPr>
                <w:spacing w:val="-2"/>
              </w:rPr>
              <w:t>Negativo</w:t>
            </w:r>
          </w:p>
        </w:tc>
      </w:tr>
      <w:tr w:rsidR="006A3682" w14:paraId="7EA1D204" w14:textId="77777777">
        <w:trPr>
          <w:trHeight w:val="316"/>
        </w:trPr>
        <w:tc>
          <w:tcPr>
            <w:tcW w:w="1365" w:type="dxa"/>
          </w:tcPr>
          <w:p w14:paraId="28233DDC" w14:textId="77777777" w:rsidR="006A3682" w:rsidRDefault="00970386">
            <w:pPr>
              <w:pStyle w:val="TableParagraph"/>
              <w:spacing w:before="27"/>
              <w:ind w:left="3" w:right="3"/>
              <w:jc w:val="center"/>
            </w:pPr>
            <w:r>
              <w:rPr>
                <w:spacing w:val="-2"/>
              </w:rPr>
              <w:t>T4G2M2R1</w:t>
            </w:r>
          </w:p>
        </w:tc>
        <w:tc>
          <w:tcPr>
            <w:tcW w:w="1282" w:type="dxa"/>
          </w:tcPr>
          <w:p w14:paraId="6B08E34E" w14:textId="77777777" w:rsidR="006A3682" w:rsidRDefault="00970386">
            <w:pPr>
              <w:pStyle w:val="TableParagraph"/>
              <w:spacing w:before="27"/>
              <w:ind w:left="20" w:right="20"/>
              <w:jc w:val="center"/>
            </w:pPr>
            <w:r>
              <w:rPr>
                <w:spacing w:val="-2"/>
              </w:rPr>
              <w:t>Ausencia</w:t>
            </w:r>
          </w:p>
        </w:tc>
        <w:tc>
          <w:tcPr>
            <w:tcW w:w="1367" w:type="dxa"/>
          </w:tcPr>
          <w:p w14:paraId="4F0524FD" w14:textId="77777777" w:rsidR="006A3682" w:rsidRDefault="00970386">
            <w:pPr>
              <w:pStyle w:val="TableParagraph"/>
              <w:spacing w:before="27"/>
              <w:ind w:left="3" w:right="1"/>
              <w:jc w:val="center"/>
            </w:pPr>
            <w:r>
              <w:rPr>
                <w:spacing w:val="-2"/>
              </w:rPr>
              <w:t>T5G2M2R1</w:t>
            </w:r>
          </w:p>
        </w:tc>
        <w:tc>
          <w:tcPr>
            <w:tcW w:w="1283" w:type="dxa"/>
          </w:tcPr>
          <w:p w14:paraId="1368EF48" w14:textId="77777777" w:rsidR="006A3682" w:rsidRDefault="00970386">
            <w:pPr>
              <w:pStyle w:val="TableParagraph"/>
              <w:spacing w:before="27"/>
              <w:ind w:left="0" w:right="1"/>
              <w:jc w:val="center"/>
            </w:pPr>
            <w:r>
              <w:rPr>
                <w:spacing w:val="-2"/>
              </w:rPr>
              <w:t>Ausencia</w:t>
            </w:r>
          </w:p>
        </w:tc>
        <w:tc>
          <w:tcPr>
            <w:tcW w:w="1365" w:type="dxa"/>
          </w:tcPr>
          <w:p w14:paraId="3BB049D0" w14:textId="77777777" w:rsidR="006A3682" w:rsidRDefault="00970386">
            <w:pPr>
              <w:pStyle w:val="TableParagraph"/>
              <w:spacing w:before="27"/>
              <w:ind w:left="3" w:right="2"/>
              <w:jc w:val="center"/>
            </w:pPr>
            <w:r>
              <w:rPr>
                <w:spacing w:val="-2"/>
              </w:rPr>
              <w:t>T6G2M2R1</w:t>
            </w:r>
          </w:p>
        </w:tc>
        <w:tc>
          <w:tcPr>
            <w:tcW w:w="1289" w:type="dxa"/>
          </w:tcPr>
          <w:p w14:paraId="750C944A" w14:textId="77777777" w:rsidR="006A3682" w:rsidRDefault="00970386">
            <w:pPr>
              <w:pStyle w:val="TableParagraph"/>
              <w:spacing w:before="27"/>
              <w:ind w:left="6" w:right="18"/>
              <w:jc w:val="center"/>
            </w:pPr>
            <w:r>
              <w:rPr>
                <w:spacing w:val="-2"/>
              </w:rPr>
              <w:t>Positivo</w:t>
            </w:r>
          </w:p>
        </w:tc>
      </w:tr>
      <w:tr w:rsidR="006A3682" w14:paraId="04F9F7BC" w14:textId="77777777">
        <w:trPr>
          <w:trHeight w:val="315"/>
        </w:trPr>
        <w:tc>
          <w:tcPr>
            <w:tcW w:w="1365" w:type="dxa"/>
          </w:tcPr>
          <w:p w14:paraId="2102DC77" w14:textId="77777777" w:rsidR="006A3682" w:rsidRDefault="00970386">
            <w:pPr>
              <w:pStyle w:val="TableParagraph"/>
              <w:spacing w:before="27"/>
              <w:ind w:left="3" w:right="3"/>
              <w:jc w:val="center"/>
            </w:pPr>
            <w:r>
              <w:rPr>
                <w:spacing w:val="-2"/>
              </w:rPr>
              <w:t>T4G2M2R2</w:t>
            </w:r>
          </w:p>
        </w:tc>
        <w:tc>
          <w:tcPr>
            <w:tcW w:w="1282" w:type="dxa"/>
          </w:tcPr>
          <w:p w14:paraId="05D08232" w14:textId="77777777" w:rsidR="006A3682" w:rsidRDefault="00970386">
            <w:pPr>
              <w:pStyle w:val="TableParagraph"/>
              <w:spacing w:before="27"/>
              <w:ind w:left="20" w:right="20"/>
              <w:jc w:val="center"/>
            </w:pPr>
            <w:r>
              <w:rPr>
                <w:spacing w:val="-2"/>
              </w:rPr>
              <w:t>Ausencia</w:t>
            </w:r>
          </w:p>
        </w:tc>
        <w:tc>
          <w:tcPr>
            <w:tcW w:w="1367" w:type="dxa"/>
          </w:tcPr>
          <w:p w14:paraId="2B1F7E26" w14:textId="77777777" w:rsidR="006A3682" w:rsidRDefault="00970386">
            <w:pPr>
              <w:pStyle w:val="TableParagraph"/>
              <w:spacing w:before="27"/>
              <w:ind w:left="3" w:right="1"/>
              <w:jc w:val="center"/>
            </w:pPr>
            <w:r>
              <w:rPr>
                <w:spacing w:val="-2"/>
              </w:rPr>
              <w:t>T5G2M2R2</w:t>
            </w:r>
          </w:p>
        </w:tc>
        <w:tc>
          <w:tcPr>
            <w:tcW w:w="1283" w:type="dxa"/>
          </w:tcPr>
          <w:p w14:paraId="7237444E" w14:textId="77777777" w:rsidR="006A3682" w:rsidRDefault="00970386">
            <w:pPr>
              <w:pStyle w:val="TableParagraph"/>
              <w:spacing w:before="27"/>
              <w:ind w:left="0" w:right="1"/>
              <w:jc w:val="center"/>
            </w:pPr>
            <w:r>
              <w:rPr>
                <w:spacing w:val="-2"/>
              </w:rPr>
              <w:t>Ausencia</w:t>
            </w:r>
          </w:p>
        </w:tc>
        <w:tc>
          <w:tcPr>
            <w:tcW w:w="1365" w:type="dxa"/>
          </w:tcPr>
          <w:p w14:paraId="4D444FA2" w14:textId="77777777" w:rsidR="006A3682" w:rsidRDefault="00970386">
            <w:pPr>
              <w:pStyle w:val="TableParagraph"/>
              <w:spacing w:before="27"/>
              <w:ind w:left="3" w:right="2"/>
              <w:jc w:val="center"/>
            </w:pPr>
            <w:r>
              <w:rPr>
                <w:spacing w:val="-2"/>
              </w:rPr>
              <w:t>T6G2M2R2</w:t>
            </w:r>
          </w:p>
        </w:tc>
        <w:tc>
          <w:tcPr>
            <w:tcW w:w="1289" w:type="dxa"/>
          </w:tcPr>
          <w:p w14:paraId="50AFD7E3" w14:textId="77777777" w:rsidR="006A3682" w:rsidRDefault="00970386">
            <w:pPr>
              <w:pStyle w:val="TableParagraph"/>
              <w:spacing w:before="27"/>
              <w:ind w:left="6" w:right="18"/>
              <w:jc w:val="center"/>
            </w:pPr>
            <w:r>
              <w:rPr>
                <w:spacing w:val="-2"/>
              </w:rPr>
              <w:t>Positivo</w:t>
            </w:r>
          </w:p>
        </w:tc>
      </w:tr>
      <w:tr w:rsidR="006A3682" w14:paraId="6317836B" w14:textId="77777777">
        <w:trPr>
          <w:trHeight w:val="313"/>
        </w:trPr>
        <w:tc>
          <w:tcPr>
            <w:tcW w:w="1365" w:type="dxa"/>
          </w:tcPr>
          <w:p w14:paraId="04A199BA" w14:textId="77777777" w:rsidR="006A3682" w:rsidRDefault="00970386">
            <w:pPr>
              <w:pStyle w:val="TableParagraph"/>
              <w:spacing w:before="27"/>
              <w:ind w:left="3" w:right="3"/>
              <w:jc w:val="center"/>
            </w:pPr>
            <w:r>
              <w:rPr>
                <w:spacing w:val="-2"/>
              </w:rPr>
              <w:t>T4G2M2R3</w:t>
            </w:r>
          </w:p>
        </w:tc>
        <w:tc>
          <w:tcPr>
            <w:tcW w:w="1282" w:type="dxa"/>
          </w:tcPr>
          <w:p w14:paraId="46933169" w14:textId="77777777" w:rsidR="006A3682" w:rsidRDefault="00970386">
            <w:pPr>
              <w:pStyle w:val="TableParagraph"/>
              <w:spacing w:before="27"/>
              <w:ind w:left="20" w:right="20"/>
              <w:jc w:val="center"/>
            </w:pPr>
            <w:r>
              <w:rPr>
                <w:spacing w:val="-2"/>
              </w:rPr>
              <w:t>Ausencia</w:t>
            </w:r>
          </w:p>
        </w:tc>
        <w:tc>
          <w:tcPr>
            <w:tcW w:w="1367" w:type="dxa"/>
          </w:tcPr>
          <w:p w14:paraId="17DB75DE" w14:textId="77777777" w:rsidR="006A3682" w:rsidRDefault="00970386">
            <w:pPr>
              <w:pStyle w:val="TableParagraph"/>
              <w:spacing w:before="27"/>
              <w:ind w:left="3" w:right="1"/>
              <w:jc w:val="center"/>
            </w:pPr>
            <w:r>
              <w:rPr>
                <w:spacing w:val="-2"/>
              </w:rPr>
              <w:t>T5G2M2R3</w:t>
            </w:r>
          </w:p>
        </w:tc>
        <w:tc>
          <w:tcPr>
            <w:tcW w:w="1283" w:type="dxa"/>
          </w:tcPr>
          <w:p w14:paraId="59458EA1" w14:textId="77777777" w:rsidR="006A3682" w:rsidRDefault="00970386">
            <w:pPr>
              <w:pStyle w:val="TableParagraph"/>
              <w:spacing w:before="27"/>
              <w:ind w:left="0" w:right="1"/>
              <w:jc w:val="center"/>
            </w:pPr>
            <w:r>
              <w:rPr>
                <w:spacing w:val="-2"/>
              </w:rPr>
              <w:t>Ausencia</w:t>
            </w:r>
          </w:p>
        </w:tc>
        <w:tc>
          <w:tcPr>
            <w:tcW w:w="1365" w:type="dxa"/>
          </w:tcPr>
          <w:p w14:paraId="5C7D8D2E" w14:textId="77777777" w:rsidR="006A3682" w:rsidRDefault="00970386">
            <w:pPr>
              <w:pStyle w:val="TableParagraph"/>
              <w:spacing w:before="27"/>
              <w:ind w:left="3" w:right="2"/>
              <w:jc w:val="center"/>
            </w:pPr>
            <w:r>
              <w:rPr>
                <w:spacing w:val="-2"/>
              </w:rPr>
              <w:t>T6G2M2R3</w:t>
            </w:r>
          </w:p>
        </w:tc>
        <w:tc>
          <w:tcPr>
            <w:tcW w:w="1289" w:type="dxa"/>
          </w:tcPr>
          <w:p w14:paraId="579DFD9E" w14:textId="77777777" w:rsidR="006A3682" w:rsidRDefault="00970386">
            <w:pPr>
              <w:pStyle w:val="TableParagraph"/>
              <w:spacing w:before="27"/>
              <w:ind w:left="6" w:right="18"/>
              <w:jc w:val="center"/>
            </w:pPr>
            <w:r>
              <w:rPr>
                <w:spacing w:val="-2"/>
              </w:rPr>
              <w:t>Positivo</w:t>
            </w:r>
          </w:p>
        </w:tc>
      </w:tr>
      <w:tr w:rsidR="006A3682" w14:paraId="29B1E18B" w14:textId="77777777">
        <w:trPr>
          <w:trHeight w:val="313"/>
        </w:trPr>
        <w:tc>
          <w:tcPr>
            <w:tcW w:w="1365" w:type="dxa"/>
          </w:tcPr>
          <w:p w14:paraId="181984BA" w14:textId="77777777" w:rsidR="006A3682" w:rsidRDefault="00970386">
            <w:pPr>
              <w:pStyle w:val="TableParagraph"/>
              <w:spacing w:before="25"/>
              <w:ind w:left="3" w:right="3"/>
              <w:jc w:val="center"/>
            </w:pPr>
            <w:r>
              <w:rPr>
                <w:spacing w:val="-2"/>
              </w:rPr>
              <w:t>T4G2M3R1</w:t>
            </w:r>
          </w:p>
        </w:tc>
        <w:tc>
          <w:tcPr>
            <w:tcW w:w="1282" w:type="dxa"/>
          </w:tcPr>
          <w:p w14:paraId="260599C8" w14:textId="77777777" w:rsidR="006A3682" w:rsidRDefault="00970386">
            <w:pPr>
              <w:pStyle w:val="TableParagraph"/>
              <w:spacing w:before="25"/>
              <w:ind w:left="20" w:right="20"/>
              <w:jc w:val="center"/>
            </w:pPr>
            <w:r>
              <w:rPr>
                <w:spacing w:val="-2"/>
              </w:rPr>
              <w:t>Ausencia</w:t>
            </w:r>
          </w:p>
        </w:tc>
        <w:tc>
          <w:tcPr>
            <w:tcW w:w="1367" w:type="dxa"/>
          </w:tcPr>
          <w:p w14:paraId="3FE948B3" w14:textId="77777777" w:rsidR="006A3682" w:rsidRDefault="00970386">
            <w:pPr>
              <w:pStyle w:val="TableParagraph"/>
              <w:spacing w:before="25"/>
              <w:ind w:left="3" w:right="1"/>
              <w:jc w:val="center"/>
            </w:pPr>
            <w:r>
              <w:rPr>
                <w:spacing w:val="-2"/>
              </w:rPr>
              <w:t>T5G2M3R1</w:t>
            </w:r>
          </w:p>
        </w:tc>
        <w:tc>
          <w:tcPr>
            <w:tcW w:w="1283" w:type="dxa"/>
          </w:tcPr>
          <w:p w14:paraId="7396D9F5" w14:textId="77777777" w:rsidR="006A3682" w:rsidRDefault="00970386">
            <w:pPr>
              <w:pStyle w:val="TableParagraph"/>
              <w:spacing w:before="25"/>
              <w:ind w:left="0" w:right="1"/>
              <w:jc w:val="center"/>
            </w:pPr>
            <w:r>
              <w:rPr>
                <w:spacing w:val="-2"/>
              </w:rPr>
              <w:t>Ausencia</w:t>
            </w:r>
          </w:p>
        </w:tc>
        <w:tc>
          <w:tcPr>
            <w:tcW w:w="1365" w:type="dxa"/>
          </w:tcPr>
          <w:p w14:paraId="7D349186" w14:textId="77777777" w:rsidR="006A3682" w:rsidRDefault="00970386">
            <w:pPr>
              <w:pStyle w:val="TableParagraph"/>
              <w:spacing w:before="25"/>
              <w:ind w:left="3" w:right="2"/>
              <w:jc w:val="center"/>
            </w:pPr>
            <w:r>
              <w:rPr>
                <w:spacing w:val="-2"/>
              </w:rPr>
              <w:t>T6G2M3R1</w:t>
            </w:r>
          </w:p>
        </w:tc>
        <w:tc>
          <w:tcPr>
            <w:tcW w:w="1289" w:type="dxa"/>
          </w:tcPr>
          <w:p w14:paraId="64BFB5E4" w14:textId="77777777" w:rsidR="006A3682" w:rsidRDefault="00970386">
            <w:pPr>
              <w:pStyle w:val="TableParagraph"/>
              <w:spacing w:before="25"/>
              <w:ind w:left="6" w:right="18"/>
              <w:jc w:val="center"/>
            </w:pPr>
            <w:r>
              <w:rPr>
                <w:spacing w:val="-2"/>
              </w:rPr>
              <w:t>Positivo</w:t>
            </w:r>
          </w:p>
        </w:tc>
      </w:tr>
      <w:tr w:rsidR="006A3682" w14:paraId="6CCC70E6" w14:textId="77777777">
        <w:trPr>
          <w:trHeight w:val="316"/>
        </w:trPr>
        <w:tc>
          <w:tcPr>
            <w:tcW w:w="1365" w:type="dxa"/>
          </w:tcPr>
          <w:p w14:paraId="282652AF" w14:textId="77777777" w:rsidR="006A3682" w:rsidRDefault="00970386">
            <w:pPr>
              <w:pStyle w:val="TableParagraph"/>
              <w:spacing w:before="27"/>
              <w:ind w:left="3" w:right="3"/>
              <w:jc w:val="center"/>
            </w:pPr>
            <w:r>
              <w:rPr>
                <w:spacing w:val="-2"/>
              </w:rPr>
              <w:t>T4G2M3R2</w:t>
            </w:r>
          </w:p>
        </w:tc>
        <w:tc>
          <w:tcPr>
            <w:tcW w:w="1282" w:type="dxa"/>
          </w:tcPr>
          <w:p w14:paraId="613EDE76" w14:textId="77777777" w:rsidR="006A3682" w:rsidRDefault="00970386">
            <w:pPr>
              <w:pStyle w:val="TableParagraph"/>
              <w:spacing w:before="27"/>
              <w:ind w:left="20" w:right="20"/>
              <w:jc w:val="center"/>
            </w:pPr>
            <w:r>
              <w:rPr>
                <w:spacing w:val="-2"/>
              </w:rPr>
              <w:t>Ausencia</w:t>
            </w:r>
          </w:p>
        </w:tc>
        <w:tc>
          <w:tcPr>
            <w:tcW w:w="1367" w:type="dxa"/>
          </w:tcPr>
          <w:p w14:paraId="43E93B5F" w14:textId="77777777" w:rsidR="006A3682" w:rsidRDefault="00970386">
            <w:pPr>
              <w:pStyle w:val="TableParagraph"/>
              <w:spacing w:before="27"/>
              <w:ind w:left="3" w:right="1"/>
              <w:jc w:val="center"/>
            </w:pPr>
            <w:r>
              <w:rPr>
                <w:spacing w:val="-2"/>
              </w:rPr>
              <w:t>T5G2M3R2</w:t>
            </w:r>
          </w:p>
        </w:tc>
        <w:tc>
          <w:tcPr>
            <w:tcW w:w="1283" w:type="dxa"/>
          </w:tcPr>
          <w:p w14:paraId="65977191" w14:textId="77777777" w:rsidR="006A3682" w:rsidRDefault="00970386">
            <w:pPr>
              <w:pStyle w:val="TableParagraph"/>
              <w:spacing w:before="27"/>
              <w:ind w:left="0" w:right="1"/>
              <w:jc w:val="center"/>
            </w:pPr>
            <w:r>
              <w:rPr>
                <w:spacing w:val="-2"/>
              </w:rPr>
              <w:t>Ausencia</w:t>
            </w:r>
          </w:p>
        </w:tc>
        <w:tc>
          <w:tcPr>
            <w:tcW w:w="1365" w:type="dxa"/>
          </w:tcPr>
          <w:p w14:paraId="7DECC181" w14:textId="77777777" w:rsidR="006A3682" w:rsidRDefault="00970386">
            <w:pPr>
              <w:pStyle w:val="TableParagraph"/>
              <w:spacing w:before="27"/>
              <w:ind w:left="3" w:right="2"/>
              <w:jc w:val="center"/>
            </w:pPr>
            <w:r>
              <w:rPr>
                <w:spacing w:val="-2"/>
              </w:rPr>
              <w:t>T6G2M3R2</w:t>
            </w:r>
          </w:p>
        </w:tc>
        <w:tc>
          <w:tcPr>
            <w:tcW w:w="1289" w:type="dxa"/>
          </w:tcPr>
          <w:p w14:paraId="7EC87F66" w14:textId="77777777" w:rsidR="006A3682" w:rsidRDefault="00970386">
            <w:pPr>
              <w:pStyle w:val="TableParagraph"/>
              <w:spacing w:before="27"/>
              <w:ind w:left="6" w:right="18"/>
              <w:jc w:val="center"/>
            </w:pPr>
            <w:r>
              <w:rPr>
                <w:spacing w:val="-2"/>
              </w:rPr>
              <w:t>Positivo</w:t>
            </w:r>
          </w:p>
        </w:tc>
      </w:tr>
      <w:tr w:rsidR="006A3682" w14:paraId="0A5178B0" w14:textId="77777777">
        <w:trPr>
          <w:trHeight w:val="316"/>
        </w:trPr>
        <w:tc>
          <w:tcPr>
            <w:tcW w:w="1365" w:type="dxa"/>
          </w:tcPr>
          <w:p w14:paraId="7A1429B4" w14:textId="77777777" w:rsidR="006A3682" w:rsidRDefault="00970386">
            <w:pPr>
              <w:pStyle w:val="TableParagraph"/>
              <w:spacing w:before="27"/>
              <w:ind w:left="3" w:right="3"/>
              <w:jc w:val="center"/>
            </w:pPr>
            <w:r>
              <w:rPr>
                <w:spacing w:val="-2"/>
              </w:rPr>
              <w:t>T4G2M3R3</w:t>
            </w:r>
          </w:p>
        </w:tc>
        <w:tc>
          <w:tcPr>
            <w:tcW w:w="1282" w:type="dxa"/>
          </w:tcPr>
          <w:p w14:paraId="7290CBDC" w14:textId="77777777" w:rsidR="006A3682" w:rsidRDefault="00970386">
            <w:pPr>
              <w:pStyle w:val="TableParagraph"/>
              <w:spacing w:before="27"/>
              <w:ind w:left="20" w:right="20"/>
              <w:jc w:val="center"/>
            </w:pPr>
            <w:r>
              <w:rPr>
                <w:spacing w:val="-2"/>
              </w:rPr>
              <w:t>Ausencia</w:t>
            </w:r>
          </w:p>
        </w:tc>
        <w:tc>
          <w:tcPr>
            <w:tcW w:w="1367" w:type="dxa"/>
          </w:tcPr>
          <w:p w14:paraId="37E99F4C" w14:textId="77777777" w:rsidR="006A3682" w:rsidRDefault="00970386">
            <w:pPr>
              <w:pStyle w:val="TableParagraph"/>
              <w:spacing w:before="27"/>
              <w:ind w:left="3" w:right="1"/>
              <w:jc w:val="center"/>
            </w:pPr>
            <w:r>
              <w:rPr>
                <w:spacing w:val="-2"/>
              </w:rPr>
              <w:t>T5G2M3R3</w:t>
            </w:r>
          </w:p>
        </w:tc>
        <w:tc>
          <w:tcPr>
            <w:tcW w:w="1283" w:type="dxa"/>
          </w:tcPr>
          <w:p w14:paraId="18910180" w14:textId="77777777" w:rsidR="006A3682" w:rsidRDefault="00970386">
            <w:pPr>
              <w:pStyle w:val="TableParagraph"/>
              <w:spacing w:before="27"/>
              <w:ind w:left="0" w:right="1"/>
              <w:jc w:val="center"/>
            </w:pPr>
            <w:r>
              <w:rPr>
                <w:spacing w:val="-2"/>
              </w:rPr>
              <w:t>Ausencia</w:t>
            </w:r>
          </w:p>
        </w:tc>
        <w:tc>
          <w:tcPr>
            <w:tcW w:w="1365" w:type="dxa"/>
          </w:tcPr>
          <w:p w14:paraId="0DF34BA4" w14:textId="77777777" w:rsidR="006A3682" w:rsidRDefault="00970386">
            <w:pPr>
              <w:pStyle w:val="TableParagraph"/>
              <w:spacing w:before="27"/>
              <w:ind w:left="3" w:right="2"/>
              <w:jc w:val="center"/>
            </w:pPr>
            <w:r>
              <w:rPr>
                <w:spacing w:val="-2"/>
              </w:rPr>
              <w:t>T6G2M3R3</w:t>
            </w:r>
          </w:p>
        </w:tc>
        <w:tc>
          <w:tcPr>
            <w:tcW w:w="1289" w:type="dxa"/>
          </w:tcPr>
          <w:p w14:paraId="49A998A3" w14:textId="77777777" w:rsidR="006A3682" w:rsidRDefault="00970386">
            <w:pPr>
              <w:pStyle w:val="TableParagraph"/>
              <w:spacing w:before="27"/>
              <w:ind w:left="6" w:right="18"/>
              <w:jc w:val="center"/>
            </w:pPr>
            <w:r>
              <w:rPr>
                <w:spacing w:val="-2"/>
              </w:rPr>
              <w:t>Positivo</w:t>
            </w:r>
          </w:p>
        </w:tc>
      </w:tr>
      <w:tr w:rsidR="006A3682" w14:paraId="0E2D54E0" w14:textId="77777777">
        <w:trPr>
          <w:trHeight w:val="314"/>
        </w:trPr>
        <w:tc>
          <w:tcPr>
            <w:tcW w:w="1365" w:type="dxa"/>
          </w:tcPr>
          <w:p w14:paraId="728FB8BF" w14:textId="77777777" w:rsidR="006A3682" w:rsidRDefault="00970386">
            <w:pPr>
              <w:pStyle w:val="TableParagraph"/>
              <w:spacing w:before="27"/>
              <w:ind w:left="3" w:right="3"/>
              <w:jc w:val="center"/>
            </w:pPr>
            <w:r>
              <w:rPr>
                <w:spacing w:val="-2"/>
              </w:rPr>
              <w:t>T7G3M1R1</w:t>
            </w:r>
          </w:p>
        </w:tc>
        <w:tc>
          <w:tcPr>
            <w:tcW w:w="1282" w:type="dxa"/>
          </w:tcPr>
          <w:p w14:paraId="0EAF7C2A" w14:textId="77777777" w:rsidR="006A3682" w:rsidRDefault="00970386">
            <w:pPr>
              <w:pStyle w:val="TableParagraph"/>
              <w:spacing w:before="27"/>
              <w:ind w:left="15" w:right="20"/>
              <w:jc w:val="center"/>
            </w:pPr>
            <w:r>
              <w:rPr>
                <w:spacing w:val="-2"/>
              </w:rPr>
              <w:t>Negativo</w:t>
            </w:r>
          </w:p>
        </w:tc>
        <w:tc>
          <w:tcPr>
            <w:tcW w:w="1367" w:type="dxa"/>
          </w:tcPr>
          <w:p w14:paraId="7D3B05A3" w14:textId="77777777" w:rsidR="006A3682" w:rsidRDefault="00970386">
            <w:pPr>
              <w:pStyle w:val="TableParagraph"/>
              <w:spacing w:before="27"/>
              <w:ind w:left="3" w:right="1"/>
              <w:jc w:val="center"/>
            </w:pPr>
            <w:r>
              <w:rPr>
                <w:spacing w:val="-2"/>
              </w:rPr>
              <w:t>T8G3M1R1</w:t>
            </w:r>
          </w:p>
        </w:tc>
        <w:tc>
          <w:tcPr>
            <w:tcW w:w="1283" w:type="dxa"/>
          </w:tcPr>
          <w:p w14:paraId="5C5428C3" w14:textId="77777777" w:rsidR="006A3682" w:rsidRDefault="00970386">
            <w:pPr>
              <w:pStyle w:val="TableParagraph"/>
              <w:spacing w:before="27"/>
              <w:ind w:left="0" w:right="1"/>
              <w:jc w:val="center"/>
            </w:pPr>
            <w:r>
              <w:rPr>
                <w:spacing w:val="-2"/>
              </w:rPr>
              <w:t>Ausencia</w:t>
            </w:r>
          </w:p>
        </w:tc>
        <w:tc>
          <w:tcPr>
            <w:tcW w:w="1365" w:type="dxa"/>
          </w:tcPr>
          <w:p w14:paraId="23ACA612" w14:textId="77777777" w:rsidR="006A3682" w:rsidRDefault="00970386">
            <w:pPr>
              <w:pStyle w:val="TableParagraph"/>
              <w:spacing w:before="27"/>
              <w:ind w:left="3" w:right="2"/>
              <w:jc w:val="center"/>
            </w:pPr>
            <w:r>
              <w:rPr>
                <w:spacing w:val="-2"/>
              </w:rPr>
              <w:t>T9G3M1R1</w:t>
            </w:r>
          </w:p>
        </w:tc>
        <w:tc>
          <w:tcPr>
            <w:tcW w:w="1289" w:type="dxa"/>
          </w:tcPr>
          <w:p w14:paraId="316BC33A" w14:textId="77777777" w:rsidR="006A3682" w:rsidRDefault="00970386">
            <w:pPr>
              <w:pStyle w:val="TableParagraph"/>
              <w:spacing w:before="27"/>
              <w:ind w:left="0" w:right="18"/>
              <w:jc w:val="center"/>
            </w:pPr>
            <w:r>
              <w:rPr>
                <w:spacing w:val="-2"/>
              </w:rPr>
              <w:t>Negativo</w:t>
            </w:r>
          </w:p>
        </w:tc>
      </w:tr>
      <w:tr w:rsidR="006A3682" w14:paraId="28E91EEC" w14:textId="77777777">
        <w:trPr>
          <w:trHeight w:val="314"/>
        </w:trPr>
        <w:tc>
          <w:tcPr>
            <w:tcW w:w="1365" w:type="dxa"/>
          </w:tcPr>
          <w:p w14:paraId="7C1DCFD1" w14:textId="77777777" w:rsidR="006A3682" w:rsidRDefault="00970386">
            <w:pPr>
              <w:pStyle w:val="TableParagraph"/>
              <w:spacing w:before="25"/>
              <w:ind w:left="3" w:right="3"/>
              <w:jc w:val="center"/>
            </w:pPr>
            <w:r>
              <w:rPr>
                <w:spacing w:val="-2"/>
              </w:rPr>
              <w:t>T7G3M1R2</w:t>
            </w:r>
          </w:p>
        </w:tc>
        <w:tc>
          <w:tcPr>
            <w:tcW w:w="1282" w:type="dxa"/>
          </w:tcPr>
          <w:p w14:paraId="1EBA78D8" w14:textId="77777777" w:rsidR="006A3682" w:rsidRDefault="00970386">
            <w:pPr>
              <w:pStyle w:val="TableParagraph"/>
              <w:spacing w:before="25"/>
              <w:ind w:left="15" w:right="20"/>
              <w:jc w:val="center"/>
            </w:pPr>
            <w:r>
              <w:rPr>
                <w:spacing w:val="-2"/>
              </w:rPr>
              <w:t>Negativo</w:t>
            </w:r>
          </w:p>
        </w:tc>
        <w:tc>
          <w:tcPr>
            <w:tcW w:w="1367" w:type="dxa"/>
          </w:tcPr>
          <w:p w14:paraId="72BAA9F1" w14:textId="77777777" w:rsidR="006A3682" w:rsidRDefault="00970386">
            <w:pPr>
              <w:pStyle w:val="TableParagraph"/>
              <w:spacing w:before="25"/>
              <w:ind w:left="3" w:right="1"/>
              <w:jc w:val="center"/>
            </w:pPr>
            <w:r>
              <w:rPr>
                <w:spacing w:val="-2"/>
              </w:rPr>
              <w:t>T8G3M1R2</w:t>
            </w:r>
          </w:p>
        </w:tc>
        <w:tc>
          <w:tcPr>
            <w:tcW w:w="1283" w:type="dxa"/>
          </w:tcPr>
          <w:p w14:paraId="7E167A95" w14:textId="77777777" w:rsidR="006A3682" w:rsidRDefault="00970386">
            <w:pPr>
              <w:pStyle w:val="TableParagraph"/>
              <w:spacing w:before="25"/>
              <w:ind w:left="0" w:right="1"/>
              <w:jc w:val="center"/>
            </w:pPr>
            <w:r>
              <w:rPr>
                <w:spacing w:val="-2"/>
              </w:rPr>
              <w:t>Ausencia</w:t>
            </w:r>
          </w:p>
        </w:tc>
        <w:tc>
          <w:tcPr>
            <w:tcW w:w="1365" w:type="dxa"/>
          </w:tcPr>
          <w:p w14:paraId="3F69A608" w14:textId="77777777" w:rsidR="006A3682" w:rsidRDefault="00970386">
            <w:pPr>
              <w:pStyle w:val="TableParagraph"/>
              <w:spacing w:before="25"/>
              <w:ind w:left="3" w:right="2"/>
              <w:jc w:val="center"/>
            </w:pPr>
            <w:r>
              <w:rPr>
                <w:spacing w:val="-2"/>
              </w:rPr>
              <w:t>T9G3M1R2</w:t>
            </w:r>
          </w:p>
        </w:tc>
        <w:tc>
          <w:tcPr>
            <w:tcW w:w="1289" w:type="dxa"/>
          </w:tcPr>
          <w:p w14:paraId="53135D24" w14:textId="77777777" w:rsidR="006A3682" w:rsidRDefault="00970386">
            <w:pPr>
              <w:pStyle w:val="TableParagraph"/>
              <w:spacing w:before="25"/>
              <w:ind w:left="0" w:right="18"/>
              <w:jc w:val="center"/>
            </w:pPr>
            <w:r>
              <w:rPr>
                <w:spacing w:val="-2"/>
              </w:rPr>
              <w:t>Negativo</w:t>
            </w:r>
          </w:p>
        </w:tc>
      </w:tr>
      <w:tr w:rsidR="006A3682" w14:paraId="3ACBB814" w14:textId="77777777">
        <w:trPr>
          <w:trHeight w:val="315"/>
        </w:trPr>
        <w:tc>
          <w:tcPr>
            <w:tcW w:w="1365" w:type="dxa"/>
          </w:tcPr>
          <w:p w14:paraId="12540C58" w14:textId="77777777" w:rsidR="006A3682" w:rsidRDefault="00970386">
            <w:pPr>
              <w:pStyle w:val="TableParagraph"/>
              <w:spacing w:before="27"/>
              <w:ind w:left="3" w:right="3"/>
              <w:jc w:val="center"/>
            </w:pPr>
            <w:r>
              <w:rPr>
                <w:spacing w:val="-2"/>
              </w:rPr>
              <w:t>T7G3M1R3</w:t>
            </w:r>
          </w:p>
        </w:tc>
        <w:tc>
          <w:tcPr>
            <w:tcW w:w="1282" w:type="dxa"/>
          </w:tcPr>
          <w:p w14:paraId="3D6A3FD2" w14:textId="77777777" w:rsidR="006A3682" w:rsidRDefault="00970386">
            <w:pPr>
              <w:pStyle w:val="TableParagraph"/>
              <w:spacing w:before="27"/>
              <w:ind w:left="15" w:right="20"/>
              <w:jc w:val="center"/>
            </w:pPr>
            <w:r>
              <w:rPr>
                <w:spacing w:val="-2"/>
              </w:rPr>
              <w:t>Negativo</w:t>
            </w:r>
          </w:p>
        </w:tc>
        <w:tc>
          <w:tcPr>
            <w:tcW w:w="1367" w:type="dxa"/>
          </w:tcPr>
          <w:p w14:paraId="301F2971" w14:textId="77777777" w:rsidR="006A3682" w:rsidRDefault="00970386">
            <w:pPr>
              <w:pStyle w:val="TableParagraph"/>
              <w:spacing w:before="27"/>
              <w:ind w:left="3" w:right="1"/>
              <w:jc w:val="center"/>
            </w:pPr>
            <w:r>
              <w:rPr>
                <w:spacing w:val="-2"/>
              </w:rPr>
              <w:t>T8G3M1R3</w:t>
            </w:r>
          </w:p>
        </w:tc>
        <w:tc>
          <w:tcPr>
            <w:tcW w:w="1283" w:type="dxa"/>
          </w:tcPr>
          <w:p w14:paraId="368598D6" w14:textId="77777777" w:rsidR="006A3682" w:rsidRDefault="00970386">
            <w:pPr>
              <w:pStyle w:val="TableParagraph"/>
              <w:spacing w:before="27"/>
              <w:ind w:left="0" w:right="1"/>
              <w:jc w:val="center"/>
            </w:pPr>
            <w:r>
              <w:rPr>
                <w:spacing w:val="-2"/>
              </w:rPr>
              <w:t>Ausencia</w:t>
            </w:r>
          </w:p>
        </w:tc>
        <w:tc>
          <w:tcPr>
            <w:tcW w:w="1365" w:type="dxa"/>
          </w:tcPr>
          <w:p w14:paraId="3E4519D7" w14:textId="77777777" w:rsidR="006A3682" w:rsidRDefault="00970386">
            <w:pPr>
              <w:pStyle w:val="TableParagraph"/>
              <w:spacing w:before="27"/>
              <w:ind w:left="3" w:right="2"/>
              <w:jc w:val="center"/>
            </w:pPr>
            <w:r>
              <w:rPr>
                <w:spacing w:val="-2"/>
              </w:rPr>
              <w:t>T9G3M1R3</w:t>
            </w:r>
          </w:p>
        </w:tc>
        <w:tc>
          <w:tcPr>
            <w:tcW w:w="1289" w:type="dxa"/>
          </w:tcPr>
          <w:p w14:paraId="7BFD2D9C" w14:textId="77777777" w:rsidR="006A3682" w:rsidRDefault="00970386">
            <w:pPr>
              <w:pStyle w:val="TableParagraph"/>
              <w:spacing w:before="27"/>
              <w:ind w:left="0" w:right="18"/>
              <w:jc w:val="center"/>
            </w:pPr>
            <w:r>
              <w:rPr>
                <w:spacing w:val="-2"/>
              </w:rPr>
              <w:t>Negativo</w:t>
            </w:r>
          </w:p>
        </w:tc>
      </w:tr>
      <w:tr w:rsidR="006A3682" w14:paraId="4C9F16C8" w14:textId="77777777">
        <w:trPr>
          <w:trHeight w:val="315"/>
        </w:trPr>
        <w:tc>
          <w:tcPr>
            <w:tcW w:w="1365" w:type="dxa"/>
          </w:tcPr>
          <w:p w14:paraId="34619B3A" w14:textId="77777777" w:rsidR="006A3682" w:rsidRDefault="00970386">
            <w:pPr>
              <w:pStyle w:val="TableParagraph"/>
              <w:spacing w:before="26"/>
              <w:ind w:left="3" w:right="3"/>
              <w:jc w:val="center"/>
            </w:pPr>
            <w:r>
              <w:rPr>
                <w:spacing w:val="-2"/>
              </w:rPr>
              <w:t>T7G3M2R1</w:t>
            </w:r>
          </w:p>
        </w:tc>
        <w:tc>
          <w:tcPr>
            <w:tcW w:w="1282" w:type="dxa"/>
          </w:tcPr>
          <w:p w14:paraId="1F8CD03F" w14:textId="77777777" w:rsidR="006A3682" w:rsidRDefault="00970386">
            <w:pPr>
              <w:pStyle w:val="TableParagraph"/>
              <w:spacing w:before="26"/>
              <w:ind w:left="15" w:right="20"/>
              <w:jc w:val="center"/>
            </w:pPr>
            <w:r>
              <w:rPr>
                <w:spacing w:val="-2"/>
              </w:rPr>
              <w:t>Negativo</w:t>
            </w:r>
          </w:p>
        </w:tc>
        <w:tc>
          <w:tcPr>
            <w:tcW w:w="1367" w:type="dxa"/>
          </w:tcPr>
          <w:p w14:paraId="781DC1FF" w14:textId="77777777" w:rsidR="006A3682" w:rsidRDefault="00970386">
            <w:pPr>
              <w:pStyle w:val="TableParagraph"/>
              <w:spacing w:before="26"/>
              <w:ind w:left="3" w:right="1"/>
              <w:jc w:val="center"/>
            </w:pPr>
            <w:r>
              <w:rPr>
                <w:spacing w:val="-2"/>
              </w:rPr>
              <w:t>T8G3M2R1</w:t>
            </w:r>
          </w:p>
        </w:tc>
        <w:tc>
          <w:tcPr>
            <w:tcW w:w="1283" w:type="dxa"/>
          </w:tcPr>
          <w:p w14:paraId="28A84DEC" w14:textId="77777777" w:rsidR="006A3682" w:rsidRDefault="00970386">
            <w:pPr>
              <w:pStyle w:val="TableParagraph"/>
              <w:spacing w:before="26"/>
              <w:ind w:left="0" w:right="1"/>
              <w:jc w:val="center"/>
            </w:pPr>
            <w:r>
              <w:rPr>
                <w:spacing w:val="-2"/>
              </w:rPr>
              <w:t>Ausencia</w:t>
            </w:r>
          </w:p>
        </w:tc>
        <w:tc>
          <w:tcPr>
            <w:tcW w:w="1365" w:type="dxa"/>
          </w:tcPr>
          <w:p w14:paraId="5BC21AFE" w14:textId="77777777" w:rsidR="006A3682" w:rsidRDefault="00970386">
            <w:pPr>
              <w:pStyle w:val="TableParagraph"/>
              <w:spacing w:before="26"/>
              <w:ind w:left="3" w:right="2"/>
              <w:jc w:val="center"/>
            </w:pPr>
            <w:r>
              <w:rPr>
                <w:spacing w:val="-2"/>
              </w:rPr>
              <w:t>T9G3M2R1</w:t>
            </w:r>
          </w:p>
        </w:tc>
        <w:tc>
          <w:tcPr>
            <w:tcW w:w="1289" w:type="dxa"/>
          </w:tcPr>
          <w:p w14:paraId="40926E52" w14:textId="77777777" w:rsidR="006A3682" w:rsidRDefault="00970386">
            <w:pPr>
              <w:pStyle w:val="TableParagraph"/>
              <w:spacing w:before="26"/>
              <w:ind w:left="0" w:right="18"/>
              <w:jc w:val="center"/>
            </w:pPr>
            <w:r>
              <w:rPr>
                <w:spacing w:val="-2"/>
              </w:rPr>
              <w:t>Negativo</w:t>
            </w:r>
          </w:p>
        </w:tc>
      </w:tr>
      <w:tr w:rsidR="006A3682" w14:paraId="31124B89" w14:textId="77777777">
        <w:trPr>
          <w:trHeight w:val="314"/>
        </w:trPr>
        <w:tc>
          <w:tcPr>
            <w:tcW w:w="1365" w:type="dxa"/>
          </w:tcPr>
          <w:p w14:paraId="0E39CC14" w14:textId="77777777" w:rsidR="006A3682" w:rsidRDefault="00970386">
            <w:pPr>
              <w:pStyle w:val="TableParagraph"/>
              <w:spacing w:before="27"/>
              <w:ind w:left="3" w:right="3"/>
              <w:jc w:val="center"/>
            </w:pPr>
            <w:r>
              <w:rPr>
                <w:spacing w:val="-2"/>
              </w:rPr>
              <w:t>T7G3M2R2</w:t>
            </w:r>
          </w:p>
        </w:tc>
        <w:tc>
          <w:tcPr>
            <w:tcW w:w="1282" w:type="dxa"/>
          </w:tcPr>
          <w:p w14:paraId="5A56D170" w14:textId="77777777" w:rsidR="006A3682" w:rsidRDefault="00970386">
            <w:pPr>
              <w:pStyle w:val="TableParagraph"/>
              <w:spacing w:before="27"/>
              <w:ind w:left="15" w:right="20"/>
              <w:jc w:val="center"/>
            </w:pPr>
            <w:r>
              <w:rPr>
                <w:spacing w:val="-2"/>
              </w:rPr>
              <w:t>Negativo</w:t>
            </w:r>
          </w:p>
        </w:tc>
        <w:tc>
          <w:tcPr>
            <w:tcW w:w="1367" w:type="dxa"/>
          </w:tcPr>
          <w:p w14:paraId="4FAD9C0A" w14:textId="77777777" w:rsidR="006A3682" w:rsidRDefault="00970386">
            <w:pPr>
              <w:pStyle w:val="TableParagraph"/>
              <w:spacing w:before="27"/>
              <w:ind w:left="3" w:right="1"/>
              <w:jc w:val="center"/>
            </w:pPr>
            <w:r>
              <w:rPr>
                <w:spacing w:val="-2"/>
              </w:rPr>
              <w:t>T8G3M2R2</w:t>
            </w:r>
          </w:p>
        </w:tc>
        <w:tc>
          <w:tcPr>
            <w:tcW w:w="1283" w:type="dxa"/>
          </w:tcPr>
          <w:p w14:paraId="52480A1E" w14:textId="77777777" w:rsidR="006A3682" w:rsidRDefault="00970386">
            <w:pPr>
              <w:pStyle w:val="TableParagraph"/>
              <w:spacing w:before="27"/>
              <w:ind w:left="0" w:right="1"/>
              <w:jc w:val="center"/>
            </w:pPr>
            <w:r>
              <w:rPr>
                <w:spacing w:val="-2"/>
              </w:rPr>
              <w:t>Ausencia</w:t>
            </w:r>
          </w:p>
        </w:tc>
        <w:tc>
          <w:tcPr>
            <w:tcW w:w="1365" w:type="dxa"/>
          </w:tcPr>
          <w:p w14:paraId="30B8FC9D" w14:textId="77777777" w:rsidR="006A3682" w:rsidRDefault="00970386">
            <w:pPr>
              <w:pStyle w:val="TableParagraph"/>
              <w:spacing w:before="27"/>
              <w:ind w:left="3" w:right="2"/>
              <w:jc w:val="center"/>
            </w:pPr>
            <w:r>
              <w:rPr>
                <w:spacing w:val="-2"/>
              </w:rPr>
              <w:t>T9G3M2R2</w:t>
            </w:r>
          </w:p>
        </w:tc>
        <w:tc>
          <w:tcPr>
            <w:tcW w:w="1289" w:type="dxa"/>
          </w:tcPr>
          <w:p w14:paraId="43BFD319" w14:textId="77777777" w:rsidR="006A3682" w:rsidRDefault="00970386">
            <w:pPr>
              <w:pStyle w:val="TableParagraph"/>
              <w:spacing w:before="27"/>
              <w:ind w:left="0" w:right="18"/>
              <w:jc w:val="center"/>
            </w:pPr>
            <w:r>
              <w:rPr>
                <w:spacing w:val="-2"/>
              </w:rPr>
              <w:t>Negativo</w:t>
            </w:r>
          </w:p>
        </w:tc>
      </w:tr>
      <w:tr w:rsidR="006A3682" w14:paraId="36A6F2D9" w14:textId="77777777">
        <w:trPr>
          <w:trHeight w:val="313"/>
        </w:trPr>
        <w:tc>
          <w:tcPr>
            <w:tcW w:w="1365" w:type="dxa"/>
          </w:tcPr>
          <w:p w14:paraId="25E89E5D" w14:textId="77777777" w:rsidR="006A3682" w:rsidRDefault="00970386">
            <w:pPr>
              <w:pStyle w:val="TableParagraph"/>
              <w:spacing w:before="25"/>
              <w:ind w:left="3" w:right="3"/>
              <w:jc w:val="center"/>
            </w:pPr>
            <w:r>
              <w:rPr>
                <w:spacing w:val="-2"/>
              </w:rPr>
              <w:t>T7G3M2R3</w:t>
            </w:r>
          </w:p>
        </w:tc>
        <w:tc>
          <w:tcPr>
            <w:tcW w:w="1282" w:type="dxa"/>
          </w:tcPr>
          <w:p w14:paraId="68101639" w14:textId="77777777" w:rsidR="006A3682" w:rsidRDefault="00970386">
            <w:pPr>
              <w:pStyle w:val="TableParagraph"/>
              <w:spacing w:before="25"/>
              <w:ind w:left="15" w:right="20"/>
              <w:jc w:val="center"/>
            </w:pPr>
            <w:r>
              <w:rPr>
                <w:spacing w:val="-2"/>
              </w:rPr>
              <w:t>Negativo</w:t>
            </w:r>
          </w:p>
        </w:tc>
        <w:tc>
          <w:tcPr>
            <w:tcW w:w="1367" w:type="dxa"/>
          </w:tcPr>
          <w:p w14:paraId="4C316AA3" w14:textId="77777777" w:rsidR="006A3682" w:rsidRDefault="00970386">
            <w:pPr>
              <w:pStyle w:val="TableParagraph"/>
              <w:spacing w:before="25"/>
              <w:ind w:left="3" w:right="1"/>
              <w:jc w:val="center"/>
            </w:pPr>
            <w:r>
              <w:rPr>
                <w:spacing w:val="-2"/>
              </w:rPr>
              <w:t>T8G3M2R3</w:t>
            </w:r>
          </w:p>
        </w:tc>
        <w:tc>
          <w:tcPr>
            <w:tcW w:w="1283" w:type="dxa"/>
          </w:tcPr>
          <w:p w14:paraId="1ED4D891" w14:textId="77777777" w:rsidR="006A3682" w:rsidRDefault="00970386">
            <w:pPr>
              <w:pStyle w:val="TableParagraph"/>
              <w:spacing w:before="25"/>
              <w:ind w:left="0" w:right="1"/>
              <w:jc w:val="center"/>
            </w:pPr>
            <w:r>
              <w:rPr>
                <w:spacing w:val="-2"/>
              </w:rPr>
              <w:t>Ausencia</w:t>
            </w:r>
          </w:p>
        </w:tc>
        <w:tc>
          <w:tcPr>
            <w:tcW w:w="1365" w:type="dxa"/>
          </w:tcPr>
          <w:p w14:paraId="6684F4FC" w14:textId="77777777" w:rsidR="006A3682" w:rsidRDefault="00970386">
            <w:pPr>
              <w:pStyle w:val="TableParagraph"/>
              <w:spacing w:before="25"/>
              <w:ind w:left="3" w:right="2"/>
              <w:jc w:val="center"/>
            </w:pPr>
            <w:r>
              <w:rPr>
                <w:spacing w:val="-2"/>
              </w:rPr>
              <w:t>T9G3M2R3</w:t>
            </w:r>
          </w:p>
        </w:tc>
        <w:tc>
          <w:tcPr>
            <w:tcW w:w="1289" w:type="dxa"/>
          </w:tcPr>
          <w:p w14:paraId="15B75E3C" w14:textId="77777777" w:rsidR="006A3682" w:rsidRDefault="00970386">
            <w:pPr>
              <w:pStyle w:val="TableParagraph"/>
              <w:spacing w:before="25"/>
              <w:ind w:left="0" w:right="18"/>
              <w:jc w:val="center"/>
            </w:pPr>
            <w:r>
              <w:rPr>
                <w:spacing w:val="-2"/>
              </w:rPr>
              <w:t>Negativo</w:t>
            </w:r>
          </w:p>
        </w:tc>
      </w:tr>
      <w:tr w:rsidR="006A3682" w14:paraId="11971ADB" w14:textId="77777777">
        <w:trPr>
          <w:trHeight w:val="316"/>
        </w:trPr>
        <w:tc>
          <w:tcPr>
            <w:tcW w:w="1365" w:type="dxa"/>
          </w:tcPr>
          <w:p w14:paraId="3DBF3A83" w14:textId="77777777" w:rsidR="006A3682" w:rsidRDefault="00970386">
            <w:pPr>
              <w:pStyle w:val="TableParagraph"/>
              <w:spacing w:before="27"/>
              <w:ind w:left="3" w:right="3"/>
              <w:jc w:val="center"/>
            </w:pPr>
            <w:r>
              <w:rPr>
                <w:spacing w:val="-2"/>
              </w:rPr>
              <w:t>T7G3M3R1</w:t>
            </w:r>
          </w:p>
        </w:tc>
        <w:tc>
          <w:tcPr>
            <w:tcW w:w="1282" w:type="dxa"/>
          </w:tcPr>
          <w:p w14:paraId="6C347899" w14:textId="77777777" w:rsidR="006A3682" w:rsidRDefault="00970386">
            <w:pPr>
              <w:pStyle w:val="TableParagraph"/>
              <w:spacing w:before="27"/>
              <w:ind w:left="20" w:right="20"/>
              <w:jc w:val="center"/>
            </w:pPr>
            <w:r>
              <w:rPr>
                <w:spacing w:val="-2"/>
              </w:rPr>
              <w:t>Ausencia</w:t>
            </w:r>
          </w:p>
        </w:tc>
        <w:tc>
          <w:tcPr>
            <w:tcW w:w="1367" w:type="dxa"/>
          </w:tcPr>
          <w:p w14:paraId="34036A96" w14:textId="77777777" w:rsidR="006A3682" w:rsidRDefault="00970386">
            <w:pPr>
              <w:pStyle w:val="TableParagraph"/>
              <w:spacing w:before="27"/>
              <w:ind w:left="3" w:right="1"/>
              <w:jc w:val="center"/>
            </w:pPr>
            <w:r>
              <w:rPr>
                <w:spacing w:val="-2"/>
              </w:rPr>
              <w:t>T8G3M3R1</w:t>
            </w:r>
          </w:p>
        </w:tc>
        <w:tc>
          <w:tcPr>
            <w:tcW w:w="1283" w:type="dxa"/>
          </w:tcPr>
          <w:p w14:paraId="021CD0A4" w14:textId="77777777" w:rsidR="006A3682" w:rsidRDefault="00970386">
            <w:pPr>
              <w:pStyle w:val="TableParagraph"/>
              <w:spacing w:before="27"/>
              <w:ind w:left="0" w:right="1"/>
              <w:jc w:val="center"/>
            </w:pPr>
            <w:r>
              <w:rPr>
                <w:spacing w:val="-2"/>
              </w:rPr>
              <w:t>Ausencia</w:t>
            </w:r>
          </w:p>
        </w:tc>
        <w:tc>
          <w:tcPr>
            <w:tcW w:w="1365" w:type="dxa"/>
          </w:tcPr>
          <w:p w14:paraId="267CD662" w14:textId="77777777" w:rsidR="006A3682" w:rsidRDefault="00970386">
            <w:pPr>
              <w:pStyle w:val="TableParagraph"/>
              <w:spacing w:before="27"/>
              <w:ind w:left="3" w:right="2"/>
              <w:jc w:val="center"/>
            </w:pPr>
            <w:r>
              <w:rPr>
                <w:spacing w:val="-2"/>
              </w:rPr>
              <w:t>T9G3M3R1</w:t>
            </w:r>
          </w:p>
        </w:tc>
        <w:tc>
          <w:tcPr>
            <w:tcW w:w="1289" w:type="dxa"/>
          </w:tcPr>
          <w:p w14:paraId="1E3926ED" w14:textId="77777777" w:rsidR="006A3682" w:rsidRDefault="00970386">
            <w:pPr>
              <w:pStyle w:val="TableParagraph"/>
              <w:spacing w:before="27"/>
              <w:ind w:left="0" w:right="18"/>
              <w:jc w:val="center"/>
            </w:pPr>
            <w:r>
              <w:rPr>
                <w:spacing w:val="-2"/>
              </w:rPr>
              <w:t>Negativo</w:t>
            </w:r>
          </w:p>
        </w:tc>
      </w:tr>
      <w:tr w:rsidR="006A3682" w14:paraId="4501A981" w14:textId="77777777">
        <w:trPr>
          <w:trHeight w:val="316"/>
        </w:trPr>
        <w:tc>
          <w:tcPr>
            <w:tcW w:w="1365" w:type="dxa"/>
          </w:tcPr>
          <w:p w14:paraId="6CEE0558" w14:textId="77777777" w:rsidR="006A3682" w:rsidRDefault="00970386">
            <w:pPr>
              <w:pStyle w:val="TableParagraph"/>
              <w:spacing w:before="27"/>
              <w:ind w:left="3" w:right="3"/>
              <w:jc w:val="center"/>
            </w:pPr>
            <w:r>
              <w:rPr>
                <w:spacing w:val="-2"/>
              </w:rPr>
              <w:t>T7G3M3R2</w:t>
            </w:r>
          </w:p>
        </w:tc>
        <w:tc>
          <w:tcPr>
            <w:tcW w:w="1282" w:type="dxa"/>
          </w:tcPr>
          <w:p w14:paraId="024FED3F" w14:textId="77777777" w:rsidR="006A3682" w:rsidRDefault="00970386">
            <w:pPr>
              <w:pStyle w:val="TableParagraph"/>
              <w:spacing w:before="27"/>
              <w:ind w:left="20" w:right="20"/>
              <w:jc w:val="center"/>
            </w:pPr>
            <w:r>
              <w:rPr>
                <w:spacing w:val="-2"/>
              </w:rPr>
              <w:t>Ausencia</w:t>
            </w:r>
          </w:p>
        </w:tc>
        <w:tc>
          <w:tcPr>
            <w:tcW w:w="1367" w:type="dxa"/>
          </w:tcPr>
          <w:p w14:paraId="4F4D2922" w14:textId="77777777" w:rsidR="006A3682" w:rsidRDefault="00970386">
            <w:pPr>
              <w:pStyle w:val="TableParagraph"/>
              <w:spacing w:before="27"/>
              <w:ind w:left="3" w:right="1"/>
              <w:jc w:val="center"/>
            </w:pPr>
            <w:r>
              <w:rPr>
                <w:spacing w:val="-2"/>
              </w:rPr>
              <w:t>T8G3M3R2</w:t>
            </w:r>
          </w:p>
        </w:tc>
        <w:tc>
          <w:tcPr>
            <w:tcW w:w="1283" w:type="dxa"/>
          </w:tcPr>
          <w:p w14:paraId="5E2FCD60" w14:textId="77777777" w:rsidR="006A3682" w:rsidRDefault="00970386">
            <w:pPr>
              <w:pStyle w:val="TableParagraph"/>
              <w:spacing w:before="27"/>
              <w:ind w:left="0" w:right="1"/>
              <w:jc w:val="center"/>
            </w:pPr>
            <w:r>
              <w:rPr>
                <w:spacing w:val="-2"/>
              </w:rPr>
              <w:t>Ausencia</w:t>
            </w:r>
          </w:p>
        </w:tc>
        <w:tc>
          <w:tcPr>
            <w:tcW w:w="1365" w:type="dxa"/>
          </w:tcPr>
          <w:p w14:paraId="6AE6CC6A" w14:textId="77777777" w:rsidR="006A3682" w:rsidRDefault="00970386">
            <w:pPr>
              <w:pStyle w:val="TableParagraph"/>
              <w:spacing w:before="27"/>
              <w:ind w:left="3" w:right="2"/>
              <w:jc w:val="center"/>
            </w:pPr>
            <w:r>
              <w:rPr>
                <w:spacing w:val="-2"/>
              </w:rPr>
              <w:t>T9G3M3R2</w:t>
            </w:r>
          </w:p>
        </w:tc>
        <w:tc>
          <w:tcPr>
            <w:tcW w:w="1289" w:type="dxa"/>
          </w:tcPr>
          <w:p w14:paraId="333CF7F8" w14:textId="77777777" w:rsidR="006A3682" w:rsidRDefault="00970386">
            <w:pPr>
              <w:pStyle w:val="TableParagraph"/>
              <w:spacing w:before="27"/>
              <w:ind w:left="0" w:right="18"/>
              <w:jc w:val="center"/>
            </w:pPr>
            <w:r>
              <w:rPr>
                <w:spacing w:val="-2"/>
              </w:rPr>
              <w:t>Negativo</w:t>
            </w:r>
          </w:p>
        </w:tc>
      </w:tr>
      <w:tr w:rsidR="006A3682" w14:paraId="532B2188" w14:textId="77777777">
        <w:trPr>
          <w:trHeight w:val="310"/>
        </w:trPr>
        <w:tc>
          <w:tcPr>
            <w:tcW w:w="1365" w:type="dxa"/>
          </w:tcPr>
          <w:p w14:paraId="6BD08D7B" w14:textId="77777777" w:rsidR="006A3682" w:rsidRDefault="00970386">
            <w:pPr>
              <w:pStyle w:val="TableParagraph"/>
              <w:spacing w:before="27"/>
              <w:ind w:left="3" w:right="3"/>
              <w:jc w:val="center"/>
            </w:pPr>
            <w:r>
              <w:rPr>
                <w:spacing w:val="-2"/>
              </w:rPr>
              <w:t>T7G3M3R3</w:t>
            </w:r>
          </w:p>
        </w:tc>
        <w:tc>
          <w:tcPr>
            <w:tcW w:w="1282" w:type="dxa"/>
          </w:tcPr>
          <w:p w14:paraId="3AD09CCC" w14:textId="77777777" w:rsidR="006A3682" w:rsidRDefault="00970386">
            <w:pPr>
              <w:pStyle w:val="TableParagraph"/>
              <w:spacing w:before="27"/>
              <w:ind w:left="20" w:right="20"/>
              <w:jc w:val="center"/>
            </w:pPr>
            <w:r>
              <w:rPr>
                <w:spacing w:val="-2"/>
              </w:rPr>
              <w:t>Ausencia</w:t>
            </w:r>
          </w:p>
        </w:tc>
        <w:tc>
          <w:tcPr>
            <w:tcW w:w="1367" w:type="dxa"/>
          </w:tcPr>
          <w:p w14:paraId="701C1459" w14:textId="77777777" w:rsidR="006A3682" w:rsidRDefault="00970386">
            <w:pPr>
              <w:pStyle w:val="TableParagraph"/>
              <w:spacing w:before="27"/>
              <w:ind w:left="3" w:right="1"/>
              <w:jc w:val="center"/>
            </w:pPr>
            <w:r>
              <w:rPr>
                <w:spacing w:val="-2"/>
              </w:rPr>
              <w:t>T8G3M3R3</w:t>
            </w:r>
          </w:p>
        </w:tc>
        <w:tc>
          <w:tcPr>
            <w:tcW w:w="1283" w:type="dxa"/>
          </w:tcPr>
          <w:p w14:paraId="00459D29" w14:textId="77777777" w:rsidR="006A3682" w:rsidRDefault="00970386">
            <w:pPr>
              <w:pStyle w:val="TableParagraph"/>
              <w:spacing w:before="27"/>
              <w:ind w:left="0" w:right="1"/>
              <w:jc w:val="center"/>
            </w:pPr>
            <w:r>
              <w:rPr>
                <w:spacing w:val="-2"/>
              </w:rPr>
              <w:t>Ausencia</w:t>
            </w:r>
          </w:p>
        </w:tc>
        <w:tc>
          <w:tcPr>
            <w:tcW w:w="1365" w:type="dxa"/>
          </w:tcPr>
          <w:p w14:paraId="09AAE712" w14:textId="77777777" w:rsidR="006A3682" w:rsidRDefault="00970386">
            <w:pPr>
              <w:pStyle w:val="TableParagraph"/>
              <w:spacing w:before="27"/>
              <w:ind w:left="3" w:right="2"/>
              <w:jc w:val="center"/>
            </w:pPr>
            <w:r>
              <w:rPr>
                <w:spacing w:val="-2"/>
              </w:rPr>
              <w:t>T9G3M3R3</w:t>
            </w:r>
          </w:p>
        </w:tc>
        <w:tc>
          <w:tcPr>
            <w:tcW w:w="1289" w:type="dxa"/>
          </w:tcPr>
          <w:p w14:paraId="7C6F415A" w14:textId="77777777" w:rsidR="006A3682" w:rsidRDefault="00970386">
            <w:pPr>
              <w:pStyle w:val="TableParagraph"/>
              <w:spacing w:before="27"/>
              <w:ind w:left="0" w:right="18"/>
              <w:jc w:val="center"/>
            </w:pPr>
            <w:r>
              <w:rPr>
                <w:spacing w:val="-2"/>
              </w:rPr>
              <w:t>Negativo</w:t>
            </w:r>
          </w:p>
        </w:tc>
      </w:tr>
      <w:tr w:rsidR="006A3682" w14:paraId="3E440FC8" w14:textId="77777777">
        <w:trPr>
          <w:trHeight w:val="306"/>
        </w:trPr>
        <w:tc>
          <w:tcPr>
            <w:tcW w:w="1365" w:type="dxa"/>
          </w:tcPr>
          <w:p w14:paraId="38B23519" w14:textId="77777777" w:rsidR="006A3682" w:rsidRDefault="00970386">
            <w:pPr>
              <w:pStyle w:val="TableParagraph"/>
              <w:spacing w:before="21"/>
              <w:ind w:left="3" w:right="3"/>
              <w:jc w:val="center"/>
            </w:pPr>
            <w:r>
              <w:rPr>
                <w:spacing w:val="-2"/>
              </w:rPr>
              <w:t>T7G3M4R1</w:t>
            </w:r>
          </w:p>
        </w:tc>
        <w:tc>
          <w:tcPr>
            <w:tcW w:w="1282" w:type="dxa"/>
          </w:tcPr>
          <w:p w14:paraId="27ABDFFE" w14:textId="77777777" w:rsidR="006A3682" w:rsidRDefault="00970386">
            <w:pPr>
              <w:pStyle w:val="TableParagraph"/>
              <w:spacing w:before="21"/>
              <w:ind w:left="20" w:right="20"/>
              <w:jc w:val="center"/>
            </w:pPr>
            <w:r>
              <w:rPr>
                <w:spacing w:val="-2"/>
              </w:rPr>
              <w:t>Ausencia</w:t>
            </w:r>
          </w:p>
        </w:tc>
        <w:tc>
          <w:tcPr>
            <w:tcW w:w="1367" w:type="dxa"/>
          </w:tcPr>
          <w:p w14:paraId="07BCD9EF" w14:textId="77777777" w:rsidR="006A3682" w:rsidRDefault="00970386">
            <w:pPr>
              <w:pStyle w:val="TableParagraph"/>
              <w:spacing w:before="21"/>
              <w:ind w:left="3" w:right="1"/>
              <w:jc w:val="center"/>
            </w:pPr>
            <w:r>
              <w:rPr>
                <w:spacing w:val="-2"/>
              </w:rPr>
              <w:t>T8G3M4R1</w:t>
            </w:r>
          </w:p>
        </w:tc>
        <w:tc>
          <w:tcPr>
            <w:tcW w:w="1283" w:type="dxa"/>
          </w:tcPr>
          <w:p w14:paraId="73016450" w14:textId="77777777" w:rsidR="006A3682" w:rsidRDefault="00970386">
            <w:pPr>
              <w:pStyle w:val="TableParagraph"/>
              <w:spacing w:before="21"/>
              <w:ind w:left="0" w:right="1"/>
              <w:jc w:val="center"/>
            </w:pPr>
            <w:r>
              <w:rPr>
                <w:spacing w:val="-2"/>
              </w:rPr>
              <w:t>Ausencia</w:t>
            </w:r>
          </w:p>
        </w:tc>
        <w:tc>
          <w:tcPr>
            <w:tcW w:w="1365" w:type="dxa"/>
          </w:tcPr>
          <w:p w14:paraId="17723DA3" w14:textId="77777777" w:rsidR="006A3682" w:rsidRDefault="00970386">
            <w:pPr>
              <w:pStyle w:val="TableParagraph"/>
              <w:spacing w:before="21"/>
              <w:ind w:left="3" w:right="2"/>
              <w:jc w:val="center"/>
            </w:pPr>
            <w:r>
              <w:rPr>
                <w:spacing w:val="-2"/>
              </w:rPr>
              <w:t>T9G3M4R1</w:t>
            </w:r>
          </w:p>
        </w:tc>
        <w:tc>
          <w:tcPr>
            <w:tcW w:w="1289" w:type="dxa"/>
          </w:tcPr>
          <w:p w14:paraId="14B35156" w14:textId="77777777" w:rsidR="006A3682" w:rsidRDefault="00970386">
            <w:pPr>
              <w:pStyle w:val="TableParagraph"/>
              <w:spacing w:before="21"/>
              <w:ind w:left="6" w:right="18"/>
              <w:jc w:val="center"/>
            </w:pPr>
            <w:r>
              <w:rPr>
                <w:spacing w:val="-2"/>
              </w:rPr>
              <w:t>Positivo</w:t>
            </w:r>
          </w:p>
        </w:tc>
      </w:tr>
      <w:tr w:rsidR="006A3682" w14:paraId="7B86041E" w14:textId="77777777">
        <w:trPr>
          <w:trHeight w:val="295"/>
        </w:trPr>
        <w:tc>
          <w:tcPr>
            <w:tcW w:w="1365" w:type="dxa"/>
          </w:tcPr>
          <w:p w14:paraId="541E46B1" w14:textId="77777777" w:rsidR="006A3682" w:rsidRDefault="00970386">
            <w:pPr>
              <w:pStyle w:val="TableParagraph"/>
              <w:spacing w:before="23"/>
              <w:ind w:left="3" w:right="3"/>
              <w:jc w:val="center"/>
            </w:pPr>
            <w:r>
              <w:rPr>
                <w:spacing w:val="-2"/>
              </w:rPr>
              <w:t>T7G3M4R2</w:t>
            </w:r>
          </w:p>
        </w:tc>
        <w:tc>
          <w:tcPr>
            <w:tcW w:w="1282" w:type="dxa"/>
          </w:tcPr>
          <w:p w14:paraId="288AE8BE" w14:textId="77777777" w:rsidR="006A3682" w:rsidRDefault="00970386">
            <w:pPr>
              <w:pStyle w:val="TableParagraph"/>
              <w:spacing w:before="23"/>
              <w:ind w:left="20" w:right="20"/>
              <w:jc w:val="center"/>
            </w:pPr>
            <w:r>
              <w:rPr>
                <w:spacing w:val="-2"/>
              </w:rPr>
              <w:t>Ausencia</w:t>
            </w:r>
          </w:p>
        </w:tc>
        <w:tc>
          <w:tcPr>
            <w:tcW w:w="1367" w:type="dxa"/>
          </w:tcPr>
          <w:p w14:paraId="740F7ED6" w14:textId="77777777" w:rsidR="006A3682" w:rsidRDefault="00970386">
            <w:pPr>
              <w:pStyle w:val="TableParagraph"/>
              <w:spacing w:before="23"/>
              <w:ind w:left="3" w:right="1"/>
              <w:jc w:val="center"/>
            </w:pPr>
            <w:r>
              <w:rPr>
                <w:spacing w:val="-2"/>
              </w:rPr>
              <w:t>T8G3M4R2</w:t>
            </w:r>
          </w:p>
        </w:tc>
        <w:tc>
          <w:tcPr>
            <w:tcW w:w="1283" w:type="dxa"/>
          </w:tcPr>
          <w:p w14:paraId="1181D254" w14:textId="77777777" w:rsidR="006A3682" w:rsidRDefault="00970386">
            <w:pPr>
              <w:pStyle w:val="TableParagraph"/>
              <w:spacing w:before="23"/>
              <w:ind w:left="0" w:right="1"/>
              <w:jc w:val="center"/>
            </w:pPr>
            <w:r>
              <w:rPr>
                <w:spacing w:val="-2"/>
              </w:rPr>
              <w:t>Ausencia</w:t>
            </w:r>
          </w:p>
        </w:tc>
        <w:tc>
          <w:tcPr>
            <w:tcW w:w="1365" w:type="dxa"/>
          </w:tcPr>
          <w:p w14:paraId="3C6E9A49" w14:textId="77777777" w:rsidR="006A3682" w:rsidRDefault="00970386">
            <w:pPr>
              <w:pStyle w:val="TableParagraph"/>
              <w:spacing w:before="23"/>
              <w:ind w:left="3" w:right="2"/>
              <w:jc w:val="center"/>
            </w:pPr>
            <w:r>
              <w:rPr>
                <w:spacing w:val="-2"/>
              </w:rPr>
              <w:t>T9G3M4R2</w:t>
            </w:r>
          </w:p>
        </w:tc>
        <w:tc>
          <w:tcPr>
            <w:tcW w:w="1289" w:type="dxa"/>
          </w:tcPr>
          <w:p w14:paraId="7A21BE14" w14:textId="77777777" w:rsidR="006A3682" w:rsidRDefault="00970386">
            <w:pPr>
              <w:pStyle w:val="TableParagraph"/>
              <w:spacing w:before="23"/>
              <w:ind w:left="6" w:right="18"/>
              <w:jc w:val="center"/>
            </w:pPr>
            <w:r>
              <w:rPr>
                <w:spacing w:val="-2"/>
              </w:rPr>
              <w:t>Positivo</w:t>
            </w:r>
          </w:p>
        </w:tc>
      </w:tr>
      <w:tr w:rsidR="006A3682" w14:paraId="47FF82B2" w14:textId="77777777">
        <w:trPr>
          <w:trHeight w:val="267"/>
        </w:trPr>
        <w:tc>
          <w:tcPr>
            <w:tcW w:w="1365" w:type="dxa"/>
            <w:tcBorders>
              <w:bottom w:val="single" w:sz="4" w:space="0" w:color="000000"/>
            </w:tcBorders>
          </w:tcPr>
          <w:p w14:paraId="5F58E0AB" w14:textId="77777777" w:rsidR="006A3682" w:rsidRDefault="00970386">
            <w:pPr>
              <w:pStyle w:val="TableParagraph"/>
              <w:spacing w:before="11" w:line="236" w:lineRule="exact"/>
              <w:ind w:left="3" w:right="3"/>
              <w:jc w:val="center"/>
            </w:pPr>
            <w:r>
              <w:rPr>
                <w:spacing w:val="-2"/>
              </w:rPr>
              <w:t>T7G3M4R3</w:t>
            </w:r>
          </w:p>
        </w:tc>
        <w:tc>
          <w:tcPr>
            <w:tcW w:w="1282" w:type="dxa"/>
            <w:tcBorders>
              <w:bottom w:val="single" w:sz="4" w:space="0" w:color="000000"/>
            </w:tcBorders>
          </w:tcPr>
          <w:p w14:paraId="6FAFDE01" w14:textId="77777777" w:rsidR="006A3682" w:rsidRDefault="00970386">
            <w:pPr>
              <w:pStyle w:val="TableParagraph"/>
              <w:spacing w:before="11" w:line="236" w:lineRule="exact"/>
              <w:ind w:left="20" w:right="20"/>
              <w:jc w:val="center"/>
            </w:pPr>
            <w:r>
              <w:rPr>
                <w:spacing w:val="-2"/>
              </w:rPr>
              <w:t>Ausencia</w:t>
            </w:r>
          </w:p>
        </w:tc>
        <w:tc>
          <w:tcPr>
            <w:tcW w:w="1367" w:type="dxa"/>
            <w:tcBorders>
              <w:bottom w:val="single" w:sz="4" w:space="0" w:color="000000"/>
            </w:tcBorders>
          </w:tcPr>
          <w:p w14:paraId="48E4BD0E" w14:textId="77777777" w:rsidR="006A3682" w:rsidRDefault="00970386">
            <w:pPr>
              <w:pStyle w:val="TableParagraph"/>
              <w:spacing w:before="11" w:line="236" w:lineRule="exact"/>
              <w:ind w:left="3" w:right="1"/>
              <w:jc w:val="center"/>
            </w:pPr>
            <w:r>
              <w:rPr>
                <w:spacing w:val="-2"/>
              </w:rPr>
              <w:t>T8G3M4R3</w:t>
            </w:r>
          </w:p>
        </w:tc>
        <w:tc>
          <w:tcPr>
            <w:tcW w:w="1283" w:type="dxa"/>
            <w:tcBorders>
              <w:bottom w:val="single" w:sz="4" w:space="0" w:color="000000"/>
            </w:tcBorders>
          </w:tcPr>
          <w:p w14:paraId="0A35A31F" w14:textId="77777777" w:rsidR="006A3682" w:rsidRDefault="00970386">
            <w:pPr>
              <w:pStyle w:val="TableParagraph"/>
              <w:spacing w:before="11" w:line="236" w:lineRule="exact"/>
              <w:ind w:left="0" w:right="1"/>
              <w:jc w:val="center"/>
            </w:pPr>
            <w:r>
              <w:rPr>
                <w:spacing w:val="-2"/>
              </w:rPr>
              <w:t>Ausencia</w:t>
            </w:r>
          </w:p>
        </w:tc>
        <w:tc>
          <w:tcPr>
            <w:tcW w:w="1365" w:type="dxa"/>
            <w:tcBorders>
              <w:bottom w:val="single" w:sz="4" w:space="0" w:color="000000"/>
            </w:tcBorders>
          </w:tcPr>
          <w:p w14:paraId="46BF985B" w14:textId="77777777" w:rsidR="006A3682" w:rsidRDefault="00970386">
            <w:pPr>
              <w:pStyle w:val="TableParagraph"/>
              <w:spacing w:before="11" w:line="236" w:lineRule="exact"/>
              <w:ind w:left="3" w:right="2"/>
              <w:jc w:val="center"/>
            </w:pPr>
            <w:r>
              <w:rPr>
                <w:spacing w:val="-2"/>
              </w:rPr>
              <w:t>T9G3M4R3</w:t>
            </w:r>
          </w:p>
        </w:tc>
        <w:tc>
          <w:tcPr>
            <w:tcW w:w="1289" w:type="dxa"/>
            <w:tcBorders>
              <w:bottom w:val="single" w:sz="4" w:space="0" w:color="000000"/>
            </w:tcBorders>
          </w:tcPr>
          <w:p w14:paraId="3F44A876" w14:textId="77777777" w:rsidR="006A3682" w:rsidRDefault="00970386">
            <w:pPr>
              <w:pStyle w:val="TableParagraph"/>
              <w:spacing w:before="11" w:line="236" w:lineRule="exact"/>
              <w:ind w:left="6" w:right="18"/>
              <w:jc w:val="center"/>
            </w:pPr>
            <w:r>
              <w:rPr>
                <w:spacing w:val="-2"/>
              </w:rPr>
              <w:t>Positivo</w:t>
            </w:r>
          </w:p>
        </w:tc>
      </w:tr>
    </w:tbl>
    <w:p w14:paraId="3045B99C" w14:textId="77777777" w:rsidR="006A3682" w:rsidRDefault="006A3682">
      <w:pPr>
        <w:pStyle w:val="TableParagraph"/>
        <w:spacing w:line="236" w:lineRule="exact"/>
        <w:jc w:val="center"/>
        <w:sectPr w:rsidR="006A3682">
          <w:pgSz w:w="11910" w:h="16840"/>
          <w:pgMar w:top="1600" w:right="850" w:bottom="1180" w:left="1700" w:header="0" w:footer="998" w:gutter="0"/>
          <w:cols w:space="720"/>
        </w:sectPr>
      </w:pPr>
    </w:p>
    <w:p w14:paraId="7DEE726E" w14:textId="77777777" w:rsidR="006A3682" w:rsidRDefault="00970386">
      <w:pPr>
        <w:pStyle w:val="Ttulo3"/>
        <w:spacing w:before="64"/>
        <w:ind w:left="568" w:firstLine="0"/>
      </w:pPr>
      <w:bookmarkStart w:id="38" w:name="_bookmark38"/>
      <w:bookmarkEnd w:id="38"/>
      <w:r>
        <w:t>Imagen</w:t>
      </w:r>
      <w:r>
        <w:rPr>
          <w:spacing w:val="-2"/>
        </w:rPr>
        <w:t xml:space="preserve"> </w:t>
      </w:r>
      <w:r>
        <w:rPr>
          <w:spacing w:val="-10"/>
        </w:rPr>
        <w:t>4</w:t>
      </w:r>
    </w:p>
    <w:p w14:paraId="3FA8E138" w14:textId="77777777" w:rsidR="006A3682" w:rsidRDefault="00970386">
      <w:pPr>
        <w:spacing w:before="140"/>
        <w:ind w:left="568"/>
        <w:rPr>
          <w:i/>
          <w:sz w:val="24"/>
        </w:rPr>
      </w:pPr>
      <w:r>
        <w:rPr>
          <w:i/>
          <w:noProof/>
          <w:sz w:val="24"/>
        </w:rPr>
        <mc:AlternateContent>
          <mc:Choice Requires="wpg">
            <w:drawing>
              <wp:anchor distT="0" distB="0" distL="0" distR="0" simplePos="0" relativeHeight="15749632" behindDoc="0" locked="0" layoutInCell="1" allowOverlap="1" wp14:anchorId="55C2FFEB" wp14:editId="34E0CB10">
                <wp:simplePos x="0" y="0"/>
                <wp:positionH relativeFrom="page">
                  <wp:posOffset>1435417</wp:posOffset>
                </wp:positionH>
                <wp:positionV relativeFrom="paragraph">
                  <wp:posOffset>498807</wp:posOffset>
                </wp:positionV>
                <wp:extent cx="4117975" cy="2075814"/>
                <wp:effectExtent l="0" t="0" r="0" b="0"/>
                <wp:wrapNone/>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7975" cy="2075814"/>
                          <a:chOff x="0" y="0"/>
                          <a:chExt cx="4117975" cy="2075814"/>
                        </a:xfrm>
                      </wpg:grpSpPr>
                      <wps:wsp>
                        <wps:cNvPr id="114" name="Graphic 114"/>
                        <wps:cNvSpPr/>
                        <wps:spPr>
                          <a:xfrm>
                            <a:off x="144462" y="434911"/>
                            <a:ext cx="3829050" cy="1241425"/>
                          </a:xfrm>
                          <a:custGeom>
                            <a:avLst/>
                            <a:gdLst/>
                            <a:ahLst/>
                            <a:cxnLst/>
                            <a:rect l="l" t="t" r="r" b="b"/>
                            <a:pathLst>
                              <a:path w="3829050" h="1241425">
                                <a:moveTo>
                                  <a:pt x="0" y="0"/>
                                </a:moveTo>
                                <a:lnTo>
                                  <a:pt x="0" y="1241044"/>
                                </a:lnTo>
                              </a:path>
                              <a:path w="3829050" h="1241425">
                                <a:moveTo>
                                  <a:pt x="1275080" y="0"/>
                                </a:moveTo>
                                <a:lnTo>
                                  <a:pt x="1275080" y="1241044"/>
                                </a:lnTo>
                              </a:path>
                              <a:path w="3829050" h="1241425">
                                <a:moveTo>
                                  <a:pt x="2552699" y="0"/>
                                </a:moveTo>
                                <a:lnTo>
                                  <a:pt x="2552699" y="1241044"/>
                                </a:lnTo>
                              </a:path>
                              <a:path w="3829050" h="1241425">
                                <a:moveTo>
                                  <a:pt x="3829050" y="0"/>
                                </a:moveTo>
                                <a:lnTo>
                                  <a:pt x="3829050" y="1241044"/>
                                </a:lnTo>
                              </a:path>
                            </a:pathLst>
                          </a:custGeom>
                          <a:ln w="9525">
                            <a:solidFill>
                              <a:srgbClr val="D9D9D9"/>
                            </a:solidFill>
                            <a:prstDash val="solid"/>
                          </a:ln>
                        </wps:spPr>
                        <wps:bodyPr wrap="square" lIns="0" tIns="0" rIns="0" bIns="0" rtlCol="0">
                          <a:prstTxWarp prst="textNoShape">
                            <a:avLst/>
                          </a:prstTxWarp>
                          <a:noAutofit/>
                        </wps:bodyPr>
                      </wps:wsp>
                      <wps:wsp>
                        <wps:cNvPr id="115" name="Graphic 115"/>
                        <wps:cNvSpPr/>
                        <wps:spPr>
                          <a:xfrm>
                            <a:off x="451802" y="1261427"/>
                            <a:ext cx="2689860" cy="414655"/>
                          </a:xfrm>
                          <a:custGeom>
                            <a:avLst/>
                            <a:gdLst/>
                            <a:ahLst/>
                            <a:cxnLst/>
                            <a:rect l="l" t="t" r="r" b="b"/>
                            <a:pathLst>
                              <a:path w="2689860" h="414655">
                                <a:moveTo>
                                  <a:pt x="137160" y="0"/>
                                </a:moveTo>
                                <a:lnTo>
                                  <a:pt x="0" y="0"/>
                                </a:lnTo>
                                <a:lnTo>
                                  <a:pt x="0" y="414528"/>
                                </a:lnTo>
                                <a:lnTo>
                                  <a:pt x="137160" y="414528"/>
                                </a:lnTo>
                                <a:lnTo>
                                  <a:pt x="137160" y="0"/>
                                </a:lnTo>
                                <a:close/>
                              </a:path>
                              <a:path w="2689860" h="414655">
                                <a:moveTo>
                                  <a:pt x="2689860" y="0"/>
                                </a:moveTo>
                                <a:lnTo>
                                  <a:pt x="2552700" y="0"/>
                                </a:lnTo>
                                <a:lnTo>
                                  <a:pt x="2552700" y="414528"/>
                                </a:lnTo>
                                <a:lnTo>
                                  <a:pt x="2689860" y="414528"/>
                                </a:lnTo>
                                <a:lnTo>
                                  <a:pt x="2689860" y="0"/>
                                </a:lnTo>
                                <a:close/>
                              </a:path>
                            </a:pathLst>
                          </a:custGeom>
                          <a:solidFill>
                            <a:srgbClr val="4471C4"/>
                          </a:solidFill>
                        </wps:spPr>
                        <wps:bodyPr wrap="square" lIns="0" tIns="0" rIns="0" bIns="0" rtlCol="0">
                          <a:prstTxWarp prst="textNoShape">
                            <a:avLst/>
                          </a:prstTxWarp>
                          <a:noAutofit/>
                        </wps:bodyPr>
                      </wps:wsp>
                      <wps:wsp>
                        <wps:cNvPr id="116" name="Graphic 116"/>
                        <wps:cNvSpPr/>
                        <wps:spPr>
                          <a:xfrm>
                            <a:off x="3266122" y="1192847"/>
                            <a:ext cx="137160" cy="483234"/>
                          </a:xfrm>
                          <a:custGeom>
                            <a:avLst/>
                            <a:gdLst/>
                            <a:ahLst/>
                            <a:cxnLst/>
                            <a:rect l="l" t="t" r="r" b="b"/>
                            <a:pathLst>
                              <a:path w="137160" h="483234">
                                <a:moveTo>
                                  <a:pt x="137160" y="0"/>
                                </a:moveTo>
                                <a:lnTo>
                                  <a:pt x="0" y="0"/>
                                </a:lnTo>
                                <a:lnTo>
                                  <a:pt x="0" y="483107"/>
                                </a:lnTo>
                                <a:lnTo>
                                  <a:pt x="137160" y="483107"/>
                                </a:lnTo>
                                <a:lnTo>
                                  <a:pt x="137160" y="0"/>
                                </a:lnTo>
                                <a:close/>
                              </a:path>
                            </a:pathLst>
                          </a:custGeom>
                          <a:solidFill>
                            <a:srgbClr val="EC7C30"/>
                          </a:solidFill>
                        </wps:spPr>
                        <wps:bodyPr wrap="square" lIns="0" tIns="0" rIns="0" bIns="0" rtlCol="0">
                          <a:prstTxWarp prst="textNoShape">
                            <a:avLst/>
                          </a:prstTxWarp>
                          <a:noAutofit/>
                        </wps:bodyPr>
                      </wps:wsp>
                      <wps:wsp>
                        <wps:cNvPr id="117" name="Graphic 117"/>
                        <wps:cNvSpPr/>
                        <wps:spPr>
                          <a:xfrm>
                            <a:off x="975042" y="641667"/>
                            <a:ext cx="2692400" cy="1034415"/>
                          </a:xfrm>
                          <a:custGeom>
                            <a:avLst/>
                            <a:gdLst/>
                            <a:ahLst/>
                            <a:cxnLst/>
                            <a:rect l="l" t="t" r="r" b="b"/>
                            <a:pathLst>
                              <a:path w="2692400" h="1034415">
                                <a:moveTo>
                                  <a:pt x="139700" y="414020"/>
                                </a:moveTo>
                                <a:lnTo>
                                  <a:pt x="0" y="414020"/>
                                </a:lnTo>
                                <a:lnTo>
                                  <a:pt x="0" y="1034288"/>
                                </a:lnTo>
                                <a:lnTo>
                                  <a:pt x="139700" y="1034288"/>
                                </a:lnTo>
                                <a:lnTo>
                                  <a:pt x="139700" y="414020"/>
                                </a:lnTo>
                                <a:close/>
                              </a:path>
                              <a:path w="2692400" h="1034415">
                                <a:moveTo>
                                  <a:pt x="1414780" y="0"/>
                                </a:moveTo>
                                <a:lnTo>
                                  <a:pt x="1277620" y="0"/>
                                </a:lnTo>
                                <a:lnTo>
                                  <a:pt x="1277620" y="1034288"/>
                                </a:lnTo>
                                <a:lnTo>
                                  <a:pt x="1414780" y="1034288"/>
                                </a:lnTo>
                                <a:lnTo>
                                  <a:pt x="1414780" y="0"/>
                                </a:lnTo>
                                <a:close/>
                              </a:path>
                              <a:path w="2692400" h="1034415">
                                <a:moveTo>
                                  <a:pt x="2692400" y="896620"/>
                                </a:moveTo>
                                <a:lnTo>
                                  <a:pt x="2552700" y="896620"/>
                                </a:lnTo>
                                <a:lnTo>
                                  <a:pt x="2552700" y="1034288"/>
                                </a:lnTo>
                                <a:lnTo>
                                  <a:pt x="2692400" y="1034288"/>
                                </a:lnTo>
                                <a:lnTo>
                                  <a:pt x="2692400" y="896620"/>
                                </a:lnTo>
                                <a:close/>
                              </a:path>
                            </a:pathLst>
                          </a:custGeom>
                          <a:solidFill>
                            <a:srgbClr val="A4A4A4"/>
                          </a:solidFill>
                        </wps:spPr>
                        <wps:bodyPr wrap="square" lIns="0" tIns="0" rIns="0" bIns="0" rtlCol="0">
                          <a:prstTxWarp prst="textNoShape">
                            <a:avLst/>
                          </a:prstTxWarp>
                          <a:noAutofit/>
                        </wps:bodyPr>
                      </wps:wsp>
                      <wps:wsp>
                        <wps:cNvPr id="118" name="Graphic 118"/>
                        <wps:cNvSpPr/>
                        <wps:spPr>
                          <a:xfrm>
                            <a:off x="144462" y="1675955"/>
                            <a:ext cx="3829050" cy="1270"/>
                          </a:xfrm>
                          <a:custGeom>
                            <a:avLst/>
                            <a:gdLst/>
                            <a:ahLst/>
                            <a:cxnLst/>
                            <a:rect l="l" t="t" r="r" b="b"/>
                            <a:pathLst>
                              <a:path w="3829050">
                                <a:moveTo>
                                  <a:pt x="0" y="0"/>
                                </a:moveTo>
                                <a:lnTo>
                                  <a:pt x="3829050" y="0"/>
                                </a:lnTo>
                              </a:path>
                            </a:pathLst>
                          </a:custGeom>
                          <a:ln w="9525">
                            <a:solidFill>
                              <a:srgbClr val="D9D9D9"/>
                            </a:solidFill>
                            <a:prstDash val="solid"/>
                          </a:ln>
                        </wps:spPr>
                        <wps:bodyPr wrap="square" lIns="0" tIns="0" rIns="0" bIns="0" rtlCol="0">
                          <a:prstTxWarp prst="textNoShape">
                            <a:avLst/>
                          </a:prstTxWarp>
                          <a:noAutofit/>
                        </wps:bodyPr>
                      </wps:wsp>
                      <wps:wsp>
                        <wps:cNvPr id="119" name="Graphic 119"/>
                        <wps:cNvSpPr/>
                        <wps:spPr>
                          <a:xfrm>
                            <a:off x="1232979" y="156739"/>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4471C4"/>
                          </a:solidFill>
                        </wps:spPr>
                        <wps:bodyPr wrap="square" lIns="0" tIns="0" rIns="0" bIns="0" rtlCol="0">
                          <a:prstTxWarp prst="textNoShape">
                            <a:avLst/>
                          </a:prstTxWarp>
                          <a:noAutofit/>
                        </wps:bodyPr>
                      </wps:wsp>
                      <wps:wsp>
                        <wps:cNvPr id="120" name="Graphic 120"/>
                        <wps:cNvSpPr/>
                        <wps:spPr>
                          <a:xfrm>
                            <a:off x="1804098" y="156739"/>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EC7C30"/>
                          </a:solidFill>
                        </wps:spPr>
                        <wps:bodyPr wrap="square" lIns="0" tIns="0" rIns="0" bIns="0" rtlCol="0">
                          <a:prstTxWarp prst="textNoShape">
                            <a:avLst/>
                          </a:prstTxWarp>
                          <a:noAutofit/>
                        </wps:bodyPr>
                      </wps:wsp>
                      <wps:wsp>
                        <wps:cNvPr id="121" name="Graphic 121"/>
                        <wps:cNvSpPr/>
                        <wps:spPr>
                          <a:xfrm>
                            <a:off x="2423985" y="156739"/>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A4A4A4"/>
                          </a:solidFill>
                        </wps:spPr>
                        <wps:bodyPr wrap="square" lIns="0" tIns="0" rIns="0" bIns="0" rtlCol="0">
                          <a:prstTxWarp prst="textNoShape">
                            <a:avLst/>
                          </a:prstTxWarp>
                          <a:noAutofit/>
                        </wps:bodyPr>
                      </wps:wsp>
                      <wps:wsp>
                        <wps:cNvPr id="122" name="Graphic 122"/>
                        <wps:cNvSpPr/>
                        <wps:spPr>
                          <a:xfrm>
                            <a:off x="4762" y="4762"/>
                            <a:ext cx="4108450" cy="2066289"/>
                          </a:xfrm>
                          <a:custGeom>
                            <a:avLst/>
                            <a:gdLst/>
                            <a:ahLst/>
                            <a:cxnLst/>
                            <a:rect l="l" t="t" r="r" b="b"/>
                            <a:pathLst>
                              <a:path w="4108450" h="2066289">
                                <a:moveTo>
                                  <a:pt x="0" y="2066289"/>
                                </a:moveTo>
                                <a:lnTo>
                                  <a:pt x="4108450" y="2066289"/>
                                </a:lnTo>
                                <a:lnTo>
                                  <a:pt x="4108450" y="0"/>
                                </a:lnTo>
                                <a:lnTo>
                                  <a:pt x="0" y="0"/>
                                </a:lnTo>
                                <a:lnTo>
                                  <a:pt x="0" y="2066289"/>
                                </a:lnTo>
                                <a:close/>
                              </a:path>
                            </a:pathLst>
                          </a:custGeom>
                          <a:ln w="9525">
                            <a:solidFill>
                              <a:srgbClr val="D9D9D9"/>
                            </a:solidFill>
                            <a:prstDash val="solid"/>
                          </a:ln>
                        </wps:spPr>
                        <wps:bodyPr wrap="square" lIns="0" tIns="0" rIns="0" bIns="0" rtlCol="0">
                          <a:prstTxWarp prst="textNoShape">
                            <a:avLst/>
                          </a:prstTxWarp>
                          <a:noAutofit/>
                        </wps:bodyPr>
                      </wps:wsp>
                      <wps:wsp>
                        <wps:cNvPr id="123" name="Textbox 123"/>
                        <wps:cNvSpPr txBox="1"/>
                        <wps:spPr>
                          <a:xfrm>
                            <a:off x="1323276" y="135826"/>
                            <a:ext cx="1621790" cy="114300"/>
                          </a:xfrm>
                          <a:prstGeom prst="rect">
                            <a:avLst/>
                          </a:prstGeom>
                        </wps:spPr>
                        <wps:txbx>
                          <w:txbxContent>
                            <w:p w14:paraId="082CBE7B" w14:textId="77777777" w:rsidR="006A3682" w:rsidRDefault="00970386">
                              <w:pPr>
                                <w:tabs>
                                  <w:tab w:val="left" w:pos="899"/>
                                  <w:tab w:val="left" w:pos="1876"/>
                                </w:tabs>
                                <w:spacing w:line="180" w:lineRule="exact"/>
                                <w:rPr>
                                  <w:rFonts w:ascii="Calibri"/>
                                  <w:sz w:val="18"/>
                                </w:rPr>
                              </w:pPr>
                              <w:r>
                                <w:rPr>
                                  <w:rFonts w:ascii="Calibri"/>
                                  <w:color w:val="585858"/>
                                  <w:spacing w:val="-2"/>
                                  <w:sz w:val="18"/>
                                </w:rPr>
                                <w:t>Positivo</w:t>
                              </w:r>
                              <w:r>
                                <w:rPr>
                                  <w:rFonts w:ascii="Calibri"/>
                                  <w:color w:val="585858"/>
                                  <w:sz w:val="18"/>
                                </w:rPr>
                                <w:tab/>
                              </w:r>
                              <w:r>
                                <w:rPr>
                                  <w:rFonts w:ascii="Calibri"/>
                                  <w:color w:val="585858"/>
                                  <w:spacing w:val="-2"/>
                                  <w:sz w:val="18"/>
                                </w:rPr>
                                <w:t>Negativo</w:t>
                              </w:r>
                              <w:r>
                                <w:rPr>
                                  <w:rFonts w:ascii="Calibri"/>
                                  <w:color w:val="585858"/>
                                  <w:sz w:val="18"/>
                                </w:rPr>
                                <w:tab/>
                              </w:r>
                              <w:r>
                                <w:rPr>
                                  <w:rFonts w:ascii="Calibri"/>
                                  <w:color w:val="585858"/>
                                  <w:spacing w:val="-2"/>
                                  <w:sz w:val="18"/>
                                </w:rPr>
                                <w:t>Ausencia</w:t>
                              </w:r>
                            </w:p>
                          </w:txbxContent>
                        </wps:txbx>
                        <wps:bodyPr wrap="square" lIns="0" tIns="0" rIns="0" bIns="0" rtlCol="0">
                          <a:noAutofit/>
                        </wps:bodyPr>
                      </wps:wsp>
                      <wps:wsp>
                        <wps:cNvPr id="124" name="Textbox 124"/>
                        <wps:cNvSpPr txBox="1"/>
                        <wps:spPr>
                          <a:xfrm>
                            <a:off x="357451" y="1761761"/>
                            <a:ext cx="844550" cy="250825"/>
                          </a:xfrm>
                          <a:prstGeom prst="rect">
                            <a:avLst/>
                          </a:prstGeom>
                        </wps:spPr>
                        <wps:txbx>
                          <w:txbxContent>
                            <w:p w14:paraId="494E64A5" w14:textId="77777777" w:rsidR="006A3682" w:rsidRDefault="00970386">
                              <w:pPr>
                                <w:spacing w:line="177" w:lineRule="exact"/>
                                <w:rPr>
                                  <w:i/>
                                  <w:sz w:val="16"/>
                                </w:rPr>
                              </w:pPr>
                              <w:r>
                                <w:rPr>
                                  <w:i/>
                                  <w:color w:val="585858"/>
                                  <w:spacing w:val="11"/>
                                  <w:sz w:val="16"/>
                                </w:rPr>
                                <w:t>CL</w:t>
                              </w:r>
                              <w:r>
                                <w:rPr>
                                  <w:i/>
                                  <w:color w:val="585858"/>
                                  <w:spacing w:val="-16"/>
                                  <w:sz w:val="16"/>
                                </w:rPr>
                                <w:t xml:space="preserve"> </w:t>
                              </w:r>
                              <w:r>
                                <w:rPr>
                                  <w:i/>
                                  <w:color w:val="585858"/>
                                  <w:spacing w:val="14"/>
                                  <w:sz w:val="16"/>
                                </w:rPr>
                                <w:t>OST</w:t>
                              </w:r>
                              <w:r>
                                <w:rPr>
                                  <w:i/>
                                  <w:color w:val="585858"/>
                                  <w:spacing w:val="-15"/>
                                  <w:sz w:val="16"/>
                                </w:rPr>
                                <w:t xml:space="preserve"> </w:t>
                              </w:r>
                              <w:r>
                                <w:rPr>
                                  <w:i/>
                                  <w:color w:val="585858"/>
                                  <w:sz w:val="16"/>
                                </w:rPr>
                                <w:t>R</w:t>
                              </w:r>
                              <w:r>
                                <w:rPr>
                                  <w:i/>
                                  <w:color w:val="585858"/>
                                  <w:spacing w:val="-16"/>
                                  <w:sz w:val="16"/>
                                </w:rPr>
                                <w:t xml:space="preserve"> </w:t>
                              </w:r>
                              <w:r>
                                <w:rPr>
                                  <w:i/>
                                  <w:color w:val="585858"/>
                                  <w:sz w:val="16"/>
                                </w:rPr>
                                <w:t>I</w:t>
                              </w:r>
                              <w:r>
                                <w:rPr>
                                  <w:i/>
                                  <w:color w:val="585858"/>
                                  <w:spacing w:val="-17"/>
                                  <w:sz w:val="16"/>
                                </w:rPr>
                                <w:t xml:space="preserve"> </w:t>
                              </w:r>
                              <w:r>
                                <w:rPr>
                                  <w:i/>
                                  <w:color w:val="585858"/>
                                  <w:sz w:val="16"/>
                                </w:rPr>
                                <w:t>D</w:t>
                              </w:r>
                              <w:r>
                                <w:rPr>
                                  <w:i/>
                                  <w:color w:val="585858"/>
                                  <w:spacing w:val="-15"/>
                                  <w:sz w:val="16"/>
                                </w:rPr>
                                <w:t xml:space="preserve"> </w:t>
                              </w:r>
                              <w:r>
                                <w:rPr>
                                  <w:i/>
                                  <w:color w:val="585858"/>
                                  <w:sz w:val="16"/>
                                </w:rPr>
                                <w:t>I</w:t>
                              </w:r>
                              <w:r>
                                <w:rPr>
                                  <w:i/>
                                  <w:color w:val="585858"/>
                                  <w:spacing w:val="-17"/>
                                  <w:sz w:val="16"/>
                                </w:rPr>
                                <w:t xml:space="preserve"> </w:t>
                              </w:r>
                              <w:r>
                                <w:rPr>
                                  <w:i/>
                                  <w:color w:val="585858"/>
                                  <w:sz w:val="16"/>
                                </w:rPr>
                                <w:t>U</w:t>
                              </w:r>
                              <w:r>
                                <w:rPr>
                                  <w:i/>
                                  <w:color w:val="585858"/>
                                  <w:spacing w:val="-14"/>
                                  <w:sz w:val="16"/>
                                </w:rPr>
                                <w:t xml:space="preserve"> </w:t>
                              </w:r>
                              <w:r>
                                <w:rPr>
                                  <w:i/>
                                  <w:color w:val="585858"/>
                                  <w:spacing w:val="-12"/>
                                  <w:sz w:val="16"/>
                                </w:rPr>
                                <w:t>M</w:t>
                              </w:r>
                            </w:p>
                            <w:p w14:paraId="5F77E934" w14:textId="77777777" w:rsidR="006A3682" w:rsidRDefault="00970386">
                              <w:pPr>
                                <w:spacing w:before="33"/>
                                <w:ind w:left="42"/>
                                <w:rPr>
                                  <w:i/>
                                  <w:sz w:val="16"/>
                                </w:rPr>
                              </w:pPr>
                              <w:r>
                                <w:rPr>
                                  <w:i/>
                                  <w:color w:val="585858"/>
                                  <w:sz w:val="16"/>
                                </w:rPr>
                                <w:t>P</w:t>
                              </w:r>
                              <w:r>
                                <w:rPr>
                                  <w:i/>
                                  <w:color w:val="585858"/>
                                  <w:spacing w:val="-16"/>
                                  <w:sz w:val="16"/>
                                </w:rPr>
                                <w:t xml:space="preserve"> </w:t>
                              </w:r>
                              <w:r>
                                <w:rPr>
                                  <w:i/>
                                  <w:color w:val="585858"/>
                                  <w:sz w:val="16"/>
                                </w:rPr>
                                <w:t>E</w:t>
                              </w:r>
                              <w:r>
                                <w:rPr>
                                  <w:i/>
                                  <w:color w:val="585858"/>
                                  <w:spacing w:val="-15"/>
                                  <w:sz w:val="16"/>
                                </w:rPr>
                                <w:t xml:space="preserve"> </w:t>
                              </w:r>
                              <w:r>
                                <w:rPr>
                                  <w:i/>
                                  <w:color w:val="585858"/>
                                  <w:sz w:val="16"/>
                                </w:rPr>
                                <w:t>R</w:t>
                              </w:r>
                              <w:r>
                                <w:rPr>
                                  <w:i/>
                                  <w:color w:val="585858"/>
                                  <w:spacing w:val="-16"/>
                                  <w:sz w:val="16"/>
                                </w:rPr>
                                <w:t xml:space="preserve"> </w:t>
                              </w:r>
                              <w:r>
                                <w:rPr>
                                  <w:i/>
                                  <w:color w:val="585858"/>
                                  <w:spacing w:val="11"/>
                                  <w:sz w:val="16"/>
                                </w:rPr>
                                <w:t>FR</w:t>
                              </w:r>
                              <w:r>
                                <w:rPr>
                                  <w:i/>
                                  <w:color w:val="585858"/>
                                  <w:spacing w:val="-16"/>
                                  <w:sz w:val="16"/>
                                </w:rPr>
                                <w:t xml:space="preserve"> </w:t>
                              </w:r>
                              <w:r>
                                <w:rPr>
                                  <w:i/>
                                  <w:color w:val="585858"/>
                                  <w:sz w:val="16"/>
                                </w:rPr>
                                <w:t>I</w:t>
                              </w:r>
                              <w:r>
                                <w:rPr>
                                  <w:i/>
                                  <w:color w:val="585858"/>
                                  <w:spacing w:val="-17"/>
                                  <w:sz w:val="16"/>
                                </w:rPr>
                                <w:t xml:space="preserve"> </w:t>
                              </w:r>
                              <w:r>
                                <w:rPr>
                                  <w:i/>
                                  <w:color w:val="585858"/>
                                  <w:sz w:val="16"/>
                                </w:rPr>
                                <w:t>N</w:t>
                              </w:r>
                              <w:r>
                                <w:rPr>
                                  <w:i/>
                                  <w:color w:val="585858"/>
                                  <w:spacing w:val="-16"/>
                                  <w:sz w:val="16"/>
                                </w:rPr>
                                <w:t xml:space="preserve"> </w:t>
                              </w:r>
                              <w:r>
                                <w:rPr>
                                  <w:i/>
                                  <w:color w:val="585858"/>
                                  <w:spacing w:val="11"/>
                                  <w:sz w:val="16"/>
                                </w:rPr>
                                <w:t>GE</w:t>
                              </w:r>
                              <w:r>
                                <w:rPr>
                                  <w:i/>
                                  <w:color w:val="585858"/>
                                  <w:spacing w:val="-15"/>
                                  <w:sz w:val="16"/>
                                </w:rPr>
                                <w:t xml:space="preserve"> </w:t>
                              </w:r>
                              <w:r>
                                <w:rPr>
                                  <w:i/>
                                  <w:color w:val="585858"/>
                                  <w:spacing w:val="-5"/>
                                  <w:sz w:val="16"/>
                                </w:rPr>
                                <w:t>NS</w:t>
                              </w:r>
                            </w:p>
                          </w:txbxContent>
                        </wps:txbx>
                        <wps:bodyPr wrap="square" lIns="0" tIns="0" rIns="0" bIns="0" rtlCol="0">
                          <a:noAutofit/>
                        </wps:bodyPr>
                      </wps:wsp>
                      <wps:wsp>
                        <wps:cNvPr id="125" name="Textbox 125"/>
                        <wps:cNvSpPr txBox="1"/>
                        <wps:spPr>
                          <a:xfrm>
                            <a:off x="1518907" y="1761415"/>
                            <a:ext cx="2483485" cy="250825"/>
                          </a:xfrm>
                          <a:prstGeom prst="rect">
                            <a:avLst/>
                          </a:prstGeom>
                        </wps:spPr>
                        <wps:txbx>
                          <w:txbxContent>
                            <w:p w14:paraId="568A0CD4" w14:textId="77777777" w:rsidR="006A3682" w:rsidRDefault="00970386">
                              <w:pPr>
                                <w:tabs>
                                  <w:tab w:val="left" w:pos="2009"/>
                                </w:tabs>
                                <w:spacing w:line="178" w:lineRule="exact"/>
                                <w:ind w:left="381"/>
                                <w:rPr>
                                  <w:i/>
                                  <w:sz w:val="16"/>
                                </w:rPr>
                              </w:pPr>
                              <w:r>
                                <w:rPr>
                                  <w:i/>
                                  <w:color w:val="585858"/>
                                  <w:sz w:val="16"/>
                                </w:rPr>
                                <w:t>L</w:t>
                              </w:r>
                              <w:r>
                                <w:rPr>
                                  <w:i/>
                                  <w:color w:val="585858"/>
                                  <w:spacing w:val="-16"/>
                                  <w:sz w:val="16"/>
                                </w:rPr>
                                <w:t xml:space="preserve"> </w:t>
                              </w:r>
                              <w:r>
                                <w:rPr>
                                  <w:i/>
                                  <w:color w:val="585858"/>
                                  <w:sz w:val="16"/>
                                </w:rPr>
                                <w:t>I</w:t>
                              </w:r>
                              <w:r>
                                <w:rPr>
                                  <w:i/>
                                  <w:color w:val="585858"/>
                                  <w:spacing w:val="-17"/>
                                  <w:sz w:val="16"/>
                                </w:rPr>
                                <w:t xml:space="preserve"> </w:t>
                              </w:r>
                              <w:r>
                                <w:rPr>
                                  <w:i/>
                                  <w:color w:val="585858"/>
                                  <w:spacing w:val="11"/>
                                  <w:sz w:val="16"/>
                                </w:rPr>
                                <w:t>ST</w:t>
                              </w:r>
                              <w:r>
                                <w:rPr>
                                  <w:i/>
                                  <w:color w:val="585858"/>
                                  <w:spacing w:val="-15"/>
                                  <w:sz w:val="16"/>
                                </w:rPr>
                                <w:t xml:space="preserve"> </w:t>
                              </w:r>
                              <w:r>
                                <w:rPr>
                                  <w:i/>
                                  <w:color w:val="585858"/>
                                  <w:sz w:val="16"/>
                                </w:rPr>
                                <w:t>E</w:t>
                              </w:r>
                              <w:r>
                                <w:rPr>
                                  <w:i/>
                                  <w:color w:val="585858"/>
                                  <w:spacing w:val="-15"/>
                                  <w:sz w:val="16"/>
                                </w:rPr>
                                <w:t xml:space="preserve"> </w:t>
                              </w:r>
                              <w:r>
                                <w:rPr>
                                  <w:i/>
                                  <w:color w:val="585858"/>
                                  <w:sz w:val="16"/>
                                </w:rPr>
                                <w:t>R</w:t>
                              </w:r>
                              <w:r>
                                <w:rPr>
                                  <w:i/>
                                  <w:color w:val="585858"/>
                                  <w:spacing w:val="-16"/>
                                  <w:sz w:val="16"/>
                                </w:rPr>
                                <w:t xml:space="preserve"> </w:t>
                              </w:r>
                              <w:r>
                                <w:rPr>
                                  <w:i/>
                                  <w:color w:val="585858"/>
                                  <w:sz w:val="16"/>
                                </w:rPr>
                                <w:t>I</w:t>
                              </w:r>
                              <w:r>
                                <w:rPr>
                                  <w:i/>
                                  <w:color w:val="585858"/>
                                  <w:spacing w:val="-17"/>
                                  <w:sz w:val="16"/>
                                </w:rPr>
                                <w:t xml:space="preserve"> </w:t>
                              </w:r>
                              <w:r>
                                <w:rPr>
                                  <w:i/>
                                  <w:color w:val="585858"/>
                                  <w:spacing w:val="-10"/>
                                  <w:sz w:val="16"/>
                                </w:rPr>
                                <w:t>A</w:t>
                              </w:r>
                              <w:r>
                                <w:rPr>
                                  <w:i/>
                                  <w:color w:val="585858"/>
                                  <w:sz w:val="16"/>
                                </w:rPr>
                                <w:tab/>
                                <w:t>H</w:t>
                              </w:r>
                              <w:r>
                                <w:rPr>
                                  <w:i/>
                                  <w:color w:val="585858"/>
                                  <w:spacing w:val="-18"/>
                                  <w:sz w:val="16"/>
                                </w:rPr>
                                <w:t xml:space="preserve"> </w:t>
                              </w:r>
                              <w:r>
                                <w:rPr>
                                  <w:i/>
                                  <w:color w:val="585858"/>
                                  <w:sz w:val="16"/>
                                </w:rPr>
                                <w:t>E</w:t>
                              </w:r>
                              <w:r>
                                <w:rPr>
                                  <w:i/>
                                  <w:color w:val="585858"/>
                                  <w:spacing w:val="-15"/>
                                  <w:sz w:val="16"/>
                                </w:rPr>
                                <w:t xml:space="preserve"> </w:t>
                              </w:r>
                              <w:r>
                                <w:rPr>
                                  <w:i/>
                                  <w:color w:val="585858"/>
                                  <w:sz w:val="16"/>
                                </w:rPr>
                                <w:t>L</w:t>
                              </w:r>
                              <w:r>
                                <w:rPr>
                                  <w:i/>
                                  <w:color w:val="585858"/>
                                  <w:spacing w:val="-16"/>
                                  <w:sz w:val="16"/>
                                </w:rPr>
                                <w:t xml:space="preserve"> </w:t>
                              </w:r>
                              <w:r>
                                <w:rPr>
                                  <w:i/>
                                  <w:color w:val="585858"/>
                                  <w:sz w:val="16"/>
                                </w:rPr>
                                <w:t>I</w:t>
                              </w:r>
                              <w:r>
                                <w:rPr>
                                  <w:i/>
                                  <w:color w:val="585858"/>
                                  <w:spacing w:val="-17"/>
                                  <w:sz w:val="16"/>
                                </w:rPr>
                                <w:t xml:space="preserve"> </w:t>
                              </w:r>
                              <w:r>
                                <w:rPr>
                                  <w:i/>
                                  <w:color w:val="585858"/>
                                  <w:spacing w:val="14"/>
                                  <w:sz w:val="16"/>
                                </w:rPr>
                                <w:t>COB</w:t>
                              </w:r>
                              <w:r>
                                <w:rPr>
                                  <w:i/>
                                  <w:color w:val="585858"/>
                                  <w:spacing w:val="-16"/>
                                  <w:sz w:val="16"/>
                                </w:rPr>
                                <w:t xml:space="preserve"> </w:t>
                              </w:r>
                              <w:r>
                                <w:rPr>
                                  <w:i/>
                                  <w:color w:val="585858"/>
                                  <w:sz w:val="16"/>
                                </w:rPr>
                                <w:t>A</w:t>
                              </w:r>
                              <w:r>
                                <w:rPr>
                                  <w:i/>
                                  <w:color w:val="585858"/>
                                  <w:spacing w:val="-17"/>
                                  <w:sz w:val="16"/>
                                </w:rPr>
                                <w:t xml:space="preserve"> </w:t>
                              </w:r>
                              <w:r>
                                <w:rPr>
                                  <w:i/>
                                  <w:color w:val="585858"/>
                                  <w:spacing w:val="11"/>
                                  <w:sz w:val="16"/>
                                </w:rPr>
                                <w:t>CT</w:t>
                              </w:r>
                              <w:r>
                                <w:rPr>
                                  <w:i/>
                                  <w:color w:val="585858"/>
                                  <w:spacing w:val="-15"/>
                                  <w:sz w:val="16"/>
                                </w:rPr>
                                <w:t xml:space="preserve"> </w:t>
                              </w:r>
                              <w:r>
                                <w:rPr>
                                  <w:i/>
                                  <w:color w:val="585858"/>
                                  <w:sz w:val="16"/>
                                </w:rPr>
                                <w:t>E</w:t>
                              </w:r>
                              <w:r>
                                <w:rPr>
                                  <w:i/>
                                  <w:color w:val="585858"/>
                                  <w:spacing w:val="-15"/>
                                  <w:sz w:val="16"/>
                                </w:rPr>
                                <w:t xml:space="preserve"> </w:t>
                              </w:r>
                              <w:r>
                                <w:rPr>
                                  <w:i/>
                                  <w:color w:val="585858"/>
                                  <w:sz w:val="16"/>
                                </w:rPr>
                                <w:t>R</w:t>
                              </w:r>
                              <w:r>
                                <w:rPr>
                                  <w:i/>
                                  <w:color w:val="585858"/>
                                  <w:spacing w:val="24"/>
                                  <w:sz w:val="16"/>
                                </w:rPr>
                                <w:t xml:space="preserve"> </w:t>
                              </w:r>
                              <w:r>
                                <w:rPr>
                                  <w:i/>
                                  <w:color w:val="585858"/>
                                  <w:spacing w:val="11"/>
                                  <w:sz w:val="16"/>
                                </w:rPr>
                                <w:t>SP</w:t>
                              </w:r>
                              <w:r>
                                <w:rPr>
                                  <w:i/>
                                  <w:color w:val="585858"/>
                                  <w:spacing w:val="-16"/>
                                  <w:sz w:val="16"/>
                                </w:rPr>
                                <w:t xml:space="preserve"> </w:t>
                              </w:r>
                              <w:r>
                                <w:rPr>
                                  <w:i/>
                                  <w:color w:val="585858"/>
                                  <w:sz w:val="16"/>
                                </w:rPr>
                                <w:t>P</w:t>
                              </w:r>
                              <w:r>
                                <w:rPr>
                                  <w:i/>
                                  <w:color w:val="585858"/>
                                  <w:spacing w:val="-15"/>
                                  <w:sz w:val="16"/>
                                </w:rPr>
                                <w:t xml:space="preserve"> </w:t>
                              </w:r>
                              <w:r>
                                <w:rPr>
                                  <w:i/>
                                  <w:color w:val="585858"/>
                                  <w:spacing w:val="-10"/>
                                  <w:sz w:val="16"/>
                                </w:rPr>
                                <w:t>.</w:t>
                              </w:r>
                            </w:p>
                            <w:p w14:paraId="091AF65D" w14:textId="77777777" w:rsidR="006A3682" w:rsidRDefault="00970386">
                              <w:pPr>
                                <w:spacing w:before="33"/>
                                <w:rPr>
                                  <w:i/>
                                  <w:sz w:val="16"/>
                                </w:rPr>
                              </w:pPr>
                              <w:r>
                                <w:rPr>
                                  <w:i/>
                                  <w:color w:val="585858"/>
                                  <w:sz w:val="16"/>
                                </w:rPr>
                                <w:t>M</w:t>
                              </w:r>
                              <w:r>
                                <w:rPr>
                                  <w:i/>
                                  <w:color w:val="585858"/>
                                  <w:spacing w:val="-17"/>
                                  <w:sz w:val="16"/>
                                </w:rPr>
                                <w:t xml:space="preserve"> </w:t>
                              </w:r>
                              <w:r>
                                <w:rPr>
                                  <w:i/>
                                  <w:color w:val="585858"/>
                                  <w:spacing w:val="10"/>
                                  <w:sz w:val="16"/>
                                </w:rPr>
                                <w:t>ON</w:t>
                              </w:r>
                              <w:r>
                                <w:rPr>
                                  <w:i/>
                                  <w:color w:val="585858"/>
                                  <w:spacing w:val="-16"/>
                                  <w:sz w:val="16"/>
                                </w:rPr>
                                <w:t xml:space="preserve"> </w:t>
                              </w:r>
                              <w:r>
                                <w:rPr>
                                  <w:i/>
                                  <w:color w:val="585858"/>
                                  <w:spacing w:val="14"/>
                                  <w:sz w:val="16"/>
                                </w:rPr>
                                <w:t>OCY</w:t>
                              </w:r>
                              <w:r>
                                <w:rPr>
                                  <w:i/>
                                  <w:color w:val="585858"/>
                                  <w:spacing w:val="-14"/>
                                  <w:sz w:val="16"/>
                                </w:rPr>
                                <w:t xml:space="preserve"> </w:t>
                              </w:r>
                              <w:r>
                                <w:rPr>
                                  <w:i/>
                                  <w:color w:val="585858"/>
                                  <w:sz w:val="16"/>
                                </w:rPr>
                                <w:t>T</w:t>
                              </w:r>
                              <w:r>
                                <w:rPr>
                                  <w:i/>
                                  <w:color w:val="585858"/>
                                  <w:spacing w:val="-15"/>
                                  <w:sz w:val="16"/>
                                </w:rPr>
                                <w:t xml:space="preserve"> </w:t>
                              </w:r>
                              <w:r>
                                <w:rPr>
                                  <w:i/>
                                  <w:color w:val="585858"/>
                                  <w:spacing w:val="14"/>
                                  <w:sz w:val="16"/>
                                </w:rPr>
                                <w:t>OGE</w:t>
                              </w:r>
                              <w:r>
                                <w:rPr>
                                  <w:i/>
                                  <w:color w:val="585858"/>
                                  <w:spacing w:val="-14"/>
                                  <w:sz w:val="16"/>
                                </w:rPr>
                                <w:t xml:space="preserve"> </w:t>
                              </w:r>
                              <w:r>
                                <w:rPr>
                                  <w:i/>
                                  <w:color w:val="585858"/>
                                  <w:sz w:val="16"/>
                                </w:rPr>
                                <w:t>N</w:t>
                              </w:r>
                              <w:r>
                                <w:rPr>
                                  <w:i/>
                                  <w:color w:val="585858"/>
                                  <w:spacing w:val="-16"/>
                                  <w:sz w:val="16"/>
                                </w:rPr>
                                <w:t xml:space="preserve"> </w:t>
                              </w:r>
                              <w:r>
                                <w:rPr>
                                  <w:i/>
                                  <w:color w:val="585858"/>
                                  <w:sz w:val="16"/>
                                </w:rPr>
                                <w:t>E</w:t>
                              </w:r>
                              <w:r>
                                <w:rPr>
                                  <w:i/>
                                  <w:color w:val="585858"/>
                                  <w:spacing w:val="-14"/>
                                  <w:sz w:val="16"/>
                                </w:rPr>
                                <w:t xml:space="preserve"> </w:t>
                              </w:r>
                              <w:r>
                                <w:rPr>
                                  <w:i/>
                                  <w:color w:val="585858"/>
                                  <w:spacing w:val="-10"/>
                                  <w:sz w:val="16"/>
                                </w:rPr>
                                <w:t>S</w:t>
                              </w:r>
                            </w:p>
                          </w:txbxContent>
                        </wps:txbx>
                        <wps:bodyPr wrap="square" lIns="0" tIns="0" rIns="0" bIns="0" rtlCol="0">
                          <a:noAutofit/>
                        </wps:bodyPr>
                      </wps:wsp>
                    </wpg:wgp>
                  </a:graphicData>
                </a:graphic>
              </wp:anchor>
            </w:drawing>
          </mc:Choice>
          <mc:Fallback>
            <w:pict>
              <v:group w14:anchorId="55C2FFEB" id="Group 113" o:spid="_x0000_s1089" style="position:absolute;left:0;text-align:left;margin-left:113pt;margin-top:39.3pt;width:324.25pt;height:163.45pt;z-index:15749632;mso-wrap-distance-left:0;mso-wrap-distance-right:0;mso-position-horizontal-relative:page" coordsize="41179,20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">
                <v:shape id="Graphic 114" o:spid="_x0000_s1090" style="position:absolute;left:1444;top:4349;width:38291;height:12414;visibility:visible;mso-wrap-style:square;v-text-anchor:top" coordsize="3829050,1241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" path="m,l,1241044em1275080,r,1241044em2552699,r,1241044em3829050,r,1241044e" filled="f" strokecolor="#d9d9d9">
                  <v:path arrowok="t"/>
                </v:shape>
                <v:shape id="Graphic 115" o:spid="_x0000_s1091" style="position:absolute;left:4518;top:12614;width:26898;height:4146;visibility:visible;mso-wrap-style:square;v-text-anchor:top" coordsize="2689860,414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" path="m137160,l,,,414528r137160,l137160,xem2689860,l2552700,r,414528l2689860,414528,2689860,xe" fillcolor="#4471c4" stroked="f">
                  <v:path arrowok="t"/>
                </v:shape>
                <v:shape id="Graphic 116" o:spid="_x0000_s1092" style="position:absolute;left:32661;top:11928;width:1371;height:4832;visibility:visible;mso-wrap-style:square;v-text-anchor:top" coordsize="137160,48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" path="m137160,l,,,483107r137160,l137160,xe" fillcolor="#ec7c30" stroked="f">
                  <v:path arrowok="t"/>
                </v:shape>
                <v:shape id="Graphic 117" o:spid="_x0000_s1093" style="position:absolute;left:9750;top:6416;width:26924;height:10344;visibility:visible;mso-wrap-style:square;v-text-anchor:top" coordsize="2692400,1034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" path="m139700,414020l,414020r,620268l139700,1034288r,-620268xem1414780,l1277620,r,1034288l1414780,1034288,1414780,xem2692400,896620r-139700,l2552700,1034288r139700,l2692400,896620xe" fillcolor="#a4a4a4" stroked="f">
                  <v:path arrowok="t"/>
                </v:shape>
                <v:shape id="Graphic 118" o:spid="_x0000_s1094" style="position:absolute;left:1444;top:16759;width:38291;height:13;visibility:visible;mso-wrap-style:square;v-text-anchor:top" coordsize="38290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" path="m,l3829050,e" filled="f" strokecolor="#d9d9d9">
                  <v:path arrowok="t"/>
                </v:shape>
                <v:shape id="Graphic 119" o:spid="_x0000_s1095" style="position:absolute;left:12329;top:1567;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" path="m62779,l,,,62779r62779,l62779,xe" fillcolor="#4471c4" stroked="f">
                  <v:path arrowok="t"/>
                </v:shape>
                <v:shape id="Graphic 120" o:spid="_x0000_s1096" style="position:absolute;left:18040;top:1567;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" path="m62779,l,,,62779r62779,l62779,xe" fillcolor="#ec7c30" stroked="f">
                  <v:path arrowok="t"/>
                </v:shape>
                <v:shape id="Graphic 121" o:spid="_x0000_s1097" style="position:absolute;left:24239;top:1567;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" path="m62779,l,,,62779r62779,l62779,xe" fillcolor="#a4a4a4" stroked="f">
                  <v:path arrowok="t"/>
                </v:shape>
                <v:shape id="Graphic 122" o:spid="_x0000_s1098" style="position:absolute;left:47;top:47;width:41085;height:20663;visibility:visible;mso-wrap-style:square;v-text-anchor:top" coordsize="4108450,206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" path="m,2066289r4108450,l4108450,,,,,2066289xe" filled="f" strokecolor="#d9d9d9">
                  <v:path arrowok="t"/>
                </v:shape>
                <v:shape id="Textbox 123" o:spid="_x0000_s1099" type="#_x0000_t202" style="position:absolute;left:13232;top:1358;width:1621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14:paraId="082CBE7B" w14:textId="77777777" w:rsidR="006A3682" w:rsidRDefault="00970386">
                        <w:pPr>
                          <w:tabs>
                            <w:tab w:val="left" w:pos="899"/>
                            <w:tab w:val="left" w:pos="1876"/>
                          </w:tabs>
                          <w:spacing w:line="180" w:lineRule="exact"/>
                          <w:rPr>
                            <w:rFonts w:ascii="Calibri"/>
                            <w:sz w:val="18"/>
                          </w:rPr>
                        </w:pPr>
                        <w:r>
                          <w:rPr>
                            <w:rFonts w:ascii="Calibri"/>
                            <w:color w:val="585858"/>
                            <w:spacing w:val="-2"/>
                            <w:sz w:val="18"/>
                          </w:rPr>
                          <w:t>Positivo</w:t>
                        </w:r>
                        <w:r>
                          <w:rPr>
                            <w:rFonts w:ascii="Calibri"/>
                            <w:color w:val="585858"/>
                            <w:sz w:val="18"/>
                          </w:rPr>
                          <w:tab/>
                        </w:r>
                        <w:r>
                          <w:rPr>
                            <w:rFonts w:ascii="Calibri"/>
                            <w:color w:val="585858"/>
                            <w:spacing w:val="-2"/>
                            <w:sz w:val="18"/>
                          </w:rPr>
                          <w:t>Negativo</w:t>
                        </w:r>
                        <w:r>
                          <w:rPr>
                            <w:rFonts w:ascii="Calibri"/>
                            <w:color w:val="585858"/>
                            <w:sz w:val="18"/>
                          </w:rPr>
                          <w:tab/>
                        </w:r>
                        <w:r>
                          <w:rPr>
                            <w:rFonts w:ascii="Calibri"/>
                            <w:color w:val="585858"/>
                            <w:spacing w:val="-2"/>
                            <w:sz w:val="18"/>
                          </w:rPr>
                          <w:t>Ausencia</w:t>
                        </w:r>
                      </w:p>
                    </w:txbxContent>
                  </v:textbox>
                </v:shape>
                <v:shape id="Textbox 124" o:spid="_x0000_s1100" type="#_x0000_t202" style="position:absolute;left:3574;top:17617;width:8446;height:2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494E64A5" w14:textId="77777777" w:rsidR="006A3682" w:rsidRDefault="00970386">
                        <w:pPr>
                          <w:spacing w:line="177" w:lineRule="exact"/>
                          <w:rPr>
                            <w:i/>
                            <w:sz w:val="16"/>
                          </w:rPr>
                        </w:pPr>
                        <w:r>
                          <w:rPr>
                            <w:i/>
                            <w:color w:val="585858"/>
                            <w:spacing w:val="11"/>
                            <w:sz w:val="16"/>
                          </w:rPr>
                          <w:t>CL</w:t>
                        </w:r>
                        <w:r>
                          <w:rPr>
                            <w:i/>
                            <w:color w:val="585858"/>
                            <w:spacing w:val="-16"/>
                            <w:sz w:val="16"/>
                          </w:rPr>
                          <w:t xml:space="preserve"> </w:t>
                        </w:r>
                        <w:r>
                          <w:rPr>
                            <w:i/>
                            <w:color w:val="585858"/>
                            <w:spacing w:val="14"/>
                            <w:sz w:val="16"/>
                          </w:rPr>
                          <w:t>OST</w:t>
                        </w:r>
                        <w:r>
                          <w:rPr>
                            <w:i/>
                            <w:color w:val="585858"/>
                            <w:spacing w:val="-15"/>
                            <w:sz w:val="16"/>
                          </w:rPr>
                          <w:t xml:space="preserve"> </w:t>
                        </w:r>
                        <w:r>
                          <w:rPr>
                            <w:i/>
                            <w:color w:val="585858"/>
                            <w:sz w:val="16"/>
                          </w:rPr>
                          <w:t>R</w:t>
                        </w:r>
                        <w:r>
                          <w:rPr>
                            <w:i/>
                            <w:color w:val="585858"/>
                            <w:spacing w:val="-16"/>
                            <w:sz w:val="16"/>
                          </w:rPr>
                          <w:t xml:space="preserve"> </w:t>
                        </w:r>
                        <w:r>
                          <w:rPr>
                            <w:i/>
                            <w:color w:val="585858"/>
                            <w:sz w:val="16"/>
                          </w:rPr>
                          <w:t>I</w:t>
                        </w:r>
                        <w:r>
                          <w:rPr>
                            <w:i/>
                            <w:color w:val="585858"/>
                            <w:spacing w:val="-17"/>
                            <w:sz w:val="16"/>
                          </w:rPr>
                          <w:t xml:space="preserve"> </w:t>
                        </w:r>
                        <w:r>
                          <w:rPr>
                            <w:i/>
                            <w:color w:val="585858"/>
                            <w:sz w:val="16"/>
                          </w:rPr>
                          <w:t>D</w:t>
                        </w:r>
                        <w:r>
                          <w:rPr>
                            <w:i/>
                            <w:color w:val="585858"/>
                            <w:spacing w:val="-15"/>
                            <w:sz w:val="16"/>
                          </w:rPr>
                          <w:t xml:space="preserve"> </w:t>
                        </w:r>
                        <w:r>
                          <w:rPr>
                            <w:i/>
                            <w:color w:val="585858"/>
                            <w:sz w:val="16"/>
                          </w:rPr>
                          <w:t>I</w:t>
                        </w:r>
                        <w:r>
                          <w:rPr>
                            <w:i/>
                            <w:color w:val="585858"/>
                            <w:spacing w:val="-17"/>
                            <w:sz w:val="16"/>
                          </w:rPr>
                          <w:t xml:space="preserve"> </w:t>
                        </w:r>
                        <w:r>
                          <w:rPr>
                            <w:i/>
                            <w:color w:val="585858"/>
                            <w:sz w:val="16"/>
                          </w:rPr>
                          <w:t>U</w:t>
                        </w:r>
                        <w:r>
                          <w:rPr>
                            <w:i/>
                            <w:color w:val="585858"/>
                            <w:spacing w:val="-14"/>
                            <w:sz w:val="16"/>
                          </w:rPr>
                          <w:t xml:space="preserve"> </w:t>
                        </w:r>
                        <w:r>
                          <w:rPr>
                            <w:i/>
                            <w:color w:val="585858"/>
                            <w:spacing w:val="-12"/>
                            <w:sz w:val="16"/>
                          </w:rPr>
                          <w:t>M</w:t>
                        </w:r>
                      </w:p>
                      <w:p w14:paraId="5F77E934" w14:textId="77777777" w:rsidR="006A3682" w:rsidRDefault="00970386">
                        <w:pPr>
                          <w:spacing w:before="33"/>
                          <w:ind w:left="42"/>
                          <w:rPr>
                            <w:i/>
                            <w:sz w:val="16"/>
                          </w:rPr>
                        </w:pPr>
                        <w:r>
                          <w:rPr>
                            <w:i/>
                            <w:color w:val="585858"/>
                            <w:sz w:val="16"/>
                          </w:rPr>
                          <w:t>P</w:t>
                        </w:r>
                        <w:r>
                          <w:rPr>
                            <w:i/>
                            <w:color w:val="585858"/>
                            <w:spacing w:val="-16"/>
                            <w:sz w:val="16"/>
                          </w:rPr>
                          <w:t xml:space="preserve"> </w:t>
                        </w:r>
                        <w:r>
                          <w:rPr>
                            <w:i/>
                            <w:color w:val="585858"/>
                            <w:sz w:val="16"/>
                          </w:rPr>
                          <w:t>E</w:t>
                        </w:r>
                        <w:r>
                          <w:rPr>
                            <w:i/>
                            <w:color w:val="585858"/>
                            <w:spacing w:val="-15"/>
                            <w:sz w:val="16"/>
                          </w:rPr>
                          <w:t xml:space="preserve"> </w:t>
                        </w:r>
                        <w:r>
                          <w:rPr>
                            <w:i/>
                            <w:color w:val="585858"/>
                            <w:sz w:val="16"/>
                          </w:rPr>
                          <w:t>R</w:t>
                        </w:r>
                        <w:r>
                          <w:rPr>
                            <w:i/>
                            <w:color w:val="585858"/>
                            <w:spacing w:val="-16"/>
                            <w:sz w:val="16"/>
                          </w:rPr>
                          <w:t xml:space="preserve"> </w:t>
                        </w:r>
                        <w:r>
                          <w:rPr>
                            <w:i/>
                            <w:color w:val="585858"/>
                            <w:spacing w:val="11"/>
                            <w:sz w:val="16"/>
                          </w:rPr>
                          <w:t>FR</w:t>
                        </w:r>
                        <w:r>
                          <w:rPr>
                            <w:i/>
                            <w:color w:val="585858"/>
                            <w:spacing w:val="-16"/>
                            <w:sz w:val="16"/>
                          </w:rPr>
                          <w:t xml:space="preserve"> </w:t>
                        </w:r>
                        <w:r>
                          <w:rPr>
                            <w:i/>
                            <w:color w:val="585858"/>
                            <w:sz w:val="16"/>
                          </w:rPr>
                          <w:t>I</w:t>
                        </w:r>
                        <w:r>
                          <w:rPr>
                            <w:i/>
                            <w:color w:val="585858"/>
                            <w:spacing w:val="-17"/>
                            <w:sz w:val="16"/>
                          </w:rPr>
                          <w:t xml:space="preserve"> </w:t>
                        </w:r>
                        <w:r>
                          <w:rPr>
                            <w:i/>
                            <w:color w:val="585858"/>
                            <w:sz w:val="16"/>
                          </w:rPr>
                          <w:t>N</w:t>
                        </w:r>
                        <w:r>
                          <w:rPr>
                            <w:i/>
                            <w:color w:val="585858"/>
                            <w:spacing w:val="-16"/>
                            <w:sz w:val="16"/>
                          </w:rPr>
                          <w:t xml:space="preserve"> </w:t>
                        </w:r>
                        <w:r>
                          <w:rPr>
                            <w:i/>
                            <w:color w:val="585858"/>
                            <w:spacing w:val="11"/>
                            <w:sz w:val="16"/>
                          </w:rPr>
                          <w:t>GE</w:t>
                        </w:r>
                        <w:r>
                          <w:rPr>
                            <w:i/>
                            <w:color w:val="585858"/>
                            <w:spacing w:val="-15"/>
                            <w:sz w:val="16"/>
                          </w:rPr>
                          <w:t xml:space="preserve"> </w:t>
                        </w:r>
                        <w:r>
                          <w:rPr>
                            <w:i/>
                            <w:color w:val="585858"/>
                            <w:spacing w:val="-5"/>
                            <w:sz w:val="16"/>
                          </w:rPr>
                          <w:t>NS</w:t>
                        </w:r>
                      </w:p>
                    </w:txbxContent>
                  </v:textbox>
                </v:shape>
                <v:shape id="Textbox 125" o:spid="_x0000_s1101" type="#_x0000_t202" style="position:absolute;left:15189;top:17614;width:24834;height:2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14:paraId="568A0CD4" w14:textId="77777777" w:rsidR="006A3682" w:rsidRDefault="00970386">
                        <w:pPr>
                          <w:tabs>
                            <w:tab w:val="left" w:pos="2009"/>
                          </w:tabs>
                          <w:spacing w:line="178" w:lineRule="exact"/>
                          <w:ind w:left="381"/>
                          <w:rPr>
                            <w:i/>
                            <w:sz w:val="16"/>
                          </w:rPr>
                        </w:pPr>
                        <w:r>
                          <w:rPr>
                            <w:i/>
                            <w:color w:val="585858"/>
                            <w:sz w:val="16"/>
                          </w:rPr>
                          <w:t>L</w:t>
                        </w:r>
                        <w:r>
                          <w:rPr>
                            <w:i/>
                            <w:color w:val="585858"/>
                            <w:spacing w:val="-16"/>
                            <w:sz w:val="16"/>
                          </w:rPr>
                          <w:t xml:space="preserve"> </w:t>
                        </w:r>
                        <w:r>
                          <w:rPr>
                            <w:i/>
                            <w:color w:val="585858"/>
                            <w:sz w:val="16"/>
                          </w:rPr>
                          <w:t>I</w:t>
                        </w:r>
                        <w:r>
                          <w:rPr>
                            <w:i/>
                            <w:color w:val="585858"/>
                            <w:spacing w:val="-17"/>
                            <w:sz w:val="16"/>
                          </w:rPr>
                          <w:t xml:space="preserve"> </w:t>
                        </w:r>
                        <w:r>
                          <w:rPr>
                            <w:i/>
                            <w:color w:val="585858"/>
                            <w:spacing w:val="11"/>
                            <w:sz w:val="16"/>
                          </w:rPr>
                          <w:t>ST</w:t>
                        </w:r>
                        <w:r>
                          <w:rPr>
                            <w:i/>
                            <w:color w:val="585858"/>
                            <w:spacing w:val="-15"/>
                            <w:sz w:val="16"/>
                          </w:rPr>
                          <w:t xml:space="preserve"> </w:t>
                        </w:r>
                        <w:r>
                          <w:rPr>
                            <w:i/>
                            <w:color w:val="585858"/>
                            <w:sz w:val="16"/>
                          </w:rPr>
                          <w:t>E</w:t>
                        </w:r>
                        <w:r>
                          <w:rPr>
                            <w:i/>
                            <w:color w:val="585858"/>
                            <w:spacing w:val="-15"/>
                            <w:sz w:val="16"/>
                          </w:rPr>
                          <w:t xml:space="preserve"> </w:t>
                        </w:r>
                        <w:r>
                          <w:rPr>
                            <w:i/>
                            <w:color w:val="585858"/>
                            <w:sz w:val="16"/>
                          </w:rPr>
                          <w:t>R</w:t>
                        </w:r>
                        <w:r>
                          <w:rPr>
                            <w:i/>
                            <w:color w:val="585858"/>
                            <w:spacing w:val="-16"/>
                            <w:sz w:val="16"/>
                          </w:rPr>
                          <w:t xml:space="preserve"> </w:t>
                        </w:r>
                        <w:r>
                          <w:rPr>
                            <w:i/>
                            <w:color w:val="585858"/>
                            <w:sz w:val="16"/>
                          </w:rPr>
                          <w:t>I</w:t>
                        </w:r>
                        <w:r>
                          <w:rPr>
                            <w:i/>
                            <w:color w:val="585858"/>
                            <w:spacing w:val="-17"/>
                            <w:sz w:val="16"/>
                          </w:rPr>
                          <w:t xml:space="preserve"> </w:t>
                        </w:r>
                        <w:r>
                          <w:rPr>
                            <w:i/>
                            <w:color w:val="585858"/>
                            <w:spacing w:val="-10"/>
                            <w:sz w:val="16"/>
                          </w:rPr>
                          <w:t>A</w:t>
                        </w:r>
                        <w:r>
                          <w:rPr>
                            <w:i/>
                            <w:color w:val="585858"/>
                            <w:sz w:val="16"/>
                          </w:rPr>
                          <w:tab/>
                          <w:t>H</w:t>
                        </w:r>
                        <w:r>
                          <w:rPr>
                            <w:i/>
                            <w:color w:val="585858"/>
                            <w:spacing w:val="-18"/>
                            <w:sz w:val="16"/>
                          </w:rPr>
                          <w:t xml:space="preserve"> </w:t>
                        </w:r>
                        <w:r>
                          <w:rPr>
                            <w:i/>
                            <w:color w:val="585858"/>
                            <w:sz w:val="16"/>
                          </w:rPr>
                          <w:t>E</w:t>
                        </w:r>
                        <w:r>
                          <w:rPr>
                            <w:i/>
                            <w:color w:val="585858"/>
                            <w:spacing w:val="-15"/>
                            <w:sz w:val="16"/>
                          </w:rPr>
                          <w:t xml:space="preserve"> </w:t>
                        </w:r>
                        <w:r>
                          <w:rPr>
                            <w:i/>
                            <w:color w:val="585858"/>
                            <w:sz w:val="16"/>
                          </w:rPr>
                          <w:t>L</w:t>
                        </w:r>
                        <w:r>
                          <w:rPr>
                            <w:i/>
                            <w:color w:val="585858"/>
                            <w:spacing w:val="-16"/>
                            <w:sz w:val="16"/>
                          </w:rPr>
                          <w:t xml:space="preserve"> </w:t>
                        </w:r>
                        <w:r>
                          <w:rPr>
                            <w:i/>
                            <w:color w:val="585858"/>
                            <w:sz w:val="16"/>
                          </w:rPr>
                          <w:t>I</w:t>
                        </w:r>
                        <w:r>
                          <w:rPr>
                            <w:i/>
                            <w:color w:val="585858"/>
                            <w:spacing w:val="-17"/>
                            <w:sz w:val="16"/>
                          </w:rPr>
                          <w:t xml:space="preserve"> </w:t>
                        </w:r>
                        <w:r>
                          <w:rPr>
                            <w:i/>
                            <w:color w:val="585858"/>
                            <w:spacing w:val="14"/>
                            <w:sz w:val="16"/>
                          </w:rPr>
                          <w:t>COB</w:t>
                        </w:r>
                        <w:r>
                          <w:rPr>
                            <w:i/>
                            <w:color w:val="585858"/>
                            <w:spacing w:val="-16"/>
                            <w:sz w:val="16"/>
                          </w:rPr>
                          <w:t xml:space="preserve"> </w:t>
                        </w:r>
                        <w:r>
                          <w:rPr>
                            <w:i/>
                            <w:color w:val="585858"/>
                            <w:sz w:val="16"/>
                          </w:rPr>
                          <w:t>A</w:t>
                        </w:r>
                        <w:r>
                          <w:rPr>
                            <w:i/>
                            <w:color w:val="585858"/>
                            <w:spacing w:val="-17"/>
                            <w:sz w:val="16"/>
                          </w:rPr>
                          <w:t xml:space="preserve"> </w:t>
                        </w:r>
                        <w:r>
                          <w:rPr>
                            <w:i/>
                            <w:color w:val="585858"/>
                            <w:spacing w:val="11"/>
                            <w:sz w:val="16"/>
                          </w:rPr>
                          <w:t>CT</w:t>
                        </w:r>
                        <w:r>
                          <w:rPr>
                            <w:i/>
                            <w:color w:val="585858"/>
                            <w:spacing w:val="-15"/>
                            <w:sz w:val="16"/>
                          </w:rPr>
                          <w:t xml:space="preserve"> </w:t>
                        </w:r>
                        <w:r>
                          <w:rPr>
                            <w:i/>
                            <w:color w:val="585858"/>
                            <w:sz w:val="16"/>
                          </w:rPr>
                          <w:t>E</w:t>
                        </w:r>
                        <w:r>
                          <w:rPr>
                            <w:i/>
                            <w:color w:val="585858"/>
                            <w:spacing w:val="-15"/>
                            <w:sz w:val="16"/>
                          </w:rPr>
                          <w:t xml:space="preserve"> </w:t>
                        </w:r>
                        <w:r>
                          <w:rPr>
                            <w:i/>
                            <w:color w:val="585858"/>
                            <w:sz w:val="16"/>
                          </w:rPr>
                          <w:t>R</w:t>
                        </w:r>
                        <w:r>
                          <w:rPr>
                            <w:i/>
                            <w:color w:val="585858"/>
                            <w:spacing w:val="24"/>
                            <w:sz w:val="16"/>
                          </w:rPr>
                          <w:t xml:space="preserve"> </w:t>
                        </w:r>
                        <w:r>
                          <w:rPr>
                            <w:i/>
                            <w:color w:val="585858"/>
                            <w:spacing w:val="11"/>
                            <w:sz w:val="16"/>
                          </w:rPr>
                          <w:t>SP</w:t>
                        </w:r>
                        <w:r>
                          <w:rPr>
                            <w:i/>
                            <w:color w:val="585858"/>
                            <w:spacing w:val="-16"/>
                            <w:sz w:val="16"/>
                          </w:rPr>
                          <w:t xml:space="preserve"> </w:t>
                        </w:r>
                        <w:r>
                          <w:rPr>
                            <w:i/>
                            <w:color w:val="585858"/>
                            <w:sz w:val="16"/>
                          </w:rPr>
                          <w:t>P</w:t>
                        </w:r>
                        <w:r>
                          <w:rPr>
                            <w:i/>
                            <w:color w:val="585858"/>
                            <w:spacing w:val="-15"/>
                            <w:sz w:val="16"/>
                          </w:rPr>
                          <w:t xml:space="preserve"> </w:t>
                        </w:r>
                        <w:r>
                          <w:rPr>
                            <w:i/>
                            <w:color w:val="585858"/>
                            <w:spacing w:val="-10"/>
                            <w:sz w:val="16"/>
                          </w:rPr>
                          <w:t>.</w:t>
                        </w:r>
                      </w:p>
                      <w:p w14:paraId="091AF65D" w14:textId="77777777" w:rsidR="006A3682" w:rsidRDefault="00970386">
                        <w:pPr>
                          <w:spacing w:before="33"/>
                          <w:rPr>
                            <w:i/>
                            <w:sz w:val="16"/>
                          </w:rPr>
                        </w:pPr>
                        <w:r>
                          <w:rPr>
                            <w:i/>
                            <w:color w:val="585858"/>
                            <w:sz w:val="16"/>
                          </w:rPr>
                          <w:t>M</w:t>
                        </w:r>
                        <w:r>
                          <w:rPr>
                            <w:i/>
                            <w:color w:val="585858"/>
                            <w:spacing w:val="-17"/>
                            <w:sz w:val="16"/>
                          </w:rPr>
                          <w:t xml:space="preserve"> </w:t>
                        </w:r>
                        <w:r>
                          <w:rPr>
                            <w:i/>
                            <w:color w:val="585858"/>
                            <w:spacing w:val="10"/>
                            <w:sz w:val="16"/>
                          </w:rPr>
                          <w:t>ON</w:t>
                        </w:r>
                        <w:r>
                          <w:rPr>
                            <w:i/>
                            <w:color w:val="585858"/>
                            <w:spacing w:val="-16"/>
                            <w:sz w:val="16"/>
                          </w:rPr>
                          <w:t xml:space="preserve"> </w:t>
                        </w:r>
                        <w:r>
                          <w:rPr>
                            <w:i/>
                            <w:color w:val="585858"/>
                            <w:spacing w:val="14"/>
                            <w:sz w:val="16"/>
                          </w:rPr>
                          <w:t>OCY</w:t>
                        </w:r>
                        <w:r>
                          <w:rPr>
                            <w:i/>
                            <w:color w:val="585858"/>
                            <w:spacing w:val="-14"/>
                            <w:sz w:val="16"/>
                          </w:rPr>
                          <w:t xml:space="preserve"> </w:t>
                        </w:r>
                        <w:r>
                          <w:rPr>
                            <w:i/>
                            <w:color w:val="585858"/>
                            <w:sz w:val="16"/>
                          </w:rPr>
                          <w:t>T</w:t>
                        </w:r>
                        <w:r>
                          <w:rPr>
                            <w:i/>
                            <w:color w:val="585858"/>
                            <w:spacing w:val="-15"/>
                            <w:sz w:val="16"/>
                          </w:rPr>
                          <w:t xml:space="preserve"> </w:t>
                        </w:r>
                        <w:r>
                          <w:rPr>
                            <w:i/>
                            <w:color w:val="585858"/>
                            <w:spacing w:val="14"/>
                            <w:sz w:val="16"/>
                          </w:rPr>
                          <w:t>OGE</w:t>
                        </w:r>
                        <w:r>
                          <w:rPr>
                            <w:i/>
                            <w:color w:val="585858"/>
                            <w:spacing w:val="-14"/>
                            <w:sz w:val="16"/>
                          </w:rPr>
                          <w:t xml:space="preserve"> </w:t>
                        </w:r>
                        <w:r>
                          <w:rPr>
                            <w:i/>
                            <w:color w:val="585858"/>
                            <w:sz w:val="16"/>
                          </w:rPr>
                          <w:t>N</w:t>
                        </w:r>
                        <w:r>
                          <w:rPr>
                            <w:i/>
                            <w:color w:val="585858"/>
                            <w:spacing w:val="-16"/>
                            <w:sz w:val="16"/>
                          </w:rPr>
                          <w:t xml:space="preserve"> </w:t>
                        </w:r>
                        <w:r>
                          <w:rPr>
                            <w:i/>
                            <w:color w:val="585858"/>
                            <w:sz w:val="16"/>
                          </w:rPr>
                          <w:t>E</w:t>
                        </w:r>
                        <w:r>
                          <w:rPr>
                            <w:i/>
                            <w:color w:val="585858"/>
                            <w:spacing w:val="-14"/>
                            <w:sz w:val="16"/>
                          </w:rPr>
                          <w:t xml:space="preserve"> </w:t>
                        </w:r>
                        <w:r>
                          <w:rPr>
                            <w:i/>
                            <w:color w:val="585858"/>
                            <w:spacing w:val="-10"/>
                            <w:sz w:val="16"/>
                          </w:rPr>
                          <w:t>S</w:t>
                        </w:r>
                      </w:p>
                    </w:txbxContent>
                  </v:textbox>
                </v:shape>
                <w10:wrap anchorx="page"/>
              </v:group>
            </w:pict>
          </mc:Fallback>
        </mc:AlternateContent>
      </w:r>
      <w:r>
        <w:rPr>
          <w:i/>
          <w:noProof/>
          <w:sz w:val="24"/>
        </w:rPr>
        <mc:AlternateContent>
          <mc:Choice Requires="wps">
            <w:drawing>
              <wp:anchor distT="0" distB="0" distL="0" distR="0" simplePos="0" relativeHeight="15751168" behindDoc="0" locked="0" layoutInCell="1" allowOverlap="1" wp14:anchorId="2EDB05D9" wp14:editId="237C11ED">
                <wp:simplePos x="0" y="0"/>
                <wp:positionH relativeFrom="page">
                  <wp:posOffset>2426970</wp:posOffset>
                </wp:positionH>
                <wp:positionV relativeFrom="paragraph">
                  <wp:posOffset>1364629</wp:posOffset>
                </wp:positionV>
                <wp:extent cx="127000" cy="127000"/>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27000"/>
                        </a:xfrm>
                        <a:prstGeom prst="rect">
                          <a:avLst/>
                        </a:prstGeom>
                      </wps:spPr>
                      <wps:txbx>
                        <w:txbxContent>
                          <w:p w14:paraId="7F1B6061" w14:textId="77777777" w:rsidR="006A3682" w:rsidRDefault="00970386">
                            <w:pPr>
                              <w:spacing w:line="183" w:lineRule="exact"/>
                              <w:ind w:left="20"/>
                              <w:rPr>
                                <w:rFonts w:ascii="Calibri"/>
                                <w:sz w:val="16"/>
                              </w:rPr>
                            </w:pPr>
                            <w:r>
                              <w:rPr>
                                <w:rFonts w:ascii="Calibri"/>
                                <w:color w:val="7E7E7E"/>
                                <w:spacing w:val="-5"/>
                                <w:sz w:val="16"/>
                              </w:rPr>
                              <w:t>60</w:t>
                            </w:r>
                          </w:p>
                        </w:txbxContent>
                      </wps:txbx>
                      <wps:bodyPr vert="vert270" wrap="square" lIns="0" tIns="0" rIns="0" bIns="0" rtlCol="0">
                        <a:noAutofit/>
                      </wps:bodyPr>
                    </wps:wsp>
                  </a:graphicData>
                </a:graphic>
              </wp:anchor>
            </w:drawing>
          </mc:Choice>
          <mc:Fallback>
            <w:pict>
              <v:shape w14:anchorId="2EDB05D9" id="Textbox 126" o:spid="_x0000_s1102" type="#_x0000_t202" style="position:absolute;left:0;text-align:left;margin-left:191.1pt;margin-top:107.45pt;width:10pt;height:10pt;z-index:15751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" filled="f" stroked="f">
                <v:textbox style="layout-flow:vertical;mso-layout-flow-alt:bottom-to-top" inset="0,0,0,0">
                  <w:txbxContent>
                    <w:p w14:paraId="7F1B6061" w14:textId="77777777" w:rsidR="006A3682" w:rsidRDefault="00970386">
                      <w:pPr>
                        <w:spacing w:line="183" w:lineRule="exact"/>
                        <w:ind w:left="20"/>
                        <w:rPr>
                          <w:rFonts w:ascii="Calibri"/>
                          <w:sz w:val="16"/>
                        </w:rPr>
                      </w:pPr>
                      <w:r>
                        <w:rPr>
                          <w:rFonts w:ascii="Calibri"/>
                          <w:color w:val="7E7E7E"/>
                          <w:spacing w:val="-5"/>
                          <w:sz w:val="16"/>
                        </w:rPr>
                        <w:t>60</w:t>
                      </w:r>
                    </w:p>
                  </w:txbxContent>
                </v:textbox>
                <w10:wrap anchorx="page"/>
              </v:shape>
            </w:pict>
          </mc:Fallback>
        </mc:AlternateContent>
      </w:r>
      <w:r>
        <w:rPr>
          <w:i/>
          <w:noProof/>
          <w:sz w:val="24"/>
        </w:rPr>
        <mc:AlternateContent>
          <mc:Choice Requires="wps">
            <w:drawing>
              <wp:anchor distT="0" distB="0" distL="0" distR="0" simplePos="0" relativeHeight="15752704" behindDoc="0" locked="0" layoutInCell="1" allowOverlap="1" wp14:anchorId="69C87E7F" wp14:editId="4BA9C054">
                <wp:simplePos x="0" y="0"/>
                <wp:positionH relativeFrom="page">
                  <wp:posOffset>3703701</wp:posOffset>
                </wp:positionH>
                <wp:positionV relativeFrom="paragraph">
                  <wp:posOffset>899809</wp:posOffset>
                </wp:positionV>
                <wp:extent cx="127000" cy="177800"/>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77800"/>
                        </a:xfrm>
                        <a:prstGeom prst="rect">
                          <a:avLst/>
                        </a:prstGeom>
                      </wps:spPr>
                      <wps:txbx>
                        <w:txbxContent>
                          <w:p w14:paraId="2D76BE5A" w14:textId="77777777" w:rsidR="006A3682" w:rsidRDefault="00970386">
                            <w:pPr>
                              <w:spacing w:line="183" w:lineRule="exact"/>
                              <w:ind w:left="20"/>
                              <w:rPr>
                                <w:rFonts w:ascii="Calibri"/>
                                <w:sz w:val="16"/>
                              </w:rPr>
                            </w:pPr>
                            <w:r>
                              <w:rPr>
                                <w:rFonts w:ascii="Calibri"/>
                                <w:color w:val="7E7E7E"/>
                                <w:spacing w:val="-5"/>
                                <w:sz w:val="16"/>
                              </w:rPr>
                              <w:t>100</w:t>
                            </w:r>
                          </w:p>
                        </w:txbxContent>
                      </wps:txbx>
                      <wps:bodyPr vert="vert270" wrap="square" lIns="0" tIns="0" rIns="0" bIns="0" rtlCol="0">
                        <a:noAutofit/>
                      </wps:bodyPr>
                    </wps:wsp>
                  </a:graphicData>
                </a:graphic>
              </wp:anchor>
            </w:drawing>
          </mc:Choice>
          <mc:Fallback>
            <w:pict>
              <v:shape w14:anchorId="69C87E7F" id="Textbox 127" o:spid="_x0000_s1103" type="#_x0000_t202" style="position:absolute;left:0;text-align:left;margin-left:291.65pt;margin-top:70.85pt;width:10pt;height:14pt;z-index:15752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" filled="f" stroked="f">
                <v:textbox style="layout-flow:vertical;mso-layout-flow-alt:bottom-to-top" inset="0,0,0,0">
                  <w:txbxContent>
                    <w:p w14:paraId="2D76BE5A" w14:textId="77777777" w:rsidR="006A3682" w:rsidRDefault="00970386">
                      <w:pPr>
                        <w:spacing w:line="183" w:lineRule="exact"/>
                        <w:ind w:left="20"/>
                        <w:rPr>
                          <w:rFonts w:ascii="Calibri"/>
                          <w:sz w:val="16"/>
                        </w:rPr>
                      </w:pPr>
                      <w:r>
                        <w:rPr>
                          <w:rFonts w:ascii="Calibri"/>
                          <w:color w:val="7E7E7E"/>
                          <w:spacing w:val="-5"/>
                          <w:sz w:val="16"/>
                        </w:rPr>
                        <w:t>100</w:t>
                      </w:r>
                    </w:p>
                  </w:txbxContent>
                </v:textbox>
                <w10:wrap anchorx="page"/>
              </v:shape>
            </w:pict>
          </mc:Fallback>
        </mc:AlternateContent>
      </w:r>
      <w:r>
        <w:rPr>
          <w:i/>
          <w:noProof/>
          <w:sz w:val="24"/>
        </w:rPr>
        <mc:AlternateContent>
          <mc:Choice Requires="wps">
            <w:drawing>
              <wp:anchor distT="0" distB="0" distL="0" distR="0" simplePos="0" relativeHeight="15753728" behindDoc="0" locked="0" layoutInCell="1" allowOverlap="1" wp14:anchorId="4A442976" wp14:editId="33F770A1">
                <wp:simplePos x="0" y="0"/>
                <wp:positionH relativeFrom="page">
                  <wp:posOffset>4717431</wp:posOffset>
                </wp:positionH>
                <wp:positionV relativeFrom="paragraph">
                  <wp:posOffset>1373990</wp:posOffset>
                </wp:positionV>
                <wp:extent cx="127635" cy="255270"/>
                <wp:effectExtent l="0" t="0" r="0" b="0"/>
                <wp:wrapNone/>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635" cy="255270"/>
                        </a:xfrm>
                        <a:prstGeom prst="rect">
                          <a:avLst/>
                        </a:prstGeom>
                      </wps:spPr>
                      <wps:txbx>
                        <w:txbxContent>
                          <w:p w14:paraId="7A316E5D" w14:textId="77777777" w:rsidR="006A3682" w:rsidRDefault="00970386">
                            <w:pPr>
                              <w:spacing w:line="183" w:lineRule="exact"/>
                              <w:ind w:left="20"/>
                              <w:rPr>
                                <w:rFonts w:ascii="Calibri"/>
                                <w:sz w:val="16"/>
                              </w:rPr>
                            </w:pPr>
                            <w:r>
                              <w:rPr>
                                <w:rFonts w:ascii="Calibri"/>
                                <w:color w:val="7E7E7E"/>
                                <w:spacing w:val="-2"/>
                                <w:sz w:val="16"/>
                              </w:rPr>
                              <w:t>46,66</w:t>
                            </w:r>
                          </w:p>
                        </w:txbxContent>
                      </wps:txbx>
                      <wps:bodyPr vert="vert270" wrap="square" lIns="0" tIns="0" rIns="0" bIns="0" rtlCol="0">
                        <a:noAutofit/>
                      </wps:bodyPr>
                    </wps:wsp>
                  </a:graphicData>
                </a:graphic>
              </wp:anchor>
            </w:drawing>
          </mc:Choice>
          <mc:Fallback>
            <w:pict>
              <v:shape w14:anchorId="4A442976" id="Textbox 128" o:spid="_x0000_s1104" type="#_x0000_t202" style="position:absolute;left:0;text-align:left;margin-left:371.45pt;margin-top:108.2pt;width:10.05pt;height:20.1pt;z-index:15753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" filled="f" stroked="f">
                <v:textbox style="layout-flow:vertical;mso-layout-flow-alt:bottom-to-top" inset="0,0,0,0">
                  <w:txbxContent>
                    <w:p w14:paraId="7A316E5D" w14:textId="77777777" w:rsidR="006A3682" w:rsidRDefault="00970386">
                      <w:pPr>
                        <w:spacing w:line="183" w:lineRule="exact"/>
                        <w:ind w:left="20"/>
                        <w:rPr>
                          <w:rFonts w:ascii="Calibri"/>
                          <w:sz w:val="16"/>
                        </w:rPr>
                      </w:pPr>
                      <w:r>
                        <w:rPr>
                          <w:rFonts w:ascii="Calibri"/>
                          <w:color w:val="7E7E7E"/>
                          <w:spacing w:val="-2"/>
                          <w:sz w:val="16"/>
                        </w:rPr>
                        <w:t>46,66</w:t>
                      </w:r>
                    </w:p>
                  </w:txbxContent>
                </v:textbox>
                <w10:wrap anchorx="page"/>
              </v:shape>
            </w:pict>
          </mc:Fallback>
        </mc:AlternateContent>
      </w:r>
      <w:r>
        <w:rPr>
          <w:i/>
          <w:sz w:val="24"/>
        </w:rPr>
        <w:t>Resultados</w:t>
      </w:r>
      <w:r>
        <w:rPr>
          <w:i/>
          <w:spacing w:val="-3"/>
          <w:sz w:val="24"/>
        </w:rPr>
        <w:t xml:space="preserve"> </w:t>
      </w:r>
      <w:r>
        <w:rPr>
          <w:i/>
          <w:sz w:val="24"/>
        </w:rPr>
        <w:t xml:space="preserve">Prueba </w:t>
      </w:r>
      <w:r>
        <w:rPr>
          <w:i/>
          <w:spacing w:val="-2"/>
          <w:sz w:val="24"/>
        </w:rPr>
        <w:t>Oxidasa</w:t>
      </w:r>
    </w:p>
    <w:p w14:paraId="4CD4F38A" w14:textId="77777777" w:rsidR="006A3682" w:rsidRDefault="006A3682">
      <w:pPr>
        <w:pStyle w:val="Textoindependiente"/>
        <w:rPr>
          <w:i/>
        </w:rPr>
      </w:pPr>
    </w:p>
    <w:p w14:paraId="208FD8F1" w14:textId="77777777" w:rsidR="006A3682" w:rsidRDefault="006A3682">
      <w:pPr>
        <w:pStyle w:val="Textoindependiente"/>
        <w:rPr>
          <w:i/>
        </w:rPr>
      </w:pPr>
    </w:p>
    <w:p w14:paraId="498246EE" w14:textId="77777777" w:rsidR="006A3682" w:rsidRDefault="006A3682">
      <w:pPr>
        <w:pStyle w:val="Textoindependiente"/>
        <w:rPr>
          <w:i/>
        </w:rPr>
      </w:pPr>
    </w:p>
    <w:p w14:paraId="25E7E6D6" w14:textId="77777777" w:rsidR="006A3682" w:rsidRDefault="006A3682">
      <w:pPr>
        <w:pStyle w:val="Textoindependiente"/>
        <w:rPr>
          <w:i/>
        </w:rPr>
      </w:pPr>
    </w:p>
    <w:p w14:paraId="4C8F796E" w14:textId="77777777" w:rsidR="006A3682" w:rsidRDefault="006A3682">
      <w:pPr>
        <w:pStyle w:val="Textoindependiente"/>
        <w:rPr>
          <w:i/>
        </w:rPr>
      </w:pPr>
    </w:p>
    <w:p w14:paraId="37325B0F" w14:textId="77777777" w:rsidR="006A3682" w:rsidRDefault="006A3682">
      <w:pPr>
        <w:pStyle w:val="Textoindependiente"/>
        <w:rPr>
          <w:i/>
        </w:rPr>
      </w:pPr>
    </w:p>
    <w:p w14:paraId="21DC3015" w14:textId="77777777" w:rsidR="006A3682" w:rsidRDefault="006A3682">
      <w:pPr>
        <w:pStyle w:val="Textoindependiente"/>
        <w:rPr>
          <w:i/>
        </w:rPr>
      </w:pPr>
    </w:p>
    <w:p w14:paraId="172D631C" w14:textId="77777777" w:rsidR="006A3682" w:rsidRDefault="006A3682">
      <w:pPr>
        <w:pStyle w:val="Textoindependiente"/>
        <w:rPr>
          <w:i/>
        </w:rPr>
      </w:pPr>
    </w:p>
    <w:p w14:paraId="433FD59B" w14:textId="77777777" w:rsidR="006A3682" w:rsidRDefault="006A3682">
      <w:pPr>
        <w:pStyle w:val="Textoindependiente"/>
        <w:rPr>
          <w:i/>
        </w:rPr>
      </w:pPr>
    </w:p>
    <w:p w14:paraId="02F26A23" w14:textId="77777777" w:rsidR="006A3682" w:rsidRDefault="006A3682">
      <w:pPr>
        <w:pStyle w:val="Textoindependiente"/>
        <w:rPr>
          <w:i/>
        </w:rPr>
      </w:pPr>
    </w:p>
    <w:p w14:paraId="28DE777D" w14:textId="77777777" w:rsidR="006A3682" w:rsidRDefault="006A3682">
      <w:pPr>
        <w:pStyle w:val="Textoindependiente"/>
        <w:rPr>
          <w:i/>
        </w:rPr>
      </w:pPr>
    </w:p>
    <w:p w14:paraId="799AC7C8" w14:textId="77777777" w:rsidR="006A3682" w:rsidRDefault="006A3682">
      <w:pPr>
        <w:pStyle w:val="Textoindependiente"/>
        <w:rPr>
          <w:i/>
        </w:rPr>
      </w:pPr>
    </w:p>
    <w:p w14:paraId="41EF3E8A" w14:textId="77777777" w:rsidR="006A3682" w:rsidRDefault="006A3682">
      <w:pPr>
        <w:pStyle w:val="Textoindependiente"/>
        <w:rPr>
          <w:i/>
        </w:rPr>
      </w:pPr>
    </w:p>
    <w:p w14:paraId="123F09C7" w14:textId="77777777" w:rsidR="006A3682" w:rsidRDefault="006A3682">
      <w:pPr>
        <w:pStyle w:val="Textoindependiente"/>
        <w:spacing w:before="161"/>
        <w:rPr>
          <w:i/>
        </w:rPr>
      </w:pPr>
    </w:p>
    <w:p w14:paraId="1766E260" w14:textId="77777777" w:rsidR="006A3682" w:rsidRDefault="00970386">
      <w:pPr>
        <w:pStyle w:val="Textoindependiente"/>
        <w:spacing w:line="360" w:lineRule="auto"/>
        <w:ind w:left="568" w:right="845"/>
        <w:jc w:val="both"/>
      </w:pPr>
      <w:r>
        <w:rPr>
          <w:noProof/>
        </w:rPr>
        <mc:AlternateContent>
          <mc:Choice Requires="wps">
            <w:drawing>
              <wp:anchor distT="0" distB="0" distL="0" distR="0" simplePos="0" relativeHeight="15750144" behindDoc="0" locked="0" layoutInCell="1" allowOverlap="1" wp14:anchorId="36A8A562" wp14:editId="7EDD72B8">
                <wp:simplePos x="0" y="0"/>
                <wp:positionH relativeFrom="page">
                  <wp:posOffset>1901825</wp:posOffset>
                </wp:positionH>
                <wp:positionV relativeFrom="paragraph">
                  <wp:posOffset>-1248171</wp:posOffset>
                </wp:positionV>
                <wp:extent cx="127000" cy="127000"/>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27000"/>
                        </a:xfrm>
                        <a:prstGeom prst="rect">
                          <a:avLst/>
                        </a:prstGeom>
                      </wps:spPr>
                      <wps:txbx>
                        <w:txbxContent>
                          <w:p w14:paraId="71087448" w14:textId="77777777" w:rsidR="006A3682" w:rsidRDefault="00970386">
                            <w:pPr>
                              <w:spacing w:line="183" w:lineRule="exact"/>
                              <w:ind w:left="20"/>
                              <w:rPr>
                                <w:rFonts w:ascii="Calibri"/>
                                <w:sz w:val="16"/>
                              </w:rPr>
                            </w:pPr>
                            <w:r>
                              <w:rPr>
                                <w:rFonts w:ascii="Calibri"/>
                                <w:color w:val="7E7E7E"/>
                                <w:spacing w:val="-5"/>
                                <w:sz w:val="16"/>
                              </w:rPr>
                              <w:t>40</w:t>
                            </w:r>
                          </w:p>
                        </w:txbxContent>
                      </wps:txbx>
                      <wps:bodyPr vert="vert270" wrap="square" lIns="0" tIns="0" rIns="0" bIns="0" rtlCol="0">
                        <a:noAutofit/>
                      </wps:bodyPr>
                    </wps:wsp>
                  </a:graphicData>
                </a:graphic>
              </wp:anchor>
            </w:drawing>
          </mc:Choice>
          <mc:Fallback>
            <w:pict>
              <v:shape w14:anchorId="36A8A562" id="Textbox 129" o:spid="_x0000_s1105" type="#_x0000_t202" style="position:absolute;left:0;text-align:left;margin-left:149.75pt;margin-top:-98.3pt;width:10pt;height:10pt;z-index:15750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" filled="f" stroked="f">
                <v:textbox style="layout-flow:vertical;mso-layout-flow-alt:bottom-to-top" inset="0,0,0,0">
                  <w:txbxContent>
                    <w:p w14:paraId="71087448" w14:textId="77777777" w:rsidR="006A3682" w:rsidRDefault="00970386">
                      <w:pPr>
                        <w:spacing w:line="183" w:lineRule="exact"/>
                        <w:ind w:left="20"/>
                        <w:rPr>
                          <w:rFonts w:ascii="Calibri"/>
                          <w:sz w:val="16"/>
                        </w:rPr>
                      </w:pPr>
                      <w:r>
                        <w:rPr>
                          <w:rFonts w:ascii="Calibri"/>
                          <w:color w:val="7E7E7E"/>
                          <w:spacing w:val="-5"/>
                          <w:sz w:val="16"/>
                        </w:rPr>
                        <w:t>40</w:t>
                      </w:r>
                    </w:p>
                  </w:txbxContent>
                </v:textbox>
                <w10:wrap anchorx="page"/>
              </v:shape>
            </w:pict>
          </mc:Fallback>
        </mc:AlternateContent>
      </w:r>
      <w:r>
        <w:rPr>
          <w:noProof/>
        </w:rPr>
        <mc:AlternateContent>
          <mc:Choice Requires="wps">
            <w:drawing>
              <wp:anchor distT="0" distB="0" distL="0" distR="0" simplePos="0" relativeHeight="15750656" behindDoc="0" locked="0" layoutInCell="1" allowOverlap="1" wp14:anchorId="1087000C" wp14:editId="261981EF">
                <wp:simplePos x="0" y="0"/>
                <wp:positionH relativeFrom="page">
                  <wp:posOffset>2164333</wp:posOffset>
                </wp:positionH>
                <wp:positionV relativeFrom="paragraph">
                  <wp:posOffset>-784046</wp:posOffset>
                </wp:positionV>
                <wp:extent cx="127000" cy="77470"/>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77470"/>
                        </a:xfrm>
                        <a:prstGeom prst="rect">
                          <a:avLst/>
                        </a:prstGeom>
                      </wps:spPr>
                      <wps:txbx>
                        <w:txbxContent>
                          <w:p w14:paraId="03D13372" w14:textId="77777777" w:rsidR="006A3682" w:rsidRDefault="00970386">
                            <w:pPr>
                              <w:spacing w:line="183" w:lineRule="exact"/>
                              <w:ind w:left="20"/>
                              <w:rPr>
                                <w:rFonts w:ascii="Calibri"/>
                                <w:sz w:val="16"/>
                              </w:rPr>
                            </w:pPr>
                            <w:r>
                              <w:rPr>
                                <w:rFonts w:ascii="Calibri"/>
                                <w:color w:val="7E7E7E"/>
                                <w:spacing w:val="-10"/>
                                <w:sz w:val="16"/>
                              </w:rPr>
                              <w:t>0</w:t>
                            </w:r>
                          </w:p>
                        </w:txbxContent>
                      </wps:txbx>
                      <wps:bodyPr vert="vert270" wrap="square" lIns="0" tIns="0" rIns="0" bIns="0" rtlCol="0">
                        <a:noAutofit/>
                      </wps:bodyPr>
                    </wps:wsp>
                  </a:graphicData>
                </a:graphic>
              </wp:anchor>
            </w:drawing>
          </mc:Choice>
          <mc:Fallback>
            <w:pict>
              <v:shape w14:anchorId="1087000C" id="Textbox 130" o:spid="_x0000_s1106" type="#_x0000_t202" style="position:absolute;left:0;text-align:left;margin-left:170.4pt;margin-top:-61.75pt;width:10pt;height:6.1pt;z-index:15750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" filled="f" stroked="f">
                <v:textbox style="layout-flow:vertical;mso-layout-flow-alt:bottom-to-top" inset="0,0,0,0">
                  <w:txbxContent>
                    <w:p w14:paraId="03D13372" w14:textId="77777777" w:rsidR="006A3682" w:rsidRDefault="00970386">
                      <w:pPr>
                        <w:spacing w:line="183" w:lineRule="exact"/>
                        <w:ind w:left="20"/>
                        <w:rPr>
                          <w:rFonts w:ascii="Calibri"/>
                          <w:sz w:val="16"/>
                        </w:rPr>
                      </w:pPr>
                      <w:r>
                        <w:rPr>
                          <w:rFonts w:ascii="Calibri"/>
                          <w:color w:val="7E7E7E"/>
                          <w:spacing w:val="-10"/>
                          <w:sz w:val="16"/>
                        </w:rPr>
                        <w:t>0</w:t>
                      </w:r>
                    </w:p>
                  </w:txbxContent>
                </v:textbox>
                <w10:wrap anchorx="page"/>
              </v:shape>
            </w:pict>
          </mc:Fallback>
        </mc:AlternateContent>
      </w:r>
      <w:r>
        <w:rPr>
          <w:noProof/>
        </w:rPr>
        <mc:AlternateContent>
          <mc:Choice Requires="wps">
            <w:drawing>
              <wp:anchor distT="0" distB="0" distL="0" distR="0" simplePos="0" relativeHeight="15751680" behindDoc="0" locked="0" layoutInCell="1" allowOverlap="1" wp14:anchorId="3B9A82CB" wp14:editId="31987ED6">
                <wp:simplePos x="0" y="0"/>
                <wp:positionH relativeFrom="page">
                  <wp:posOffset>3178429</wp:posOffset>
                </wp:positionH>
                <wp:positionV relativeFrom="paragraph">
                  <wp:posOffset>-784046</wp:posOffset>
                </wp:positionV>
                <wp:extent cx="127000" cy="77470"/>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77470"/>
                        </a:xfrm>
                        <a:prstGeom prst="rect">
                          <a:avLst/>
                        </a:prstGeom>
                      </wps:spPr>
                      <wps:txbx>
                        <w:txbxContent>
                          <w:p w14:paraId="60A1239A" w14:textId="77777777" w:rsidR="006A3682" w:rsidRDefault="00970386">
                            <w:pPr>
                              <w:spacing w:line="183" w:lineRule="exact"/>
                              <w:ind w:left="20"/>
                              <w:rPr>
                                <w:rFonts w:ascii="Calibri"/>
                                <w:sz w:val="16"/>
                              </w:rPr>
                            </w:pPr>
                            <w:r>
                              <w:rPr>
                                <w:rFonts w:ascii="Calibri"/>
                                <w:color w:val="7E7E7E"/>
                                <w:spacing w:val="-10"/>
                                <w:sz w:val="16"/>
                              </w:rPr>
                              <w:t>0</w:t>
                            </w:r>
                          </w:p>
                        </w:txbxContent>
                      </wps:txbx>
                      <wps:bodyPr vert="vert270" wrap="square" lIns="0" tIns="0" rIns="0" bIns="0" rtlCol="0">
                        <a:noAutofit/>
                      </wps:bodyPr>
                    </wps:wsp>
                  </a:graphicData>
                </a:graphic>
              </wp:anchor>
            </w:drawing>
          </mc:Choice>
          <mc:Fallback>
            <w:pict>
              <v:shape w14:anchorId="3B9A82CB" id="Textbox 131" o:spid="_x0000_s1107" type="#_x0000_t202" style="position:absolute;left:0;text-align:left;margin-left:250.25pt;margin-top:-61.75pt;width:10pt;height:6.1pt;z-index:15751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" filled="f" stroked="f">
                <v:textbox style="layout-flow:vertical;mso-layout-flow-alt:bottom-to-top" inset="0,0,0,0">
                  <w:txbxContent>
                    <w:p w14:paraId="60A1239A" w14:textId="77777777" w:rsidR="006A3682" w:rsidRDefault="00970386">
                      <w:pPr>
                        <w:spacing w:line="183" w:lineRule="exact"/>
                        <w:ind w:left="20"/>
                        <w:rPr>
                          <w:rFonts w:ascii="Calibri"/>
                          <w:sz w:val="16"/>
                        </w:rPr>
                      </w:pPr>
                      <w:r>
                        <w:rPr>
                          <w:rFonts w:ascii="Calibri"/>
                          <w:color w:val="7E7E7E"/>
                          <w:spacing w:val="-10"/>
                          <w:sz w:val="16"/>
                        </w:rPr>
                        <w:t>0</w:t>
                      </w:r>
                    </w:p>
                  </w:txbxContent>
                </v:textbox>
                <w10:wrap anchorx="page"/>
              </v:shape>
            </w:pict>
          </mc:Fallback>
        </mc:AlternateContent>
      </w:r>
      <w:r>
        <w:rPr>
          <w:noProof/>
        </w:rPr>
        <mc:AlternateContent>
          <mc:Choice Requires="wps">
            <w:drawing>
              <wp:anchor distT="0" distB="0" distL="0" distR="0" simplePos="0" relativeHeight="15752192" behindDoc="0" locked="0" layoutInCell="1" allowOverlap="1" wp14:anchorId="4246B075" wp14:editId="2CEC54BE">
                <wp:simplePos x="0" y="0"/>
                <wp:positionH relativeFrom="page">
                  <wp:posOffset>3441065</wp:posOffset>
                </wp:positionH>
                <wp:positionV relativeFrom="paragraph">
                  <wp:posOffset>-784046</wp:posOffset>
                </wp:positionV>
                <wp:extent cx="127000" cy="77470"/>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77470"/>
                        </a:xfrm>
                        <a:prstGeom prst="rect">
                          <a:avLst/>
                        </a:prstGeom>
                      </wps:spPr>
                      <wps:txbx>
                        <w:txbxContent>
                          <w:p w14:paraId="3F5CBDB5" w14:textId="77777777" w:rsidR="006A3682" w:rsidRDefault="00970386">
                            <w:pPr>
                              <w:spacing w:line="183" w:lineRule="exact"/>
                              <w:ind w:left="20"/>
                              <w:rPr>
                                <w:rFonts w:ascii="Calibri"/>
                                <w:sz w:val="16"/>
                              </w:rPr>
                            </w:pPr>
                            <w:r>
                              <w:rPr>
                                <w:rFonts w:ascii="Calibri"/>
                                <w:color w:val="7E7E7E"/>
                                <w:spacing w:val="-10"/>
                                <w:sz w:val="16"/>
                              </w:rPr>
                              <w:t>0</w:t>
                            </w:r>
                          </w:p>
                        </w:txbxContent>
                      </wps:txbx>
                      <wps:bodyPr vert="vert270" wrap="square" lIns="0" tIns="0" rIns="0" bIns="0" rtlCol="0">
                        <a:noAutofit/>
                      </wps:bodyPr>
                    </wps:wsp>
                  </a:graphicData>
                </a:graphic>
              </wp:anchor>
            </w:drawing>
          </mc:Choice>
          <mc:Fallback>
            <w:pict>
              <v:shape w14:anchorId="4246B075" id="Textbox 132" o:spid="_x0000_s1108" type="#_x0000_t202" style="position:absolute;left:0;text-align:left;margin-left:270.95pt;margin-top:-61.75pt;width:10pt;height:6.1pt;z-index:15752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" filled="f" stroked="f">
                <v:textbox style="layout-flow:vertical;mso-layout-flow-alt:bottom-to-top" inset="0,0,0,0">
                  <w:txbxContent>
                    <w:p w14:paraId="3F5CBDB5" w14:textId="77777777" w:rsidR="006A3682" w:rsidRDefault="00970386">
                      <w:pPr>
                        <w:spacing w:line="183" w:lineRule="exact"/>
                        <w:ind w:left="20"/>
                        <w:rPr>
                          <w:rFonts w:ascii="Calibri"/>
                          <w:sz w:val="16"/>
                        </w:rPr>
                      </w:pPr>
                      <w:r>
                        <w:rPr>
                          <w:rFonts w:ascii="Calibri"/>
                          <w:color w:val="7E7E7E"/>
                          <w:spacing w:val="-10"/>
                          <w:sz w:val="16"/>
                        </w:rPr>
                        <w:t>0</w:t>
                      </w:r>
                    </w:p>
                  </w:txbxContent>
                </v:textbox>
                <w10:wrap anchorx="page"/>
              </v:shape>
            </w:pict>
          </mc:Fallback>
        </mc:AlternateContent>
      </w:r>
      <w:r>
        <w:rPr>
          <w:noProof/>
        </w:rPr>
        <mc:AlternateContent>
          <mc:Choice Requires="wps">
            <w:drawing>
              <wp:anchor distT="0" distB="0" distL="0" distR="0" simplePos="0" relativeHeight="15753216" behindDoc="0" locked="0" layoutInCell="1" allowOverlap="1" wp14:anchorId="017BC782" wp14:editId="04A16879">
                <wp:simplePos x="0" y="0"/>
                <wp:positionH relativeFrom="page">
                  <wp:posOffset>4455540</wp:posOffset>
                </wp:positionH>
                <wp:positionV relativeFrom="paragraph">
                  <wp:posOffset>-1248171</wp:posOffset>
                </wp:positionV>
                <wp:extent cx="127000" cy="127000"/>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27000"/>
                        </a:xfrm>
                        <a:prstGeom prst="rect">
                          <a:avLst/>
                        </a:prstGeom>
                      </wps:spPr>
                      <wps:txbx>
                        <w:txbxContent>
                          <w:p w14:paraId="230C667A" w14:textId="77777777" w:rsidR="006A3682" w:rsidRDefault="00970386">
                            <w:pPr>
                              <w:spacing w:line="183" w:lineRule="exact"/>
                              <w:ind w:left="20"/>
                              <w:rPr>
                                <w:rFonts w:ascii="Calibri"/>
                                <w:sz w:val="16"/>
                              </w:rPr>
                            </w:pPr>
                            <w:r>
                              <w:rPr>
                                <w:rFonts w:ascii="Calibri"/>
                                <w:color w:val="7E7E7E"/>
                                <w:spacing w:val="-5"/>
                                <w:sz w:val="16"/>
                              </w:rPr>
                              <w:t>40</w:t>
                            </w:r>
                          </w:p>
                        </w:txbxContent>
                      </wps:txbx>
                      <wps:bodyPr vert="vert270" wrap="square" lIns="0" tIns="0" rIns="0" bIns="0" rtlCol="0">
                        <a:noAutofit/>
                      </wps:bodyPr>
                    </wps:wsp>
                  </a:graphicData>
                </a:graphic>
              </wp:anchor>
            </w:drawing>
          </mc:Choice>
          <mc:Fallback>
            <w:pict>
              <v:shape w14:anchorId="017BC782" id="Textbox 133" o:spid="_x0000_s1109" type="#_x0000_t202" style="position:absolute;left:0;text-align:left;margin-left:350.85pt;margin-top:-98.3pt;width:10pt;height:10pt;z-index:15753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" filled="f" stroked="f">
                <v:textbox style="layout-flow:vertical;mso-layout-flow-alt:bottom-to-top" inset="0,0,0,0">
                  <w:txbxContent>
                    <w:p w14:paraId="230C667A" w14:textId="77777777" w:rsidR="006A3682" w:rsidRDefault="00970386">
                      <w:pPr>
                        <w:spacing w:line="183" w:lineRule="exact"/>
                        <w:ind w:left="20"/>
                        <w:rPr>
                          <w:rFonts w:ascii="Calibri"/>
                          <w:sz w:val="16"/>
                        </w:rPr>
                      </w:pPr>
                      <w:r>
                        <w:rPr>
                          <w:rFonts w:ascii="Calibri"/>
                          <w:color w:val="7E7E7E"/>
                          <w:spacing w:val="-5"/>
                          <w:sz w:val="16"/>
                        </w:rPr>
                        <w:t>40</w:t>
                      </w:r>
                    </w:p>
                  </w:txbxContent>
                </v:textbox>
                <w10:wrap anchorx="page"/>
              </v:shape>
            </w:pict>
          </mc:Fallback>
        </mc:AlternateContent>
      </w:r>
      <w:r>
        <w:rPr>
          <w:noProof/>
        </w:rPr>
        <mc:AlternateContent>
          <mc:Choice Requires="wps">
            <w:drawing>
              <wp:anchor distT="0" distB="0" distL="0" distR="0" simplePos="0" relativeHeight="15754240" behindDoc="0" locked="0" layoutInCell="1" allowOverlap="1" wp14:anchorId="3F319DCF" wp14:editId="6D7FE7D8">
                <wp:simplePos x="0" y="0"/>
                <wp:positionH relativeFrom="page">
                  <wp:posOffset>4980304</wp:posOffset>
                </wp:positionH>
                <wp:positionV relativeFrom="paragraph">
                  <wp:posOffset>-1100911</wp:posOffset>
                </wp:positionV>
                <wp:extent cx="127000" cy="255270"/>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255270"/>
                        </a:xfrm>
                        <a:prstGeom prst="rect">
                          <a:avLst/>
                        </a:prstGeom>
                      </wps:spPr>
                      <wps:txbx>
                        <w:txbxContent>
                          <w:p w14:paraId="589B3C09" w14:textId="77777777" w:rsidR="006A3682" w:rsidRDefault="00970386">
                            <w:pPr>
                              <w:spacing w:line="183" w:lineRule="exact"/>
                              <w:ind w:left="20"/>
                              <w:rPr>
                                <w:rFonts w:ascii="Calibri"/>
                                <w:sz w:val="16"/>
                              </w:rPr>
                            </w:pPr>
                            <w:r>
                              <w:rPr>
                                <w:rFonts w:ascii="Calibri"/>
                                <w:color w:val="7E7E7E"/>
                                <w:spacing w:val="-2"/>
                                <w:sz w:val="16"/>
                              </w:rPr>
                              <w:t>13,33</w:t>
                            </w:r>
                          </w:p>
                        </w:txbxContent>
                      </wps:txbx>
                      <wps:bodyPr vert="vert270" wrap="square" lIns="0" tIns="0" rIns="0" bIns="0" rtlCol="0">
                        <a:noAutofit/>
                      </wps:bodyPr>
                    </wps:wsp>
                  </a:graphicData>
                </a:graphic>
              </wp:anchor>
            </w:drawing>
          </mc:Choice>
          <mc:Fallback>
            <w:pict>
              <v:shape w14:anchorId="3F319DCF" id="Textbox 134" o:spid="_x0000_s1110" type="#_x0000_t202" style="position:absolute;left:0;text-align:left;margin-left:392.15pt;margin-top:-86.7pt;width:10pt;height:20.1pt;z-index:15754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" filled="f" stroked="f">
                <v:textbox style="layout-flow:vertical;mso-layout-flow-alt:bottom-to-top" inset="0,0,0,0">
                  <w:txbxContent>
                    <w:p w14:paraId="589B3C09" w14:textId="77777777" w:rsidR="006A3682" w:rsidRDefault="00970386">
                      <w:pPr>
                        <w:spacing w:line="183" w:lineRule="exact"/>
                        <w:ind w:left="20"/>
                        <w:rPr>
                          <w:rFonts w:ascii="Calibri"/>
                          <w:sz w:val="16"/>
                        </w:rPr>
                      </w:pPr>
                      <w:r>
                        <w:rPr>
                          <w:rFonts w:ascii="Calibri"/>
                          <w:color w:val="7E7E7E"/>
                          <w:spacing w:val="-2"/>
                          <w:sz w:val="16"/>
                        </w:rPr>
                        <w:t>13,33</w:t>
                      </w:r>
                    </w:p>
                  </w:txbxContent>
                </v:textbox>
                <w10:wrap anchorx="page"/>
              </v:shape>
            </w:pict>
          </mc:Fallback>
        </mc:AlternateContent>
      </w:r>
      <w:r>
        <w:t xml:space="preserve">De los 30 datos evaluados para cada bacteria mediante la prueba de oxidasa, </w:t>
      </w:r>
      <w:r>
        <w:rPr>
          <w:i/>
        </w:rPr>
        <w:t>Clostridium</w:t>
      </w:r>
      <w:r>
        <w:rPr>
          <w:i/>
          <w:spacing w:val="-15"/>
        </w:rPr>
        <w:t xml:space="preserve"> </w:t>
      </w:r>
      <w:r>
        <w:rPr>
          <w:i/>
        </w:rPr>
        <w:t>perfringens</w:t>
      </w:r>
      <w:r>
        <w:rPr>
          <w:i/>
          <w:spacing w:val="-11"/>
        </w:rPr>
        <w:t xml:space="preserve"> </w:t>
      </w:r>
      <w:r>
        <w:t>presentó</w:t>
      </w:r>
      <w:r>
        <w:rPr>
          <w:spacing w:val="-12"/>
        </w:rPr>
        <w:t xml:space="preserve"> </w:t>
      </w:r>
      <w:r>
        <w:t>12</w:t>
      </w:r>
      <w:r>
        <w:rPr>
          <w:spacing w:val="-15"/>
        </w:rPr>
        <w:t xml:space="preserve"> </w:t>
      </w:r>
      <w:r>
        <w:t>resultados</w:t>
      </w:r>
      <w:r>
        <w:rPr>
          <w:spacing w:val="-14"/>
        </w:rPr>
        <w:t xml:space="preserve"> </w:t>
      </w:r>
      <w:r>
        <w:t>negativos,</w:t>
      </w:r>
      <w:r>
        <w:rPr>
          <w:spacing w:val="-12"/>
        </w:rPr>
        <w:t xml:space="preserve"> </w:t>
      </w:r>
      <w:r>
        <w:t>equivalentes</w:t>
      </w:r>
      <w:r>
        <w:rPr>
          <w:spacing w:val="-15"/>
        </w:rPr>
        <w:t xml:space="preserve"> </w:t>
      </w:r>
      <w:r>
        <w:t>al</w:t>
      </w:r>
      <w:r>
        <w:rPr>
          <w:spacing w:val="-11"/>
        </w:rPr>
        <w:t xml:space="preserve"> </w:t>
      </w:r>
      <w:r>
        <w:t>40%</w:t>
      </w:r>
      <w:r>
        <w:rPr>
          <w:spacing w:val="-11"/>
        </w:rPr>
        <w:t xml:space="preserve"> </w:t>
      </w:r>
      <w:r>
        <w:t>y</w:t>
      </w:r>
      <w:r>
        <w:rPr>
          <w:spacing w:val="-12"/>
        </w:rPr>
        <w:t xml:space="preserve"> </w:t>
      </w:r>
      <w:r>
        <w:t>18 datos</w:t>
      </w:r>
      <w:r>
        <w:rPr>
          <w:spacing w:val="-15"/>
        </w:rPr>
        <w:t xml:space="preserve"> </w:t>
      </w:r>
      <w:r>
        <w:t>ausencia,</w:t>
      </w:r>
      <w:r>
        <w:rPr>
          <w:spacing w:val="-14"/>
        </w:rPr>
        <w:t xml:space="preserve"> </w:t>
      </w:r>
      <w:r>
        <w:t>correspondiente</w:t>
      </w:r>
      <w:r>
        <w:rPr>
          <w:spacing w:val="-14"/>
        </w:rPr>
        <w:t xml:space="preserve"> </w:t>
      </w:r>
      <w:r>
        <w:t>al</w:t>
      </w:r>
      <w:r>
        <w:rPr>
          <w:spacing w:val="-14"/>
        </w:rPr>
        <w:t xml:space="preserve"> </w:t>
      </w:r>
      <w:r>
        <w:t>60%.</w:t>
      </w:r>
      <w:r>
        <w:rPr>
          <w:spacing w:val="-14"/>
        </w:rPr>
        <w:t xml:space="preserve"> </w:t>
      </w:r>
      <w:r>
        <w:t>En</w:t>
      </w:r>
      <w:r>
        <w:rPr>
          <w:spacing w:val="-11"/>
        </w:rPr>
        <w:t xml:space="preserve"> </w:t>
      </w:r>
      <w:r>
        <w:rPr>
          <w:i/>
        </w:rPr>
        <w:t>Listeria</w:t>
      </w:r>
      <w:r>
        <w:rPr>
          <w:i/>
          <w:spacing w:val="-14"/>
        </w:rPr>
        <w:t xml:space="preserve"> </w:t>
      </w:r>
      <w:r>
        <w:rPr>
          <w:i/>
        </w:rPr>
        <w:t>monocytogenes,</w:t>
      </w:r>
      <w:r>
        <w:rPr>
          <w:i/>
          <w:spacing w:val="-12"/>
        </w:rPr>
        <w:t xml:space="preserve"> </w:t>
      </w:r>
      <w:r>
        <w:t>el</w:t>
      </w:r>
      <w:r>
        <w:rPr>
          <w:spacing w:val="-14"/>
        </w:rPr>
        <w:t xml:space="preserve"> </w:t>
      </w:r>
      <w:r>
        <w:t>100%</w:t>
      </w:r>
      <w:r>
        <w:rPr>
          <w:spacing w:val="-14"/>
        </w:rPr>
        <w:t xml:space="preserve"> </w:t>
      </w:r>
      <w:r>
        <w:t>de</w:t>
      </w:r>
      <w:r>
        <w:rPr>
          <w:spacing w:val="-14"/>
        </w:rPr>
        <w:t xml:space="preserve"> </w:t>
      </w:r>
      <w:r>
        <w:t xml:space="preserve">los datos presentó </w:t>
      </w:r>
      <w:r>
        <w:t xml:space="preserve">ausencia, sin evidenciar reacción positiva ni negativa. Para </w:t>
      </w:r>
      <w:r>
        <w:rPr>
          <w:i/>
        </w:rPr>
        <w:t xml:space="preserve">Helicobacter </w:t>
      </w:r>
      <w:r>
        <w:t xml:space="preserve">spp., se observaron 12 resultados positivos, equivalentes al 40%, 14 negativos, correspondientes al 46,66%, y 4 con ausencia, equivalentes al 13,33%. Estos resultados evidencian que </w:t>
      </w:r>
      <w:r>
        <w:t xml:space="preserve">la prueba de oxidasa permitió diferenciar el comportamiento bioquímico de los microorganismos evaluados, especialmente en los aislamientos compatibles con </w:t>
      </w:r>
      <w:r>
        <w:rPr>
          <w:i/>
        </w:rPr>
        <w:t xml:space="preserve">Helicobacter </w:t>
      </w:r>
      <w:r>
        <w:t>spp.</w:t>
      </w:r>
    </w:p>
    <w:p w14:paraId="61073080" w14:textId="77777777" w:rsidR="006A3682" w:rsidRDefault="00970386">
      <w:pPr>
        <w:pStyle w:val="Textoindependiente"/>
        <w:spacing w:before="244" w:line="360" w:lineRule="auto"/>
        <w:ind w:left="568" w:right="846"/>
        <w:jc w:val="both"/>
      </w:pPr>
      <w:r>
        <w:t xml:space="preserve">La reacción negativa observada en </w:t>
      </w:r>
      <w:r>
        <w:rPr>
          <w:i/>
        </w:rPr>
        <w:t xml:space="preserve">Clostridium perfringens </w:t>
      </w:r>
      <w:r>
        <w:t>concuerda con las características bioquímicas esperadas para esta bacteria, ya que se trata de un microorganismo anaerobio estricto, cuyo metabolismo no depende de la enzima citocromo c oxidasa. La presencia de 12 registros negativos, junto con la identifi</w:t>
      </w:r>
      <w:r>
        <w:t>cación previa de bacilos Gram positivos y crecimiento bacteriano fortalece la sospecha</w:t>
      </w:r>
      <w:r>
        <w:rPr>
          <w:spacing w:val="-3"/>
        </w:rPr>
        <w:t xml:space="preserve"> </w:t>
      </w:r>
      <w:r>
        <w:t xml:space="preserve">microbiológica de </w:t>
      </w:r>
      <w:r>
        <w:rPr>
          <w:i/>
        </w:rPr>
        <w:t>C.</w:t>
      </w:r>
      <w:r>
        <w:rPr>
          <w:i/>
          <w:spacing w:val="-1"/>
        </w:rPr>
        <w:t xml:space="preserve"> </w:t>
      </w:r>
      <w:r>
        <w:rPr>
          <w:i/>
        </w:rPr>
        <w:t>perfringens</w:t>
      </w:r>
      <w:r>
        <w:t>.</w:t>
      </w:r>
      <w:r>
        <w:rPr>
          <w:spacing w:val="-1"/>
        </w:rPr>
        <w:t xml:space="preserve"> </w:t>
      </w:r>
      <w:r>
        <w:t>Este resultado</w:t>
      </w:r>
      <w:r>
        <w:rPr>
          <w:spacing w:val="-4"/>
        </w:rPr>
        <w:t xml:space="preserve"> </w:t>
      </w:r>
      <w:r>
        <w:t>es</w:t>
      </w:r>
      <w:r>
        <w:rPr>
          <w:spacing w:val="-2"/>
        </w:rPr>
        <w:t xml:space="preserve"> </w:t>
      </w:r>
      <w:r>
        <w:t>importante porque dicho microorganismo puede estar asociado a contaminación de origen intestinal durante el faenamien</w:t>
      </w:r>
      <w:r>
        <w:t>to y a deficiencias higiénicas en productos cárnicos (Bilska, 2024; Yao et al., 2023).</w:t>
      </w:r>
    </w:p>
    <w:p w14:paraId="6BDC7E1B" w14:textId="77777777" w:rsidR="006A3682" w:rsidRDefault="00970386">
      <w:pPr>
        <w:pStyle w:val="Textoindependiente"/>
        <w:spacing w:before="239" w:line="362" w:lineRule="auto"/>
        <w:ind w:left="568" w:right="851"/>
        <w:jc w:val="both"/>
      </w:pPr>
      <w:r>
        <w:t>En</w:t>
      </w:r>
      <w:r>
        <w:rPr>
          <w:spacing w:val="-4"/>
        </w:rPr>
        <w:t xml:space="preserve"> </w:t>
      </w:r>
      <w:r>
        <w:t>el</w:t>
      </w:r>
      <w:r>
        <w:rPr>
          <w:spacing w:val="-3"/>
        </w:rPr>
        <w:t xml:space="preserve"> </w:t>
      </w:r>
      <w:r>
        <w:t>caso</w:t>
      </w:r>
      <w:r>
        <w:rPr>
          <w:spacing w:val="-4"/>
        </w:rPr>
        <w:t xml:space="preserve"> </w:t>
      </w:r>
      <w:r>
        <w:t>de</w:t>
      </w:r>
      <w:r>
        <w:rPr>
          <w:spacing w:val="-5"/>
        </w:rPr>
        <w:t xml:space="preserve"> </w:t>
      </w:r>
      <w:r>
        <w:rPr>
          <w:i/>
        </w:rPr>
        <w:t>Listeria</w:t>
      </w:r>
      <w:r>
        <w:rPr>
          <w:i/>
          <w:spacing w:val="-4"/>
        </w:rPr>
        <w:t xml:space="preserve"> </w:t>
      </w:r>
      <w:r>
        <w:rPr>
          <w:i/>
        </w:rPr>
        <w:t>monocytogenes</w:t>
      </w:r>
      <w:r>
        <w:t>,</w:t>
      </w:r>
      <w:r>
        <w:rPr>
          <w:spacing w:val="-4"/>
        </w:rPr>
        <w:t xml:space="preserve"> </w:t>
      </w:r>
      <w:r>
        <w:t>la</w:t>
      </w:r>
      <w:r>
        <w:rPr>
          <w:spacing w:val="-6"/>
        </w:rPr>
        <w:t xml:space="preserve"> </w:t>
      </w:r>
      <w:r>
        <w:t>ausencia</w:t>
      </w:r>
      <w:r>
        <w:rPr>
          <w:spacing w:val="-6"/>
        </w:rPr>
        <w:t xml:space="preserve"> </w:t>
      </w:r>
      <w:r>
        <w:t>total</w:t>
      </w:r>
      <w:r>
        <w:rPr>
          <w:spacing w:val="-3"/>
        </w:rPr>
        <w:t xml:space="preserve"> </w:t>
      </w:r>
      <w:r>
        <w:t>de</w:t>
      </w:r>
      <w:r>
        <w:rPr>
          <w:spacing w:val="-3"/>
        </w:rPr>
        <w:t xml:space="preserve"> </w:t>
      </w:r>
      <w:r>
        <w:t>reacción</w:t>
      </w:r>
      <w:r>
        <w:rPr>
          <w:spacing w:val="-8"/>
        </w:rPr>
        <w:t xml:space="preserve"> </w:t>
      </w:r>
      <w:r>
        <w:t>en</w:t>
      </w:r>
      <w:r>
        <w:rPr>
          <w:spacing w:val="-8"/>
        </w:rPr>
        <w:t xml:space="preserve"> </w:t>
      </w:r>
      <w:r>
        <w:t>la</w:t>
      </w:r>
      <w:r>
        <w:rPr>
          <w:spacing w:val="-6"/>
        </w:rPr>
        <w:t xml:space="preserve"> </w:t>
      </w:r>
      <w:r>
        <w:t>prueba</w:t>
      </w:r>
      <w:r>
        <w:rPr>
          <w:spacing w:val="-6"/>
        </w:rPr>
        <w:t xml:space="preserve"> </w:t>
      </w:r>
      <w:r>
        <w:t>de oxidasa</w:t>
      </w:r>
      <w:r>
        <w:rPr>
          <w:spacing w:val="-12"/>
        </w:rPr>
        <w:t xml:space="preserve"> </w:t>
      </w:r>
      <w:r>
        <w:t>mantiene</w:t>
      </w:r>
      <w:r>
        <w:rPr>
          <w:spacing w:val="-12"/>
        </w:rPr>
        <w:t xml:space="preserve"> </w:t>
      </w:r>
      <w:r>
        <w:t>concordancia</w:t>
      </w:r>
      <w:r>
        <w:rPr>
          <w:spacing w:val="-13"/>
        </w:rPr>
        <w:t xml:space="preserve"> </w:t>
      </w:r>
      <w:r>
        <w:t>con</w:t>
      </w:r>
      <w:r>
        <w:rPr>
          <w:spacing w:val="-9"/>
        </w:rPr>
        <w:t xml:space="preserve"> </w:t>
      </w:r>
      <w:r>
        <w:t>los</w:t>
      </w:r>
      <w:r>
        <w:rPr>
          <w:spacing w:val="-12"/>
        </w:rPr>
        <w:t xml:space="preserve"> </w:t>
      </w:r>
      <w:r>
        <w:t>resultados</w:t>
      </w:r>
      <w:r>
        <w:rPr>
          <w:spacing w:val="-11"/>
        </w:rPr>
        <w:t xml:space="preserve"> </w:t>
      </w:r>
      <w:r>
        <w:t>obtenidos</w:t>
      </w:r>
      <w:r>
        <w:rPr>
          <w:spacing w:val="-15"/>
        </w:rPr>
        <w:t xml:space="preserve"> </w:t>
      </w:r>
      <w:r>
        <w:t>en</w:t>
      </w:r>
      <w:r>
        <w:rPr>
          <w:spacing w:val="-10"/>
        </w:rPr>
        <w:t xml:space="preserve"> </w:t>
      </w:r>
      <w:r>
        <w:t>prevalencia,</w:t>
      </w:r>
      <w:r>
        <w:rPr>
          <w:spacing w:val="-13"/>
        </w:rPr>
        <w:t xml:space="preserve"> </w:t>
      </w:r>
      <w:r>
        <w:rPr>
          <w:spacing w:val="-2"/>
        </w:rPr>
        <w:t>tinción</w:t>
      </w:r>
    </w:p>
    <w:p w14:paraId="04DEC953" w14:textId="77777777" w:rsidR="006A3682" w:rsidRDefault="006A3682">
      <w:pPr>
        <w:pStyle w:val="Textoindependiente"/>
        <w:spacing w:line="362" w:lineRule="auto"/>
        <w:jc w:val="both"/>
        <w:sectPr w:rsidR="006A3682">
          <w:pgSz w:w="11910" w:h="16840"/>
          <w:pgMar w:top="1620" w:right="850" w:bottom="1180" w:left="1700" w:header="0" w:footer="998" w:gutter="0"/>
          <w:cols w:space="720"/>
        </w:sectPr>
      </w:pPr>
    </w:p>
    <w:p w14:paraId="71DE1DD6" w14:textId="77777777" w:rsidR="006A3682" w:rsidRDefault="00970386">
      <w:pPr>
        <w:pStyle w:val="Textoindependiente"/>
        <w:spacing w:before="64" w:line="360" w:lineRule="auto"/>
        <w:ind w:left="568" w:right="848"/>
        <w:jc w:val="both"/>
      </w:pPr>
      <w:r>
        <w:t>Gram y catalasa, donde tampoco se evidenció crecimiento compatible con este patógeno.</w:t>
      </w:r>
      <w:r>
        <w:rPr>
          <w:spacing w:val="-4"/>
        </w:rPr>
        <w:t xml:space="preserve"> </w:t>
      </w:r>
      <w:r>
        <w:t xml:space="preserve">Aunque </w:t>
      </w:r>
      <w:r>
        <w:rPr>
          <w:i/>
        </w:rPr>
        <w:t xml:space="preserve">L. monocytogenes </w:t>
      </w:r>
      <w:r>
        <w:t>se caracteriza generalmente por ser oxidasa negativa cuando se logra su aislamiento, en este estudio no se obtuvo reacción debid</w:t>
      </w:r>
      <w:r>
        <w:t>o a la ausencia del microorganismo en las muestras evaluadas. Este hallazgo puede interpretarse como favorable desde el punto de vista de inocuidad alimentaria, aunque su vigilancia sigue siendo necesaria por su capacidad de persistir en ambientes de proce</w:t>
      </w:r>
      <w:r>
        <w:t>samiento y formar biopelículas (Hua et al., 2024; Zhu et al., 2024).</w:t>
      </w:r>
    </w:p>
    <w:p w14:paraId="712B8CC8" w14:textId="77777777" w:rsidR="006A3682" w:rsidRDefault="00970386">
      <w:pPr>
        <w:pStyle w:val="Textoindependiente"/>
        <w:spacing w:before="241" w:line="360" w:lineRule="auto"/>
        <w:ind w:left="568" w:right="849"/>
        <w:jc w:val="both"/>
      </w:pPr>
      <w:r>
        <w:t>Para</w:t>
      </w:r>
      <w:r>
        <w:rPr>
          <w:spacing w:val="-6"/>
        </w:rPr>
        <w:t xml:space="preserve"> </w:t>
      </w:r>
      <w:r>
        <w:rPr>
          <w:i/>
        </w:rPr>
        <w:t>Helicobacter</w:t>
      </w:r>
      <w:r>
        <w:rPr>
          <w:i/>
          <w:spacing w:val="-8"/>
        </w:rPr>
        <w:t xml:space="preserve"> </w:t>
      </w:r>
      <w:r>
        <w:t>spp.,</w:t>
      </w:r>
      <w:r>
        <w:rPr>
          <w:spacing w:val="-9"/>
        </w:rPr>
        <w:t xml:space="preserve"> </w:t>
      </w:r>
      <w:r>
        <w:t>la</w:t>
      </w:r>
      <w:r>
        <w:rPr>
          <w:spacing w:val="-7"/>
        </w:rPr>
        <w:t xml:space="preserve"> </w:t>
      </w:r>
      <w:r>
        <w:t>presencia</w:t>
      </w:r>
      <w:r>
        <w:rPr>
          <w:spacing w:val="-7"/>
        </w:rPr>
        <w:t xml:space="preserve"> </w:t>
      </w:r>
      <w:r>
        <w:t>de</w:t>
      </w:r>
      <w:r>
        <w:rPr>
          <w:spacing w:val="-7"/>
        </w:rPr>
        <w:t xml:space="preserve"> </w:t>
      </w:r>
      <w:r>
        <w:t>12</w:t>
      </w:r>
      <w:r>
        <w:rPr>
          <w:spacing w:val="-12"/>
        </w:rPr>
        <w:t xml:space="preserve"> </w:t>
      </w:r>
      <w:r>
        <w:t>registros</w:t>
      </w:r>
      <w:r>
        <w:rPr>
          <w:spacing w:val="-10"/>
        </w:rPr>
        <w:t xml:space="preserve"> </w:t>
      </w:r>
      <w:r>
        <w:t>oxidasa</w:t>
      </w:r>
      <w:r>
        <w:rPr>
          <w:spacing w:val="-11"/>
        </w:rPr>
        <w:t xml:space="preserve"> </w:t>
      </w:r>
      <w:r>
        <w:t>positivos</w:t>
      </w:r>
      <w:r>
        <w:rPr>
          <w:spacing w:val="-10"/>
        </w:rPr>
        <w:t xml:space="preserve"> </w:t>
      </w:r>
      <w:r>
        <w:t>representa</w:t>
      </w:r>
      <w:r>
        <w:rPr>
          <w:spacing w:val="-7"/>
        </w:rPr>
        <w:t xml:space="preserve"> </w:t>
      </w:r>
      <w:r>
        <w:t>un hallazgo compatible con las características bioquímicas del género, ya que estas bacterias suelen ser oxidasas positivas, catalasas positivas y de morfología curva Gram negativa. Sin embargo, la existencia de 14 registros negativos indica que no todos l</w:t>
      </w:r>
      <w:r>
        <w:t>os resultados presentaron el perfil bioquímico esperado, por lo que la interpretación debe realizarse con prudencia. En este caso, la prueba de oxidasa debe analizarse conjuntamente con la tinción Gram, catalasa, medio de cultivo y recuento bacteriano, evi</w:t>
      </w:r>
      <w:r>
        <w:t>tando confirmar la bacteria únicamente con una prueba bioquímica aislada (Schuppler, 2025; Almashhadany, 2026).</w:t>
      </w:r>
    </w:p>
    <w:p w14:paraId="2EC4C02E" w14:textId="77777777" w:rsidR="006A3682" w:rsidRDefault="00970386">
      <w:pPr>
        <w:pStyle w:val="Textoindependiente"/>
        <w:spacing w:before="243" w:line="360" w:lineRule="auto"/>
        <w:ind w:left="568" w:right="847"/>
        <w:jc w:val="both"/>
      </w:pPr>
      <w:r>
        <w:t xml:space="preserve">Los datos variables observada en </w:t>
      </w:r>
      <w:r>
        <w:rPr>
          <w:i/>
        </w:rPr>
        <w:t xml:space="preserve">Helicobacter </w:t>
      </w:r>
      <w:r>
        <w:t>spp. podría relacionarse con las condiciones exigentes de crecimiento de este género bacteriano, s</w:t>
      </w:r>
      <w:r>
        <w:t xml:space="preserve">u sensibilidad al oxígeno ambiental y su menor viabilidad fuera del hospedador. En muestras de carne, la recuperación de </w:t>
      </w:r>
      <w:r>
        <w:rPr>
          <w:i/>
        </w:rPr>
        <w:t xml:space="preserve">Helicobacter </w:t>
      </w:r>
      <w:r>
        <w:t>spp. puede verse afectada por el tiempo transcurrido entre el faenamiento y el procesamiento, la temperatura de conservaci</w:t>
      </w:r>
      <w:r>
        <w:t>ón,</w:t>
      </w:r>
      <w:r>
        <w:rPr>
          <w:spacing w:val="-7"/>
        </w:rPr>
        <w:t xml:space="preserve"> </w:t>
      </w:r>
      <w:r>
        <w:t>la</w:t>
      </w:r>
      <w:r>
        <w:rPr>
          <w:spacing w:val="-5"/>
        </w:rPr>
        <w:t xml:space="preserve"> </w:t>
      </w:r>
      <w:r>
        <w:t>carga</w:t>
      </w:r>
      <w:r>
        <w:rPr>
          <w:spacing w:val="-5"/>
        </w:rPr>
        <w:t xml:space="preserve"> </w:t>
      </w:r>
      <w:r>
        <w:t>bacteriana</w:t>
      </w:r>
      <w:r>
        <w:rPr>
          <w:spacing w:val="-5"/>
        </w:rPr>
        <w:t xml:space="preserve"> </w:t>
      </w:r>
      <w:r>
        <w:t>inicial.</w:t>
      </w:r>
      <w:r>
        <w:rPr>
          <w:spacing w:val="-7"/>
        </w:rPr>
        <w:t xml:space="preserve"> </w:t>
      </w:r>
      <w:r>
        <w:t>Por</w:t>
      </w:r>
      <w:r>
        <w:rPr>
          <w:spacing w:val="-6"/>
        </w:rPr>
        <w:t xml:space="preserve"> </w:t>
      </w:r>
      <w:r>
        <w:t>esta</w:t>
      </w:r>
      <w:r>
        <w:rPr>
          <w:spacing w:val="-5"/>
        </w:rPr>
        <w:t xml:space="preserve"> </w:t>
      </w:r>
      <w:r>
        <w:t>razón,</w:t>
      </w:r>
      <w:r>
        <w:rPr>
          <w:spacing w:val="-7"/>
        </w:rPr>
        <w:t xml:space="preserve"> </w:t>
      </w:r>
      <w:r>
        <w:t>los</w:t>
      </w:r>
      <w:r>
        <w:rPr>
          <w:spacing w:val="-8"/>
        </w:rPr>
        <w:t xml:space="preserve"> </w:t>
      </w:r>
      <w:r>
        <w:t>resultados</w:t>
      </w:r>
      <w:r>
        <w:rPr>
          <w:spacing w:val="-8"/>
        </w:rPr>
        <w:t xml:space="preserve"> </w:t>
      </w:r>
      <w:r>
        <w:t>positivos</w:t>
      </w:r>
      <w:r>
        <w:rPr>
          <w:spacing w:val="-8"/>
        </w:rPr>
        <w:t xml:space="preserve"> </w:t>
      </w:r>
      <w:r>
        <w:t>de oxidasa respaldan la sospecha de aislamientos compatibles, mientras que los negativos</w:t>
      </w:r>
      <w:r>
        <w:rPr>
          <w:spacing w:val="-7"/>
        </w:rPr>
        <w:t xml:space="preserve"> </w:t>
      </w:r>
      <w:r>
        <w:t>deben</w:t>
      </w:r>
      <w:r>
        <w:rPr>
          <w:spacing w:val="-6"/>
        </w:rPr>
        <w:t xml:space="preserve"> </w:t>
      </w:r>
      <w:r>
        <w:t>interpretarse</w:t>
      </w:r>
      <w:r>
        <w:rPr>
          <w:spacing w:val="-4"/>
        </w:rPr>
        <w:t xml:space="preserve"> </w:t>
      </w:r>
      <w:r>
        <w:t>como</w:t>
      </w:r>
      <w:r>
        <w:rPr>
          <w:spacing w:val="-6"/>
        </w:rPr>
        <w:t xml:space="preserve"> </w:t>
      </w:r>
      <w:r>
        <w:t>posibles</w:t>
      </w:r>
      <w:r>
        <w:rPr>
          <w:spacing w:val="-7"/>
        </w:rPr>
        <w:t xml:space="preserve"> </w:t>
      </w:r>
      <w:r>
        <w:t>registros</w:t>
      </w:r>
      <w:r>
        <w:rPr>
          <w:spacing w:val="-7"/>
        </w:rPr>
        <w:t xml:space="preserve"> </w:t>
      </w:r>
      <w:r>
        <w:t>no</w:t>
      </w:r>
      <w:r>
        <w:rPr>
          <w:spacing w:val="-6"/>
        </w:rPr>
        <w:t xml:space="preserve"> </w:t>
      </w:r>
      <w:r>
        <w:t>confirmatorios</w:t>
      </w:r>
      <w:r>
        <w:rPr>
          <w:spacing w:val="-7"/>
        </w:rPr>
        <w:t xml:space="preserve"> </w:t>
      </w:r>
      <w:r>
        <w:t>o</w:t>
      </w:r>
      <w:r>
        <w:rPr>
          <w:spacing w:val="-6"/>
        </w:rPr>
        <w:t xml:space="preserve"> </w:t>
      </w:r>
      <w:r>
        <w:t>con</w:t>
      </w:r>
      <w:r>
        <w:rPr>
          <w:spacing w:val="-6"/>
        </w:rPr>
        <w:t xml:space="preserve"> </w:t>
      </w:r>
      <w:r>
        <w:t>baja viabilidad bacterian</w:t>
      </w:r>
      <w:r>
        <w:t>a (Schuppler, 2025; Almashhadany, 2026).</w:t>
      </w:r>
    </w:p>
    <w:p w14:paraId="4D0D715D" w14:textId="77777777" w:rsidR="006A3682" w:rsidRDefault="00970386">
      <w:pPr>
        <w:pStyle w:val="Textoindependiente"/>
        <w:spacing w:before="240" w:line="360" w:lineRule="auto"/>
        <w:ind w:left="568" w:right="845"/>
        <w:jc w:val="both"/>
      </w:pPr>
      <w:r>
        <w:t>Los resultados muestran que la prueba de oxidasa aportó información complementaria para la caracterización bioquímica de las bacterias estudiadas en carne de cuy</w:t>
      </w:r>
      <w:r>
        <w:rPr>
          <w:i/>
        </w:rPr>
        <w:t xml:space="preserve">. Clostridium perfringens </w:t>
      </w:r>
      <w:r>
        <w:t>presentó un comportamiento o</w:t>
      </w:r>
      <w:r>
        <w:t>xidasa negativo compatible con su naturaleza anaerobia</w:t>
      </w:r>
      <w:r>
        <w:rPr>
          <w:i/>
        </w:rPr>
        <w:t xml:space="preserve">; Listeria monocytogenes </w:t>
      </w:r>
      <w:r>
        <w:t>no mostró</w:t>
      </w:r>
      <w:r>
        <w:rPr>
          <w:spacing w:val="49"/>
          <w:w w:val="150"/>
        </w:rPr>
        <w:t xml:space="preserve"> </w:t>
      </w:r>
      <w:r>
        <w:t>reacción</w:t>
      </w:r>
      <w:r>
        <w:rPr>
          <w:spacing w:val="52"/>
          <w:w w:val="150"/>
        </w:rPr>
        <w:t xml:space="preserve"> </w:t>
      </w:r>
      <w:r>
        <w:t>por</w:t>
      </w:r>
      <w:r>
        <w:rPr>
          <w:spacing w:val="52"/>
          <w:w w:val="150"/>
        </w:rPr>
        <w:t xml:space="preserve"> </w:t>
      </w:r>
      <w:r>
        <w:t>ausencia</w:t>
      </w:r>
      <w:r>
        <w:rPr>
          <w:spacing w:val="54"/>
          <w:w w:val="150"/>
        </w:rPr>
        <w:t xml:space="preserve"> </w:t>
      </w:r>
      <w:r>
        <w:t>de</w:t>
      </w:r>
      <w:r>
        <w:rPr>
          <w:spacing w:val="54"/>
          <w:w w:val="150"/>
        </w:rPr>
        <w:t xml:space="preserve"> </w:t>
      </w:r>
      <w:r>
        <w:t>crecimiento;</w:t>
      </w:r>
      <w:r>
        <w:rPr>
          <w:spacing w:val="53"/>
          <w:w w:val="150"/>
        </w:rPr>
        <w:t xml:space="preserve"> </w:t>
      </w:r>
      <w:r>
        <w:t>y</w:t>
      </w:r>
      <w:r>
        <w:rPr>
          <w:spacing w:val="61"/>
          <w:w w:val="150"/>
        </w:rPr>
        <w:t xml:space="preserve"> </w:t>
      </w:r>
      <w:r>
        <w:rPr>
          <w:i/>
        </w:rPr>
        <w:t>Helicobacter</w:t>
      </w:r>
      <w:r>
        <w:rPr>
          <w:i/>
          <w:spacing w:val="54"/>
          <w:w w:val="150"/>
        </w:rPr>
        <w:t xml:space="preserve"> </w:t>
      </w:r>
      <w:r>
        <w:t>spp.</w:t>
      </w:r>
      <w:r>
        <w:rPr>
          <w:spacing w:val="52"/>
          <w:w w:val="150"/>
        </w:rPr>
        <w:t xml:space="preserve"> </w:t>
      </w:r>
      <w:r>
        <w:rPr>
          <w:spacing w:val="-2"/>
        </w:rPr>
        <w:t>presentó</w:t>
      </w:r>
    </w:p>
    <w:p w14:paraId="17C2CFA9"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27A535D3" w14:textId="77777777" w:rsidR="006A3682" w:rsidRDefault="00970386">
      <w:pPr>
        <w:pStyle w:val="Textoindependiente"/>
        <w:spacing w:before="64" w:line="360" w:lineRule="auto"/>
        <w:ind w:left="568" w:right="851"/>
        <w:jc w:val="both"/>
      </w:pPr>
      <w:r>
        <w:t>resultados positivos en una parte importante de los registros, aunque con variabilidad que exige confirmación mediante otras pruebas. Estos hallazgos refuerzan la importancia de emplear un conjunto de pruebas microbiológicas y bioquímicas para lograr una i</w:t>
      </w:r>
      <w:r>
        <w:t>dentificación más confiable de bacterias de interés sanitario en alimentos de origen animal (Ali et al., 2022; World Health Organization, 2024).</w:t>
      </w:r>
    </w:p>
    <w:p w14:paraId="080EB8AC" w14:textId="77777777" w:rsidR="006A3682" w:rsidRDefault="00970386">
      <w:pPr>
        <w:pStyle w:val="Ttulo3"/>
        <w:numPr>
          <w:ilvl w:val="0"/>
          <w:numId w:val="4"/>
        </w:numPr>
        <w:tabs>
          <w:tab w:val="left" w:pos="1276"/>
        </w:tabs>
        <w:spacing w:before="244"/>
        <w:ind w:left="1276" w:hanging="708"/>
      </w:pPr>
      <w:r>
        <w:t>Prueba</w:t>
      </w:r>
      <w:r>
        <w:rPr>
          <w:spacing w:val="-2"/>
        </w:rPr>
        <w:t xml:space="preserve"> </w:t>
      </w:r>
      <w:r>
        <w:t>de Difusión</w:t>
      </w:r>
      <w:r>
        <w:rPr>
          <w:spacing w:val="-3"/>
        </w:rPr>
        <w:t xml:space="preserve"> </w:t>
      </w:r>
      <w:r>
        <w:t>en</w:t>
      </w:r>
      <w:r>
        <w:rPr>
          <w:spacing w:val="-2"/>
        </w:rPr>
        <w:t xml:space="preserve"> </w:t>
      </w:r>
      <w:r>
        <w:t>Disco</w:t>
      </w:r>
      <w:r>
        <w:rPr>
          <w:spacing w:val="-1"/>
        </w:rPr>
        <w:t xml:space="preserve"> </w:t>
      </w:r>
      <w:r>
        <w:t>(Kirby-</w:t>
      </w:r>
      <w:r>
        <w:rPr>
          <w:spacing w:val="-2"/>
        </w:rPr>
        <w:t>Bauer)</w:t>
      </w:r>
    </w:p>
    <w:p w14:paraId="37CF49DE" w14:textId="77777777" w:rsidR="006A3682" w:rsidRDefault="006A3682">
      <w:pPr>
        <w:pStyle w:val="Textoindependiente"/>
        <w:spacing w:before="99"/>
        <w:rPr>
          <w:b/>
        </w:rPr>
      </w:pPr>
    </w:p>
    <w:p w14:paraId="2651AA02" w14:textId="77777777" w:rsidR="006A3682" w:rsidRDefault="00970386">
      <w:pPr>
        <w:pStyle w:val="Textoindependiente"/>
        <w:spacing w:line="360" w:lineRule="auto"/>
        <w:ind w:left="568" w:right="850"/>
        <w:jc w:val="both"/>
      </w:pPr>
      <w:r>
        <w:t>La</w:t>
      </w:r>
      <w:r>
        <w:rPr>
          <w:spacing w:val="-10"/>
        </w:rPr>
        <w:t xml:space="preserve"> </w:t>
      </w:r>
      <w:r>
        <w:t>prueba</w:t>
      </w:r>
      <w:r>
        <w:rPr>
          <w:spacing w:val="-10"/>
        </w:rPr>
        <w:t xml:space="preserve"> </w:t>
      </w:r>
      <w:r>
        <w:t>de</w:t>
      </w:r>
      <w:r>
        <w:rPr>
          <w:spacing w:val="-10"/>
        </w:rPr>
        <w:t xml:space="preserve"> </w:t>
      </w:r>
      <w:r>
        <w:t>sensibilidad</w:t>
      </w:r>
      <w:r>
        <w:rPr>
          <w:spacing w:val="-11"/>
        </w:rPr>
        <w:t xml:space="preserve"> </w:t>
      </w:r>
      <w:r>
        <w:t>antimicrobiana</w:t>
      </w:r>
      <w:r>
        <w:rPr>
          <w:spacing w:val="-10"/>
        </w:rPr>
        <w:t xml:space="preserve"> </w:t>
      </w:r>
      <w:r>
        <w:t>se</w:t>
      </w:r>
      <w:r>
        <w:rPr>
          <w:spacing w:val="-10"/>
        </w:rPr>
        <w:t xml:space="preserve"> </w:t>
      </w:r>
      <w:r>
        <w:t>realizó</w:t>
      </w:r>
      <w:r>
        <w:rPr>
          <w:spacing w:val="-11"/>
        </w:rPr>
        <w:t xml:space="preserve"> </w:t>
      </w:r>
      <w:r>
        <w:t>mediante</w:t>
      </w:r>
      <w:r>
        <w:rPr>
          <w:spacing w:val="-10"/>
        </w:rPr>
        <w:t xml:space="preserve"> </w:t>
      </w:r>
      <w:r>
        <w:t>el</w:t>
      </w:r>
      <w:r>
        <w:rPr>
          <w:spacing w:val="-14"/>
        </w:rPr>
        <w:t xml:space="preserve"> </w:t>
      </w:r>
      <w:r>
        <w:t>méto</w:t>
      </w:r>
      <w:r>
        <w:t>do</w:t>
      </w:r>
      <w:r>
        <w:rPr>
          <w:spacing w:val="-11"/>
        </w:rPr>
        <w:t xml:space="preserve"> </w:t>
      </w:r>
      <w:r>
        <w:t>de</w:t>
      </w:r>
      <w:r>
        <w:rPr>
          <w:spacing w:val="-10"/>
        </w:rPr>
        <w:t xml:space="preserve"> </w:t>
      </w:r>
      <w:r>
        <w:t>difusión en disco Kirby-Bauer, utilizando agar Mueller-Hinton suplementado con sangre desfibrinada al 5 %. Los resultados fueron expresados mediante la medición del diámetro del halo de inhibición en milímetros alrededor de cada disco antibiótico. Es</w:t>
      </w:r>
      <w:r>
        <w:t>ta prueba permitió evaluar el comportamiento fenotípico de los aislamientos bacterianos frente a los antimicrobianos seleccionados.</w:t>
      </w:r>
    </w:p>
    <w:p w14:paraId="25F3D8D5" w14:textId="77777777" w:rsidR="006A3682" w:rsidRDefault="00970386">
      <w:pPr>
        <w:pStyle w:val="Textoindependiente"/>
        <w:spacing w:before="241" w:line="360" w:lineRule="auto"/>
        <w:ind w:left="568" w:right="852"/>
        <w:jc w:val="both"/>
      </w:pPr>
      <w:r>
        <w:t xml:space="preserve">En el caso de </w:t>
      </w:r>
      <w:r>
        <w:rPr>
          <w:i/>
        </w:rPr>
        <w:t xml:space="preserve">Listeria monocytogenes, </w:t>
      </w:r>
      <w:r>
        <w:t>no se realizó la prueba de sensibilidad antimicrobiana,</w:t>
      </w:r>
      <w:r>
        <w:rPr>
          <w:spacing w:val="-15"/>
        </w:rPr>
        <w:t xml:space="preserve"> </w:t>
      </w:r>
      <w:r>
        <w:t>debido</w:t>
      </w:r>
      <w:r>
        <w:rPr>
          <w:spacing w:val="-15"/>
        </w:rPr>
        <w:t xml:space="preserve"> </w:t>
      </w:r>
      <w:r>
        <w:t>a</w:t>
      </w:r>
      <w:r>
        <w:rPr>
          <w:spacing w:val="-14"/>
        </w:rPr>
        <w:t xml:space="preserve"> </w:t>
      </w:r>
      <w:r>
        <w:t>que</w:t>
      </w:r>
      <w:r>
        <w:rPr>
          <w:spacing w:val="-14"/>
        </w:rPr>
        <w:t xml:space="preserve"> </w:t>
      </w:r>
      <w:r>
        <w:t>no</w:t>
      </w:r>
      <w:r>
        <w:rPr>
          <w:spacing w:val="-15"/>
        </w:rPr>
        <w:t xml:space="preserve"> </w:t>
      </w:r>
      <w:r>
        <w:t>se</w:t>
      </w:r>
      <w:r>
        <w:rPr>
          <w:spacing w:val="-14"/>
        </w:rPr>
        <w:t xml:space="preserve"> </w:t>
      </w:r>
      <w:r>
        <w:t>obtuvo</w:t>
      </w:r>
      <w:r>
        <w:rPr>
          <w:spacing w:val="-15"/>
        </w:rPr>
        <w:t xml:space="preserve"> </w:t>
      </w:r>
      <w:r>
        <w:t>crecimiento</w:t>
      </w:r>
      <w:r>
        <w:rPr>
          <w:spacing w:val="-15"/>
        </w:rPr>
        <w:t xml:space="preserve"> </w:t>
      </w:r>
      <w:r>
        <w:t>compatible</w:t>
      </w:r>
      <w:r>
        <w:rPr>
          <w:spacing w:val="-14"/>
        </w:rPr>
        <w:t xml:space="preserve"> </w:t>
      </w:r>
      <w:r>
        <w:t>con</w:t>
      </w:r>
      <w:r>
        <w:rPr>
          <w:spacing w:val="-15"/>
        </w:rPr>
        <w:t xml:space="preserve"> </w:t>
      </w:r>
      <w:r>
        <w:t>esta</w:t>
      </w:r>
      <w:r>
        <w:rPr>
          <w:spacing w:val="-14"/>
        </w:rPr>
        <w:t xml:space="preserve"> </w:t>
      </w:r>
      <w:r>
        <w:t>bacteria en las muestras analizadas.</w:t>
      </w:r>
    </w:p>
    <w:p w14:paraId="16D22F82" w14:textId="77777777" w:rsidR="006A3682" w:rsidRDefault="00970386">
      <w:pPr>
        <w:pStyle w:val="Ttulo3"/>
        <w:spacing w:before="158"/>
        <w:ind w:left="568" w:firstLine="0"/>
        <w:jc w:val="both"/>
      </w:pPr>
      <w:bookmarkStart w:id="39" w:name="_bookmark39"/>
      <w:bookmarkEnd w:id="39"/>
      <w:r>
        <w:rPr>
          <w:spacing w:val="-2"/>
        </w:rPr>
        <w:t>Tabla</w:t>
      </w:r>
      <w:r>
        <w:rPr>
          <w:spacing w:val="-12"/>
        </w:rPr>
        <w:t xml:space="preserve"> </w:t>
      </w:r>
      <w:r>
        <w:rPr>
          <w:spacing w:val="-5"/>
        </w:rPr>
        <w:t>14</w:t>
      </w:r>
    </w:p>
    <w:p w14:paraId="187556AF" w14:textId="77777777" w:rsidR="006A3682" w:rsidRDefault="00970386">
      <w:pPr>
        <w:spacing w:before="140" w:line="357" w:lineRule="auto"/>
        <w:ind w:left="568" w:right="857"/>
        <w:jc w:val="both"/>
        <w:rPr>
          <w:i/>
          <w:sz w:val="24"/>
        </w:rPr>
      </w:pPr>
      <w:r>
        <w:rPr>
          <w:i/>
          <w:noProof/>
          <w:sz w:val="24"/>
        </w:rPr>
        <mc:AlternateContent>
          <mc:Choice Requires="wps">
            <w:drawing>
              <wp:anchor distT="0" distB="0" distL="0" distR="0" simplePos="0" relativeHeight="15755264" behindDoc="0" locked="0" layoutInCell="1" allowOverlap="1" wp14:anchorId="5EEE3BA8" wp14:editId="74739556">
                <wp:simplePos x="0" y="0"/>
                <wp:positionH relativeFrom="page">
                  <wp:posOffset>1402461</wp:posOffset>
                </wp:positionH>
                <wp:positionV relativeFrom="paragraph">
                  <wp:posOffset>770350</wp:posOffset>
                </wp:positionV>
                <wp:extent cx="5117465" cy="2089784"/>
                <wp:effectExtent l="0" t="0" r="0" b="0"/>
                <wp:wrapNone/>
                <wp:docPr id="135"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7465" cy="2089784"/>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5193"/>
                              <w:gridCol w:w="1316"/>
                              <w:gridCol w:w="1428"/>
                            </w:tblGrid>
                            <w:tr w:rsidR="006A3682" w14:paraId="6CF8527A" w14:textId="77777777">
                              <w:trPr>
                                <w:trHeight w:val="530"/>
                              </w:trPr>
                              <w:tc>
                                <w:tcPr>
                                  <w:tcW w:w="5193" w:type="dxa"/>
                                  <w:tcBorders>
                                    <w:top w:val="single" w:sz="4" w:space="0" w:color="000000"/>
                                    <w:bottom w:val="single" w:sz="4" w:space="0" w:color="000000"/>
                                  </w:tcBorders>
                                </w:tcPr>
                                <w:p w14:paraId="7AF132BD" w14:textId="77777777" w:rsidR="006A3682" w:rsidRDefault="00970386">
                                  <w:pPr>
                                    <w:pStyle w:val="TableParagraph"/>
                                    <w:tabs>
                                      <w:tab w:val="left" w:pos="1240"/>
                                      <w:tab w:val="left" w:pos="2828"/>
                                      <w:tab w:val="left" w:pos="4065"/>
                                    </w:tabs>
                                    <w:spacing w:before="2"/>
                                    <w:ind w:left="360"/>
                                    <w:rPr>
                                      <w:b/>
                                      <w:sz w:val="20"/>
                                    </w:rPr>
                                  </w:pPr>
                                  <w:r>
                                    <w:rPr>
                                      <w:b/>
                                      <w:spacing w:val="-5"/>
                                      <w:position w:val="13"/>
                                      <w:sz w:val="20"/>
                                    </w:rPr>
                                    <w:t>N°</w:t>
                                  </w:r>
                                  <w:r>
                                    <w:rPr>
                                      <w:b/>
                                      <w:position w:val="13"/>
                                      <w:sz w:val="20"/>
                                    </w:rPr>
                                    <w:tab/>
                                  </w:r>
                                  <w:r>
                                    <w:rPr>
                                      <w:b/>
                                      <w:spacing w:val="-2"/>
                                      <w:sz w:val="20"/>
                                    </w:rPr>
                                    <w:t>Bacteria</w:t>
                                  </w:r>
                                  <w:r>
                                    <w:rPr>
                                      <w:b/>
                                      <w:sz w:val="20"/>
                                    </w:rPr>
                                    <w:tab/>
                                  </w:r>
                                  <w:r>
                                    <w:rPr>
                                      <w:b/>
                                      <w:spacing w:val="-4"/>
                                      <w:sz w:val="20"/>
                                    </w:rPr>
                                    <w:t>Agar</w:t>
                                  </w:r>
                                  <w:r>
                                    <w:rPr>
                                      <w:b/>
                                      <w:sz w:val="20"/>
                                    </w:rPr>
                                    <w:tab/>
                                  </w:r>
                                  <w:r>
                                    <w:rPr>
                                      <w:b/>
                                      <w:spacing w:val="-2"/>
                                      <w:sz w:val="20"/>
                                    </w:rPr>
                                    <w:t>Doxiciclina</w:t>
                                  </w:r>
                                </w:p>
                              </w:tc>
                              <w:tc>
                                <w:tcPr>
                                  <w:tcW w:w="1316" w:type="dxa"/>
                                  <w:tcBorders>
                                    <w:top w:val="single" w:sz="4" w:space="0" w:color="000000"/>
                                    <w:bottom w:val="single" w:sz="4" w:space="0" w:color="000000"/>
                                  </w:tcBorders>
                                </w:tcPr>
                                <w:p w14:paraId="123477EC" w14:textId="77777777" w:rsidR="006A3682" w:rsidRDefault="00970386">
                                  <w:pPr>
                                    <w:pStyle w:val="TableParagraph"/>
                                    <w:spacing w:before="132"/>
                                    <w:ind w:left="65"/>
                                    <w:jc w:val="center"/>
                                    <w:rPr>
                                      <w:b/>
                                      <w:sz w:val="20"/>
                                    </w:rPr>
                                  </w:pPr>
                                  <w:r>
                                    <w:rPr>
                                      <w:b/>
                                      <w:spacing w:val="-2"/>
                                      <w:sz w:val="20"/>
                                    </w:rPr>
                                    <w:t>Amoxicilina</w:t>
                                  </w:r>
                                </w:p>
                              </w:tc>
                              <w:tc>
                                <w:tcPr>
                                  <w:tcW w:w="1428" w:type="dxa"/>
                                  <w:tcBorders>
                                    <w:top w:val="single" w:sz="4" w:space="0" w:color="000000"/>
                                    <w:bottom w:val="single" w:sz="4" w:space="0" w:color="000000"/>
                                  </w:tcBorders>
                                </w:tcPr>
                                <w:p w14:paraId="01E94492" w14:textId="77777777" w:rsidR="006A3682" w:rsidRDefault="00970386">
                                  <w:pPr>
                                    <w:pStyle w:val="TableParagraph"/>
                                    <w:spacing w:before="132"/>
                                    <w:ind w:left="5" w:right="4"/>
                                    <w:jc w:val="center"/>
                                    <w:rPr>
                                      <w:b/>
                                      <w:sz w:val="20"/>
                                    </w:rPr>
                                  </w:pPr>
                                  <w:r>
                                    <w:rPr>
                                      <w:b/>
                                      <w:spacing w:val="-2"/>
                                      <w:sz w:val="20"/>
                                    </w:rPr>
                                    <w:t>Enrofloxacina</w:t>
                                  </w:r>
                                </w:p>
                              </w:tc>
                            </w:tr>
                            <w:tr w:rsidR="006A3682" w14:paraId="2075EF5C" w14:textId="77777777">
                              <w:trPr>
                                <w:trHeight w:val="713"/>
                              </w:trPr>
                              <w:tc>
                                <w:tcPr>
                                  <w:tcW w:w="5193" w:type="dxa"/>
                                  <w:tcBorders>
                                    <w:top w:val="single" w:sz="4" w:space="0" w:color="000000"/>
                                  </w:tcBorders>
                                </w:tcPr>
                                <w:p w14:paraId="0D81106E" w14:textId="77777777" w:rsidR="006A3682" w:rsidRDefault="00970386">
                                  <w:pPr>
                                    <w:pStyle w:val="TableParagraph"/>
                                    <w:ind w:left="2473"/>
                                    <w:rPr>
                                      <w:sz w:val="20"/>
                                    </w:rPr>
                                  </w:pPr>
                                  <w:r>
                                    <w:rPr>
                                      <w:sz w:val="20"/>
                                    </w:rPr>
                                    <w:t>Agar</w:t>
                                  </w:r>
                                  <w:r>
                                    <w:rPr>
                                      <w:spacing w:val="-1"/>
                                      <w:sz w:val="20"/>
                                    </w:rPr>
                                    <w:t xml:space="preserve"> </w:t>
                                  </w:r>
                                  <w:r>
                                    <w:rPr>
                                      <w:spacing w:val="-2"/>
                                      <w:sz w:val="20"/>
                                    </w:rPr>
                                    <w:t>Mueller-</w:t>
                                  </w:r>
                                </w:p>
                                <w:p w14:paraId="2B600AFA" w14:textId="77777777" w:rsidR="006A3682" w:rsidRDefault="00970386">
                                  <w:pPr>
                                    <w:pStyle w:val="TableParagraph"/>
                                    <w:tabs>
                                      <w:tab w:val="left" w:pos="1080"/>
                                      <w:tab w:val="left" w:pos="2400"/>
                                      <w:tab w:val="left" w:pos="4261"/>
                                    </w:tabs>
                                    <w:spacing w:before="34"/>
                                    <w:ind w:left="208"/>
                                    <w:rPr>
                                      <w:position w:val="-12"/>
                                      <w:sz w:val="20"/>
                                    </w:rPr>
                                  </w:pPr>
                                  <w:r>
                                    <w:rPr>
                                      <w:spacing w:val="-4"/>
                                      <w:position w:val="-12"/>
                                      <w:sz w:val="20"/>
                                    </w:rPr>
                                    <w:t>G1M3</w:t>
                                  </w:r>
                                  <w:r>
                                    <w:rPr>
                                      <w:position w:val="-12"/>
                                      <w:sz w:val="20"/>
                                    </w:rPr>
                                    <w:tab/>
                                  </w:r>
                                  <w:r>
                                    <w:rPr>
                                      <w:i/>
                                      <w:spacing w:val="-2"/>
                                      <w:sz w:val="20"/>
                                    </w:rPr>
                                    <w:t>Helicobacter</w:t>
                                  </w:r>
                                  <w:r>
                                    <w:rPr>
                                      <w:i/>
                                      <w:sz w:val="20"/>
                                    </w:rPr>
                                    <w:tab/>
                                  </w:r>
                                  <w:r>
                                    <w:rPr>
                                      <w:sz w:val="20"/>
                                    </w:rPr>
                                    <w:t>Hinton</w:t>
                                  </w:r>
                                  <w:r>
                                    <w:rPr>
                                      <w:spacing w:val="2"/>
                                      <w:sz w:val="20"/>
                                    </w:rPr>
                                    <w:t xml:space="preserve"> </w:t>
                                  </w:r>
                                  <w:r>
                                    <w:rPr>
                                      <w:sz w:val="20"/>
                                    </w:rPr>
                                    <w:t>+</w:t>
                                  </w:r>
                                  <w:r>
                                    <w:rPr>
                                      <w:spacing w:val="1"/>
                                      <w:sz w:val="20"/>
                                    </w:rPr>
                                    <w:t xml:space="preserve"> </w:t>
                                  </w:r>
                                  <w:r>
                                    <w:rPr>
                                      <w:spacing w:val="-2"/>
                                      <w:sz w:val="20"/>
                                    </w:rPr>
                                    <w:t>sangre</w:t>
                                  </w:r>
                                  <w:r>
                                    <w:rPr>
                                      <w:sz w:val="20"/>
                                    </w:rPr>
                                    <w:tab/>
                                  </w:r>
                                  <w:r>
                                    <w:rPr>
                                      <w:position w:val="-12"/>
                                      <w:sz w:val="20"/>
                                    </w:rPr>
                                    <w:t>21</w:t>
                                  </w:r>
                                  <w:r>
                                    <w:rPr>
                                      <w:spacing w:val="1"/>
                                      <w:position w:val="-12"/>
                                      <w:sz w:val="20"/>
                                    </w:rPr>
                                    <w:t xml:space="preserve"> </w:t>
                                  </w:r>
                                  <w:r>
                                    <w:rPr>
                                      <w:spacing w:val="-5"/>
                                      <w:position w:val="-12"/>
                                      <w:sz w:val="20"/>
                                    </w:rPr>
                                    <w:t>mm</w:t>
                                  </w:r>
                                </w:p>
                              </w:tc>
                              <w:tc>
                                <w:tcPr>
                                  <w:tcW w:w="1316" w:type="dxa"/>
                                  <w:tcBorders>
                                    <w:top w:val="single" w:sz="4" w:space="0" w:color="000000"/>
                                  </w:tcBorders>
                                </w:tcPr>
                                <w:p w14:paraId="1E91E972" w14:textId="77777777" w:rsidR="006A3682" w:rsidRDefault="006A3682">
                                  <w:pPr>
                                    <w:pStyle w:val="TableParagraph"/>
                                    <w:spacing w:before="166"/>
                                    <w:ind w:left="0"/>
                                    <w:rPr>
                                      <w:sz w:val="20"/>
                                    </w:rPr>
                                  </w:pPr>
                                </w:p>
                                <w:p w14:paraId="5EB57EF9" w14:textId="77777777" w:rsidR="006A3682" w:rsidRDefault="00970386">
                                  <w:pPr>
                                    <w:pStyle w:val="TableParagraph"/>
                                    <w:ind w:left="65" w:right="1"/>
                                    <w:jc w:val="center"/>
                                    <w:rPr>
                                      <w:sz w:val="20"/>
                                    </w:rPr>
                                  </w:pPr>
                                  <w:r>
                                    <w:rPr>
                                      <w:sz w:val="20"/>
                                    </w:rPr>
                                    <w:t>45</w:t>
                                  </w:r>
                                  <w:r>
                                    <w:rPr>
                                      <w:spacing w:val="1"/>
                                      <w:sz w:val="20"/>
                                    </w:rPr>
                                    <w:t xml:space="preserve"> </w:t>
                                  </w:r>
                                  <w:r>
                                    <w:rPr>
                                      <w:spacing w:val="-5"/>
                                      <w:sz w:val="20"/>
                                    </w:rPr>
                                    <w:t>mm</w:t>
                                  </w:r>
                                </w:p>
                              </w:tc>
                              <w:tc>
                                <w:tcPr>
                                  <w:tcW w:w="1428" w:type="dxa"/>
                                  <w:tcBorders>
                                    <w:top w:val="single" w:sz="4" w:space="0" w:color="000000"/>
                                  </w:tcBorders>
                                </w:tcPr>
                                <w:p w14:paraId="73D4F803" w14:textId="77777777" w:rsidR="006A3682" w:rsidRDefault="006A3682">
                                  <w:pPr>
                                    <w:pStyle w:val="TableParagraph"/>
                                    <w:spacing w:before="166"/>
                                    <w:ind w:left="0"/>
                                    <w:rPr>
                                      <w:sz w:val="20"/>
                                    </w:rPr>
                                  </w:pPr>
                                </w:p>
                                <w:p w14:paraId="4C3B77F6" w14:textId="77777777" w:rsidR="006A3682" w:rsidRDefault="00970386">
                                  <w:pPr>
                                    <w:pStyle w:val="TableParagraph"/>
                                    <w:ind w:left="5" w:right="4"/>
                                    <w:jc w:val="center"/>
                                    <w:rPr>
                                      <w:sz w:val="20"/>
                                    </w:rPr>
                                  </w:pPr>
                                  <w:r>
                                    <w:rPr>
                                      <w:sz w:val="20"/>
                                    </w:rPr>
                                    <w:t>14</w:t>
                                  </w:r>
                                  <w:r>
                                    <w:rPr>
                                      <w:spacing w:val="1"/>
                                      <w:sz w:val="20"/>
                                    </w:rPr>
                                    <w:t xml:space="preserve"> </w:t>
                                  </w:r>
                                  <w:r>
                                    <w:rPr>
                                      <w:spacing w:val="-5"/>
                                      <w:sz w:val="20"/>
                                    </w:rPr>
                                    <w:t>mm</w:t>
                                  </w:r>
                                </w:p>
                              </w:tc>
                            </w:tr>
                            <w:tr w:rsidR="006A3682" w14:paraId="725266F1" w14:textId="77777777">
                              <w:trPr>
                                <w:trHeight w:val="332"/>
                              </w:trPr>
                              <w:tc>
                                <w:tcPr>
                                  <w:tcW w:w="5193" w:type="dxa"/>
                                </w:tcPr>
                                <w:p w14:paraId="676C71D7" w14:textId="77777777" w:rsidR="006A3682" w:rsidRDefault="00970386">
                                  <w:pPr>
                                    <w:pStyle w:val="TableParagraph"/>
                                    <w:spacing w:before="78"/>
                                    <w:ind w:left="904" w:right="9"/>
                                    <w:jc w:val="center"/>
                                    <w:rPr>
                                      <w:sz w:val="20"/>
                                    </w:rPr>
                                  </w:pPr>
                                  <w:r>
                                    <w:rPr>
                                      <w:spacing w:val="-10"/>
                                      <w:sz w:val="20"/>
                                    </w:rPr>
                                    <w:t>%</w:t>
                                  </w:r>
                                </w:p>
                              </w:tc>
                              <w:tc>
                                <w:tcPr>
                                  <w:tcW w:w="1316" w:type="dxa"/>
                                </w:tcPr>
                                <w:p w14:paraId="465821A4" w14:textId="77777777" w:rsidR="006A3682" w:rsidRDefault="006A3682">
                                  <w:pPr>
                                    <w:pStyle w:val="TableParagraph"/>
                                    <w:ind w:left="0"/>
                                  </w:pPr>
                                </w:p>
                              </w:tc>
                              <w:tc>
                                <w:tcPr>
                                  <w:tcW w:w="1428" w:type="dxa"/>
                                </w:tcPr>
                                <w:p w14:paraId="3E0F76EE" w14:textId="77777777" w:rsidR="006A3682" w:rsidRDefault="006A3682">
                                  <w:pPr>
                                    <w:pStyle w:val="TableParagraph"/>
                                    <w:ind w:left="0"/>
                                  </w:pPr>
                                </w:p>
                              </w:tc>
                            </w:tr>
                            <w:tr w:rsidR="006A3682" w14:paraId="5E37B396" w14:textId="77777777">
                              <w:trPr>
                                <w:trHeight w:val="332"/>
                              </w:trPr>
                              <w:tc>
                                <w:tcPr>
                                  <w:tcW w:w="5193" w:type="dxa"/>
                                </w:tcPr>
                                <w:p w14:paraId="5E442DA0" w14:textId="77777777" w:rsidR="006A3682" w:rsidRDefault="00970386">
                                  <w:pPr>
                                    <w:pStyle w:val="TableParagraph"/>
                                    <w:spacing w:before="15"/>
                                    <w:ind w:left="2473"/>
                                    <w:rPr>
                                      <w:sz w:val="20"/>
                                    </w:rPr>
                                  </w:pPr>
                                  <w:r>
                                    <w:rPr>
                                      <w:sz w:val="20"/>
                                    </w:rPr>
                                    <w:t>Agar</w:t>
                                  </w:r>
                                  <w:r>
                                    <w:rPr>
                                      <w:spacing w:val="-1"/>
                                      <w:sz w:val="20"/>
                                    </w:rPr>
                                    <w:t xml:space="preserve"> </w:t>
                                  </w:r>
                                  <w:r>
                                    <w:rPr>
                                      <w:spacing w:val="-2"/>
                                      <w:sz w:val="20"/>
                                    </w:rPr>
                                    <w:t>Mueller-</w:t>
                                  </w:r>
                                </w:p>
                              </w:tc>
                              <w:tc>
                                <w:tcPr>
                                  <w:tcW w:w="1316" w:type="dxa"/>
                                </w:tcPr>
                                <w:p w14:paraId="7897398D" w14:textId="77777777" w:rsidR="006A3682" w:rsidRDefault="006A3682">
                                  <w:pPr>
                                    <w:pStyle w:val="TableParagraph"/>
                                    <w:ind w:left="0"/>
                                  </w:pPr>
                                </w:p>
                              </w:tc>
                              <w:tc>
                                <w:tcPr>
                                  <w:tcW w:w="1428" w:type="dxa"/>
                                </w:tcPr>
                                <w:p w14:paraId="5C87BBAD" w14:textId="77777777" w:rsidR="006A3682" w:rsidRDefault="006A3682">
                                  <w:pPr>
                                    <w:pStyle w:val="TableParagraph"/>
                                    <w:ind w:left="0"/>
                                  </w:pPr>
                                </w:p>
                              </w:tc>
                            </w:tr>
                            <w:tr w:rsidR="006A3682" w14:paraId="4A51E50E" w14:textId="77777777">
                              <w:trPr>
                                <w:trHeight w:val="396"/>
                              </w:trPr>
                              <w:tc>
                                <w:tcPr>
                                  <w:tcW w:w="5193" w:type="dxa"/>
                                </w:tcPr>
                                <w:p w14:paraId="19F1763C" w14:textId="77777777" w:rsidR="006A3682" w:rsidRDefault="00970386">
                                  <w:pPr>
                                    <w:pStyle w:val="TableParagraph"/>
                                    <w:tabs>
                                      <w:tab w:val="left" w:pos="1080"/>
                                      <w:tab w:val="left" w:pos="2400"/>
                                      <w:tab w:val="left" w:pos="4261"/>
                                    </w:tabs>
                                    <w:spacing w:line="170" w:lineRule="auto"/>
                                    <w:ind w:left="208"/>
                                    <w:rPr>
                                      <w:position w:val="-12"/>
                                      <w:sz w:val="20"/>
                                    </w:rPr>
                                  </w:pPr>
                                  <w:r>
                                    <w:rPr>
                                      <w:spacing w:val="-4"/>
                                      <w:position w:val="-12"/>
                                      <w:sz w:val="20"/>
                                    </w:rPr>
                                    <w:t>G2M3</w:t>
                                  </w:r>
                                  <w:r>
                                    <w:rPr>
                                      <w:position w:val="-12"/>
                                      <w:sz w:val="20"/>
                                    </w:rPr>
                                    <w:tab/>
                                  </w:r>
                                  <w:r>
                                    <w:rPr>
                                      <w:i/>
                                      <w:spacing w:val="-2"/>
                                      <w:sz w:val="20"/>
                                    </w:rPr>
                                    <w:t>Helicobacter</w:t>
                                  </w:r>
                                  <w:r>
                                    <w:rPr>
                                      <w:i/>
                                      <w:sz w:val="20"/>
                                    </w:rPr>
                                    <w:tab/>
                                  </w:r>
                                  <w:r>
                                    <w:rPr>
                                      <w:sz w:val="20"/>
                                    </w:rPr>
                                    <w:t>Hinton</w:t>
                                  </w:r>
                                  <w:r>
                                    <w:rPr>
                                      <w:spacing w:val="2"/>
                                      <w:sz w:val="20"/>
                                    </w:rPr>
                                    <w:t xml:space="preserve"> </w:t>
                                  </w:r>
                                  <w:r>
                                    <w:rPr>
                                      <w:sz w:val="20"/>
                                    </w:rPr>
                                    <w:t>+</w:t>
                                  </w:r>
                                  <w:r>
                                    <w:rPr>
                                      <w:spacing w:val="1"/>
                                      <w:sz w:val="20"/>
                                    </w:rPr>
                                    <w:t xml:space="preserve"> </w:t>
                                  </w:r>
                                  <w:r>
                                    <w:rPr>
                                      <w:spacing w:val="-2"/>
                                      <w:sz w:val="20"/>
                                    </w:rPr>
                                    <w:t>sangre</w:t>
                                  </w:r>
                                  <w:r>
                                    <w:rPr>
                                      <w:sz w:val="20"/>
                                    </w:rPr>
                                    <w:tab/>
                                  </w:r>
                                  <w:r>
                                    <w:rPr>
                                      <w:position w:val="-12"/>
                                      <w:sz w:val="20"/>
                                    </w:rPr>
                                    <w:t>30</w:t>
                                  </w:r>
                                  <w:r>
                                    <w:rPr>
                                      <w:spacing w:val="1"/>
                                      <w:position w:val="-12"/>
                                      <w:sz w:val="20"/>
                                    </w:rPr>
                                    <w:t xml:space="preserve"> </w:t>
                                  </w:r>
                                  <w:r>
                                    <w:rPr>
                                      <w:spacing w:val="-5"/>
                                      <w:position w:val="-12"/>
                                      <w:sz w:val="20"/>
                                    </w:rPr>
                                    <w:t>mm</w:t>
                                  </w:r>
                                </w:p>
                              </w:tc>
                              <w:tc>
                                <w:tcPr>
                                  <w:tcW w:w="1316" w:type="dxa"/>
                                </w:tcPr>
                                <w:p w14:paraId="5F518F1F" w14:textId="77777777" w:rsidR="006A3682" w:rsidRDefault="00970386">
                                  <w:pPr>
                                    <w:pStyle w:val="TableParagraph"/>
                                    <w:spacing w:before="78"/>
                                    <w:ind w:left="65" w:right="1"/>
                                    <w:jc w:val="center"/>
                                    <w:rPr>
                                      <w:sz w:val="20"/>
                                    </w:rPr>
                                  </w:pPr>
                                  <w:r>
                                    <w:rPr>
                                      <w:sz w:val="20"/>
                                    </w:rPr>
                                    <w:t>43</w:t>
                                  </w:r>
                                  <w:r>
                                    <w:rPr>
                                      <w:spacing w:val="1"/>
                                      <w:sz w:val="20"/>
                                    </w:rPr>
                                    <w:t xml:space="preserve"> </w:t>
                                  </w:r>
                                  <w:r>
                                    <w:rPr>
                                      <w:spacing w:val="-5"/>
                                      <w:sz w:val="20"/>
                                    </w:rPr>
                                    <w:t>mm</w:t>
                                  </w:r>
                                </w:p>
                              </w:tc>
                              <w:tc>
                                <w:tcPr>
                                  <w:tcW w:w="1428" w:type="dxa"/>
                                </w:tcPr>
                                <w:p w14:paraId="56EC825C" w14:textId="77777777" w:rsidR="006A3682" w:rsidRDefault="00970386">
                                  <w:pPr>
                                    <w:pStyle w:val="TableParagraph"/>
                                    <w:spacing w:before="78"/>
                                    <w:ind w:left="5" w:right="4"/>
                                    <w:jc w:val="center"/>
                                    <w:rPr>
                                      <w:sz w:val="20"/>
                                    </w:rPr>
                                  </w:pPr>
                                  <w:r>
                                    <w:rPr>
                                      <w:sz w:val="20"/>
                                    </w:rPr>
                                    <w:t>21</w:t>
                                  </w:r>
                                  <w:r>
                                    <w:rPr>
                                      <w:spacing w:val="1"/>
                                      <w:sz w:val="20"/>
                                    </w:rPr>
                                    <w:t xml:space="preserve"> </w:t>
                                  </w:r>
                                  <w:r>
                                    <w:rPr>
                                      <w:spacing w:val="-5"/>
                                      <w:sz w:val="20"/>
                                    </w:rPr>
                                    <w:t>mm</w:t>
                                  </w:r>
                                </w:p>
                              </w:tc>
                            </w:tr>
                            <w:tr w:rsidR="006A3682" w14:paraId="19B82E4E" w14:textId="77777777">
                              <w:trPr>
                                <w:trHeight w:val="660"/>
                              </w:trPr>
                              <w:tc>
                                <w:tcPr>
                                  <w:tcW w:w="5193" w:type="dxa"/>
                                </w:tcPr>
                                <w:p w14:paraId="42CD1790" w14:textId="77777777" w:rsidR="006A3682" w:rsidRDefault="00970386">
                                  <w:pPr>
                                    <w:pStyle w:val="TableParagraph"/>
                                    <w:spacing w:before="78"/>
                                    <w:ind w:left="904" w:right="9"/>
                                    <w:jc w:val="center"/>
                                    <w:rPr>
                                      <w:sz w:val="20"/>
                                    </w:rPr>
                                  </w:pPr>
                                  <w:r>
                                    <w:rPr>
                                      <w:spacing w:val="-10"/>
                                      <w:sz w:val="20"/>
                                    </w:rPr>
                                    <w:t>%</w:t>
                                  </w:r>
                                </w:p>
                                <w:p w14:paraId="510DC21C" w14:textId="77777777" w:rsidR="006A3682" w:rsidRDefault="00970386">
                                  <w:pPr>
                                    <w:pStyle w:val="TableParagraph"/>
                                    <w:spacing w:before="34"/>
                                    <w:ind w:left="904"/>
                                    <w:jc w:val="center"/>
                                    <w:rPr>
                                      <w:sz w:val="20"/>
                                    </w:rPr>
                                  </w:pPr>
                                  <w:r>
                                    <w:rPr>
                                      <w:sz w:val="20"/>
                                    </w:rPr>
                                    <w:t>Agar</w:t>
                                  </w:r>
                                  <w:r>
                                    <w:rPr>
                                      <w:spacing w:val="-1"/>
                                      <w:sz w:val="20"/>
                                    </w:rPr>
                                    <w:t xml:space="preserve"> </w:t>
                                  </w:r>
                                  <w:r>
                                    <w:rPr>
                                      <w:spacing w:val="-2"/>
                                      <w:sz w:val="20"/>
                                    </w:rPr>
                                    <w:t>Mueller-</w:t>
                                  </w:r>
                                </w:p>
                              </w:tc>
                              <w:tc>
                                <w:tcPr>
                                  <w:tcW w:w="1316" w:type="dxa"/>
                                </w:tcPr>
                                <w:p w14:paraId="17DC7B00" w14:textId="77777777" w:rsidR="006A3682" w:rsidRDefault="006A3682">
                                  <w:pPr>
                                    <w:pStyle w:val="TableParagraph"/>
                                    <w:ind w:left="0"/>
                                  </w:pPr>
                                </w:p>
                              </w:tc>
                              <w:tc>
                                <w:tcPr>
                                  <w:tcW w:w="1428" w:type="dxa"/>
                                </w:tcPr>
                                <w:p w14:paraId="006765C7" w14:textId="77777777" w:rsidR="006A3682" w:rsidRDefault="006A3682">
                                  <w:pPr>
                                    <w:pStyle w:val="TableParagraph"/>
                                    <w:ind w:left="0"/>
                                  </w:pPr>
                                </w:p>
                              </w:tc>
                            </w:tr>
                            <w:tr w:rsidR="006A3682" w14:paraId="1D21C057" w14:textId="77777777">
                              <w:trPr>
                                <w:trHeight w:val="308"/>
                              </w:trPr>
                              <w:tc>
                                <w:tcPr>
                                  <w:tcW w:w="5193" w:type="dxa"/>
                                </w:tcPr>
                                <w:p w14:paraId="49D523DA" w14:textId="77777777" w:rsidR="006A3682" w:rsidRDefault="00970386">
                                  <w:pPr>
                                    <w:pStyle w:val="TableParagraph"/>
                                    <w:tabs>
                                      <w:tab w:val="left" w:pos="1080"/>
                                      <w:tab w:val="left" w:pos="2400"/>
                                      <w:tab w:val="left" w:pos="4261"/>
                                    </w:tabs>
                                    <w:spacing w:line="170" w:lineRule="auto"/>
                                    <w:ind w:left="208"/>
                                    <w:rPr>
                                      <w:position w:val="-12"/>
                                      <w:sz w:val="20"/>
                                    </w:rPr>
                                  </w:pPr>
                                  <w:r>
                                    <w:rPr>
                                      <w:spacing w:val="-4"/>
                                      <w:position w:val="-12"/>
                                      <w:sz w:val="20"/>
                                    </w:rPr>
                                    <w:t>G3M4</w:t>
                                  </w:r>
                                  <w:r>
                                    <w:rPr>
                                      <w:position w:val="-12"/>
                                      <w:sz w:val="20"/>
                                    </w:rPr>
                                    <w:tab/>
                                  </w:r>
                                  <w:r>
                                    <w:rPr>
                                      <w:i/>
                                      <w:spacing w:val="-2"/>
                                      <w:sz w:val="20"/>
                                    </w:rPr>
                                    <w:t>Helicobacter</w:t>
                                  </w:r>
                                  <w:r>
                                    <w:rPr>
                                      <w:i/>
                                      <w:sz w:val="20"/>
                                    </w:rPr>
                                    <w:tab/>
                                  </w:r>
                                  <w:r>
                                    <w:rPr>
                                      <w:sz w:val="20"/>
                                    </w:rPr>
                                    <w:t>Hinton</w:t>
                                  </w:r>
                                  <w:r>
                                    <w:rPr>
                                      <w:spacing w:val="2"/>
                                      <w:sz w:val="20"/>
                                    </w:rPr>
                                    <w:t xml:space="preserve"> </w:t>
                                  </w:r>
                                  <w:r>
                                    <w:rPr>
                                      <w:sz w:val="20"/>
                                    </w:rPr>
                                    <w:t>+</w:t>
                                  </w:r>
                                  <w:r>
                                    <w:rPr>
                                      <w:spacing w:val="1"/>
                                      <w:sz w:val="20"/>
                                    </w:rPr>
                                    <w:t xml:space="preserve"> </w:t>
                                  </w:r>
                                  <w:r>
                                    <w:rPr>
                                      <w:spacing w:val="-2"/>
                                      <w:sz w:val="20"/>
                                    </w:rPr>
                                    <w:t>sangre</w:t>
                                  </w:r>
                                  <w:r>
                                    <w:rPr>
                                      <w:sz w:val="20"/>
                                    </w:rPr>
                                    <w:tab/>
                                  </w:r>
                                  <w:r>
                                    <w:rPr>
                                      <w:position w:val="-12"/>
                                      <w:sz w:val="20"/>
                                    </w:rPr>
                                    <w:t>26</w:t>
                                  </w:r>
                                  <w:r>
                                    <w:rPr>
                                      <w:spacing w:val="1"/>
                                      <w:position w:val="-12"/>
                                      <w:sz w:val="20"/>
                                    </w:rPr>
                                    <w:t xml:space="preserve"> </w:t>
                                  </w:r>
                                  <w:r>
                                    <w:rPr>
                                      <w:spacing w:val="-5"/>
                                      <w:position w:val="-12"/>
                                      <w:sz w:val="20"/>
                                    </w:rPr>
                                    <w:t>mm</w:t>
                                  </w:r>
                                </w:p>
                              </w:tc>
                              <w:tc>
                                <w:tcPr>
                                  <w:tcW w:w="1316" w:type="dxa"/>
                                </w:tcPr>
                                <w:p w14:paraId="10CD4F46" w14:textId="77777777" w:rsidR="006A3682" w:rsidRDefault="00970386">
                                  <w:pPr>
                                    <w:pStyle w:val="TableParagraph"/>
                                    <w:spacing w:before="78" w:line="210" w:lineRule="exact"/>
                                    <w:ind w:left="65" w:right="1"/>
                                    <w:jc w:val="center"/>
                                    <w:rPr>
                                      <w:sz w:val="20"/>
                                    </w:rPr>
                                  </w:pPr>
                                  <w:r>
                                    <w:rPr>
                                      <w:sz w:val="20"/>
                                    </w:rPr>
                                    <w:t>21</w:t>
                                  </w:r>
                                  <w:r>
                                    <w:rPr>
                                      <w:spacing w:val="1"/>
                                      <w:sz w:val="20"/>
                                    </w:rPr>
                                    <w:t xml:space="preserve"> </w:t>
                                  </w:r>
                                  <w:r>
                                    <w:rPr>
                                      <w:spacing w:val="-5"/>
                                      <w:sz w:val="20"/>
                                    </w:rPr>
                                    <w:t>mm</w:t>
                                  </w:r>
                                </w:p>
                              </w:tc>
                              <w:tc>
                                <w:tcPr>
                                  <w:tcW w:w="1428" w:type="dxa"/>
                                </w:tcPr>
                                <w:p w14:paraId="2F66FDC2" w14:textId="77777777" w:rsidR="006A3682" w:rsidRDefault="00970386">
                                  <w:pPr>
                                    <w:pStyle w:val="TableParagraph"/>
                                    <w:spacing w:before="78" w:line="210" w:lineRule="exact"/>
                                    <w:ind w:left="5"/>
                                    <w:jc w:val="center"/>
                                    <w:rPr>
                                      <w:sz w:val="20"/>
                                    </w:rPr>
                                  </w:pPr>
                                  <w:r>
                                    <w:rPr>
                                      <w:sz w:val="20"/>
                                    </w:rPr>
                                    <w:t>9</w:t>
                                  </w:r>
                                  <w:r>
                                    <w:rPr>
                                      <w:spacing w:val="1"/>
                                      <w:sz w:val="20"/>
                                    </w:rPr>
                                    <w:t xml:space="preserve"> </w:t>
                                  </w:r>
                                  <w:r>
                                    <w:rPr>
                                      <w:spacing w:val="-5"/>
                                      <w:sz w:val="20"/>
                                    </w:rPr>
                                    <w:t>mm</w:t>
                                  </w:r>
                                </w:p>
                              </w:tc>
                            </w:tr>
                          </w:tbl>
                          <w:p w14:paraId="32DC7A4F" w14:textId="77777777" w:rsidR="006A3682" w:rsidRDefault="006A3682">
                            <w:pPr>
                              <w:pStyle w:val="Textoindependiente"/>
                            </w:pPr>
                          </w:p>
                        </w:txbxContent>
                      </wps:txbx>
                      <wps:bodyPr wrap="square" lIns="0" tIns="0" rIns="0" bIns="0" rtlCol="0">
                        <a:noAutofit/>
                      </wps:bodyPr>
                    </wps:wsp>
                  </a:graphicData>
                </a:graphic>
              </wp:anchor>
            </w:drawing>
          </mc:Choice>
          <mc:Fallback>
            <w:pict>
              <v:shape w14:anchorId="5EEE3BA8" id="Textbox 135" o:spid="_x0000_s1111" type="#_x0000_t202" style="position:absolute;left:0;text-align:left;margin-left:110.45pt;margin-top:60.65pt;width:402.95pt;height:164.55pt;z-index:15755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" filled="f" stroked="f">
                <v:textbox inset="0,0,0,0">
                  <w:txbxContent>
                    <w:tbl>
                      <w:tblPr>
                        <w:tblStyle w:val="TableNormal"/>
                        <w:tblW w:w="0" w:type="auto"/>
                        <w:tblInd w:w="67" w:type="dxa"/>
                        <w:tblLayout w:type="fixed"/>
                        <w:tblLook w:val="01E0" w:firstRow="1" w:lastRow="1" w:firstColumn="1" w:lastColumn="1" w:noHBand="0" w:noVBand="0"/>
                      </w:tblPr>
                      <w:tblGrid>
                        <w:gridCol w:w="5193"/>
                        <w:gridCol w:w="1316"/>
                        <w:gridCol w:w="1428"/>
                      </w:tblGrid>
                      <w:tr w:rsidR="006A3682" w14:paraId="6CF8527A" w14:textId="77777777">
                        <w:trPr>
                          <w:trHeight w:val="530"/>
                        </w:trPr>
                        <w:tc>
                          <w:tcPr>
                            <w:tcW w:w="5193" w:type="dxa"/>
                            <w:tcBorders>
                              <w:top w:val="single" w:sz="4" w:space="0" w:color="000000"/>
                              <w:bottom w:val="single" w:sz="4" w:space="0" w:color="000000"/>
                            </w:tcBorders>
                          </w:tcPr>
                          <w:p w14:paraId="7AF132BD" w14:textId="77777777" w:rsidR="006A3682" w:rsidRDefault="00970386">
                            <w:pPr>
                              <w:pStyle w:val="TableParagraph"/>
                              <w:tabs>
                                <w:tab w:val="left" w:pos="1240"/>
                                <w:tab w:val="left" w:pos="2828"/>
                                <w:tab w:val="left" w:pos="4065"/>
                              </w:tabs>
                              <w:spacing w:before="2"/>
                              <w:ind w:left="360"/>
                              <w:rPr>
                                <w:b/>
                                <w:sz w:val="20"/>
                              </w:rPr>
                            </w:pPr>
                            <w:r>
                              <w:rPr>
                                <w:b/>
                                <w:spacing w:val="-5"/>
                                <w:position w:val="13"/>
                                <w:sz w:val="20"/>
                              </w:rPr>
                              <w:t>N°</w:t>
                            </w:r>
                            <w:r>
                              <w:rPr>
                                <w:b/>
                                <w:position w:val="13"/>
                                <w:sz w:val="20"/>
                              </w:rPr>
                              <w:tab/>
                            </w:r>
                            <w:r>
                              <w:rPr>
                                <w:b/>
                                <w:spacing w:val="-2"/>
                                <w:sz w:val="20"/>
                              </w:rPr>
                              <w:t>Bacteria</w:t>
                            </w:r>
                            <w:r>
                              <w:rPr>
                                <w:b/>
                                <w:sz w:val="20"/>
                              </w:rPr>
                              <w:tab/>
                            </w:r>
                            <w:r>
                              <w:rPr>
                                <w:b/>
                                <w:spacing w:val="-4"/>
                                <w:sz w:val="20"/>
                              </w:rPr>
                              <w:t>Agar</w:t>
                            </w:r>
                            <w:r>
                              <w:rPr>
                                <w:b/>
                                <w:sz w:val="20"/>
                              </w:rPr>
                              <w:tab/>
                            </w:r>
                            <w:r>
                              <w:rPr>
                                <w:b/>
                                <w:spacing w:val="-2"/>
                                <w:sz w:val="20"/>
                              </w:rPr>
                              <w:t>Doxiciclina</w:t>
                            </w:r>
                          </w:p>
                        </w:tc>
                        <w:tc>
                          <w:tcPr>
                            <w:tcW w:w="1316" w:type="dxa"/>
                            <w:tcBorders>
                              <w:top w:val="single" w:sz="4" w:space="0" w:color="000000"/>
                              <w:bottom w:val="single" w:sz="4" w:space="0" w:color="000000"/>
                            </w:tcBorders>
                          </w:tcPr>
                          <w:p w14:paraId="123477EC" w14:textId="77777777" w:rsidR="006A3682" w:rsidRDefault="00970386">
                            <w:pPr>
                              <w:pStyle w:val="TableParagraph"/>
                              <w:spacing w:before="132"/>
                              <w:ind w:left="65"/>
                              <w:jc w:val="center"/>
                              <w:rPr>
                                <w:b/>
                                <w:sz w:val="20"/>
                              </w:rPr>
                            </w:pPr>
                            <w:r>
                              <w:rPr>
                                <w:b/>
                                <w:spacing w:val="-2"/>
                                <w:sz w:val="20"/>
                              </w:rPr>
                              <w:t>Amoxicilina</w:t>
                            </w:r>
                          </w:p>
                        </w:tc>
                        <w:tc>
                          <w:tcPr>
                            <w:tcW w:w="1428" w:type="dxa"/>
                            <w:tcBorders>
                              <w:top w:val="single" w:sz="4" w:space="0" w:color="000000"/>
                              <w:bottom w:val="single" w:sz="4" w:space="0" w:color="000000"/>
                            </w:tcBorders>
                          </w:tcPr>
                          <w:p w14:paraId="01E94492" w14:textId="77777777" w:rsidR="006A3682" w:rsidRDefault="00970386">
                            <w:pPr>
                              <w:pStyle w:val="TableParagraph"/>
                              <w:spacing w:before="132"/>
                              <w:ind w:left="5" w:right="4"/>
                              <w:jc w:val="center"/>
                              <w:rPr>
                                <w:b/>
                                <w:sz w:val="20"/>
                              </w:rPr>
                            </w:pPr>
                            <w:r>
                              <w:rPr>
                                <w:b/>
                                <w:spacing w:val="-2"/>
                                <w:sz w:val="20"/>
                              </w:rPr>
                              <w:t>Enrofloxacina</w:t>
                            </w:r>
                          </w:p>
                        </w:tc>
                      </w:tr>
                      <w:tr w:rsidR="006A3682" w14:paraId="2075EF5C" w14:textId="77777777">
                        <w:trPr>
                          <w:trHeight w:val="713"/>
                        </w:trPr>
                        <w:tc>
                          <w:tcPr>
                            <w:tcW w:w="5193" w:type="dxa"/>
                            <w:tcBorders>
                              <w:top w:val="single" w:sz="4" w:space="0" w:color="000000"/>
                            </w:tcBorders>
                          </w:tcPr>
                          <w:p w14:paraId="0D81106E" w14:textId="77777777" w:rsidR="006A3682" w:rsidRDefault="00970386">
                            <w:pPr>
                              <w:pStyle w:val="TableParagraph"/>
                              <w:ind w:left="2473"/>
                              <w:rPr>
                                <w:sz w:val="20"/>
                              </w:rPr>
                            </w:pPr>
                            <w:r>
                              <w:rPr>
                                <w:sz w:val="20"/>
                              </w:rPr>
                              <w:t>Agar</w:t>
                            </w:r>
                            <w:r>
                              <w:rPr>
                                <w:spacing w:val="-1"/>
                                <w:sz w:val="20"/>
                              </w:rPr>
                              <w:t xml:space="preserve"> </w:t>
                            </w:r>
                            <w:r>
                              <w:rPr>
                                <w:spacing w:val="-2"/>
                                <w:sz w:val="20"/>
                              </w:rPr>
                              <w:t>Mueller-</w:t>
                            </w:r>
                          </w:p>
                          <w:p w14:paraId="2B600AFA" w14:textId="77777777" w:rsidR="006A3682" w:rsidRDefault="00970386">
                            <w:pPr>
                              <w:pStyle w:val="TableParagraph"/>
                              <w:tabs>
                                <w:tab w:val="left" w:pos="1080"/>
                                <w:tab w:val="left" w:pos="2400"/>
                                <w:tab w:val="left" w:pos="4261"/>
                              </w:tabs>
                              <w:spacing w:before="34"/>
                              <w:ind w:left="208"/>
                              <w:rPr>
                                <w:position w:val="-12"/>
                                <w:sz w:val="20"/>
                              </w:rPr>
                            </w:pPr>
                            <w:r>
                              <w:rPr>
                                <w:spacing w:val="-4"/>
                                <w:position w:val="-12"/>
                                <w:sz w:val="20"/>
                              </w:rPr>
                              <w:t>G1M3</w:t>
                            </w:r>
                            <w:r>
                              <w:rPr>
                                <w:position w:val="-12"/>
                                <w:sz w:val="20"/>
                              </w:rPr>
                              <w:tab/>
                            </w:r>
                            <w:r>
                              <w:rPr>
                                <w:i/>
                                <w:spacing w:val="-2"/>
                                <w:sz w:val="20"/>
                              </w:rPr>
                              <w:t>Helicobacter</w:t>
                            </w:r>
                            <w:r>
                              <w:rPr>
                                <w:i/>
                                <w:sz w:val="20"/>
                              </w:rPr>
                              <w:tab/>
                            </w:r>
                            <w:r>
                              <w:rPr>
                                <w:sz w:val="20"/>
                              </w:rPr>
                              <w:t>Hinton</w:t>
                            </w:r>
                            <w:r>
                              <w:rPr>
                                <w:spacing w:val="2"/>
                                <w:sz w:val="20"/>
                              </w:rPr>
                              <w:t xml:space="preserve"> </w:t>
                            </w:r>
                            <w:r>
                              <w:rPr>
                                <w:sz w:val="20"/>
                              </w:rPr>
                              <w:t>+</w:t>
                            </w:r>
                            <w:r>
                              <w:rPr>
                                <w:spacing w:val="1"/>
                                <w:sz w:val="20"/>
                              </w:rPr>
                              <w:t xml:space="preserve"> </w:t>
                            </w:r>
                            <w:r>
                              <w:rPr>
                                <w:spacing w:val="-2"/>
                                <w:sz w:val="20"/>
                              </w:rPr>
                              <w:t>sangre</w:t>
                            </w:r>
                            <w:r>
                              <w:rPr>
                                <w:sz w:val="20"/>
                              </w:rPr>
                              <w:tab/>
                            </w:r>
                            <w:r>
                              <w:rPr>
                                <w:position w:val="-12"/>
                                <w:sz w:val="20"/>
                              </w:rPr>
                              <w:t>21</w:t>
                            </w:r>
                            <w:r>
                              <w:rPr>
                                <w:spacing w:val="1"/>
                                <w:position w:val="-12"/>
                                <w:sz w:val="20"/>
                              </w:rPr>
                              <w:t xml:space="preserve"> </w:t>
                            </w:r>
                            <w:r>
                              <w:rPr>
                                <w:spacing w:val="-5"/>
                                <w:position w:val="-12"/>
                                <w:sz w:val="20"/>
                              </w:rPr>
                              <w:t>mm</w:t>
                            </w:r>
                          </w:p>
                        </w:tc>
                        <w:tc>
                          <w:tcPr>
                            <w:tcW w:w="1316" w:type="dxa"/>
                            <w:tcBorders>
                              <w:top w:val="single" w:sz="4" w:space="0" w:color="000000"/>
                            </w:tcBorders>
                          </w:tcPr>
                          <w:p w14:paraId="1E91E972" w14:textId="77777777" w:rsidR="006A3682" w:rsidRDefault="006A3682">
                            <w:pPr>
                              <w:pStyle w:val="TableParagraph"/>
                              <w:spacing w:before="166"/>
                              <w:ind w:left="0"/>
                              <w:rPr>
                                <w:sz w:val="20"/>
                              </w:rPr>
                            </w:pPr>
                          </w:p>
                          <w:p w14:paraId="5EB57EF9" w14:textId="77777777" w:rsidR="006A3682" w:rsidRDefault="00970386">
                            <w:pPr>
                              <w:pStyle w:val="TableParagraph"/>
                              <w:ind w:left="65" w:right="1"/>
                              <w:jc w:val="center"/>
                              <w:rPr>
                                <w:sz w:val="20"/>
                              </w:rPr>
                            </w:pPr>
                            <w:r>
                              <w:rPr>
                                <w:sz w:val="20"/>
                              </w:rPr>
                              <w:t>45</w:t>
                            </w:r>
                            <w:r>
                              <w:rPr>
                                <w:spacing w:val="1"/>
                                <w:sz w:val="20"/>
                              </w:rPr>
                              <w:t xml:space="preserve"> </w:t>
                            </w:r>
                            <w:r>
                              <w:rPr>
                                <w:spacing w:val="-5"/>
                                <w:sz w:val="20"/>
                              </w:rPr>
                              <w:t>mm</w:t>
                            </w:r>
                          </w:p>
                        </w:tc>
                        <w:tc>
                          <w:tcPr>
                            <w:tcW w:w="1428" w:type="dxa"/>
                            <w:tcBorders>
                              <w:top w:val="single" w:sz="4" w:space="0" w:color="000000"/>
                            </w:tcBorders>
                          </w:tcPr>
                          <w:p w14:paraId="73D4F803" w14:textId="77777777" w:rsidR="006A3682" w:rsidRDefault="006A3682">
                            <w:pPr>
                              <w:pStyle w:val="TableParagraph"/>
                              <w:spacing w:before="166"/>
                              <w:ind w:left="0"/>
                              <w:rPr>
                                <w:sz w:val="20"/>
                              </w:rPr>
                            </w:pPr>
                          </w:p>
                          <w:p w14:paraId="4C3B77F6" w14:textId="77777777" w:rsidR="006A3682" w:rsidRDefault="00970386">
                            <w:pPr>
                              <w:pStyle w:val="TableParagraph"/>
                              <w:ind w:left="5" w:right="4"/>
                              <w:jc w:val="center"/>
                              <w:rPr>
                                <w:sz w:val="20"/>
                              </w:rPr>
                            </w:pPr>
                            <w:r>
                              <w:rPr>
                                <w:sz w:val="20"/>
                              </w:rPr>
                              <w:t>14</w:t>
                            </w:r>
                            <w:r>
                              <w:rPr>
                                <w:spacing w:val="1"/>
                                <w:sz w:val="20"/>
                              </w:rPr>
                              <w:t xml:space="preserve"> </w:t>
                            </w:r>
                            <w:r>
                              <w:rPr>
                                <w:spacing w:val="-5"/>
                                <w:sz w:val="20"/>
                              </w:rPr>
                              <w:t>mm</w:t>
                            </w:r>
                          </w:p>
                        </w:tc>
                      </w:tr>
                      <w:tr w:rsidR="006A3682" w14:paraId="725266F1" w14:textId="77777777">
                        <w:trPr>
                          <w:trHeight w:val="332"/>
                        </w:trPr>
                        <w:tc>
                          <w:tcPr>
                            <w:tcW w:w="5193" w:type="dxa"/>
                          </w:tcPr>
                          <w:p w14:paraId="676C71D7" w14:textId="77777777" w:rsidR="006A3682" w:rsidRDefault="00970386">
                            <w:pPr>
                              <w:pStyle w:val="TableParagraph"/>
                              <w:spacing w:before="78"/>
                              <w:ind w:left="904" w:right="9"/>
                              <w:jc w:val="center"/>
                              <w:rPr>
                                <w:sz w:val="20"/>
                              </w:rPr>
                            </w:pPr>
                            <w:r>
                              <w:rPr>
                                <w:spacing w:val="-10"/>
                                <w:sz w:val="20"/>
                              </w:rPr>
                              <w:t>%</w:t>
                            </w:r>
                          </w:p>
                        </w:tc>
                        <w:tc>
                          <w:tcPr>
                            <w:tcW w:w="1316" w:type="dxa"/>
                          </w:tcPr>
                          <w:p w14:paraId="465821A4" w14:textId="77777777" w:rsidR="006A3682" w:rsidRDefault="006A3682">
                            <w:pPr>
                              <w:pStyle w:val="TableParagraph"/>
                              <w:ind w:left="0"/>
                            </w:pPr>
                          </w:p>
                        </w:tc>
                        <w:tc>
                          <w:tcPr>
                            <w:tcW w:w="1428" w:type="dxa"/>
                          </w:tcPr>
                          <w:p w14:paraId="3E0F76EE" w14:textId="77777777" w:rsidR="006A3682" w:rsidRDefault="006A3682">
                            <w:pPr>
                              <w:pStyle w:val="TableParagraph"/>
                              <w:ind w:left="0"/>
                            </w:pPr>
                          </w:p>
                        </w:tc>
                      </w:tr>
                      <w:tr w:rsidR="006A3682" w14:paraId="5E37B396" w14:textId="77777777">
                        <w:trPr>
                          <w:trHeight w:val="332"/>
                        </w:trPr>
                        <w:tc>
                          <w:tcPr>
                            <w:tcW w:w="5193" w:type="dxa"/>
                          </w:tcPr>
                          <w:p w14:paraId="5E442DA0" w14:textId="77777777" w:rsidR="006A3682" w:rsidRDefault="00970386">
                            <w:pPr>
                              <w:pStyle w:val="TableParagraph"/>
                              <w:spacing w:before="15"/>
                              <w:ind w:left="2473"/>
                              <w:rPr>
                                <w:sz w:val="20"/>
                              </w:rPr>
                            </w:pPr>
                            <w:r>
                              <w:rPr>
                                <w:sz w:val="20"/>
                              </w:rPr>
                              <w:t>Agar</w:t>
                            </w:r>
                            <w:r>
                              <w:rPr>
                                <w:spacing w:val="-1"/>
                                <w:sz w:val="20"/>
                              </w:rPr>
                              <w:t xml:space="preserve"> </w:t>
                            </w:r>
                            <w:r>
                              <w:rPr>
                                <w:spacing w:val="-2"/>
                                <w:sz w:val="20"/>
                              </w:rPr>
                              <w:t>Mueller-</w:t>
                            </w:r>
                          </w:p>
                        </w:tc>
                        <w:tc>
                          <w:tcPr>
                            <w:tcW w:w="1316" w:type="dxa"/>
                          </w:tcPr>
                          <w:p w14:paraId="7897398D" w14:textId="77777777" w:rsidR="006A3682" w:rsidRDefault="006A3682">
                            <w:pPr>
                              <w:pStyle w:val="TableParagraph"/>
                              <w:ind w:left="0"/>
                            </w:pPr>
                          </w:p>
                        </w:tc>
                        <w:tc>
                          <w:tcPr>
                            <w:tcW w:w="1428" w:type="dxa"/>
                          </w:tcPr>
                          <w:p w14:paraId="5C87BBAD" w14:textId="77777777" w:rsidR="006A3682" w:rsidRDefault="006A3682">
                            <w:pPr>
                              <w:pStyle w:val="TableParagraph"/>
                              <w:ind w:left="0"/>
                            </w:pPr>
                          </w:p>
                        </w:tc>
                      </w:tr>
                      <w:tr w:rsidR="006A3682" w14:paraId="4A51E50E" w14:textId="77777777">
                        <w:trPr>
                          <w:trHeight w:val="396"/>
                        </w:trPr>
                        <w:tc>
                          <w:tcPr>
                            <w:tcW w:w="5193" w:type="dxa"/>
                          </w:tcPr>
                          <w:p w14:paraId="19F1763C" w14:textId="77777777" w:rsidR="006A3682" w:rsidRDefault="00970386">
                            <w:pPr>
                              <w:pStyle w:val="TableParagraph"/>
                              <w:tabs>
                                <w:tab w:val="left" w:pos="1080"/>
                                <w:tab w:val="left" w:pos="2400"/>
                                <w:tab w:val="left" w:pos="4261"/>
                              </w:tabs>
                              <w:spacing w:line="170" w:lineRule="auto"/>
                              <w:ind w:left="208"/>
                              <w:rPr>
                                <w:position w:val="-12"/>
                                <w:sz w:val="20"/>
                              </w:rPr>
                            </w:pPr>
                            <w:r>
                              <w:rPr>
                                <w:spacing w:val="-4"/>
                                <w:position w:val="-12"/>
                                <w:sz w:val="20"/>
                              </w:rPr>
                              <w:t>G2M3</w:t>
                            </w:r>
                            <w:r>
                              <w:rPr>
                                <w:position w:val="-12"/>
                                <w:sz w:val="20"/>
                              </w:rPr>
                              <w:tab/>
                            </w:r>
                            <w:r>
                              <w:rPr>
                                <w:i/>
                                <w:spacing w:val="-2"/>
                                <w:sz w:val="20"/>
                              </w:rPr>
                              <w:t>Helicobacter</w:t>
                            </w:r>
                            <w:r>
                              <w:rPr>
                                <w:i/>
                                <w:sz w:val="20"/>
                              </w:rPr>
                              <w:tab/>
                            </w:r>
                            <w:r>
                              <w:rPr>
                                <w:sz w:val="20"/>
                              </w:rPr>
                              <w:t>Hinton</w:t>
                            </w:r>
                            <w:r>
                              <w:rPr>
                                <w:spacing w:val="2"/>
                                <w:sz w:val="20"/>
                              </w:rPr>
                              <w:t xml:space="preserve"> </w:t>
                            </w:r>
                            <w:r>
                              <w:rPr>
                                <w:sz w:val="20"/>
                              </w:rPr>
                              <w:t>+</w:t>
                            </w:r>
                            <w:r>
                              <w:rPr>
                                <w:spacing w:val="1"/>
                                <w:sz w:val="20"/>
                              </w:rPr>
                              <w:t xml:space="preserve"> </w:t>
                            </w:r>
                            <w:r>
                              <w:rPr>
                                <w:spacing w:val="-2"/>
                                <w:sz w:val="20"/>
                              </w:rPr>
                              <w:t>sangre</w:t>
                            </w:r>
                            <w:r>
                              <w:rPr>
                                <w:sz w:val="20"/>
                              </w:rPr>
                              <w:tab/>
                            </w:r>
                            <w:r>
                              <w:rPr>
                                <w:position w:val="-12"/>
                                <w:sz w:val="20"/>
                              </w:rPr>
                              <w:t>30</w:t>
                            </w:r>
                            <w:r>
                              <w:rPr>
                                <w:spacing w:val="1"/>
                                <w:position w:val="-12"/>
                                <w:sz w:val="20"/>
                              </w:rPr>
                              <w:t xml:space="preserve"> </w:t>
                            </w:r>
                            <w:r>
                              <w:rPr>
                                <w:spacing w:val="-5"/>
                                <w:position w:val="-12"/>
                                <w:sz w:val="20"/>
                              </w:rPr>
                              <w:t>mm</w:t>
                            </w:r>
                          </w:p>
                        </w:tc>
                        <w:tc>
                          <w:tcPr>
                            <w:tcW w:w="1316" w:type="dxa"/>
                          </w:tcPr>
                          <w:p w14:paraId="5F518F1F" w14:textId="77777777" w:rsidR="006A3682" w:rsidRDefault="00970386">
                            <w:pPr>
                              <w:pStyle w:val="TableParagraph"/>
                              <w:spacing w:before="78"/>
                              <w:ind w:left="65" w:right="1"/>
                              <w:jc w:val="center"/>
                              <w:rPr>
                                <w:sz w:val="20"/>
                              </w:rPr>
                            </w:pPr>
                            <w:r>
                              <w:rPr>
                                <w:sz w:val="20"/>
                              </w:rPr>
                              <w:t>43</w:t>
                            </w:r>
                            <w:r>
                              <w:rPr>
                                <w:spacing w:val="1"/>
                                <w:sz w:val="20"/>
                              </w:rPr>
                              <w:t xml:space="preserve"> </w:t>
                            </w:r>
                            <w:r>
                              <w:rPr>
                                <w:spacing w:val="-5"/>
                                <w:sz w:val="20"/>
                              </w:rPr>
                              <w:t>mm</w:t>
                            </w:r>
                          </w:p>
                        </w:tc>
                        <w:tc>
                          <w:tcPr>
                            <w:tcW w:w="1428" w:type="dxa"/>
                          </w:tcPr>
                          <w:p w14:paraId="56EC825C" w14:textId="77777777" w:rsidR="006A3682" w:rsidRDefault="00970386">
                            <w:pPr>
                              <w:pStyle w:val="TableParagraph"/>
                              <w:spacing w:before="78"/>
                              <w:ind w:left="5" w:right="4"/>
                              <w:jc w:val="center"/>
                              <w:rPr>
                                <w:sz w:val="20"/>
                              </w:rPr>
                            </w:pPr>
                            <w:r>
                              <w:rPr>
                                <w:sz w:val="20"/>
                              </w:rPr>
                              <w:t>21</w:t>
                            </w:r>
                            <w:r>
                              <w:rPr>
                                <w:spacing w:val="1"/>
                                <w:sz w:val="20"/>
                              </w:rPr>
                              <w:t xml:space="preserve"> </w:t>
                            </w:r>
                            <w:r>
                              <w:rPr>
                                <w:spacing w:val="-5"/>
                                <w:sz w:val="20"/>
                              </w:rPr>
                              <w:t>mm</w:t>
                            </w:r>
                          </w:p>
                        </w:tc>
                      </w:tr>
                      <w:tr w:rsidR="006A3682" w14:paraId="19B82E4E" w14:textId="77777777">
                        <w:trPr>
                          <w:trHeight w:val="660"/>
                        </w:trPr>
                        <w:tc>
                          <w:tcPr>
                            <w:tcW w:w="5193" w:type="dxa"/>
                          </w:tcPr>
                          <w:p w14:paraId="42CD1790" w14:textId="77777777" w:rsidR="006A3682" w:rsidRDefault="00970386">
                            <w:pPr>
                              <w:pStyle w:val="TableParagraph"/>
                              <w:spacing w:before="78"/>
                              <w:ind w:left="904" w:right="9"/>
                              <w:jc w:val="center"/>
                              <w:rPr>
                                <w:sz w:val="20"/>
                              </w:rPr>
                            </w:pPr>
                            <w:r>
                              <w:rPr>
                                <w:spacing w:val="-10"/>
                                <w:sz w:val="20"/>
                              </w:rPr>
                              <w:t>%</w:t>
                            </w:r>
                          </w:p>
                          <w:p w14:paraId="510DC21C" w14:textId="77777777" w:rsidR="006A3682" w:rsidRDefault="00970386">
                            <w:pPr>
                              <w:pStyle w:val="TableParagraph"/>
                              <w:spacing w:before="34"/>
                              <w:ind w:left="904"/>
                              <w:jc w:val="center"/>
                              <w:rPr>
                                <w:sz w:val="20"/>
                              </w:rPr>
                            </w:pPr>
                            <w:r>
                              <w:rPr>
                                <w:sz w:val="20"/>
                              </w:rPr>
                              <w:t>Agar</w:t>
                            </w:r>
                            <w:r>
                              <w:rPr>
                                <w:spacing w:val="-1"/>
                                <w:sz w:val="20"/>
                              </w:rPr>
                              <w:t xml:space="preserve"> </w:t>
                            </w:r>
                            <w:r>
                              <w:rPr>
                                <w:spacing w:val="-2"/>
                                <w:sz w:val="20"/>
                              </w:rPr>
                              <w:t>Mueller-</w:t>
                            </w:r>
                          </w:p>
                        </w:tc>
                        <w:tc>
                          <w:tcPr>
                            <w:tcW w:w="1316" w:type="dxa"/>
                          </w:tcPr>
                          <w:p w14:paraId="17DC7B00" w14:textId="77777777" w:rsidR="006A3682" w:rsidRDefault="006A3682">
                            <w:pPr>
                              <w:pStyle w:val="TableParagraph"/>
                              <w:ind w:left="0"/>
                            </w:pPr>
                          </w:p>
                        </w:tc>
                        <w:tc>
                          <w:tcPr>
                            <w:tcW w:w="1428" w:type="dxa"/>
                          </w:tcPr>
                          <w:p w14:paraId="006765C7" w14:textId="77777777" w:rsidR="006A3682" w:rsidRDefault="006A3682">
                            <w:pPr>
                              <w:pStyle w:val="TableParagraph"/>
                              <w:ind w:left="0"/>
                            </w:pPr>
                          </w:p>
                        </w:tc>
                      </w:tr>
                      <w:tr w:rsidR="006A3682" w14:paraId="1D21C057" w14:textId="77777777">
                        <w:trPr>
                          <w:trHeight w:val="308"/>
                        </w:trPr>
                        <w:tc>
                          <w:tcPr>
                            <w:tcW w:w="5193" w:type="dxa"/>
                          </w:tcPr>
                          <w:p w14:paraId="49D523DA" w14:textId="77777777" w:rsidR="006A3682" w:rsidRDefault="00970386">
                            <w:pPr>
                              <w:pStyle w:val="TableParagraph"/>
                              <w:tabs>
                                <w:tab w:val="left" w:pos="1080"/>
                                <w:tab w:val="left" w:pos="2400"/>
                                <w:tab w:val="left" w:pos="4261"/>
                              </w:tabs>
                              <w:spacing w:line="170" w:lineRule="auto"/>
                              <w:ind w:left="208"/>
                              <w:rPr>
                                <w:position w:val="-12"/>
                                <w:sz w:val="20"/>
                              </w:rPr>
                            </w:pPr>
                            <w:r>
                              <w:rPr>
                                <w:spacing w:val="-4"/>
                                <w:position w:val="-12"/>
                                <w:sz w:val="20"/>
                              </w:rPr>
                              <w:t>G3M4</w:t>
                            </w:r>
                            <w:r>
                              <w:rPr>
                                <w:position w:val="-12"/>
                                <w:sz w:val="20"/>
                              </w:rPr>
                              <w:tab/>
                            </w:r>
                            <w:r>
                              <w:rPr>
                                <w:i/>
                                <w:spacing w:val="-2"/>
                                <w:sz w:val="20"/>
                              </w:rPr>
                              <w:t>Helicobacter</w:t>
                            </w:r>
                            <w:r>
                              <w:rPr>
                                <w:i/>
                                <w:sz w:val="20"/>
                              </w:rPr>
                              <w:tab/>
                            </w:r>
                            <w:r>
                              <w:rPr>
                                <w:sz w:val="20"/>
                              </w:rPr>
                              <w:t>Hinton</w:t>
                            </w:r>
                            <w:r>
                              <w:rPr>
                                <w:spacing w:val="2"/>
                                <w:sz w:val="20"/>
                              </w:rPr>
                              <w:t xml:space="preserve"> </w:t>
                            </w:r>
                            <w:r>
                              <w:rPr>
                                <w:sz w:val="20"/>
                              </w:rPr>
                              <w:t>+</w:t>
                            </w:r>
                            <w:r>
                              <w:rPr>
                                <w:spacing w:val="1"/>
                                <w:sz w:val="20"/>
                              </w:rPr>
                              <w:t xml:space="preserve"> </w:t>
                            </w:r>
                            <w:r>
                              <w:rPr>
                                <w:spacing w:val="-2"/>
                                <w:sz w:val="20"/>
                              </w:rPr>
                              <w:t>sangre</w:t>
                            </w:r>
                            <w:r>
                              <w:rPr>
                                <w:sz w:val="20"/>
                              </w:rPr>
                              <w:tab/>
                            </w:r>
                            <w:r>
                              <w:rPr>
                                <w:position w:val="-12"/>
                                <w:sz w:val="20"/>
                              </w:rPr>
                              <w:t>26</w:t>
                            </w:r>
                            <w:r>
                              <w:rPr>
                                <w:spacing w:val="1"/>
                                <w:position w:val="-12"/>
                                <w:sz w:val="20"/>
                              </w:rPr>
                              <w:t xml:space="preserve"> </w:t>
                            </w:r>
                            <w:r>
                              <w:rPr>
                                <w:spacing w:val="-5"/>
                                <w:position w:val="-12"/>
                                <w:sz w:val="20"/>
                              </w:rPr>
                              <w:t>mm</w:t>
                            </w:r>
                          </w:p>
                        </w:tc>
                        <w:tc>
                          <w:tcPr>
                            <w:tcW w:w="1316" w:type="dxa"/>
                          </w:tcPr>
                          <w:p w14:paraId="10CD4F46" w14:textId="77777777" w:rsidR="006A3682" w:rsidRDefault="00970386">
                            <w:pPr>
                              <w:pStyle w:val="TableParagraph"/>
                              <w:spacing w:before="78" w:line="210" w:lineRule="exact"/>
                              <w:ind w:left="65" w:right="1"/>
                              <w:jc w:val="center"/>
                              <w:rPr>
                                <w:sz w:val="20"/>
                              </w:rPr>
                            </w:pPr>
                            <w:r>
                              <w:rPr>
                                <w:sz w:val="20"/>
                              </w:rPr>
                              <w:t>21</w:t>
                            </w:r>
                            <w:r>
                              <w:rPr>
                                <w:spacing w:val="1"/>
                                <w:sz w:val="20"/>
                              </w:rPr>
                              <w:t xml:space="preserve"> </w:t>
                            </w:r>
                            <w:r>
                              <w:rPr>
                                <w:spacing w:val="-5"/>
                                <w:sz w:val="20"/>
                              </w:rPr>
                              <w:t>mm</w:t>
                            </w:r>
                          </w:p>
                        </w:tc>
                        <w:tc>
                          <w:tcPr>
                            <w:tcW w:w="1428" w:type="dxa"/>
                          </w:tcPr>
                          <w:p w14:paraId="2F66FDC2" w14:textId="77777777" w:rsidR="006A3682" w:rsidRDefault="00970386">
                            <w:pPr>
                              <w:pStyle w:val="TableParagraph"/>
                              <w:spacing w:before="78" w:line="210" w:lineRule="exact"/>
                              <w:ind w:left="5"/>
                              <w:jc w:val="center"/>
                              <w:rPr>
                                <w:sz w:val="20"/>
                              </w:rPr>
                            </w:pPr>
                            <w:r>
                              <w:rPr>
                                <w:sz w:val="20"/>
                              </w:rPr>
                              <w:t>9</w:t>
                            </w:r>
                            <w:r>
                              <w:rPr>
                                <w:spacing w:val="1"/>
                                <w:sz w:val="20"/>
                              </w:rPr>
                              <w:t xml:space="preserve"> </w:t>
                            </w:r>
                            <w:r>
                              <w:rPr>
                                <w:spacing w:val="-5"/>
                                <w:sz w:val="20"/>
                              </w:rPr>
                              <w:t>mm</w:t>
                            </w:r>
                          </w:p>
                        </w:tc>
                      </w:tr>
                    </w:tbl>
                    <w:p w14:paraId="32DC7A4F" w14:textId="77777777" w:rsidR="006A3682" w:rsidRDefault="006A3682">
                      <w:pPr>
                        <w:pStyle w:val="Textoindependiente"/>
                      </w:pPr>
                    </w:p>
                  </w:txbxContent>
                </v:textbox>
                <w10:wrap anchorx="page"/>
              </v:shape>
            </w:pict>
          </mc:Fallback>
        </mc:AlternateContent>
      </w:r>
      <w:r>
        <w:rPr>
          <w:i/>
          <w:sz w:val="24"/>
        </w:rPr>
        <w:t>Hallazgos de sensibilidad antimicrobiana de Helicobacter spp. mediante difusión en disco</w:t>
      </w:r>
    </w:p>
    <w:p w14:paraId="688B43D9" w14:textId="77777777" w:rsidR="006A3682" w:rsidRDefault="006A3682">
      <w:pPr>
        <w:pStyle w:val="Textoindependiente"/>
        <w:spacing w:before="248"/>
        <w:rPr>
          <w:i/>
        </w:rPr>
      </w:pPr>
    </w:p>
    <w:p w14:paraId="41B6D896" w14:textId="77777777" w:rsidR="006A3682" w:rsidRDefault="00970386">
      <w:pPr>
        <w:ind w:left="689"/>
        <w:rPr>
          <w:b/>
          <w:sz w:val="20"/>
        </w:rPr>
      </w:pPr>
      <w:r>
        <w:rPr>
          <w:b/>
          <w:spacing w:val="-2"/>
          <w:sz w:val="20"/>
        </w:rPr>
        <w:t>muestra</w:t>
      </w:r>
    </w:p>
    <w:p w14:paraId="1E9FDCE5" w14:textId="77777777" w:rsidR="006A3682" w:rsidRDefault="006A3682">
      <w:pPr>
        <w:pStyle w:val="Textoindependiente"/>
        <w:rPr>
          <w:b/>
          <w:sz w:val="20"/>
        </w:rPr>
      </w:pPr>
    </w:p>
    <w:p w14:paraId="75E9EDF7" w14:textId="77777777" w:rsidR="006A3682" w:rsidRDefault="006A3682">
      <w:pPr>
        <w:pStyle w:val="Textoindependiente"/>
        <w:spacing w:before="110"/>
        <w:rPr>
          <w:b/>
          <w:sz w:val="20"/>
        </w:rPr>
      </w:pPr>
    </w:p>
    <w:p w14:paraId="2A5B2673" w14:textId="77777777" w:rsidR="006A3682" w:rsidRDefault="00970386">
      <w:pPr>
        <w:tabs>
          <w:tab w:val="left" w:pos="3045"/>
        </w:tabs>
        <w:ind w:left="2005"/>
        <w:rPr>
          <w:sz w:val="20"/>
        </w:rPr>
      </w:pPr>
      <w:r>
        <w:rPr>
          <w:i/>
          <w:spacing w:val="-4"/>
          <w:sz w:val="20"/>
        </w:rPr>
        <w:t>spp.</w:t>
      </w:r>
      <w:r>
        <w:rPr>
          <w:i/>
          <w:sz w:val="20"/>
        </w:rPr>
        <w:tab/>
      </w:r>
      <w:r>
        <w:rPr>
          <w:sz w:val="20"/>
        </w:rPr>
        <w:t>desfibrinada</w:t>
      </w:r>
      <w:r>
        <w:rPr>
          <w:spacing w:val="-1"/>
          <w:sz w:val="20"/>
        </w:rPr>
        <w:t xml:space="preserve"> </w:t>
      </w:r>
      <w:r>
        <w:rPr>
          <w:spacing w:val="-10"/>
          <w:sz w:val="20"/>
        </w:rPr>
        <w:t>5</w:t>
      </w:r>
    </w:p>
    <w:p w14:paraId="05DEDE3A" w14:textId="77777777" w:rsidR="006A3682" w:rsidRDefault="006A3682">
      <w:pPr>
        <w:pStyle w:val="Textoindependiente"/>
        <w:rPr>
          <w:sz w:val="20"/>
        </w:rPr>
      </w:pPr>
    </w:p>
    <w:p w14:paraId="51FFFF62" w14:textId="77777777" w:rsidR="006A3682" w:rsidRDefault="006A3682">
      <w:pPr>
        <w:pStyle w:val="Textoindependiente"/>
        <w:rPr>
          <w:sz w:val="20"/>
        </w:rPr>
      </w:pPr>
    </w:p>
    <w:p w14:paraId="64F521CD" w14:textId="77777777" w:rsidR="006A3682" w:rsidRDefault="006A3682">
      <w:pPr>
        <w:pStyle w:val="Textoindependiente"/>
        <w:spacing w:before="140"/>
        <w:rPr>
          <w:sz w:val="20"/>
        </w:rPr>
      </w:pPr>
    </w:p>
    <w:p w14:paraId="2B1E8F17" w14:textId="77777777" w:rsidR="006A3682" w:rsidRDefault="00970386">
      <w:pPr>
        <w:tabs>
          <w:tab w:val="left" w:pos="3045"/>
        </w:tabs>
        <w:ind w:left="2005"/>
        <w:rPr>
          <w:sz w:val="20"/>
        </w:rPr>
      </w:pPr>
      <w:r>
        <w:rPr>
          <w:i/>
          <w:spacing w:val="-4"/>
          <w:sz w:val="20"/>
        </w:rPr>
        <w:t>spp.</w:t>
      </w:r>
      <w:r>
        <w:rPr>
          <w:i/>
          <w:sz w:val="20"/>
        </w:rPr>
        <w:tab/>
      </w:r>
      <w:r>
        <w:rPr>
          <w:sz w:val="20"/>
        </w:rPr>
        <w:t>desfibrinada</w:t>
      </w:r>
      <w:r>
        <w:rPr>
          <w:spacing w:val="-1"/>
          <w:sz w:val="20"/>
        </w:rPr>
        <w:t xml:space="preserve"> </w:t>
      </w:r>
      <w:r>
        <w:rPr>
          <w:spacing w:val="-10"/>
          <w:sz w:val="20"/>
        </w:rPr>
        <w:t>5</w:t>
      </w:r>
    </w:p>
    <w:p w14:paraId="4E64221F" w14:textId="77777777" w:rsidR="006A3682" w:rsidRDefault="006A3682">
      <w:pPr>
        <w:pStyle w:val="Textoindependiente"/>
        <w:rPr>
          <w:sz w:val="20"/>
        </w:rPr>
      </w:pPr>
    </w:p>
    <w:p w14:paraId="727DE503" w14:textId="77777777" w:rsidR="006A3682" w:rsidRDefault="006A3682">
      <w:pPr>
        <w:pStyle w:val="Textoindependiente"/>
        <w:rPr>
          <w:sz w:val="20"/>
        </w:rPr>
      </w:pPr>
    </w:p>
    <w:p w14:paraId="62C7978D" w14:textId="77777777" w:rsidR="006A3682" w:rsidRDefault="006A3682">
      <w:pPr>
        <w:pStyle w:val="Textoindependiente"/>
        <w:spacing w:before="45"/>
        <w:rPr>
          <w:sz w:val="20"/>
        </w:rPr>
      </w:pPr>
    </w:p>
    <w:p w14:paraId="1E0DF8FB" w14:textId="77777777" w:rsidR="006A3682" w:rsidRDefault="006A3682">
      <w:pPr>
        <w:pStyle w:val="Textoindependiente"/>
        <w:rPr>
          <w:sz w:val="20"/>
        </w:rPr>
        <w:sectPr w:rsidR="006A3682">
          <w:pgSz w:w="11910" w:h="16840"/>
          <w:pgMar w:top="1620" w:right="850" w:bottom="1180" w:left="1700" w:header="0" w:footer="998" w:gutter="0"/>
          <w:cols w:space="720"/>
        </w:sectPr>
      </w:pPr>
    </w:p>
    <w:p w14:paraId="19157939" w14:textId="77777777" w:rsidR="006A3682" w:rsidRDefault="00970386">
      <w:pPr>
        <w:spacing w:before="91"/>
        <w:jc w:val="right"/>
        <w:rPr>
          <w:i/>
          <w:sz w:val="20"/>
        </w:rPr>
      </w:pPr>
      <w:r>
        <w:rPr>
          <w:i/>
          <w:spacing w:val="-4"/>
          <w:sz w:val="20"/>
        </w:rPr>
        <w:t>spp.</w:t>
      </w:r>
    </w:p>
    <w:p w14:paraId="67D8307C" w14:textId="77777777" w:rsidR="006A3682" w:rsidRDefault="00970386">
      <w:pPr>
        <w:spacing w:before="91"/>
        <w:ind w:left="5" w:right="4501"/>
        <w:jc w:val="center"/>
        <w:rPr>
          <w:sz w:val="20"/>
        </w:rPr>
      </w:pPr>
      <w:r>
        <w:br w:type="column"/>
      </w:r>
      <w:r>
        <w:rPr>
          <w:sz w:val="20"/>
        </w:rPr>
        <w:t>desfibrinada</w:t>
      </w:r>
      <w:r>
        <w:rPr>
          <w:spacing w:val="-1"/>
          <w:sz w:val="20"/>
        </w:rPr>
        <w:t xml:space="preserve"> </w:t>
      </w:r>
      <w:r>
        <w:rPr>
          <w:spacing w:val="-10"/>
          <w:sz w:val="20"/>
        </w:rPr>
        <w:t>5</w:t>
      </w:r>
    </w:p>
    <w:p w14:paraId="6BC8E866" w14:textId="77777777" w:rsidR="006A3682" w:rsidRDefault="00970386">
      <w:pPr>
        <w:spacing w:before="34"/>
        <w:ind w:right="4501"/>
        <w:jc w:val="center"/>
        <w:rPr>
          <w:sz w:val="20"/>
        </w:rPr>
      </w:pPr>
      <w:r>
        <w:rPr>
          <w:spacing w:val="-10"/>
          <w:sz w:val="20"/>
        </w:rPr>
        <w:t>%</w:t>
      </w:r>
    </w:p>
    <w:p w14:paraId="15888BB7" w14:textId="77777777" w:rsidR="006A3682" w:rsidRDefault="006A3682">
      <w:pPr>
        <w:jc w:val="center"/>
        <w:rPr>
          <w:sz w:val="20"/>
        </w:rPr>
        <w:sectPr w:rsidR="006A3682">
          <w:type w:val="continuous"/>
          <w:pgSz w:w="11910" w:h="16840"/>
          <w:pgMar w:top="1680" w:right="850" w:bottom="280" w:left="1700" w:header="0" w:footer="998" w:gutter="0"/>
          <w:cols w:num="2" w:space="720" w:equalWidth="0">
            <w:col w:w="2332" w:space="40"/>
            <w:col w:w="6988"/>
          </w:cols>
        </w:sectPr>
      </w:pPr>
    </w:p>
    <w:p w14:paraId="3264AC4B" w14:textId="77777777" w:rsidR="006A3682" w:rsidRDefault="006A3682">
      <w:pPr>
        <w:pStyle w:val="Textoindependiente"/>
        <w:spacing w:before="2"/>
        <w:rPr>
          <w:sz w:val="3"/>
        </w:rPr>
      </w:pPr>
    </w:p>
    <w:p w14:paraId="5B3297A8" w14:textId="77777777" w:rsidR="006A3682" w:rsidRDefault="00970386">
      <w:pPr>
        <w:spacing w:line="20" w:lineRule="exact"/>
        <w:ind w:left="556"/>
        <w:rPr>
          <w:sz w:val="2"/>
        </w:rPr>
      </w:pPr>
      <w:r>
        <w:rPr>
          <w:noProof/>
          <w:sz w:val="2"/>
        </w:rPr>
        <mc:AlternateContent>
          <mc:Choice Requires="wpg">
            <w:drawing>
              <wp:inline distT="0" distB="0" distL="0" distR="0" wp14:anchorId="1135075F" wp14:editId="3A687631">
                <wp:extent cx="5048885" cy="5080"/>
                <wp:effectExtent l="0" t="0" r="0" b="0"/>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8885" cy="5080"/>
                          <a:chOff x="0" y="0"/>
                          <a:chExt cx="5048885" cy="5080"/>
                        </a:xfrm>
                      </wpg:grpSpPr>
                      <wps:wsp>
                        <wps:cNvPr id="137" name="Graphic 137"/>
                        <wps:cNvSpPr/>
                        <wps:spPr>
                          <a:xfrm>
                            <a:off x="0" y="0"/>
                            <a:ext cx="5048885" cy="5080"/>
                          </a:xfrm>
                          <a:custGeom>
                            <a:avLst/>
                            <a:gdLst/>
                            <a:ahLst/>
                            <a:cxnLst/>
                            <a:rect l="l" t="t" r="r" b="b"/>
                            <a:pathLst>
                              <a:path w="5048885" h="5080">
                                <a:moveTo>
                                  <a:pt x="5048504" y="0"/>
                                </a:moveTo>
                                <a:lnTo>
                                  <a:pt x="5048504" y="0"/>
                                </a:lnTo>
                                <a:lnTo>
                                  <a:pt x="0" y="0"/>
                                </a:lnTo>
                                <a:lnTo>
                                  <a:pt x="0" y="5080"/>
                                </a:lnTo>
                                <a:lnTo>
                                  <a:pt x="5048504" y="5080"/>
                                </a:lnTo>
                                <a:lnTo>
                                  <a:pt x="504850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A9B469D" id="Group 136" o:spid="_x0000_s1026" style="width:397.55pt;height:.4pt;mso-position-horizontal-relative:char;mso-position-vertical-relative:line" coordsize="5048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">
                <v:shape id="Graphic 137" o:spid="_x0000_s1027" style="position:absolute;width:50488;height:50;visibility:visible;mso-wrap-style:square;v-text-anchor:top" coordsize="504888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" path="m5048504,r,l,,,5080r5048504,l5048504,xe" fillcolor="black" stroked="f">
                  <v:path arrowok="t"/>
                </v:shape>
                <w10:anchorlock/>
              </v:group>
            </w:pict>
          </mc:Fallback>
        </mc:AlternateContent>
      </w:r>
    </w:p>
    <w:p w14:paraId="3EF0DCC7" w14:textId="77777777" w:rsidR="006A3682" w:rsidRDefault="006A3682">
      <w:pPr>
        <w:spacing w:line="20" w:lineRule="exact"/>
        <w:rPr>
          <w:sz w:val="2"/>
        </w:rPr>
        <w:sectPr w:rsidR="006A3682">
          <w:type w:val="continuous"/>
          <w:pgSz w:w="11910" w:h="16840"/>
          <w:pgMar w:top="1680" w:right="850" w:bottom="280" w:left="1700" w:header="0" w:footer="998" w:gutter="0"/>
          <w:cols w:space="720"/>
        </w:sectPr>
      </w:pPr>
    </w:p>
    <w:p w14:paraId="3952827A" w14:textId="77777777" w:rsidR="006A3682" w:rsidRDefault="00970386">
      <w:pPr>
        <w:pStyle w:val="Textoindependiente"/>
        <w:spacing w:before="64" w:line="360" w:lineRule="auto"/>
        <w:ind w:left="568" w:right="848"/>
        <w:jc w:val="both"/>
      </w:pPr>
      <w:r>
        <w:t xml:space="preserve">En los aislamientos de </w:t>
      </w:r>
      <w:r>
        <w:rPr>
          <w:i/>
        </w:rPr>
        <w:t xml:space="preserve">Helicobacter </w:t>
      </w:r>
      <w:r>
        <w:t>spp., se observó formación de halos de inhibición</w:t>
      </w:r>
      <w:r>
        <w:rPr>
          <w:spacing w:val="-14"/>
        </w:rPr>
        <w:t xml:space="preserve"> </w:t>
      </w:r>
      <w:r>
        <w:t>frente</w:t>
      </w:r>
      <w:r>
        <w:rPr>
          <w:spacing w:val="-13"/>
        </w:rPr>
        <w:t xml:space="preserve"> </w:t>
      </w:r>
      <w:r>
        <w:t>a</w:t>
      </w:r>
      <w:r>
        <w:rPr>
          <w:spacing w:val="-13"/>
        </w:rPr>
        <w:t xml:space="preserve"> </w:t>
      </w:r>
      <w:r>
        <w:t>los</w:t>
      </w:r>
      <w:r>
        <w:rPr>
          <w:spacing w:val="-15"/>
        </w:rPr>
        <w:t xml:space="preserve"> </w:t>
      </w:r>
      <w:r>
        <w:t>tres</w:t>
      </w:r>
      <w:r>
        <w:rPr>
          <w:spacing w:val="-15"/>
        </w:rPr>
        <w:t xml:space="preserve"> </w:t>
      </w:r>
      <w:r>
        <w:t>antibióticos</w:t>
      </w:r>
      <w:r>
        <w:rPr>
          <w:spacing w:val="-15"/>
        </w:rPr>
        <w:t xml:space="preserve"> </w:t>
      </w:r>
      <w:r>
        <w:t>evaluados.</w:t>
      </w:r>
      <w:r>
        <w:rPr>
          <w:spacing w:val="-14"/>
        </w:rPr>
        <w:t xml:space="preserve"> </w:t>
      </w:r>
      <w:r>
        <w:t>La</w:t>
      </w:r>
      <w:r>
        <w:rPr>
          <w:spacing w:val="-13"/>
        </w:rPr>
        <w:t xml:space="preserve"> </w:t>
      </w:r>
      <w:r>
        <w:t>amoxicilina</w:t>
      </w:r>
      <w:r>
        <w:rPr>
          <w:spacing w:val="-13"/>
        </w:rPr>
        <w:t xml:space="preserve"> </w:t>
      </w:r>
      <w:r>
        <w:t>presentó</w:t>
      </w:r>
      <w:r>
        <w:rPr>
          <w:spacing w:val="-14"/>
        </w:rPr>
        <w:t xml:space="preserve"> </w:t>
      </w:r>
      <w:r>
        <w:t>los</w:t>
      </w:r>
      <w:r>
        <w:rPr>
          <w:spacing w:val="-15"/>
        </w:rPr>
        <w:t xml:space="preserve"> </w:t>
      </w:r>
      <w:r>
        <w:t>halos de mayor diámetro, con valores de 45 mm, 43 mm y 21 mm, lo que indica una mayor actividad inhi</w:t>
      </w:r>
      <w:r>
        <w:t>bitoria frente a los aislamientos evaluados. La doxiciclina también mostró</w:t>
      </w:r>
      <w:r>
        <w:rPr>
          <w:spacing w:val="-1"/>
        </w:rPr>
        <w:t xml:space="preserve"> </w:t>
      </w:r>
      <w:r>
        <w:t>inhibición en</w:t>
      </w:r>
      <w:r>
        <w:rPr>
          <w:spacing w:val="-2"/>
        </w:rPr>
        <w:t xml:space="preserve"> </w:t>
      </w:r>
      <w:r>
        <w:t>todas las</w:t>
      </w:r>
      <w:r>
        <w:rPr>
          <w:spacing w:val="-3"/>
        </w:rPr>
        <w:t xml:space="preserve"> </w:t>
      </w:r>
      <w:r>
        <w:t>muestras, con</w:t>
      </w:r>
      <w:r>
        <w:rPr>
          <w:spacing w:val="-2"/>
        </w:rPr>
        <w:t xml:space="preserve"> </w:t>
      </w:r>
      <w:r>
        <w:t>halos</w:t>
      </w:r>
      <w:r>
        <w:rPr>
          <w:spacing w:val="-3"/>
        </w:rPr>
        <w:t xml:space="preserve"> </w:t>
      </w:r>
      <w:r>
        <w:t>entre 21</w:t>
      </w:r>
      <w:r>
        <w:rPr>
          <w:spacing w:val="-1"/>
        </w:rPr>
        <w:t xml:space="preserve"> </w:t>
      </w:r>
      <w:r>
        <w:t>mm y</w:t>
      </w:r>
      <w:r>
        <w:rPr>
          <w:spacing w:val="-2"/>
        </w:rPr>
        <w:t xml:space="preserve"> </w:t>
      </w:r>
      <w:r>
        <w:t>30</w:t>
      </w:r>
      <w:r>
        <w:rPr>
          <w:spacing w:val="-1"/>
        </w:rPr>
        <w:t xml:space="preserve"> </w:t>
      </w:r>
      <w:r>
        <w:t>mm. En cambio, la enrofloxacina presentó halos menores, especialmente en la muestra G3M4, donde se obtuvo un halo de 9 mm, lo que sugiere una menor actividad inhibitoria en comparación con los otros antibióticos.</w:t>
      </w:r>
    </w:p>
    <w:p w14:paraId="2D646766" w14:textId="77777777" w:rsidR="006A3682" w:rsidRDefault="006A3682">
      <w:pPr>
        <w:pStyle w:val="Textoindependiente"/>
        <w:spacing w:before="5"/>
      </w:pPr>
    </w:p>
    <w:p w14:paraId="7FDF8F2A" w14:textId="77777777" w:rsidR="006A3682" w:rsidRDefault="00970386">
      <w:pPr>
        <w:pStyle w:val="Ttulo3"/>
        <w:ind w:left="568" w:firstLine="0"/>
      </w:pPr>
      <w:bookmarkStart w:id="40" w:name="_bookmark40"/>
      <w:bookmarkEnd w:id="40"/>
      <w:r>
        <w:rPr>
          <w:spacing w:val="-2"/>
        </w:rPr>
        <w:t>Tabla</w:t>
      </w:r>
      <w:r>
        <w:rPr>
          <w:spacing w:val="-12"/>
        </w:rPr>
        <w:t xml:space="preserve"> </w:t>
      </w:r>
      <w:r>
        <w:rPr>
          <w:spacing w:val="-5"/>
        </w:rPr>
        <w:t>15</w:t>
      </w:r>
    </w:p>
    <w:p w14:paraId="3E8439AA" w14:textId="77777777" w:rsidR="006A3682" w:rsidRDefault="00970386">
      <w:pPr>
        <w:spacing w:before="140" w:line="357" w:lineRule="auto"/>
        <w:ind w:left="568" w:right="857"/>
        <w:jc w:val="both"/>
        <w:rPr>
          <w:i/>
          <w:sz w:val="24"/>
        </w:rPr>
      </w:pPr>
      <w:r>
        <w:rPr>
          <w:i/>
          <w:noProof/>
          <w:sz w:val="24"/>
        </w:rPr>
        <mc:AlternateContent>
          <mc:Choice Requires="wps">
            <w:drawing>
              <wp:anchor distT="0" distB="0" distL="0" distR="0" simplePos="0" relativeHeight="15755776" behindDoc="0" locked="0" layoutInCell="1" allowOverlap="1" wp14:anchorId="548B15DC" wp14:editId="76D26D83">
                <wp:simplePos x="0" y="0"/>
                <wp:positionH relativeFrom="page">
                  <wp:posOffset>1402461</wp:posOffset>
                </wp:positionH>
                <wp:positionV relativeFrom="paragraph">
                  <wp:posOffset>770209</wp:posOffset>
                </wp:positionV>
                <wp:extent cx="5117465" cy="3787140"/>
                <wp:effectExtent l="0" t="0" r="0" b="0"/>
                <wp:wrapNone/>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7465" cy="378714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4922"/>
                              <w:gridCol w:w="1515"/>
                              <w:gridCol w:w="1500"/>
                            </w:tblGrid>
                            <w:tr w:rsidR="006A3682" w14:paraId="41D581E8" w14:textId="77777777">
                              <w:trPr>
                                <w:trHeight w:val="505"/>
                              </w:trPr>
                              <w:tc>
                                <w:tcPr>
                                  <w:tcW w:w="4922" w:type="dxa"/>
                                  <w:tcBorders>
                                    <w:top w:val="single" w:sz="4" w:space="0" w:color="000000"/>
                                    <w:bottom w:val="single" w:sz="4" w:space="0" w:color="000000"/>
                                  </w:tcBorders>
                                </w:tcPr>
                                <w:p w14:paraId="58C8F568" w14:textId="77777777" w:rsidR="006A3682" w:rsidRDefault="00970386">
                                  <w:pPr>
                                    <w:pStyle w:val="TableParagraph"/>
                                    <w:tabs>
                                      <w:tab w:val="left" w:pos="1268"/>
                                      <w:tab w:val="left" w:pos="2804"/>
                                      <w:tab w:val="left" w:pos="3869"/>
                                    </w:tabs>
                                    <w:spacing w:line="379" w:lineRule="exact"/>
                                    <w:ind w:left="232"/>
                                    <w:rPr>
                                      <w:b/>
                                    </w:rPr>
                                  </w:pPr>
                                  <w:r>
                                    <w:rPr>
                                      <w:b/>
                                      <w:position w:val="13"/>
                                    </w:rPr>
                                    <w:t>N°</w:t>
                                  </w:r>
                                  <w:r>
                                    <w:rPr>
                                      <w:b/>
                                      <w:spacing w:val="2"/>
                                      <w:position w:val="13"/>
                                    </w:rPr>
                                    <w:t xml:space="preserve"> </w:t>
                                  </w:r>
                                  <w:r>
                                    <w:rPr>
                                      <w:b/>
                                      <w:spacing w:val="-5"/>
                                      <w:position w:val="13"/>
                                    </w:rPr>
                                    <w:t>de</w:t>
                                  </w:r>
                                  <w:r>
                                    <w:rPr>
                                      <w:b/>
                                      <w:position w:val="13"/>
                                    </w:rPr>
                                    <w:tab/>
                                  </w:r>
                                  <w:r>
                                    <w:rPr>
                                      <w:b/>
                                      <w:spacing w:val="-2"/>
                                    </w:rPr>
                                    <w:t>Bacteria</w:t>
                                  </w:r>
                                  <w:r>
                                    <w:rPr>
                                      <w:b/>
                                    </w:rPr>
                                    <w:tab/>
                                  </w:r>
                                  <w:r>
                                    <w:rPr>
                                      <w:b/>
                                      <w:spacing w:val="-4"/>
                                    </w:rPr>
                                    <w:t>Agar</w:t>
                                  </w:r>
                                  <w:r>
                                    <w:rPr>
                                      <w:b/>
                                    </w:rPr>
                                    <w:tab/>
                                  </w:r>
                                  <w:r>
                                    <w:rPr>
                                      <w:b/>
                                      <w:spacing w:val="-2"/>
                                    </w:rPr>
                                    <w:t>Penicilina</w:t>
                                  </w:r>
                                </w:p>
                              </w:tc>
                              <w:tc>
                                <w:tcPr>
                                  <w:tcW w:w="1515" w:type="dxa"/>
                                  <w:tcBorders>
                                    <w:top w:val="single" w:sz="4" w:space="0" w:color="000000"/>
                                    <w:bottom w:val="single" w:sz="4" w:space="0" w:color="000000"/>
                                  </w:tcBorders>
                                </w:tcPr>
                                <w:p w14:paraId="307B7D82" w14:textId="77777777" w:rsidR="006A3682" w:rsidRDefault="00970386">
                                  <w:pPr>
                                    <w:pStyle w:val="TableParagraph"/>
                                    <w:spacing w:before="125"/>
                                    <w:ind w:left="15" w:right="3"/>
                                    <w:jc w:val="center"/>
                                    <w:rPr>
                                      <w:b/>
                                    </w:rPr>
                                  </w:pPr>
                                  <w:r>
                                    <w:rPr>
                                      <w:b/>
                                      <w:spacing w:val="-2"/>
                                    </w:rPr>
                                    <w:t>Metronidazol</w:t>
                                  </w:r>
                                </w:p>
                              </w:tc>
                              <w:tc>
                                <w:tcPr>
                                  <w:tcW w:w="1500" w:type="dxa"/>
                                  <w:tcBorders>
                                    <w:top w:val="single" w:sz="4" w:space="0" w:color="000000"/>
                                    <w:bottom w:val="single" w:sz="4" w:space="0" w:color="000000"/>
                                  </w:tcBorders>
                                </w:tcPr>
                                <w:p w14:paraId="0C8ABF31" w14:textId="77777777" w:rsidR="006A3682" w:rsidRDefault="00970386">
                                  <w:pPr>
                                    <w:pStyle w:val="TableParagraph"/>
                                    <w:spacing w:before="125"/>
                                    <w:ind w:left="9" w:right="2"/>
                                    <w:jc w:val="center"/>
                                    <w:rPr>
                                      <w:b/>
                                    </w:rPr>
                                  </w:pPr>
                                  <w:r>
                                    <w:rPr>
                                      <w:b/>
                                      <w:spacing w:val="-2"/>
                                    </w:rPr>
                                    <w:t>Clindamicina</w:t>
                                  </w:r>
                                </w:p>
                              </w:tc>
                            </w:tr>
                            <w:tr w:rsidR="006A3682" w14:paraId="07B07146" w14:textId="77777777">
                              <w:trPr>
                                <w:trHeight w:val="951"/>
                              </w:trPr>
                              <w:tc>
                                <w:tcPr>
                                  <w:tcW w:w="4922" w:type="dxa"/>
                                  <w:tcBorders>
                                    <w:top w:val="single" w:sz="4" w:space="0" w:color="000000"/>
                                  </w:tcBorders>
                                </w:tcPr>
                                <w:p w14:paraId="36E58995" w14:textId="77777777" w:rsidR="006A3682" w:rsidRDefault="00970386">
                                  <w:pPr>
                                    <w:pStyle w:val="TableParagraph"/>
                                    <w:ind w:left="2657" w:right="1497" w:firstLine="163"/>
                                  </w:pPr>
                                  <w:r>
                                    <w:rPr>
                                      <w:spacing w:val="-4"/>
                                    </w:rPr>
                                    <w:t xml:space="preserve">Agar </w:t>
                                  </w:r>
                                  <w:r>
                                    <w:rPr>
                                      <w:spacing w:val="-2"/>
                                    </w:rPr>
                                    <w:t>Mueller-</w:t>
                                  </w:r>
                                </w:p>
                                <w:p w14:paraId="1EDBECFA" w14:textId="77777777" w:rsidR="006A3682" w:rsidRDefault="00970386">
                                  <w:pPr>
                                    <w:pStyle w:val="TableParagraph"/>
                                    <w:tabs>
                                      <w:tab w:val="left" w:pos="1140"/>
                                      <w:tab w:val="left" w:pos="2644"/>
                                      <w:tab w:val="left" w:pos="4025"/>
                                    </w:tabs>
                                    <w:ind w:left="204"/>
                                    <w:rPr>
                                      <w:position w:val="-11"/>
                                    </w:rPr>
                                  </w:pPr>
                                  <w:r>
                                    <w:rPr>
                                      <w:spacing w:val="-4"/>
                                      <w:position w:val="-11"/>
                                    </w:rPr>
                                    <w:t>G2M1</w:t>
                                  </w:r>
                                  <w:r>
                                    <w:rPr>
                                      <w:position w:val="-11"/>
                                    </w:rPr>
                                    <w:tab/>
                                  </w:r>
                                  <w:r>
                                    <w:rPr>
                                      <w:i/>
                                      <w:spacing w:val="-2"/>
                                    </w:rPr>
                                    <w:t>Clostridium</w:t>
                                  </w:r>
                                  <w:r>
                                    <w:rPr>
                                      <w:i/>
                                    </w:rPr>
                                    <w:tab/>
                                  </w:r>
                                  <w:r>
                                    <w:t xml:space="preserve">Hinton </w:t>
                                  </w:r>
                                  <w:r>
                                    <w:rPr>
                                      <w:spacing w:val="-10"/>
                                    </w:rPr>
                                    <w:t>+</w:t>
                                  </w:r>
                                  <w:r>
                                    <w:tab/>
                                  </w:r>
                                  <w:r>
                                    <w:rPr>
                                      <w:position w:val="-11"/>
                                    </w:rPr>
                                    <w:t>41</w:t>
                                  </w:r>
                                  <w:r>
                                    <w:rPr>
                                      <w:spacing w:val="3"/>
                                      <w:position w:val="-11"/>
                                    </w:rPr>
                                    <w:t xml:space="preserve"> </w:t>
                                  </w:r>
                                  <w:r>
                                    <w:rPr>
                                      <w:spacing w:val="-5"/>
                                      <w:position w:val="-11"/>
                                    </w:rPr>
                                    <w:t>mm</w:t>
                                  </w:r>
                                </w:p>
                              </w:tc>
                              <w:tc>
                                <w:tcPr>
                                  <w:tcW w:w="1515" w:type="dxa"/>
                                  <w:tcBorders>
                                    <w:top w:val="single" w:sz="4" w:space="0" w:color="000000"/>
                                  </w:tcBorders>
                                </w:tcPr>
                                <w:p w14:paraId="761EF01C" w14:textId="77777777" w:rsidR="006A3682" w:rsidRDefault="006A3682">
                                  <w:pPr>
                                    <w:pStyle w:val="TableParagraph"/>
                                    <w:ind w:left="0"/>
                                  </w:pPr>
                                </w:p>
                                <w:p w14:paraId="1BEE5258" w14:textId="77777777" w:rsidR="006A3682" w:rsidRDefault="006A3682">
                                  <w:pPr>
                                    <w:pStyle w:val="TableParagraph"/>
                                    <w:spacing w:before="124"/>
                                    <w:ind w:left="0"/>
                                  </w:pPr>
                                </w:p>
                                <w:p w14:paraId="20D9AA4D" w14:textId="77777777" w:rsidR="006A3682" w:rsidRDefault="00970386">
                                  <w:pPr>
                                    <w:pStyle w:val="TableParagraph"/>
                                    <w:ind w:left="15"/>
                                    <w:jc w:val="center"/>
                                  </w:pPr>
                                  <w:r>
                                    <w:t>30</w:t>
                                  </w:r>
                                  <w:r>
                                    <w:rPr>
                                      <w:spacing w:val="3"/>
                                    </w:rPr>
                                    <w:t xml:space="preserve"> </w:t>
                                  </w:r>
                                  <w:r>
                                    <w:rPr>
                                      <w:spacing w:val="-5"/>
                                    </w:rPr>
                                    <w:t>mm</w:t>
                                  </w:r>
                                </w:p>
                              </w:tc>
                              <w:tc>
                                <w:tcPr>
                                  <w:tcW w:w="1500" w:type="dxa"/>
                                  <w:tcBorders>
                                    <w:top w:val="single" w:sz="4" w:space="0" w:color="000000"/>
                                  </w:tcBorders>
                                </w:tcPr>
                                <w:p w14:paraId="59670584" w14:textId="77777777" w:rsidR="006A3682" w:rsidRDefault="006A3682">
                                  <w:pPr>
                                    <w:pStyle w:val="TableParagraph"/>
                                    <w:ind w:left="0"/>
                                  </w:pPr>
                                </w:p>
                                <w:p w14:paraId="604B85F9" w14:textId="77777777" w:rsidR="006A3682" w:rsidRDefault="006A3682">
                                  <w:pPr>
                                    <w:pStyle w:val="TableParagraph"/>
                                    <w:spacing w:before="124"/>
                                    <w:ind w:left="0"/>
                                  </w:pPr>
                                </w:p>
                                <w:p w14:paraId="4C5F864F" w14:textId="77777777" w:rsidR="006A3682" w:rsidRDefault="00970386">
                                  <w:pPr>
                                    <w:pStyle w:val="TableParagraph"/>
                                    <w:ind w:left="9"/>
                                    <w:jc w:val="center"/>
                                  </w:pPr>
                                  <w:r>
                                    <w:t>16</w:t>
                                  </w:r>
                                  <w:r>
                                    <w:rPr>
                                      <w:spacing w:val="3"/>
                                    </w:rPr>
                                    <w:t xml:space="preserve"> </w:t>
                                  </w:r>
                                  <w:r>
                                    <w:rPr>
                                      <w:spacing w:val="-5"/>
                                    </w:rPr>
                                    <w:t>mm</w:t>
                                  </w:r>
                                </w:p>
                              </w:tc>
                            </w:tr>
                            <w:tr w:rsidR="006A3682" w14:paraId="00BA34D7" w14:textId="77777777">
                              <w:trPr>
                                <w:trHeight w:val="1140"/>
                              </w:trPr>
                              <w:tc>
                                <w:tcPr>
                                  <w:tcW w:w="4922" w:type="dxa"/>
                                </w:tcPr>
                                <w:p w14:paraId="16F6457A" w14:textId="77777777" w:rsidR="006A3682" w:rsidRDefault="00970386">
                                  <w:pPr>
                                    <w:pStyle w:val="TableParagraph"/>
                                    <w:spacing w:before="59"/>
                                    <w:ind w:left="2477" w:right="1310"/>
                                    <w:jc w:val="center"/>
                                  </w:pPr>
                                  <w:r>
                                    <w:rPr>
                                      <w:spacing w:val="-2"/>
                                    </w:rPr>
                                    <w:t xml:space="preserve">desfibrinada </w:t>
                                  </w:r>
                                  <w:r>
                                    <w:t>5 %</w:t>
                                  </w:r>
                                </w:p>
                                <w:p w14:paraId="00D411E5" w14:textId="77777777" w:rsidR="006A3682" w:rsidRDefault="00970386">
                                  <w:pPr>
                                    <w:pStyle w:val="TableParagraph"/>
                                    <w:spacing w:before="2"/>
                                    <w:ind w:left="2656" w:right="1497" w:firstLine="2"/>
                                    <w:jc w:val="center"/>
                                  </w:pPr>
                                  <w:r>
                                    <w:rPr>
                                      <w:spacing w:val="-4"/>
                                    </w:rPr>
                                    <w:t xml:space="preserve">Agar </w:t>
                                  </w:r>
                                  <w:r>
                                    <w:rPr>
                                      <w:spacing w:val="-2"/>
                                    </w:rPr>
                                    <w:t>Mueller-</w:t>
                                  </w:r>
                                </w:p>
                              </w:tc>
                              <w:tc>
                                <w:tcPr>
                                  <w:tcW w:w="1515" w:type="dxa"/>
                                </w:tcPr>
                                <w:p w14:paraId="62BF36FC" w14:textId="77777777" w:rsidR="006A3682" w:rsidRDefault="006A3682">
                                  <w:pPr>
                                    <w:pStyle w:val="TableParagraph"/>
                                    <w:ind w:left="0"/>
                                  </w:pPr>
                                </w:p>
                              </w:tc>
                              <w:tc>
                                <w:tcPr>
                                  <w:tcW w:w="1500" w:type="dxa"/>
                                </w:tcPr>
                                <w:p w14:paraId="5CAD559C" w14:textId="77777777" w:rsidR="006A3682" w:rsidRDefault="006A3682">
                                  <w:pPr>
                                    <w:pStyle w:val="TableParagraph"/>
                                    <w:ind w:left="0"/>
                                  </w:pPr>
                                </w:p>
                              </w:tc>
                            </w:tr>
                            <w:tr w:rsidR="006A3682" w14:paraId="554BF9A0" w14:textId="77777777">
                              <w:trPr>
                                <w:trHeight w:val="380"/>
                              </w:trPr>
                              <w:tc>
                                <w:tcPr>
                                  <w:tcW w:w="4922" w:type="dxa"/>
                                </w:tcPr>
                                <w:p w14:paraId="0289D68E" w14:textId="77777777" w:rsidR="006A3682" w:rsidRDefault="00970386">
                                  <w:pPr>
                                    <w:pStyle w:val="TableParagraph"/>
                                    <w:tabs>
                                      <w:tab w:val="left" w:pos="1140"/>
                                      <w:tab w:val="left" w:pos="2644"/>
                                      <w:tab w:val="left" w:pos="4025"/>
                                    </w:tabs>
                                    <w:spacing w:line="158" w:lineRule="auto"/>
                                    <w:ind w:left="204"/>
                                    <w:rPr>
                                      <w:position w:val="-12"/>
                                    </w:rPr>
                                  </w:pPr>
                                  <w:r>
                                    <w:rPr>
                                      <w:spacing w:val="-4"/>
                                      <w:position w:val="-12"/>
                                    </w:rPr>
                                    <w:t>G1M3</w:t>
                                  </w:r>
                                  <w:r>
                                    <w:rPr>
                                      <w:position w:val="-12"/>
                                    </w:rPr>
                                    <w:tab/>
                                  </w:r>
                                  <w:r>
                                    <w:rPr>
                                      <w:i/>
                                      <w:spacing w:val="-2"/>
                                    </w:rPr>
                                    <w:t>Clostridium</w:t>
                                  </w:r>
                                  <w:r>
                                    <w:rPr>
                                      <w:i/>
                                    </w:rPr>
                                    <w:tab/>
                                  </w:r>
                                  <w:r>
                                    <w:t xml:space="preserve">Hinton </w:t>
                                  </w:r>
                                  <w:r>
                                    <w:rPr>
                                      <w:spacing w:val="-10"/>
                                    </w:rPr>
                                    <w:t>+</w:t>
                                  </w:r>
                                  <w:r>
                                    <w:tab/>
                                  </w:r>
                                  <w:r>
                                    <w:rPr>
                                      <w:position w:val="-12"/>
                                    </w:rPr>
                                    <w:t>42</w:t>
                                  </w:r>
                                  <w:r>
                                    <w:rPr>
                                      <w:spacing w:val="3"/>
                                      <w:position w:val="-12"/>
                                    </w:rPr>
                                    <w:t xml:space="preserve"> </w:t>
                                  </w:r>
                                  <w:r>
                                    <w:rPr>
                                      <w:spacing w:val="-5"/>
                                      <w:position w:val="-12"/>
                                    </w:rPr>
                                    <w:t>mm</w:t>
                                  </w:r>
                                </w:p>
                              </w:tc>
                              <w:tc>
                                <w:tcPr>
                                  <w:tcW w:w="1515" w:type="dxa"/>
                                </w:tcPr>
                                <w:p w14:paraId="7CF8ACC5" w14:textId="77777777" w:rsidR="006A3682" w:rsidRDefault="00970386">
                                  <w:pPr>
                                    <w:pStyle w:val="TableParagraph"/>
                                    <w:spacing w:before="59"/>
                                    <w:ind w:left="15"/>
                                    <w:jc w:val="center"/>
                                  </w:pPr>
                                  <w:r>
                                    <w:t>22</w:t>
                                  </w:r>
                                  <w:r>
                                    <w:rPr>
                                      <w:spacing w:val="3"/>
                                    </w:rPr>
                                    <w:t xml:space="preserve"> </w:t>
                                  </w:r>
                                  <w:r>
                                    <w:rPr>
                                      <w:spacing w:val="-5"/>
                                    </w:rPr>
                                    <w:t>mm</w:t>
                                  </w:r>
                                </w:p>
                              </w:tc>
                              <w:tc>
                                <w:tcPr>
                                  <w:tcW w:w="1500" w:type="dxa"/>
                                </w:tcPr>
                                <w:p w14:paraId="6B090D31" w14:textId="77777777" w:rsidR="006A3682" w:rsidRDefault="00970386">
                                  <w:pPr>
                                    <w:pStyle w:val="TableParagraph"/>
                                    <w:spacing w:before="59"/>
                                    <w:ind w:left="9"/>
                                    <w:jc w:val="center"/>
                                  </w:pPr>
                                  <w:r>
                                    <w:t>14</w:t>
                                  </w:r>
                                  <w:r>
                                    <w:rPr>
                                      <w:spacing w:val="3"/>
                                    </w:rPr>
                                    <w:t xml:space="preserve"> </w:t>
                                  </w:r>
                                  <w:r>
                                    <w:rPr>
                                      <w:spacing w:val="-5"/>
                                    </w:rPr>
                                    <w:t>mm</w:t>
                                  </w:r>
                                </w:p>
                              </w:tc>
                            </w:tr>
                            <w:tr w:rsidR="006A3682" w14:paraId="4AF1BB7D" w14:textId="77777777">
                              <w:trPr>
                                <w:trHeight w:val="1136"/>
                              </w:trPr>
                              <w:tc>
                                <w:tcPr>
                                  <w:tcW w:w="4922" w:type="dxa"/>
                                </w:tcPr>
                                <w:p w14:paraId="5EB44D75" w14:textId="77777777" w:rsidR="006A3682" w:rsidRDefault="00970386">
                                  <w:pPr>
                                    <w:pStyle w:val="TableParagraph"/>
                                    <w:spacing w:before="59"/>
                                    <w:ind w:left="2477" w:right="1310"/>
                                    <w:jc w:val="center"/>
                                  </w:pPr>
                                  <w:r>
                                    <w:rPr>
                                      <w:spacing w:val="-2"/>
                                    </w:rPr>
                                    <w:t xml:space="preserve">desfibrinada </w:t>
                                  </w:r>
                                  <w:r>
                                    <w:t>5 %</w:t>
                                  </w:r>
                                </w:p>
                                <w:p w14:paraId="460C75A5" w14:textId="77777777" w:rsidR="006A3682" w:rsidRDefault="00970386">
                                  <w:pPr>
                                    <w:pStyle w:val="TableParagraph"/>
                                    <w:ind w:left="2656" w:right="1497" w:firstLine="2"/>
                                    <w:jc w:val="center"/>
                                  </w:pPr>
                                  <w:r>
                                    <w:rPr>
                                      <w:spacing w:val="-4"/>
                                    </w:rPr>
                                    <w:t xml:space="preserve">Agar </w:t>
                                  </w:r>
                                  <w:r>
                                    <w:rPr>
                                      <w:spacing w:val="-2"/>
                                    </w:rPr>
                                    <w:t>Mueller-</w:t>
                                  </w:r>
                                </w:p>
                              </w:tc>
                              <w:tc>
                                <w:tcPr>
                                  <w:tcW w:w="1515" w:type="dxa"/>
                                </w:tcPr>
                                <w:p w14:paraId="670A033F" w14:textId="77777777" w:rsidR="006A3682" w:rsidRDefault="006A3682">
                                  <w:pPr>
                                    <w:pStyle w:val="TableParagraph"/>
                                    <w:ind w:left="0"/>
                                  </w:pPr>
                                </w:p>
                              </w:tc>
                              <w:tc>
                                <w:tcPr>
                                  <w:tcW w:w="1500" w:type="dxa"/>
                                </w:tcPr>
                                <w:p w14:paraId="062B6C98" w14:textId="77777777" w:rsidR="006A3682" w:rsidRDefault="006A3682">
                                  <w:pPr>
                                    <w:pStyle w:val="TableParagraph"/>
                                    <w:ind w:left="0"/>
                                  </w:pPr>
                                </w:p>
                              </w:tc>
                            </w:tr>
                            <w:tr w:rsidR="006A3682" w14:paraId="17A1EBA3" w14:textId="77777777">
                              <w:trPr>
                                <w:trHeight w:val="380"/>
                              </w:trPr>
                              <w:tc>
                                <w:tcPr>
                                  <w:tcW w:w="4922" w:type="dxa"/>
                                </w:tcPr>
                                <w:p w14:paraId="36B2940F" w14:textId="77777777" w:rsidR="006A3682" w:rsidRDefault="00970386">
                                  <w:pPr>
                                    <w:pStyle w:val="TableParagraph"/>
                                    <w:tabs>
                                      <w:tab w:val="left" w:pos="1140"/>
                                      <w:tab w:val="left" w:pos="2644"/>
                                      <w:tab w:val="left" w:pos="3881"/>
                                    </w:tabs>
                                    <w:spacing w:line="163" w:lineRule="auto"/>
                                    <w:ind w:left="204"/>
                                    <w:rPr>
                                      <w:position w:val="-11"/>
                                    </w:rPr>
                                  </w:pPr>
                                  <w:r>
                                    <w:rPr>
                                      <w:spacing w:val="-4"/>
                                      <w:position w:val="-11"/>
                                    </w:rPr>
                                    <w:t>G3M1</w:t>
                                  </w:r>
                                  <w:r>
                                    <w:rPr>
                                      <w:position w:val="-11"/>
                                    </w:rPr>
                                    <w:tab/>
                                  </w:r>
                                  <w:r>
                                    <w:rPr>
                                      <w:i/>
                                      <w:spacing w:val="-2"/>
                                    </w:rPr>
                                    <w:t>Clostridium</w:t>
                                  </w:r>
                                  <w:r>
                                    <w:rPr>
                                      <w:i/>
                                    </w:rPr>
                                    <w:tab/>
                                  </w:r>
                                  <w:r>
                                    <w:t xml:space="preserve">Hinton </w:t>
                                  </w:r>
                                  <w:r>
                                    <w:rPr>
                                      <w:spacing w:val="-10"/>
                                    </w:rPr>
                                    <w:t>+</w:t>
                                  </w:r>
                                  <w:r>
                                    <w:tab/>
                                  </w:r>
                                  <w:r>
                                    <w:rPr>
                                      <w:spacing w:val="-2"/>
                                      <w:position w:val="-11"/>
                                    </w:rPr>
                                    <w:t>Resistente</w:t>
                                  </w:r>
                                </w:p>
                              </w:tc>
                              <w:tc>
                                <w:tcPr>
                                  <w:tcW w:w="1515" w:type="dxa"/>
                                </w:tcPr>
                                <w:p w14:paraId="7BE6E1A1" w14:textId="77777777" w:rsidR="006A3682" w:rsidRDefault="00970386">
                                  <w:pPr>
                                    <w:pStyle w:val="TableParagraph"/>
                                    <w:spacing w:before="59"/>
                                    <w:ind w:left="15" w:right="5"/>
                                    <w:jc w:val="center"/>
                                  </w:pPr>
                                  <w:r>
                                    <w:rPr>
                                      <w:spacing w:val="-2"/>
                                    </w:rPr>
                                    <w:t>Resistente</w:t>
                                  </w:r>
                                </w:p>
                              </w:tc>
                              <w:tc>
                                <w:tcPr>
                                  <w:tcW w:w="1500" w:type="dxa"/>
                                </w:tcPr>
                                <w:p w14:paraId="636AEA0D" w14:textId="77777777" w:rsidR="006A3682" w:rsidRDefault="00970386">
                                  <w:pPr>
                                    <w:pStyle w:val="TableParagraph"/>
                                    <w:spacing w:before="59"/>
                                    <w:ind w:left="9" w:right="6"/>
                                    <w:jc w:val="center"/>
                                  </w:pPr>
                                  <w:r>
                                    <w:rPr>
                                      <w:spacing w:val="-2"/>
                                    </w:rPr>
                                    <w:t>Resistente</w:t>
                                  </w:r>
                                </w:p>
                              </w:tc>
                            </w:tr>
                            <w:tr w:rsidR="006A3682" w14:paraId="42B75804" w14:textId="77777777">
                              <w:trPr>
                                <w:trHeight w:val="1140"/>
                              </w:trPr>
                              <w:tc>
                                <w:tcPr>
                                  <w:tcW w:w="4922" w:type="dxa"/>
                                </w:tcPr>
                                <w:p w14:paraId="39D989CE" w14:textId="77777777" w:rsidR="006A3682" w:rsidRDefault="00970386">
                                  <w:pPr>
                                    <w:pStyle w:val="TableParagraph"/>
                                    <w:spacing w:before="59"/>
                                    <w:ind w:left="2477" w:right="1310"/>
                                    <w:jc w:val="center"/>
                                  </w:pPr>
                                  <w:r>
                                    <w:rPr>
                                      <w:spacing w:val="-2"/>
                                    </w:rPr>
                                    <w:t xml:space="preserve">desfibrinada </w:t>
                                  </w:r>
                                  <w:r>
                                    <w:t>5 %</w:t>
                                  </w:r>
                                </w:p>
                                <w:p w14:paraId="69888983" w14:textId="77777777" w:rsidR="006A3682" w:rsidRDefault="00970386">
                                  <w:pPr>
                                    <w:pStyle w:val="TableParagraph"/>
                                    <w:spacing w:before="2"/>
                                    <w:ind w:left="2656" w:right="1497" w:firstLine="2"/>
                                    <w:jc w:val="center"/>
                                  </w:pPr>
                                  <w:r>
                                    <w:rPr>
                                      <w:spacing w:val="-4"/>
                                    </w:rPr>
                                    <w:t xml:space="preserve">Agar </w:t>
                                  </w:r>
                                  <w:r>
                                    <w:rPr>
                                      <w:spacing w:val="-2"/>
                                    </w:rPr>
                                    <w:t>Mueller-</w:t>
                                  </w:r>
                                </w:p>
                              </w:tc>
                              <w:tc>
                                <w:tcPr>
                                  <w:tcW w:w="1515" w:type="dxa"/>
                                </w:tcPr>
                                <w:p w14:paraId="36105316" w14:textId="77777777" w:rsidR="006A3682" w:rsidRDefault="006A3682">
                                  <w:pPr>
                                    <w:pStyle w:val="TableParagraph"/>
                                    <w:ind w:left="0"/>
                                  </w:pPr>
                                </w:p>
                              </w:tc>
                              <w:tc>
                                <w:tcPr>
                                  <w:tcW w:w="1500" w:type="dxa"/>
                                </w:tcPr>
                                <w:p w14:paraId="2B504D6F" w14:textId="77777777" w:rsidR="006A3682" w:rsidRDefault="006A3682">
                                  <w:pPr>
                                    <w:pStyle w:val="TableParagraph"/>
                                    <w:ind w:left="0"/>
                                  </w:pPr>
                                </w:p>
                              </w:tc>
                            </w:tr>
                            <w:tr w:rsidR="006A3682" w14:paraId="00179974" w14:textId="77777777">
                              <w:trPr>
                                <w:trHeight w:val="312"/>
                              </w:trPr>
                              <w:tc>
                                <w:tcPr>
                                  <w:tcW w:w="4922" w:type="dxa"/>
                                </w:tcPr>
                                <w:p w14:paraId="0EB8703E" w14:textId="77777777" w:rsidR="006A3682" w:rsidRDefault="00970386">
                                  <w:pPr>
                                    <w:pStyle w:val="TableParagraph"/>
                                    <w:tabs>
                                      <w:tab w:val="left" w:pos="1140"/>
                                      <w:tab w:val="left" w:pos="2644"/>
                                      <w:tab w:val="left" w:pos="3881"/>
                                    </w:tabs>
                                    <w:spacing w:line="158" w:lineRule="auto"/>
                                    <w:ind w:left="204"/>
                                    <w:rPr>
                                      <w:position w:val="-12"/>
                                    </w:rPr>
                                  </w:pPr>
                                  <w:r>
                                    <w:rPr>
                                      <w:spacing w:val="-4"/>
                                      <w:position w:val="-12"/>
                                    </w:rPr>
                                    <w:t>G3M2</w:t>
                                  </w:r>
                                  <w:r>
                                    <w:rPr>
                                      <w:position w:val="-12"/>
                                    </w:rPr>
                                    <w:tab/>
                                  </w:r>
                                  <w:r>
                                    <w:rPr>
                                      <w:i/>
                                      <w:spacing w:val="-2"/>
                                    </w:rPr>
                                    <w:t>Clostridium</w:t>
                                  </w:r>
                                  <w:r>
                                    <w:rPr>
                                      <w:i/>
                                    </w:rPr>
                                    <w:tab/>
                                  </w:r>
                                  <w:r>
                                    <w:t xml:space="preserve">Hinton </w:t>
                                  </w:r>
                                  <w:r>
                                    <w:rPr>
                                      <w:spacing w:val="-10"/>
                                    </w:rPr>
                                    <w:t>+</w:t>
                                  </w:r>
                                  <w:r>
                                    <w:tab/>
                                  </w:r>
                                  <w:r>
                                    <w:rPr>
                                      <w:spacing w:val="-2"/>
                                      <w:position w:val="-12"/>
                                    </w:rPr>
                                    <w:t>Resistente</w:t>
                                  </w:r>
                                </w:p>
                              </w:tc>
                              <w:tc>
                                <w:tcPr>
                                  <w:tcW w:w="1515" w:type="dxa"/>
                                </w:tcPr>
                                <w:p w14:paraId="54B6A562" w14:textId="77777777" w:rsidR="006A3682" w:rsidRDefault="00970386">
                                  <w:pPr>
                                    <w:pStyle w:val="TableParagraph"/>
                                    <w:spacing w:before="59" w:line="233" w:lineRule="exact"/>
                                    <w:ind w:left="15" w:right="5"/>
                                    <w:jc w:val="center"/>
                                  </w:pPr>
                                  <w:r>
                                    <w:rPr>
                                      <w:spacing w:val="-2"/>
                                    </w:rPr>
                                    <w:t>Resistente</w:t>
                                  </w:r>
                                </w:p>
                              </w:tc>
                              <w:tc>
                                <w:tcPr>
                                  <w:tcW w:w="1500" w:type="dxa"/>
                                </w:tcPr>
                                <w:p w14:paraId="7DF3768A" w14:textId="77777777" w:rsidR="006A3682" w:rsidRDefault="00970386">
                                  <w:pPr>
                                    <w:pStyle w:val="TableParagraph"/>
                                    <w:spacing w:before="59" w:line="233" w:lineRule="exact"/>
                                    <w:ind w:left="9" w:right="6"/>
                                    <w:jc w:val="center"/>
                                  </w:pPr>
                                  <w:r>
                                    <w:rPr>
                                      <w:spacing w:val="-2"/>
                                    </w:rPr>
                                    <w:t>Resistente</w:t>
                                  </w:r>
                                </w:p>
                              </w:tc>
                            </w:tr>
                          </w:tbl>
                          <w:p w14:paraId="24669A6F" w14:textId="77777777" w:rsidR="006A3682" w:rsidRDefault="006A3682">
                            <w:pPr>
                              <w:pStyle w:val="Textoindependiente"/>
                            </w:pPr>
                          </w:p>
                        </w:txbxContent>
                      </wps:txbx>
                      <wps:bodyPr wrap="square" lIns="0" tIns="0" rIns="0" bIns="0" rtlCol="0">
                        <a:noAutofit/>
                      </wps:bodyPr>
                    </wps:wsp>
                  </a:graphicData>
                </a:graphic>
              </wp:anchor>
            </w:drawing>
          </mc:Choice>
          <mc:Fallback>
            <w:pict>
              <v:shape w14:anchorId="548B15DC" id="Textbox 138" o:spid="_x0000_s1112" type="#_x0000_t202" style="position:absolute;left:0;text-align:left;margin-left:110.45pt;margin-top:60.65pt;width:402.95pt;height:298.2pt;z-index:15755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" filled="f" stroked="f">
                <v:textbox inset="0,0,0,0">
                  <w:txbxContent>
                    <w:tbl>
                      <w:tblPr>
                        <w:tblStyle w:val="TableNormal"/>
                        <w:tblW w:w="0" w:type="auto"/>
                        <w:tblInd w:w="67" w:type="dxa"/>
                        <w:tblLayout w:type="fixed"/>
                        <w:tblLook w:val="01E0" w:firstRow="1" w:lastRow="1" w:firstColumn="1" w:lastColumn="1" w:noHBand="0" w:noVBand="0"/>
                      </w:tblPr>
                      <w:tblGrid>
                        <w:gridCol w:w="4922"/>
                        <w:gridCol w:w="1515"/>
                        <w:gridCol w:w="1500"/>
                      </w:tblGrid>
                      <w:tr w:rsidR="006A3682" w14:paraId="41D581E8" w14:textId="77777777">
                        <w:trPr>
                          <w:trHeight w:val="505"/>
                        </w:trPr>
                        <w:tc>
                          <w:tcPr>
                            <w:tcW w:w="4922" w:type="dxa"/>
                            <w:tcBorders>
                              <w:top w:val="single" w:sz="4" w:space="0" w:color="000000"/>
                              <w:bottom w:val="single" w:sz="4" w:space="0" w:color="000000"/>
                            </w:tcBorders>
                          </w:tcPr>
                          <w:p w14:paraId="58C8F568" w14:textId="77777777" w:rsidR="006A3682" w:rsidRDefault="00970386">
                            <w:pPr>
                              <w:pStyle w:val="TableParagraph"/>
                              <w:tabs>
                                <w:tab w:val="left" w:pos="1268"/>
                                <w:tab w:val="left" w:pos="2804"/>
                                <w:tab w:val="left" w:pos="3869"/>
                              </w:tabs>
                              <w:spacing w:line="379" w:lineRule="exact"/>
                              <w:ind w:left="232"/>
                              <w:rPr>
                                <w:b/>
                              </w:rPr>
                            </w:pPr>
                            <w:r>
                              <w:rPr>
                                <w:b/>
                                <w:position w:val="13"/>
                              </w:rPr>
                              <w:t>N°</w:t>
                            </w:r>
                            <w:r>
                              <w:rPr>
                                <w:b/>
                                <w:spacing w:val="2"/>
                                <w:position w:val="13"/>
                              </w:rPr>
                              <w:t xml:space="preserve"> </w:t>
                            </w:r>
                            <w:r>
                              <w:rPr>
                                <w:b/>
                                <w:spacing w:val="-5"/>
                                <w:position w:val="13"/>
                              </w:rPr>
                              <w:t>de</w:t>
                            </w:r>
                            <w:r>
                              <w:rPr>
                                <w:b/>
                                <w:position w:val="13"/>
                              </w:rPr>
                              <w:tab/>
                            </w:r>
                            <w:r>
                              <w:rPr>
                                <w:b/>
                                <w:spacing w:val="-2"/>
                              </w:rPr>
                              <w:t>Bacteria</w:t>
                            </w:r>
                            <w:r>
                              <w:rPr>
                                <w:b/>
                              </w:rPr>
                              <w:tab/>
                            </w:r>
                            <w:r>
                              <w:rPr>
                                <w:b/>
                                <w:spacing w:val="-4"/>
                              </w:rPr>
                              <w:t>Agar</w:t>
                            </w:r>
                            <w:r>
                              <w:rPr>
                                <w:b/>
                              </w:rPr>
                              <w:tab/>
                            </w:r>
                            <w:r>
                              <w:rPr>
                                <w:b/>
                                <w:spacing w:val="-2"/>
                              </w:rPr>
                              <w:t>Penicilina</w:t>
                            </w:r>
                          </w:p>
                        </w:tc>
                        <w:tc>
                          <w:tcPr>
                            <w:tcW w:w="1515" w:type="dxa"/>
                            <w:tcBorders>
                              <w:top w:val="single" w:sz="4" w:space="0" w:color="000000"/>
                              <w:bottom w:val="single" w:sz="4" w:space="0" w:color="000000"/>
                            </w:tcBorders>
                          </w:tcPr>
                          <w:p w14:paraId="307B7D82" w14:textId="77777777" w:rsidR="006A3682" w:rsidRDefault="00970386">
                            <w:pPr>
                              <w:pStyle w:val="TableParagraph"/>
                              <w:spacing w:before="125"/>
                              <w:ind w:left="15" w:right="3"/>
                              <w:jc w:val="center"/>
                              <w:rPr>
                                <w:b/>
                              </w:rPr>
                            </w:pPr>
                            <w:r>
                              <w:rPr>
                                <w:b/>
                                <w:spacing w:val="-2"/>
                              </w:rPr>
                              <w:t>Metronidazol</w:t>
                            </w:r>
                          </w:p>
                        </w:tc>
                        <w:tc>
                          <w:tcPr>
                            <w:tcW w:w="1500" w:type="dxa"/>
                            <w:tcBorders>
                              <w:top w:val="single" w:sz="4" w:space="0" w:color="000000"/>
                              <w:bottom w:val="single" w:sz="4" w:space="0" w:color="000000"/>
                            </w:tcBorders>
                          </w:tcPr>
                          <w:p w14:paraId="0C8ABF31" w14:textId="77777777" w:rsidR="006A3682" w:rsidRDefault="00970386">
                            <w:pPr>
                              <w:pStyle w:val="TableParagraph"/>
                              <w:spacing w:before="125"/>
                              <w:ind w:left="9" w:right="2"/>
                              <w:jc w:val="center"/>
                              <w:rPr>
                                <w:b/>
                              </w:rPr>
                            </w:pPr>
                            <w:r>
                              <w:rPr>
                                <w:b/>
                                <w:spacing w:val="-2"/>
                              </w:rPr>
                              <w:t>Clindamicina</w:t>
                            </w:r>
                          </w:p>
                        </w:tc>
                      </w:tr>
                      <w:tr w:rsidR="006A3682" w14:paraId="07B07146" w14:textId="77777777">
                        <w:trPr>
                          <w:trHeight w:val="951"/>
                        </w:trPr>
                        <w:tc>
                          <w:tcPr>
                            <w:tcW w:w="4922" w:type="dxa"/>
                            <w:tcBorders>
                              <w:top w:val="single" w:sz="4" w:space="0" w:color="000000"/>
                            </w:tcBorders>
                          </w:tcPr>
                          <w:p w14:paraId="36E58995" w14:textId="77777777" w:rsidR="006A3682" w:rsidRDefault="00970386">
                            <w:pPr>
                              <w:pStyle w:val="TableParagraph"/>
                              <w:ind w:left="2657" w:right="1497" w:firstLine="163"/>
                            </w:pPr>
                            <w:r>
                              <w:rPr>
                                <w:spacing w:val="-4"/>
                              </w:rPr>
                              <w:t xml:space="preserve">Agar </w:t>
                            </w:r>
                            <w:r>
                              <w:rPr>
                                <w:spacing w:val="-2"/>
                              </w:rPr>
                              <w:t>Mueller-</w:t>
                            </w:r>
                          </w:p>
                          <w:p w14:paraId="1EDBECFA" w14:textId="77777777" w:rsidR="006A3682" w:rsidRDefault="00970386">
                            <w:pPr>
                              <w:pStyle w:val="TableParagraph"/>
                              <w:tabs>
                                <w:tab w:val="left" w:pos="1140"/>
                                <w:tab w:val="left" w:pos="2644"/>
                                <w:tab w:val="left" w:pos="4025"/>
                              </w:tabs>
                              <w:ind w:left="204"/>
                              <w:rPr>
                                <w:position w:val="-11"/>
                              </w:rPr>
                            </w:pPr>
                            <w:r>
                              <w:rPr>
                                <w:spacing w:val="-4"/>
                                <w:position w:val="-11"/>
                              </w:rPr>
                              <w:t>G2M1</w:t>
                            </w:r>
                            <w:r>
                              <w:rPr>
                                <w:position w:val="-11"/>
                              </w:rPr>
                              <w:tab/>
                            </w:r>
                            <w:r>
                              <w:rPr>
                                <w:i/>
                                <w:spacing w:val="-2"/>
                              </w:rPr>
                              <w:t>Clostridium</w:t>
                            </w:r>
                            <w:r>
                              <w:rPr>
                                <w:i/>
                              </w:rPr>
                              <w:tab/>
                            </w:r>
                            <w:r>
                              <w:t xml:space="preserve">Hinton </w:t>
                            </w:r>
                            <w:r>
                              <w:rPr>
                                <w:spacing w:val="-10"/>
                              </w:rPr>
                              <w:t>+</w:t>
                            </w:r>
                            <w:r>
                              <w:tab/>
                            </w:r>
                            <w:r>
                              <w:rPr>
                                <w:position w:val="-11"/>
                              </w:rPr>
                              <w:t>41</w:t>
                            </w:r>
                            <w:r>
                              <w:rPr>
                                <w:spacing w:val="3"/>
                                <w:position w:val="-11"/>
                              </w:rPr>
                              <w:t xml:space="preserve"> </w:t>
                            </w:r>
                            <w:r>
                              <w:rPr>
                                <w:spacing w:val="-5"/>
                                <w:position w:val="-11"/>
                              </w:rPr>
                              <w:t>mm</w:t>
                            </w:r>
                          </w:p>
                        </w:tc>
                        <w:tc>
                          <w:tcPr>
                            <w:tcW w:w="1515" w:type="dxa"/>
                            <w:tcBorders>
                              <w:top w:val="single" w:sz="4" w:space="0" w:color="000000"/>
                            </w:tcBorders>
                          </w:tcPr>
                          <w:p w14:paraId="761EF01C" w14:textId="77777777" w:rsidR="006A3682" w:rsidRDefault="006A3682">
                            <w:pPr>
                              <w:pStyle w:val="TableParagraph"/>
                              <w:ind w:left="0"/>
                            </w:pPr>
                          </w:p>
                          <w:p w14:paraId="1BEE5258" w14:textId="77777777" w:rsidR="006A3682" w:rsidRDefault="006A3682">
                            <w:pPr>
                              <w:pStyle w:val="TableParagraph"/>
                              <w:spacing w:before="124"/>
                              <w:ind w:left="0"/>
                            </w:pPr>
                          </w:p>
                          <w:p w14:paraId="20D9AA4D" w14:textId="77777777" w:rsidR="006A3682" w:rsidRDefault="00970386">
                            <w:pPr>
                              <w:pStyle w:val="TableParagraph"/>
                              <w:ind w:left="15"/>
                              <w:jc w:val="center"/>
                            </w:pPr>
                            <w:r>
                              <w:t>30</w:t>
                            </w:r>
                            <w:r>
                              <w:rPr>
                                <w:spacing w:val="3"/>
                              </w:rPr>
                              <w:t xml:space="preserve"> </w:t>
                            </w:r>
                            <w:r>
                              <w:rPr>
                                <w:spacing w:val="-5"/>
                              </w:rPr>
                              <w:t>mm</w:t>
                            </w:r>
                          </w:p>
                        </w:tc>
                        <w:tc>
                          <w:tcPr>
                            <w:tcW w:w="1500" w:type="dxa"/>
                            <w:tcBorders>
                              <w:top w:val="single" w:sz="4" w:space="0" w:color="000000"/>
                            </w:tcBorders>
                          </w:tcPr>
                          <w:p w14:paraId="59670584" w14:textId="77777777" w:rsidR="006A3682" w:rsidRDefault="006A3682">
                            <w:pPr>
                              <w:pStyle w:val="TableParagraph"/>
                              <w:ind w:left="0"/>
                            </w:pPr>
                          </w:p>
                          <w:p w14:paraId="604B85F9" w14:textId="77777777" w:rsidR="006A3682" w:rsidRDefault="006A3682">
                            <w:pPr>
                              <w:pStyle w:val="TableParagraph"/>
                              <w:spacing w:before="124"/>
                              <w:ind w:left="0"/>
                            </w:pPr>
                          </w:p>
                          <w:p w14:paraId="4C5F864F" w14:textId="77777777" w:rsidR="006A3682" w:rsidRDefault="00970386">
                            <w:pPr>
                              <w:pStyle w:val="TableParagraph"/>
                              <w:ind w:left="9"/>
                              <w:jc w:val="center"/>
                            </w:pPr>
                            <w:r>
                              <w:t>16</w:t>
                            </w:r>
                            <w:r>
                              <w:rPr>
                                <w:spacing w:val="3"/>
                              </w:rPr>
                              <w:t xml:space="preserve"> </w:t>
                            </w:r>
                            <w:r>
                              <w:rPr>
                                <w:spacing w:val="-5"/>
                              </w:rPr>
                              <w:t>mm</w:t>
                            </w:r>
                          </w:p>
                        </w:tc>
                      </w:tr>
                      <w:tr w:rsidR="006A3682" w14:paraId="00BA34D7" w14:textId="77777777">
                        <w:trPr>
                          <w:trHeight w:val="1140"/>
                        </w:trPr>
                        <w:tc>
                          <w:tcPr>
                            <w:tcW w:w="4922" w:type="dxa"/>
                          </w:tcPr>
                          <w:p w14:paraId="16F6457A" w14:textId="77777777" w:rsidR="006A3682" w:rsidRDefault="00970386">
                            <w:pPr>
                              <w:pStyle w:val="TableParagraph"/>
                              <w:spacing w:before="59"/>
                              <w:ind w:left="2477" w:right="1310"/>
                              <w:jc w:val="center"/>
                            </w:pPr>
                            <w:r>
                              <w:rPr>
                                <w:spacing w:val="-2"/>
                              </w:rPr>
                              <w:t xml:space="preserve">desfibrinada </w:t>
                            </w:r>
                            <w:r>
                              <w:t>5 %</w:t>
                            </w:r>
                          </w:p>
                          <w:p w14:paraId="00D411E5" w14:textId="77777777" w:rsidR="006A3682" w:rsidRDefault="00970386">
                            <w:pPr>
                              <w:pStyle w:val="TableParagraph"/>
                              <w:spacing w:before="2"/>
                              <w:ind w:left="2656" w:right="1497" w:firstLine="2"/>
                              <w:jc w:val="center"/>
                            </w:pPr>
                            <w:r>
                              <w:rPr>
                                <w:spacing w:val="-4"/>
                              </w:rPr>
                              <w:t xml:space="preserve">Agar </w:t>
                            </w:r>
                            <w:r>
                              <w:rPr>
                                <w:spacing w:val="-2"/>
                              </w:rPr>
                              <w:t>Mueller-</w:t>
                            </w:r>
                          </w:p>
                        </w:tc>
                        <w:tc>
                          <w:tcPr>
                            <w:tcW w:w="1515" w:type="dxa"/>
                          </w:tcPr>
                          <w:p w14:paraId="62BF36FC" w14:textId="77777777" w:rsidR="006A3682" w:rsidRDefault="006A3682">
                            <w:pPr>
                              <w:pStyle w:val="TableParagraph"/>
                              <w:ind w:left="0"/>
                            </w:pPr>
                          </w:p>
                        </w:tc>
                        <w:tc>
                          <w:tcPr>
                            <w:tcW w:w="1500" w:type="dxa"/>
                          </w:tcPr>
                          <w:p w14:paraId="5CAD559C" w14:textId="77777777" w:rsidR="006A3682" w:rsidRDefault="006A3682">
                            <w:pPr>
                              <w:pStyle w:val="TableParagraph"/>
                              <w:ind w:left="0"/>
                            </w:pPr>
                          </w:p>
                        </w:tc>
                      </w:tr>
                      <w:tr w:rsidR="006A3682" w14:paraId="554BF9A0" w14:textId="77777777">
                        <w:trPr>
                          <w:trHeight w:val="380"/>
                        </w:trPr>
                        <w:tc>
                          <w:tcPr>
                            <w:tcW w:w="4922" w:type="dxa"/>
                          </w:tcPr>
                          <w:p w14:paraId="0289D68E" w14:textId="77777777" w:rsidR="006A3682" w:rsidRDefault="00970386">
                            <w:pPr>
                              <w:pStyle w:val="TableParagraph"/>
                              <w:tabs>
                                <w:tab w:val="left" w:pos="1140"/>
                                <w:tab w:val="left" w:pos="2644"/>
                                <w:tab w:val="left" w:pos="4025"/>
                              </w:tabs>
                              <w:spacing w:line="158" w:lineRule="auto"/>
                              <w:ind w:left="204"/>
                              <w:rPr>
                                <w:position w:val="-12"/>
                              </w:rPr>
                            </w:pPr>
                            <w:r>
                              <w:rPr>
                                <w:spacing w:val="-4"/>
                                <w:position w:val="-12"/>
                              </w:rPr>
                              <w:t>G1M3</w:t>
                            </w:r>
                            <w:r>
                              <w:rPr>
                                <w:position w:val="-12"/>
                              </w:rPr>
                              <w:tab/>
                            </w:r>
                            <w:r>
                              <w:rPr>
                                <w:i/>
                                <w:spacing w:val="-2"/>
                              </w:rPr>
                              <w:t>Clostridium</w:t>
                            </w:r>
                            <w:r>
                              <w:rPr>
                                <w:i/>
                              </w:rPr>
                              <w:tab/>
                            </w:r>
                            <w:r>
                              <w:t xml:space="preserve">Hinton </w:t>
                            </w:r>
                            <w:r>
                              <w:rPr>
                                <w:spacing w:val="-10"/>
                              </w:rPr>
                              <w:t>+</w:t>
                            </w:r>
                            <w:r>
                              <w:tab/>
                            </w:r>
                            <w:r>
                              <w:rPr>
                                <w:position w:val="-12"/>
                              </w:rPr>
                              <w:t>42</w:t>
                            </w:r>
                            <w:r>
                              <w:rPr>
                                <w:spacing w:val="3"/>
                                <w:position w:val="-12"/>
                              </w:rPr>
                              <w:t xml:space="preserve"> </w:t>
                            </w:r>
                            <w:r>
                              <w:rPr>
                                <w:spacing w:val="-5"/>
                                <w:position w:val="-12"/>
                              </w:rPr>
                              <w:t>mm</w:t>
                            </w:r>
                          </w:p>
                        </w:tc>
                        <w:tc>
                          <w:tcPr>
                            <w:tcW w:w="1515" w:type="dxa"/>
                          </w:tcPr>
                          <w:p w14:paraId="7CF8ACC5" w14:textId="77777777" w:rsidR="006A3682" w:rsidRDefault="00970386">
                            <w:pPr>
                              <w:pStyle w:val="TableParagraph"/>
                              <w:spacing w:before="59"/>
                              <w:ind w:left="15"/>
                              <w:jc w:val="center"/>
                            </w:pPr>
                            <w:r>
                              <w:t>22</w:t>
                            </w:r>
                            <w:r>
                              <w:rPr>
                                <w:spacing w:val="3"/>
                              </w:rPr>
                              <w:t xml:space="preserve"> </w:t>
                            </w:r>
                            <w:r>
                              <w:rPr>
                                <w:spacing w:val="-5"/>
                              </w:rPr>
                              <w:t>mm</w:t>
                            </w:r>
                          </w:p>
                        </w:tc>
                        <w:tc>
                          <w:tcPr>
                            <w:tcW w:w="1500" w:type="dxa"/>
                          </w:tcPr>
                          <w:p w14:paraId="6B090D31" w14:textId="77777777" w:rsidR="006A3682" w:rsidRDefault="00970386">
                            <w:pPr>
                              <w:pStyle w:val="TableParagraph"/>
                              <w:spacing w:before="59"/>
                              <w:ind w:left="9"/>
                              <w:jc w:val="center"/>
                            </w:pPr>
                            <w:r>
                              <w:t>14</w:t>
                            </w:r>
                            <w:r>
                              <w:rPr>
                                <w:spacing w:val="3"/>
                              </w:rPr>
                              <w:t xml:space="preserve"> </w:t>
                            </w:r>
                            <w:r>
                              <w:rPr>
                                <w:spacing w:val="-5"/>
                              </w:rPr>
                              <w:t>mm</w:t>
                            </w:r>
                          </w:p>
                        </w:tc>
                      </w:tr>
                      <w:tr w:rsidR="006A3682" w14:paraId="4AF1BB7D" w14:textId="77777777">
                        <w:trPr>
                          <w:trHeight w:val="1136"/>
                        </w:trPr>
                        <w:tc>
                          <w:tcPr>
                            <w:tcW w:w="4922" w:type="dxa"/>
                          </w:tcPr>
                          <w:p w14:paraId="5EB44D75" w14:textId="77777777" w:rsidR="006A3682" w:rsidRDefault="00970386">
                            <w:pPr>
                              <w:pStyle w:val="TableParagraph"/>
                              <w:spacing w:before="59"/>
                              <w:ind w:left="2477" w:right="1310"/>
                              <w:jc w:val="center"/>
                            </w:pPr>
                            <w:r>
                              <w:rPr>
                                <w:spacing w:val="-2"/>
                              </w:rPr>
                              <w:t xml:space="preserve">desfibrinada </w:t>
                            </w:r>
                            <w:r>
                              <w:t>5 %</w:t>
                            </w:r>
                          </w:p>
                          <w:p w14:paraId="460C75A5" w14:textId="77777777" w:rsidR="006A3682" w:rsidRDefault="00970386">
                            <w:pPr>
                              <w:pStyle w:val="TableParagraph"/>
                              <w:ind w:left="2656" w:right="1497" w:firstLine="2"/>
                              <w:jc w:val="center"/>
                            </w:pPr>
                            <w:r>
                              <w:rPr>
                                <w:spacing w:val="-4"/>
                              </w:rPr>
                              <w:t xml:space="preserve">Agar </w:t>
                            </w:r>
                            <w:r>
                              <w:rPr>
                                <w:spacing w:val="-2"/>
                              </w:rPr>
                              <w:t>Mueller-</w:t>
                            </w:r>
                          </w:p>
                        </w:tc>
                        <w:tc>
                          <w:tcPr>
                            <w:tcW w:w="1515" w:type="dxa"/>
                          </w:tcPr>
                          <w:p w14:paraId="670A033F" w14:textId="77777777" w:rsidR="006A3682" w:rsidRDefault="006A3682">
                            <w:pPr>
                              <w:pStyle w:val="TableParagraph"/>
                              <w:ind w:left="0"/>
                            </w:pPr>
                          </w:p>
                        </w:tc>
                        <w:tc>
                          <w:tcPr>
                            <w:tcW w:w="1500" w:type="dxa"/>
                          </w:tcPr>
                          <w:p w14:paraId="062B6C98" w14:textId="77777777" w:rsidR="006A3682" w:rsidRDefault="006A3682">
                            <w:pPr>
                              <w:pStyle w:val="TableParagraph"/>
                              <w:ind w:left="0"/>
                            </w:pPr>
                          </w:p>
                        </w:tc>
                      </w:tr>
                      <w:tr w:rsidR="006A3682" w14:paraId="17A1EBA3" w14:textId="77777777">
                        <w:trPr>
                          <w:trHeight w:val="380"/>
                        </w:trPr>
                        <w:tc>
                          <w:tcPr>
                            <w:tcW w:w="4922" w:type="dxa"/>
                          </w:tcPr>
                          <w:p w14:paraId="36B2940F" w14:textId="77777777" w:rsidR="006A3682" w:rsidRDefault="00970386">
                            <w:pPr>
                              <w:pStyle w:val="TableParagraph"/>
                              <w:tabs>
                                <w:tab w:val="left" w:pos="1140"/>
                                <w:tab w:val="left" w:pos="2644"/>
                                <w:tab w:val="left" w:pos="3881"/>
                              </w:tabs>
                              <w:spacing w:line="163" w:lineRule="auto"/>
                              <w:ind w:left="204"/>
                              <w:rPr>
                                <w:position w:val="-11"/>
                              </w:rPr>
                            </w:pPr>
                            <w:r>
                              <w:rPr>
                                <w:spacing w:val="-4"/>
                                <w:position w:val="-11"/>
                              </w:rPr>
                              <w:t>G3M1</w:t>
                            </w:r>
                            <w:r>
                              <w:rPr>
                                <w:position w:val="-11"/>
                              </w:rPr>
                              <w:tab/>
                            </w:r>
                            <w:r>
                              <w:rPr>
                                <w:i/>
                                <w:spacing w:val="-2"/>
                              </w:rPr>
                              <w:t>Clostridium</w:t>
                            </w:r>
                            <w:r>
                              <w:rPr>
                                <w:i/>
                              </w:rPr>
                              <w:tab/>
                            </w:r>
                            <w:r>
                              <w:t xml:space="preserve">Hinton </w:t>
                            </w:r>
                            <w:r>
                              <w:rPr>
                                <w:spacing w:val="-10"/>
                              </w:rPr>
                              <w:t>+</w:t>
                            </w:r>
                            <w:r>
                              <w:tab/>
                            </w:r>
                            <w:r>
                              <w:rPr>
                                <w:spacing w:val="-2"/>
                                <w:position w:val="-11"/>
                              </w:rPr>
                              <w:t>Resistente</w:t>
                            </w:r>
                          </w:p>
                        </w:tc>
                        <w:tc>
                          <w:tcPr>
                            <w:tcW w:w="1515" w:type="dxa"/>
                          </w:tcPr>
                          <w:p w14:paraId="7BE6E1A1" w14:textId="77777777" w:rsidR="006A3682" w:rsidRDefault="00970386">
                            <w:pPr>
                              <w:pStyle w:val="TableParagraph"/>
                              <w:spacing w:before="59"/>
                              <w:ind w:left="15" w:right="5"/>
                              <w:jc w:val="center"/>
                            </w:pPr>
                            <w:r>
                              <w:rPr>
                                <w:spacing w:val="-2"/>
                              </w:rPr>
                              <w:t>Resistente</w:t>
                            </w:r>
                          </w:p>
                        </w:tc>
                        <w:tc>
                          <w:tcPr>
                            <w:tcW w:w="1500" w:type="dxa"/>
                          </w:tcPr>
                          <w:p w14:paraId="636AEA0D" w14:textId="77777777" w:rsidR="006A3682" w:rsidRDefault="00970386">
                            <w:pPr>
                              <w:pStyle w:val="TableParagraph"/>
                              <w:spacing w:before="59"/>
                              <w:ind w:left="9" w:right="6"/>
                              <w:jc w:val="center"/>
                            </w:pPr>
                            <w:r>
                              <w:rPr>
                                <w:spacing w:val="-2"/>
                              </w:rPr>
                              <w:t>Resistente</w:t>
                            </w:r>
                          </w:p>
                        </w:tc>
                      </w:tr>
                      <w:tr w:rsidR="006A3682" w14:paraId="42B75804" w14:textId="77777777">
                        <w:trPr>
                          <w:trHeight w:val="1140"/>
                        </w:trPr>
                        <w:tc>
                          <w:tcPr>
                            <w:tcW w:w="4922" w:type="dxa"/>
                          </w:tcPr>
                          <w:p w14:paraId="39D989CE" w14:textId="77777777" w:rsidR="006A3682" w:rsidRDefault="00970386">
                            <w:pPr>
                              <w:pStyle w:val="TableParagraph"/>
                              <w:spacing w:before="59"/>
                              <w:ind w:left="2477" w:right="1310"/>
                              <w:jc w:val="center"/>
                            </w:pPr>
                            <w:r>
                              <w:rPr>
                                <w:spacing w:val="-2"/>
                              </w:rPr>
                              <w:t xml:space="preserve">desfibrinada </w:t>
                            </w:r>
                            <w:r>
                              <w:t>5 %</w:t>
                            </w:r>
                          </w:p>
                          <w:p w14:paraId="69888983" w14:textId="77777777" w:rsidR="006A3682" w:rsidRDefault="00970386">
                            <w:pPr>
                              <w:pStyle w:val="TableParagraph"/>
                              <w:spacing w:before="2"/>
                              <w:ind w:left="2656" w:right="1497" w:firstLine="2"/>
                              <w:jc w:val="center"/>
                            </w:pPr>
                            <w:r>
                              <w:rPr>
                                <w:spacing w:val="-4"/>
                              </w:rPr>
                              <w:t xml:space="preserve">Agar </w:t>
                            </w:r>
                            <w:r>
                              <w:rPr>
                                <w:spacing w:val="-2"/>
                              </w:rPr>
                              <w:t>Mueller-</w:t>
                            </w:r>
                          </w:p>
                        </w:tc>
                        <w:tc>
                          <w:tcPr>
                            <w:tcW w:w="1515" w:type="dxa"/>
                          </w:tcPr>
                          <w:p w14:paraId="36105316" w14:textId="77777777" w:rsidR="006A3682" w:rsidRDefault="006A3682">
                            <w:pPr>
                              <w:pStyle w:val="TableParagraph"/>
                              <w:ind w:left="0"/>
                            </w:pPr>
                          </w:p>
                        </w:tc>
                        <w:tc>
                          <w:tcPr>
                            <w:tcW w:w="1500" w:type="dxa"/>
                          </w:tcPr>
                          <w:p w14:paraId="2B504D6F" w14:textId="77777777" w:rsidR="006A3682" w:rsidRDefault="006A3682">
                            <w:pPr>
                              <w:pStyle w:val="TableParagraph"/>
                              <w:ind w:left="0"/>
                            </w:pPr>
                          </w:p>
                        </w:tc>
                      </w:tr>
                      <w:tr w:rsidR="006A3682" w14:paraId="00179974" w14:textId="77777777">
                        <w:trPr>
                          <w:trHeight w:val="312"/>
                        </w:trPr>
                        <w:tc>
                          <w:tcPr>
                            <w:tcW w:w="4922" w:type="dxa"/>
                          </w:tcPr>
                          <w:p w14:paraId="0EB8703E" w14:textId="77777777" w:rsidR="006A3682" w:rsidRDefault="00970386">
                            <w:pPr>
                              <w:pStyle w:val="TableParagraph"/>
                              <w:tabs>
                                <w:tab w:val="left" w:pos="1140"/>
                                <w:tab w:val="left" w:pos="2644"/>
                                <w:tab w:val="left" w:pos="3881"/>
                              </w:tabs>
                              <w:spacing w:line="158" w:lineRule="auto"/>
                              <w:ind w:left="204"/>
                              <w:rPr>
                                <w:position w:val="-12"/>
                              </w:rPr>
                            </w:pPr>
                            <w:r>
                              <w:rPr>
                                <w:spacing w:val="-4"/>
                                <w:position w:val="-12"/>
                              </w:rPr>
                              <w:t>G3M2</w:t>
                            </w:r>
                            <w:r>
                              <w:rPr>
                                <w:position w:val="-12"/>
                              </w:rPr>
                              <w:tab/>
                            </w:r>
                            <w:r>
                              <w:rPr>
                                <w:i/>
                                <w:spacing w:val="-2"/>
                              </w:rPr>
                              <w:t>Clostridium</w:t>
                            </w:r>
                            <w:r>
                              <w:rPr>
                                <w:i/>
                              </w:rPr>
                              <w:tab/>
                            </w:r>
                            <w:r>
                              <w:t xml:space="preserve">Hinton </w:t>
                            </w:r>
                            <w:r>
                              <w:rPr>
                                <w:spacing w:val="-10"/>
                              </w:rPr>
                              <w:t>+</w:t>
                            </w:r>
                            <w:r>
                              <w:tab/>
                            </w:r>
                            <w:r>
                              <w:rPr>
                                <w:spacing w:val="-2"/>
                                <w:position w:val="-12"/>
                              </w:rPr>
                              <w:t>Resistente</w:t>
                            </w:r>
                          </w:p>
                        </w:tc>
                        <w:tc>
                          <w:tcPr>
                            <w:tcW w:w="1515" w:type="dxa"/>
                          </w:tcPr>
                          <w:p w14:paraId="54B6A562" w14:textId="77777777" w:rsidR="006A3682" w:rsidRDefault="00970386">
                            <w:pPr>
                              <w:pStyle w:val="TableParagraph"/>
                              <w:spacing w:before="59" w:line="233" w:lineRule="exact"/>
                              <w:ind w:left="15" w:right="5"/>
                              <w:jc w:val="center"/>
                            </w:pPr>
                            <w:r>
                              <w:rPr>
                                <w:spacing w:val="-2"/>
                              </w:rPr>
                              <w:t>Resistente</w:t>
                            </w:r>
                          </w:p>
                        </w:tc>
                        <w:tc>
                          <w:tcPr>
                            <w:tcW w:w="1500" w:type="dxa"/>
                          </w:tcPr>
                          <w:p w14:paraId="7DF3768A" w14:textId="77777777" w:rsidR="006A3682" w:rsidRDefault="00970386">
                            <w:pPr>
                              <w:pStyle w:val="TableParagraph"/>
                              <w:spacing w:before="59" w:line="233" w:lineRule="exact"/>
                              <w:ind w:left="9" w:right="6"/>
                              <w:jc w:val="center"/>
                            </w:pPr>
                            <w:r>
                              <w:rPr>
                                <w:spacing w:val="-2"/>
                              </w:rPr>
                              <w:t>Resistente</w:t>
                            </w:r>
                          </w:p>
                        </w:tc>
                      </w:tr>
                    </w:tbl>
                    <w:p w14:paraId="24669A6F" w14:textId="77777777" w:rsidR="006A3682" w:rsidRDefault="006A3682">
                      <w:pPr>
                        <w:pStyle w:val="Textoindependiente"/>
                      </w:pPr>
                    </w:p>
                  </w:txbxContent>
                </v:textbox>
                <w10:wrap anchorx="page"/>
              </v:shape>
            </w:pict>
          </mc:Fallback>
        </mc:AlternateContent>
      </w:r>
      <w:r>
        <w:rPr>
          <w:i/>
          <w:sz w:val="24"/>
        </w:rPr>
        <w:t>Hallazgos de sensibilidad antimicrobiana de Clostridium perfringens mediante difusión en disco</w:t>
      </w:r>
    </w:p>
    <w:p w14:paraId="71A50EE3" w14:textId="77777777" w:rsidR="006A3682" w:rsidRDefault="006A3682">
      <w:pPr>
        <w:pStyle w:val="Textoindependiente"/>
        <w:spacing w:before="229"/>
        <w:rPr>
          <w:i/>
        </w:rPr>
      </w:pPr>
    </w:p>
    <w:p w14:paraId="64391C63" w14:textId="77777777" w:rsidR="006A3682" w:rsidRDefault="00970386">
      <w:pPr>
        <w:ind w:left="676"/>
        <w:rPr>
          <w:b/>
        </w:rPr>
      </w:pPr>
      <w:r>
        <w:rPr>
          <w:b/>
          <w:spacing w:val="-2"/>
        </w:rPr>
        <w:t>muestra</w:t>
      </w:r>
    </w:p>
    <w:p w14:paraId="7E0300F7" w14:textId="77777777" w:rsidR="006A3682" w:rsidRDefault="006A3682">
      <w:pPr>
        <w:pStyle w:val="Textoindependiente"/>
        <w:rPr>
          <w:b/>
          <w:sz w:val="22"/>
        </w:rPr>
      </w:pPr>
    </w:p>
    <w:p w14:paraId="5448FF5C" w14:textId="77777777" w:rsidR="006A3682" w:rsidRDefault="006A3682">
      <w:pPr>
        <w:pStyle w:val="Textoindependiente"/>
        <w:rPr>
          <w:b/>
          <w:sz w:val="22"/>
        </w:rPr>
      </w:pPr>
    </w:p>
    <w:p w14:paraId="0F79618A" w14:textId="77777777" w:rsidR="006A3682" w:rsidRDefault="006A3682">
      <w:pPr>
        <w:pStyle w:val="Textoindependiente"/>
        <w:spacing w:before="12"/>
        <w:rPr>
          <w:b/>
          <w:sz w:val="22"/>
        </w:rPr>
      </w:pPr>
    </w:p>
    <w:p w14:paraId="3E9F9AF0" w14:textId="77777777" w:rsidR="006A3682" w:rsidRDefault="00970386">
      <w:pPr>
        <w:tabs>
          <w:tab w:val="left" w:pos="3325"/>
        </w:tabs>
        <w:ind w:left="1725"/>
      </w:pPr>
      <w:r>
        <w:rPr>
          <w:i/>
          <w:spacing w:val="-2"/>
        </w:rPr>
        <w:t>perfringens</w:t>
      </w:r>
      <w:r>
        <w:rPr>
          <w:i/>
        </w:rPr>
        <w:tab/>
      </w:r>
      <w:r>
        <w:rPr>
          <w:spacing w:val="-2"/>
        </w:rPr>
        <w:t>sangre</w:t>
      </w:r>
    </w:p>
    <w:p w14:paraId="0C07BEAF" w14:textId="77777777" w:rsidR="006A3682" w:rsidRDefault="006A3682">
      <w:pPr>
        <w:pStyle w:val="Textoindependiente"/>
        <w:rPr>
          <w:sz w:val="22"/>
        </w:rPr>
      </w:pPr>
    </w:p>
    <w:p w14:paraId="202AFCB8" w14:textId="77777777" w:rsidR="006A3682" w:rsidRDefault="006A3682">
      <w:pPr>
        <w:pStyle w:val="Textoindependiente"/>
        <w:rPr>
          <w:sz w:val="22"/>
        </w:rPr>
      </w:pPr>
    </w:p>
    <w:p w14:paraId="2C2DDAB7" w14:textId="77777777" w:rsidR="006A3682" w:rsidRDefault="006A3682">
      <w:pPr>
        <w:pStyle w:val="Textoindependiente"/>
        <w:rPr>
          <w:sz w:val="22"/>
        </w:rPr>
      </w:pPr>
    </w:p>
    <w:p w14:paraId="762C56F9" w14:textId="77777777" w:rsidR="006A3682" w:rsidRDefault="006A3682">
      <w:pPr>
        <w:pStyle w:val="Textoindependiente"/>
        <w:spacing w:before="251"/>
        <w:rPr>
          <w:sz w:val="22"/>
        </w:rPr>
      </w:pPr>
    </w:p>
    <w:p w14:paraId="1E118D03" w14:textId="77777777" w:rsidR="006A3682" w:rsidRDefault="00970386">
      <w:pPr>
        <w:tabs>
          <w:tab w:val="left" w:pos="3325"/>
        </w:tabs>
        <w:ind w:left="1725"/>
      </w:pPr>
      <w:r>
        <w:rPr>
          <w:i/>
          <w:spacing w:val="-2"/>
        </w:rPr>
        <w:t>perfringens</w:t>
      </w:r>
      <w:r>
        <w:rPr>
          <w:i/>
        </w:rPr>
        <w:tab/>
      </w:r>
      <w:r>
        <w:rPr>
          <w:spacing w:val="-2"/>
        </w:rPr>
        <w:t>sangre</w:t>
      </w:r>
    </w:p>
    <w:p w14:paraId="225B7DFD" w14:textId="77777777" w:rsidR="006A3682" w:rsidRDefault="006A3682">
      <w:pPr>
        <w:pStyle w:val="Textoindependiente"/>
        <w:rPr>
          <w:sz w:val="22"/>
        </w:rPr>
      </w:pPr>
    </w:p>
    <w:p w14:paraId="2AFD1AD8" w14:textId="77777777" w:rsidR="006A3682" w:rsidRDefault="006A3682">
      <w:pPr>
        <w:pStyle w:val="Textoindependiente"/>
        <w:rPr>
          <w:sz w:val="22"/>
        </w:rPr>
      </w:pPr>
    </w:p>
    <w:p w14:paraId="4AFB9255" w14:textId="77777777" w:rsidR="006A3682" w:rsidRDefault="006A3682">
      <w:pPr>
        <w:pStyle w:val="Textoindependiente"/>
        <w:rPr>
          <w:sz w:val="22"/>
        </w:rPr>
      </w:pPr>
    </w:p>
    <w:p w14:paraId="302993C2" w14:textId="77777777" w:rsidR="006A3682" w:rsidRDefault="006A3682">
      <w:pPr>
        <w:pStyle w:val="Textoindependiente"/>
        <w:rPr>
          <w:sz w:val="22"/>
        </w:rPr>
      </w:pPr>
    </w:p>
    <w:p w14:paraId="46163AE4" w14:textId="77777777" w:rsidR="006A3682" w:rsidRDefault="006A3682">
      <w:pPr>
        <w:pStyle w:val="Textoindependiente"/>
        <w:spacing w:before="3"/>
        <w:rPr>
          <w:sz w:val="22"/>
        </w:rPr>
      </w:pPr>
    </w:p>
    <w:p w14:paraId="5DDE0642" w14:textId="77777777" w:rsidR="006A3682" w:rsidRDefault="00970386">
      <w:pPr>
        <w:tabs>
          <w:tab w:val="left" w:pos="3325"/>
        </w:tabs>
        <w:ind w:left="1725"/>
      </w:pPr>
      <w:r>
        <w:rPr>
          <w:i/>
          <w:spacing w:val="-2"/>
        </w:rPr>
        <w:t>perfringens</w:t>
      </w:r>
      <w:r>
        <w:rPr>
          <w:i/>
        </w:rPr>
        <w:tab/>
      </w:r>
      <w:r>
        <w:rPr>
          <w:spacing w:val="-2"/>
        </w:rPr>
        <w:t>sangre</w:t>
      </w:r>
    </w:p>
    <w:p w14:paraId="29A2EC1E" w14:textId="77777777" w:rsidR="006A3682" w:rsidRDefault="006A3682">
      <w:pPr>
        <w:pStyle w:val="Textoindependiente"/>
        <w:rPr>
          <w:sz w:val="20"/>
        </w:rPr>
      </w:pPr>
    </w:p>
    <w:p w14:paraId="6A490214" w14:textId="77777777" w:rsidR="006A3682" w:rsidRDefault="006A3682">
      <w:pPr>
        <w:pStyle w:val="Textoindependiente"/>
        <w:rPr>
          <w:sz w:val="20"/>
        </w:rPr>
      </w:pPr>
    </w:p>
    <w:p w14:paraId="0DE1A88A" w14:textId="77777777" w:rsidR="006A3682" w:rsidRDefault="006A3682">
      <w:pPr>
        <w:pStyle w:val="Textoindependiente"/>
        <w:rPr>
          <w:sz w:val="20"/>
        </w:rPr>
      </w:pPr>
    </w:p>
    <w:p w14:paraId="250B5F7F" w14:textId="77777777" w:rsidR="006A3682" w:rsidRDefault="006A3682">
      <w:pPr>
        <w:pStyle w:val="Textoindependiente"/>
        <w:rPr>
          <w:sz w:val="20"/>
        </w:rPr>
      </w:pPr>
    </w:p>
    <w:p w14:paraId="405B48CE" w14:textId="77777777" w:rsidR="006A3682" w:rsidRDefault="006A3682">
      <w:pPr>
        <w:pStyle w:val="Textoindependiente"/>
        <w:spacing w:before="23"/>
        <w:rPr>
          <w:sz w:val="20"/>
        </w:rPr>
      </w:pPr>
    </w:p>
    <w:p w14:paraId="0904CD1F" w14:textId="77777777" w:rsidR="006A3682" w:rsidRDefault="006A3682">
      <w:pPr>
        <w:pStyle w:val="Textoindependiente"/>
        <w:rPr>
          <w:sz w:val="20"/>
        </w:rPr>
        <w:sectPr w:rsidR="006A3682">
          <w:pgSz w:w="11910" w:h="16840"/>
          <w:pgMar w:top="1620" w:right="850" w:bottom="1180" w:left="1700" w:header="0" w:footer="998" w:gutter="0"/>
          <w:cols w:space="720"/>
        </w:sectPr>
      </w:pPr>
    </w:p>
    <w:p w14:paraId="183DE047" w14:textId="77777777" w:rsidR="006A3682" w:rsidRDefault="00970386">
      <w:pPr>
        <w:spacing w:before="91"/>
        <w:ind w:left="1725"/>
        <w:rPr>
          <w:i/>
        </w:rPr>
      </w:pPr>
      <w:r>
        <w:rPr>
          <w:i/>
          <w:spacing w:val="-2"/>
        </w:rPr>
        <w:t>perfringens</w:t>
      </w:r>
    </w:p>
    <w:p w14:paraId="18D1B83F" w14:textId="77777777" w:rsidR="006A3682" w:rsidRDefault="00970386">
      <w:pPr>
        <w:spacing w:before="91" w:line="242" w:lineRule="auto"/>
        <w:ind w:left="291" w:right="5201" w:firstLine="256"/>
      </w:pPr>
      <w:r>
        <w:br w:type="column"/>
      </w:r>
      <w:r>
        <w:rPr>
          <w:spacing w:val="-2"/>
        </w:rPr>
        <w:t>sangre desfibrinada</w:t>
      </w:r>
    </w:p>
    <w:p w14:paraId="4096020F" w14:textId="77777777" w:rsidR="006A3682" w:rsidRDefault="006A3682">
      <w:pPr>
        <w:spacing w:line="242" w:lineRule="auto"/>
        <w:sectPr w:rsidR="006A3682">
          <w:type w:val="continuous"/>
          <w:pgSz w:w="11910" w:h="16840"/>
          <w:pgMar w:top="1680" w:right="850" w:bottom="280" w:left="1700" w:header="0" w:footer="998" w:gutter="0"/>
          <w:cols w:num="2" w:space="720" w:equalWidth="0">
            <w:col w:w="2738" w:space="40"/>
            <w:col w:w="6582"/>
          </w:cols>
        </w:sectPr>
      </w:pPr>
    </w:p>
    <w:p w14:paraId="55D9C3A1" w14:textId="77777777" w:rsidR="006A3682" w:rsidRDefault="00970386">
      <w:pPr>
        <w:tabs>
          <w:tab w:val="left" w:pos="3437"/>
          <w:tab w:val="left" w:pos="8507"/>
        </w:tabs>
        <w:spacing w:line="250" w:lineRule="exact"/>
        <w:ind w:left="556"/>
      </w:pPr>
      <w:r>
        <w:rPr>
          <w:u w:val="single"/>
        </w:rPr>
        <w:tab/>
        <w:t xml:space="preserve">5 </w:t>
      </w:r>
      <w:r>
        <w:rPr>
          <w:spacing w:val="-10"/>
          <w:u w:val="single"/>
        </w:rPr>
        <w:t>%</w:t>
      </w:r>
      <w:r>
        <w:rPr>
          <w:u w:val="single"/>
        </w:rPr>
        <w:tab/>
      </w:r>
    </w:p>
    <w:p w14:paraId="1E32CA96" w14:textId="77777777" w:rsidR="006A3682" w:rsidRDefault="006A3682">
      <w:pPr>
        <w:spacing w:line="250" w:lineRule="exact"/>
        <w:sectPr w:rsidR="006A3682">
          <w:type w:val="continuous"/>
          <w:pgSz w:w="11910" w:h="16840"/>
          <w:pgMar w:top="1680" w:right="850" w:bottom="280" w:left="1700" w:header="0" w:footer="998" w:gutter="0"/>
          <w:cols w:space="720"/>
        </w:sectPr>
      </w:pPr>
    </w:p>
    <w:p w14:paraId="1D92A0D4" w14:textId="77777777" w:rsidR="006A3682" w:rsidRDefault="00970386">
      <w:pPr>
        <w:pStyle w:val="Textoindependiente"/>
        <w:spacing w:before="64" w:line="360" w:lineRule="auto"/>
        <w:ind w:left="568" w:right="845"/>
        <w:jc w:val="both"/>
      </w:pPr>
      <w:r>
        <w:t xml:space="preserve">En los aislamientos de </w:t>
      </w:r>
      <w:r>
        <w:rPr>
          <w:i/>
        </w:rPr>
        <w:t>Clostridium perfringens</w:t>
      </w:r>
      <w:r>
        <w:t>, se observó variabilidad en la respuesta frente a los antibióticos evaluados. Las muestras G2M1 y G1M3 presentaron</w:t>
      </w:r>
      <w:r>
        <w:rPr>
          <w:spacing w:val="-7"/>
        </w:rPr>
        <w:t xml:space="preserve"> </w:t>
      </w:r>
      <w:r>
        <w:t>halos</w:t>
      </w:r>
      <w:r>
        <w:rPr>
          <w:spacing w:val="-9"/>
        </w:rPr>
        <w:t xml:space="preserve"> </w:t>
      </w:r>
      <w:r>
        <w:t>de</w:t>
      </w:r>
      <w:r>
        <w:rPr>
          <w:spacing w:val="-6"/>
        </w:rPr>
        <w:t xml:space="preserve"> </w:t>
      </w:r>
      <w:r>
        <w:t>inhibición</w:t>
      </w:r>
      <w:r>
        <w:rPr>
          <w:spacing w:val="-8"/>
        </w:rPr>
        <w:t xml:space="preserve"> </w:t>
      </w:r>
      <w:r>
        <w:t>frente</w:t>
      </w:r>
      <w:r>
        <w:rPr>
          <w:spacing w:val="-6"/>
        </w:rPr>
        <w:t xml:space="preserve"> </w:t>
      </w:r>
      <w:r>
        <w:t>a</w:t>
      </w:r>
      <w:r>
        <w:rPr>
          <w:spacing w:val="-6"/>
        </w:rPr>
        <w:t xml:space="preserve"> </w:t>
      </w:r>
      <w:r>
        <w:t>penicili</w:t>
      </w:r>
      <w:r>
        <w:t>na,</w:t>
      </w:r>
      <w:r>
        <w:rPr>
          <w:spacing w:val="-8"/>
        </w:rPr>
        <w:t xml:space="preserve"> </w:t>
      </w:r>
      <w:r>
        <w:t>metronidazol</w:t>
      </w:r>
      <w:r>
        <w:rPr>
          <w:spacing w:val="-7"/>
        </w:rPr>
        <w:t xml:space="preserve"> </w:t>
      </w:r>
      <w:r>
        <w:t>y</w:t>
      </w:r>
      <w:r>
        <w:rPr>
          <w:spacing w:val="-8"/>
        </w:rPr>
        <w:t xml:space="preserve"> </w:t>
      </w:r>
      <w:r>
        <w:t>clindamicina,</w:t>
      </w:r>
      <w:r>
        <w:rPr>
          <w:spacing w:val="-8"/>
        </w:rPr>
        <w:t xml:space="preserve"> </w:t>
      </w:r>
      <w:r>
        <w:t>lo que</w:t>
      </w:r>
      <w:r>
        <w:rPr>
          <w:spacing w:val="-11"/>
        </w:rPr>
        <w:t xml:space="preserve"> </w:t>
      </w:r>
      <w:r>
        <w:t>evidencia</w:t>
      </w:r>
      <w:r>
        <w:rPr>
          <w:spacing w:val="-11"/>
        </w:rPr>
        <w:t xml:space="preserve"> </w:t>
      </w:r>
      <w:r>
        <w:t>actividad</w:t>
      </w:r>
      <w:r>
        <w:rPr>
          <w:spacing w:val="-12"/>
        </w:rPr>
        <w:t xml:space="preserve"> </w:t>
      </w:r>
      <w:r>
        <w:t>inhibitoria</w:t>
      </w:r>
      <w:r>
        <w:rPr>
          <w:spacing w:val="-11"/>
        </w:rPr>
        <w:t xml:space="preserve"> </w:t>
      </w:r>
      <w:r>
        <w:t>de</w:t>
      </w:r>
      <w:r>
        <w:rPr>
          <w:spacing w:val="-14"/>
        </w:rPr>
        <w:t xml:space="preserve"> </w:t>
      </w:r>
      <w:r>
        <w:t>estos</w:t>
      </w:r>
      <w:r>
        <w:rPr>
          <w:spacing w:val="-13"/>
        </w:rPr>
        <w:t xml:space="preserve"> </w:t>
      </w:r>
      <w:r>
        <w:t>antimicrobianos.</w:t>
      </w:r>
      <w:r>
        <w:rPr>
          <w:spacing w:val="-15"/>
        </w:rPr>
        <w:t xml:space="preserve"> </w:t>
      </w:r>
      <w:r>
        <w:t>La</w:t>
      </w:r>
      <w:r>
        <w:rPr>
          <w:spacing w:val="-11"/>
        </w:rPr>
        <w:t xml:space="preserve"> </w:t>
      </w:r>
      <w:r>
        <w:t>penicilina</w:t>
      </w:r>
      <w:r>
        <w:rPr>
          <w:spacing w:val="-11"/>
        </w:rPr>
        <w:t xml:space="preserve"> </w:t>
      </w:r>
      <w:r>
        <w:t>presentó los halos de mayor diámetro, con 41 mm y 42 mm, seguida del metronidazol, con 30</w:t>
      </w:r>
      <w:r>
        <w:rPr>
          <w:spacing w:val="-6"/>
        </w:rPr>
        <w:t xml:space="preserve"> </w:t>
      </w:r>
      <w:r>
        <w:t>mm</w:t>
      </w:r>
      <w:r>
        <w:rPr>
          <w:spacing w:val="-5"/>
        </w:rPr>
        <w:t xml:space="preserve"> </w:t>
      </w:r>
      <w:r>
        <w:t>y</w:t>
      </w:r>
      <w:r>
        <w:rPr>
          <w:spacing w:val="-6"/>
        </w:rPr>
        <w:t xml:space="preserve"> </w:t>
      </w:r>
      <w:r>
        <w:t>22</w:t>
      </w:r>
      <w:r>
        <w:rPr>
          <w:spacing w:val="-6"/>
        </w:rPr>
        <w:t xml:space="preserve"> </w:t>
      </w:r>
      <w:r>
        <w:t>mm.</w:t>
      </w:r>
      <w:r>
        <w:rPr>
          <w:spacing w:val="-6"/>
        </w:rPr>
        <w:t xml:space="preserve"> </w:t>
      </w:r>
      <w:r>
        <w:t>La</w:t>
      </w:r>
      <w:r>
        <w:rPr>
          <w:spacing w:val="-8"/>
        </w:rPr>
        <w:t xml:space="preserve"> </w:t>
      </w:r>
      <w:r>
        <w:t>clindamicina</w:t>
      </w:r>
      <w:r>
        <w:rPr>
          <w:spacing w:val="-8"/>
        </w:rPr>
        <w:t xml:space="preserve"> </w:t>
      </w:r>
      <w:r>
        <w:t>mostró</w:t>
      </w:r>
      <w:r>
        <w:rPr>
          <w:spacing w:val="-5"/>
        </w:rPr>
        <w:t xml:space="preserve"> </w:t>
      </w:r>
      <w:r>
        <w:t>halos</w:t>
      </w:r>
      <w:r>
        <w:rPr>
          <w:spacing w:val="-7"/>
        </w:rPr>
        <w:t xml:space="preserve"> </w:t>
      </w:r>
      <w:r>
        <w:t>menores,</w:t>
      </w:r>
      <w:r>
        <w:rPr>
          <w:spacing w:val="-6"/>
        </w:rPr>
        <w:t xml:space="preserve"> </w:t>
      </w:r>
      <w:r>
        <w:t>con</w:t>
      </w:r>
      <w:r>
        <w:rPr>
          <w:spacing w:val="-6"/>
        </w:rPr>
        <w:t xml:space="preserve"> </w:t>
      </w:r>
      <w:r>
        <w:t>16</w:t>
      </w:r>
      <w:r>
        <w:rPr>
          <w:spacing w:val="-6"/>
        </w:rPr>
        <w:t xml:space="preserve"> </w:t>
      </w:r>
      <w:r>
        <w:t>mm</w:t>
      </w:r>
      <w:r>
        <w:rPr>
          <w:spacing w:val="-5"/>
        </w:rPr>
        <w:t xml:space="preserve"> </w:t>
      </w:r>
      <w:r>
        <w:t>y</w:t>
      </w:r>
      <w:r>
        <w:rPr>
          <w:spacing w:val="-6"/>
        </w:rPr>
        <w:t xml:space="preserve"> </w:t>
      </w:r>
      <w:r>
        <w:t>14</w:t>
      </w:r>
      <w:r>
        <w:rPr>
          <w:spacing w:val="-6"/>
        </w:rPr>
        <w:t xml:space="preserve"> </w:t>
      </w:r>
      <w:r>
        <w:t>mm.</w:t>
      </w:r>
      <w:r>
        <w:rPr>
          <w:spacing w:val="-6"/>
        </w:rPr>
        <w:t xml:space="preserve"> </w:t>
      </w:r>
      <w:r>
        <w:t>Por otro lado, las muestras G3M1 y G3M2 fueron resistentes frente a los tres antibióticos evaluad</w:t>
      </w:r>
      <w:r>
        <w:t>os, al no evidenciarse formación de halo de inhibición.</w:t>
      </w:r>
    </w:p>
    <w:p w14:paraId="1D30B1AB" w14:textId="77777777" w:rsidR="006A3682" w:rsidRDefault="006A3682">
      <w:pPr>
        <w:pStyle w:val="Textoindependiente"/>
        <w:spacing w:before="5"/>
      </w:pPr>
    </w:p>
    <w:p w14:paraId="701CBFFD" w14:textId="77777777" w:rsidR="006A3682" w:rsidRDefault="00970386">
      <w:pPr>
        <w:pStyle w:val="Ttulo3"/>
        <w:ind w:left="568" w:firstLine="0"/>
        <w:jc w:val="both"/>
      </w:pPr>
      <w:bookmarkStart w:id="41" w:name="_bookmark41"/>
      <w:bookmarkEnd w:id="41"/>
      <w:r>
        <w:rPr>
          <w:spacing w:val="-2"/>
        </w:rPr>
        <w:t>Tabla</w:t>
      </w:r>
      <w:r>
        <w:rPr>
          <w:spacing w:val="-12"/>
        </w:rPr>
        <w:t xml:space="preserve"> </w:t>
      </w:r>
      <w:r>
        <w:rPr>
          <w:spacing w:val="-5"/>
        </w:rPr>
        <w:t>16</w:t>
      </w:r>
    </w:p>
    <w:p w14:paraId="19FE4912" w14:textId="77777777" w:rsidR="006A3682" w:rsidRDefault="00970386">
      <w:pPr>
        <w:spacing w:before="140"/>
        <w:ind w:left="568"/>
        <w:jc w:val="both"/>
        <w:rPr>
          <w:i/>
          <w:sz w:val="24"/>
        </w:rPr>
      </w:pPr>
      <w:r>
        <w:rPr>
          <w:i/>
          <w:noProof/>
          <w:sz w:val="24"/>
        </w:rPr>
        <mc:AlternateContent>
          <mc:Choice Requires="wps">
            <w:drawing>
              <wp:anchor distT="0" distB="0" distL="0" distR="0" simplePos="0" relativeHeight="15756800" behindDoc="0" locked="0" layoutInCell="1" allowOverlap="1" wp14:anchorId="01C03D92" wp14:editId="4706AAA2">
                <wp:simplePos x="0" y="0"/>
                <wp:positionH relativeFrom="page">
                  <wp:posOffset>1402461</wp:posOffset>
                </wp:positionH>
                <wp:positionV relativeFrom="paragraph">
                  <wp:posOffset>506049</wp:posOffset>
                </wp:positionV>
                <wp:extent cx="5117465" cy="2259330"/>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7465" cy="225933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3051"/>
                              <w:gridCol w:w="1293"/>
                              <w:gridCol w:w="1383"/>
                              <w:gridCol w:w="1132"/>
                              <w:gridCol w:w="1082"/>
                            </w:tblGrid>
                            <w:tr w:rsidR="006A3682" w14:paraId="0D670D79" w14:textId="77777777">
                              <w:trPr>
                                <w:trHeight w:val="234"/>
                              </w:trPr>
                              <w:tc>
                                <w:tcPr>
                                  <w:tcW w:w="4344" w:type="dxa"/>
                                  <w:gridSpan w:val="2"/>
                                  <w:tcBorders>
                                    <w:top w:val="single" w:sz="4" w:space="0" w:color="000000"/>
                                  </w:tcBorders>
                                </w:tcPr>
                                <w:p w14:paraId="0CDFDE30" w14:textId="77777777" w:rsidR="006A3682" w:rsidRDefault="00970386">
                                  <w:pPr>
                                    <w:pStyle w:val="TableParagraph"/>
                                    <w:tabs>
                                      <w:tab w:val="left" w:pos="1760"/>
                                      <w:tab w:val="left" w:pos="3100"/>
                                    </w:tabs>
                                    <w:spacing w:before="6" w:line="208" w:lineRule="exact"/>
                                    <w:ind w:left="404"/>
                                    <w:rPr>
                                      <w:b/>
                                      <w:position w:val="13"/>
                                      <w:sz w:val="20"/>
                                    </w:rPr>
                                  </w:pPr>
                                  <w:r>
                                    <w:rPr>
                                      <w:b/>
                                      <w:spacing w:val="-2"/>
                                      <w:sz w:val="20"/>
                                    </w:rPr>
                                    <w:t>Bacteria</w:t>
                                  </w:r>
                                  <w:r>
                                    <w:rPr>
                                      <w:b/>
                                      <w:sz w:val="20"/>
                                    </w:rPr>
                                    <w:tab/>
                                  </w:r>
                                  <w:r>
                                    <w:rPr>
                                      <w:b/>
                                      <w:spacing w:val="-2"/>
                                      <w:sz w:val="20"/>
                                    </w:rPr>
                                    <w:t>Antibiótico</w:t>
                                  </w:r>
                                  <w:r>
                                    <w:rPr>
                                      <w:b/>
                                      <w:sz w:val="20"/>
                                    </w:rPr>
                                    <w:tab/>
                                  </w:r>
                                  <w:r>
                                    <w:rPr>
                                      <w:b/>
                                      <w:spacing w:val="-2"/>
                                      <w:position w:val="13"/>
                                      <w:sz w:val="20"/>
                                    </w:rPr>
                                    <w:t>Aislamientos</w:t>
                                  </w:r>
                                </w:p>
                              </w:tc>
                              <w:tc>
                                <w:tcPr>
                                  <w:tcW w:w="1383" w:type="dxa"/>
                                  <w:tcBorders>
                                    <w:top w:val="single" w:sz="4" w:space="0" w:color="000000"/>
                                  </w:tcBorders>
                                </w:tcPr>
                                <w:p w14:paraId="035B7D5B" w14:textId="77777777" w:rsidR="006A3682" w:rsidRDefault="00970386">
                                  <w:pPr>
                                    <w:pStyle w:val="TableParagraph"/>
                                    <w:spacing w:before="4" w:line="210" w:lineRule="exact"/>
                                    <w:ind w:left="6" w:right="5"/>
                                    <w:jc w:val="center"/>
                                    <w:rPr>
                                      <w:b/>
                                      <w:sz w:val="20"/>
                                    </w:rPr>
                                  </w:pPr>
                                  <w:r>
                                    <w:rPr>
                                      <w:b/>
                                      <w:spacing w:val="-2"/>
                                      <w:sz w:val="20"/>
                                    </w:rPr>
                                    <w:t>Aislamientos</w:t>
                                  </w:r>
                                </w:p>
                              </w:tc>
                              <w:tc>
                                <w:tcPr>
                                  <w:tcW w:w="1132" w:type="dxa"/>
                                  <w:tcBorders>
                                    <w:top w:val="single" w:sz="4" w:space="0" w:color="000000"/>
                                  </w:tcBorders>
                                </w:tcPr>
                                <w:p w14:paraId="67E4BC16" w14:textId="77777777" w:rsidR="006A3682" w:rsidRDefault="00970386">
                                  <w:pPr>
                                    <w:pStyle w:val="TableParagraph"/>
                                    <w:spacing w:before="4" w:line="210" w:lineRule="exact"/>
                                    <w:ind w:left="4" w:right="2"/>
                                    <w:jc w:val="center"/>
                                    <w:rPr>
                                      <w:b/>
                                      <w:sz w:val="20"/>
                                    </w:rPr>
                                  </w:pPr>
                                  <w:r>
                                    <w:rPr>
                                      <w:b/>
                                      <w:spacing w:val="-10"/>
                                      <w:sz w:val="20"/>
                                    </w:rPr>
                                    <w:t>%</w:t>
                                  </w:r>
                                </w:p>
                              </w:tc>
                              <w:tc>
                                <w:tcPr>
                                  <w:tcW w:w="1082" w:type="dxa"/>
                                  <w:tcBorders>
                                    <w:top w:val="single" w:sz="4" w:space="0" w:color="000000"/>
                                  </w:tcBorders>
                                </w:tcPr>
                                <w:p w14:paraId="4D108264" w14:textId="77777777" w:rsidR="006A3682" w:rsidRDefault="00970386">
                                  <w:pPr>
                                    <w:pStyle w:val="TableParagraph"/>
                                    <w:spacing w:before="4" w:line="210" w:lineRule="exact"/>
                                    <w:ind w:left="8" w:right="9"/>
                                    <w:jc w:val="center"/>
                                    <w:rPr>
                                      <w:b/>
                                      <w:sz w:val="20"/>
                                    </w:rPr>
                                  </w:pPr>
                                  <w:r>
                                    <w:rPr>
                                      <w:b/>
                                      <w:spacing w:val="-10"/>
                                      <w:sz w:val="20"/>
                                    </w:rPr>
                                    <w:t>%</w:t>
                                  </w:r>
                                </w:p>
                              </w:tc>
                            </w:tr>
                            <w:tr w:rsidR="006A3682" w14:paraId="137566C2" w14:textId="77777777">
                              <w:trPr>
                                <w:trHeight w:val="295"/>
                              </w:trPr>
                              <w:tc>
                                <w:tcPr>
                                  <w:tcW w:w="3051" w:type="dxa"/>
                                  <w:tcBorders>
                                    <w:bottom w:val="single" w:sz="4" w:space="0" w:color="000000"/>
                                  </w:tcBorders>
                                </w:tcPr>
                                <w:p w14:paraId="457C97F3" w14:textId="77777777" w:rsidR="006A3682" w:rsidRDefault="006A3682">
                                  <w:pPr>
                                    <w:pStyle w:val="TableParagraph"/>
                                    <w:ind w:left="0"/>
                                  </w:pPr>
                                </w:p>
                              </w:tc>
                              <w:tc>
                                <w:tcPr>
                                  <w:tcW w:w="1293" w:type="dxa"/>
                                  <w:tcBorders>
                                    <w:bottom w:val="single" w:sz="4" w:space="0" w:color="000000"/>
                                  </w:tcBorders>
                                </w:tcPr>
                                <w:p w14:paraId="57DE1992" w14:textId="77777777" w:rsidR="006A3682" w:rsidRDefault="00970386">
                                  <w:pPr>
                                    <w:pStyle w:val="TableParagraph"/>
                                    <w:spacing w:before="34"/>
                                    <w:ind w:left="3" w:right="90"/>
                                    <w:jc w:val="center"/>
                                    <w:rPr>
                                      <w:b/>
                                      <w:sz w:val="20"/>
                                    </w:rPr>
                                  </w:pPr>
                                  <w:r>
                                    <w:rPr>
                                      <w:b/>
                                      <w:sz w:val="20"/>
                                    </w:rPr>
                                    <w:t xml:space="preserve">con </w:t>
                                  </w:r>
                                  <w:r>
                                    <w:rPr>
                                      <w:b/>
                                      <w:spacing w:val="-4"/>
                                      <w:sz w:val="20"/>
                                    </w:rPr>
                                    <w:t>halo</w:t>
                                  </w:r>
                                </w:p>
                              </w:tc>
                              <w:tc>
                                <w:tcPr>
                                  <w:tcW w:w="1383" w:type="dxa"/>
                                  <w:tcBorders>
                                    <w:bottom w:val="single" w:sz="4" w:space="0" w:color="000000"/>
                                  </w:tcBorders>
                                </w:tcPr>
                                <w:p w14:paraId="7E87DD23" w14:textId="77777777" w:rsidR="006A3682" w:rsidRDefault="00970386">
                                  <w:pPr>
                                    <w:pStyle w:val="TableParagraph"/>
                                    <w:spacing w:before="34"/>
                                    <w:ind w:left="1" w:right="6"/>
                                    <w:jc w:val="center"/>
                                    <w:rPr>
                                      <w:b/>
                                      <w:sz w:val="20"/>
                                    </w:rPr>
                                  </w:pPr>
                                  <w:r>
                                    <w:rPr>
                                      <w:b/>
                                      <w:spacing w:val="-2"/>
                                      <w:sz w:val="20"/>
                                    </w:rPr>
                                    <w:t>resistentes</w:t>
                                  </w:r>
                                </w:p>
                              </w:tc>
                              <w:tc>
                                <w:tcPr>
                                  <w:tcW w:w="1132" w:type="dxa"/>
                                  <w:tcBorders>
                                    <w:bottom w:val="single" w:sz="4" w:space="0" w:color="000000"/>
                                  </w:tcBorders>
                                </w:tcPr>
                                <w:p w14:paraId="3D3B8585" w14:textId="77777777" w:rsidR="006A3682" w:rsidRDefault="00970386">
                                  <w:pPr>
                                    <w:pStyle w:val="TableParagraph"/>
                                    <w:spacing w:before="34"/>
                                    <w:ind w:left="4" w:right="1"/>
                                    <w:jc w:val="center"/>
                                    <w:rPr>
                                      <w:b/>
                                      <w:sz w:val="20"/>
                                    </w:rPr>
                                  </w:pPr>
                                  <w:r>
                                    <w:rPr>
                                      <w:b/>
                                      <w:spacing w:val="-2"/>
                                      <w:sz w:val="20"/>
                                    </w:rPr>
                                    <w:t>inhibición</w:t>
                                  </w:r>
                                </w:p>
                              </w:tc>
                              <w:tc>
                                <w:tcPr>
                                  <w:tcW w:w="1082" w:type="dxa"/>
                                  <w:tcBorders>
                                    <w:bottom w:val="single" w:sz="4" w:space="0" w:color="000000"/>
                                  </w:tcBorders>
                                </w:tcPr>
                                <w:p w14:paraId="2F7E1842" w14:textId="77777777" w:rsidR="006A3682" w:rsidRDefault="00970386">
                                  <w:pPr>
                                    <w:pStyle w:val="TableParagraph"/>
                                    <w:spacing w:before="34"/>
                                    <w:ind w:left="0" w:right="9"/>
                                    <w:jc w:val="center"/>
                                    <w:rPr>
                                      <w:b/>
                                      <w:sz w:val="20"/>
                                    </w:rPr>
                                  </w:pPr>
                                  <w:r>
                                    <w:rPr>
                                      <w:b/>
                                      <w:spacing w:val="-2"/>
                                      <w:sz w:val="20"/>
                                    </w:rPr>
                                    <w:t>resistente</w:t>
                                  </w:r>
                                </w:p>
                              </w:tc>
                            </w:tr>
                            <w:tr w:rsidR="006A3682" w14:paraId="204F7A9D" w14:textId="77777777">
                              <w:trPr>
                                <w:trHeight w:val="517"/>
                              </w:trPr>
                              <w:tc>
                                <w:tcPr>
                                  <w:tcW w:w="3051" w:type="dxa"/>
                                  <w:tcBorders>
                                    <w:top w:val="single" w:sz="4" w:space="0" w:color="000000"/>
                                  </w:tcBorders>
                                </w:tcPr>
                                <w:p w14:paraId="19F3DE98" w14:textId="77777777" w:rsidR="006A3682" w:rsidRDefault="00970386">
                                  <w:pPr>
                                    <w:pStyle w:val="TableParagraph"/>
                                    <w:tabs>
                                      <w:tab w:val="left" w:pos="1528"/>
                                    </w:tabs>
                                    <w:ind w:left="0" w:right="99"/>
                                    <w:jc w:val="center"/>
                                    <w:rPr>
                                      <w:position w:val="-12"/>
                                      <w:sz w:val="20"/>
                                    </w:rPr>
                                  </w:pPr>
                                  <w:r>
                                    <w:rPr>
                                      <w:i/>
                                      <w:spacing w:val="-2"/>
                                      <w:sz w:val="20"/>
                                    </w:rPr>
                                    <w:t>Helicobacter</w:t>
                                  </w:r>
                                  <w:r>
                                    <w:rPr>
                                      <w:i/>
                                      <w:sz w:val="20"/>
                                    </w:rPr>
                                    <w:tab/>
                                  </w:r>
                                  <w:r>
                                    <w:rPr>
                                      <w:spacing w:val="-2"/>
                                      <w:position w:val="-12"/>
                                      <w:sz w:val="20"/>
                                    </w:rPr>
                                    <w:t>Doxiciclina</w:t>
                                  </w:r>
                                </w:p>
                              </w:tc>
                              <w:tc>
                                <w:tcPr>
                                  <w:tcW w:w="1293" w:type="dxa"/>
                                  <w:tcBorders>
                                    <w:top w:val="single" w:sz="4" w:space="0" w:color="000000"/>
                                  </w:tcBorders>
                                </w:tcPr>
                                <w:p w14:paraId="3BAF36F3" w14:textId="77777777" w:rsidR="006A3682" w:rsidRDefault="00970386">
                                  <w:pPr>
                                    <w:pStyle w:val="TableParagraph"/>
                                    <w:spacing w:before="132"/>
                                    <w:ind w:left="0" w:right="90"/>
                                    <w:jc w:val="center"/>
                                    <w:rPr>
                                      <w:sz w:val="20"/>
                                    </w:rPr>
                                  </w:pPr>
                                  <w:r>
                                    <w:rPr>
                                      <w:spacing w:val="-10"/>
                                      <w:sz w:val="20"/>
                                    </w:rPr>
                                    <w:t>3</w:t>
                                  </w:r>
                                </w:p>
                              </w:tc>
                              <w:tc>
                                <w:tcPr>
                                  <w:tcW w:w="1383" w:type="dxa"/>
                                  <w:tcBorders>
                                    <w:top w:val="single" w:sz="4" w:space="0" w:color="000000"/>
                                  </w:tcBorders>
                                </w:tcPr>
                                <w:p w14:paraId="4BDBD7ED" w14:textId="77777777" w:rsidR="006A3682" w:rsidRDefault="00970386">
                                  <w:pPr>
                                    <w:pStyle w:val="TableParagraph"/>
                                    <w:spacing w:before="132"/>
                                    <w:ind w:left="5" w:right="5"/>
                                    <w:jc w:val="center"/>
                                    <w:rPr>
                                      <w:sz w:val="20"/>
                                    </w:rPr>
                                  </w:pPr>
                                  <w:r>
                                    <w:rPr>
                                      <w:spacing w:val="-10"/>
                                      <w:sz w:val="20"/>
                                    </w:rPr>
                                    <w:t>0</w:t>
                                  </w:r>
                                </w:p>
                              </w:tc>
                              <w:tc>
                                <w:tcPr>
                                  <w:tcW w:w="1132" w:type="dxa"/>
                                  <w:tcBorders>
                                    <w:top w:val="single" w:sz="4" w:space="0" w:color="000000"/>
                                  </w:tcBorders>
                                </w:tcPr>
                                <w:p w14:paraId="4BF77C28" w14:textId="77777777" w:rsidR="006A3682" w:rsidRDefault="00970386">
                                  <w:pPr>
                                    <w:pStyle w:val="TableParagraph"/>
                                    <w:spacing w:before="132"/>
                                    <w:ind w:left="4" w:right="4"/>
                                    <w:jc w:val="center"/>
                                    <w:rPr>
                                      <w:sz w:val="20"/>
                                    </w:rPr>
                                  </w:pPr>
                                  <w:r>
                                    <w:rPr>
                                      <w:sz w:val="20"/>
                                    </w:rPr>
                                    <w:t>100</w:t>
                                  </w:r>
                                  <w:r>
                                    <w:rPr>
                                      <w:spacing w:val="1"/>
                                      <w:sz w:val="20"/>
                                    </w:rPr>
                                    <w:t xml:space="preserve"> </w:t>
                                  </w:r>
                                  <w:r>
                                    <w:rPr>
                                      <w:spacing w:val="-10"/>
                                      <w:sz w:val="20"/>
                                    </w:rPr>
                                    <w:t>%</w:t>
                                  </w:r>
                                </w:p>
                              </w:tc>
                              <w:tc>
                                <w:tcPr>
                                  <w:tcW w:w="1082" w:type="dxa"/>
                                  <w:tcBorders>
                                    <w:top w:val="single" w:sz="4" w:space="0" w:color="000000"/>
                                  </w:tcBorders>
                                </w:tcPr>
                                <w:p w14:paraId="7062FB4C" w14:textId="77777777" w:rsidR="006A3682" w:rsidRDefault="00970386">
                                  <w:pPr>
                                    <w:pStyle w:val="TableParagraph"/>
                                    <w:spacing w:before="132"/>
                                    <w:ind w:left="7" w:right="9"/>
                                    <w:jc w:val="center"/>
                                    <w:rPr>
                                      <w:sz w:val="20"/>
                                    </w:rPr>
                                  </w:pPr>
                                  <w:r>
                                    <w:rPr>
                                      <w:sz w:val="20"/>
                                    </w:rPr>
                                    <w:t>0</w:t>
                                  </w:r>
                                  <w:r>
                                    <w:rPr>
                                      <w:spacing w:val="1"/>
                                      <w:sz w:val="20"/>
                                    </w:rPr>
                                    <w:t xml:space="preserve"> </w:t>
                                  </w:r>
                                  <w:r>
                                    <w:rPr>
                                      <w:spacing w:val="-10"/>
                                      <w:sz w:val="20"/>
                                    </w:rPr>
                                    <w:t>%</w:t>
                                  </w:r>
                                </w:p>
                              </w:tc>
                            </w:tr>
                            <w:tr w:rsidR="006A3682" w14:paraId="35C2ECAB" w14:textId="77777777">
                              <w:trPr>
                                <w:trHeight w:val="530"/>
                              </w:trPr>
                              <w:tc>
                                <w:tcPr>
                                  <w:tcW w:w="3051" w:type="dxa"/>
                                </w:tcPr>
                                <w:p w14:paraId="241F9102" w14:textId="77777777" w:rsidR="006A3682" w:rsidRDefault="00970386">
                                  <w:pPr>
                                    <w:pStyle w:val="TableParagraph"/>
                                    <w:tabs>
                                      <w:tab w:val="left" w:pos="1496"/>
                                    </w:tabs>
                                    <w:spacing w:before="15"/>
                                    <w:ind w:left="0" w:right="63"/>
                                    <w:jc w:val="center"/>
                                    <w:rPr>
                                      <w:position w:val="-12"/>
                                      <w:sz w:val="20"/>
                                    </w:rPr>
                                  </w:pPr>
                                  <w:r>
                                    <w:rPr>
                                      <w:i/>
                                      <w:spacing w:val="-2"/>
                                      <w:sz w:val="20"/>
                                    </w:rPr>
                                    <w:t>Helicobacter</w:t>
                                  </w:r>
                                  <w:r>
                                    <w:rPr>
                                      <w:i/>
                                      <w:sz w:val="20"/>
                                    </w:rPr>
                                    <w:tab/>
                                  </w:r>
                                  <w:r>
                                    <w:rPr>
                                      <w:spacing w:val="-2"/>
                                      <w:position w:val="-12"/>
                                      <w:sz w:val="20"/>
                                    </w:rPr>
                                    <w:t>Amoxicilina</w:t>
                                  </w:r>
                                </w:p>
                              </w:tc>
                              <w:tc>
                                <w:tcPr>
                                  <w:tcW w:w="1293" w:type="dxa"/>
                                </w:tcPr>
                                <w:p w14:paraId="6A0AC780" w14:textId="77777777" w:rsidR="006A3682" w:rsidRDefault="00970386">
                                  <w:pPr>
                                    <w:pStyle w:val="TableParagraph"/>
                                    <w:spacing w:before="147"/>
                                    <w:ind w:left="0" w:right="90"/>
                                    <w:jc w:val="center"/>
                                    <w:rPr>
                                      <w:sz w:val="20"/>
                                    </w:rPr>
                                  </w:pPr>
                                  <w:r>
                                    <w:rPr>
                                      <w:spacing w:val="-10"/>
                                      <w:sz w:val="20"/>
                                    </w:rPr>
                                    <w:t>3</w:t>
                                  </w:r>
                                </w:p>
                              </w:tc>
                              <w:tc>
                                <w:tcPr>
                                  <w:tcW w:w="1383" w:type="dxa"/>
                                </w:tcPr>
                                <w:p w14:paraId="3A94682B" w14:textId="77777777" w:rsidR="006A3682" w:rsidRDefault="00970386">
                                  <w:pPr>
                                    <w:pStyle w:val="TableParagraph"/>
                                    <w:spacing w:before="147"/>
                                    <w:ind w:left="5" w:right="5"/>
                                    <w:jc w:val="center"/>
                                    <w:rPr>
                                      <w:sz w:val="20"/>
                                    </w:rPr>
                                  </w:pPr>
                                  <w:r>
                                    <w:rPr>
                                      <w:spacing w:val="-10"/>
                                      <w:sz w:val="20"/>
                                    </w:rPr>
                                    <w:t>0</w:t>
                                  </w:r>
                                </w:p>
                              </w:tc>
                              <w:tc>
                                <w:tcPr>
                                  <w:tcW w:w="1132" w:type="dxa"/>
                                </w:tcPr>
                                <w:p w14:paraId="6A6D1E53" w14:textId="77777777" w:rsidR="006A3682" w:rsidRDefault="00970386">
                                  <w:pPr>
                                    <w:pStyle w:val="TableParagraph"/>
                                    <w:spacing w:before="147"/>
                                    <w:ind w:left="4" w:right="4"/>
                                    <w:jc w:val="center"/>
                                    <w:rPr>
                                      <w:sz w:val="20"/>
                                    </w:rPr>
                                  </w:pPr>
                                  <w:r>
                                    <w:rPr>
                                      <w:sz w:val="20"/>
                                    </w:rPr>
                                    <w:t>100</w:t>
                                  </w:r>
                                  <w:r>
                                    <w:rPr>
                                      <w:spacing w:val="1"/>
                                      <w:sz w:val="20"/>
                                    </w:rPr>
                                    <w:t xml:space="preserve"> </w:t>
                                  </w:r>
                                  <w:r>
                                    <w:rPr>
                                      <w:spacing w:val="-10"/>
                                      <w:sz w:val="20"/>
                                    </w:rPr>
                                    <w:t>%</w:t>
                                  </w:r>
                                </w:p>
                              </w:tc>
                              <w:tc>
                                <w:tcPr>
                                  <w:tcW w:w="1082" w:type="dxa"/>
                                </w:tcPr>
                                <w:p w14:paraId="773134C9" w14:textId="77777777" w:rsidR="006A3682" w:rsidRDefault="00970386">
                                  <w:pPr>
                                    <w:pStyle w:val="TableParagraph"/>
                                    <w:spacing w:before="147"/>
                                    <w:ind w:left="7" w:right="9"/>
                                    <w:jc w:val="center"/>
                                    <w:rPr>
                                      <w:sz w:val="20"/>
                                    </w:rPr>
                                  </w:pPr>
                                  <w:r>
                                    <w:rPr>
                                      <w:sz w:val="20"/>
                                    </w:rPr>
                                    <w:t>0</w:t>
                                  </w:r>
                                  <w:r>
                                    <w:rPr>
                                      <w:spacing w:val="1"/>
                                      <w:sz w:val="20"/>
                                    </w:rPr>
                                    <w:t xml:space="preserve"> </w:t>
                                  </w:r>
                                  <w:r>
                                    <w:rPr>
                                      <w:spacing w:val="-10"/>
                                      <w:sz w:val="20"/>
                                    </w:rPr>
                                    <w:t>%</w:t>
                                  </w:r>
                                </w:p>
                              </w:tc>
                            </w:tr>
                            <w:tr w:rsidR="006A3682" w14:paraId="50804022" w14:textId="77777777">
                              <w:trPr>
                                <w:trHeight w:val="528"/>
                              </w:trPr>
                              <w:tc>
                                <w:tcPr>
                                  <w:tcW w:w="3051" w:type="dxa"/>
                                </w:tcPr>
                                <w:p w14:paraId="11FE3A75" w14:textId="77777777" w:rsidR="006A3682" w:rsidRDefault="00970386">
                                  <w:pPr>
                                    <w:pStyle w:val="TableParagraph"/>
                                    <w:tabs>
                                      <w:tab w:val="left" w:pos="1430"/>
                                    </w:tabs>
                                    <w:spacing w:before="15"/>
                                    <w:ind w:left="2"/>
                                    <w:jc w:val="center"/>
                                    <w:rPr>
                                      <w:sz w:val="20"/>
                                    </w:rPr>
                                  </w:pPr>
                                  <w:r>
                                    <w:rPr>
                                      <w:i/>
                                      <w:spacing w:val="-2"/>
                                      <w:position w:val="13"/>
                                      <w:sz w:val="20"/>
                                    </w:rPr>
                                    <w:t>Helicobacter</w:t>
                                  </w:r>
                                  <w:r>
                                    <w:rPr>
                                      <w:i/>
                                      <w:position w:val="13"/>
                                      <w:sz w:val="20"/>
                                    </w:rPr>
                                    <w:tab/>
                                  </w:r>
                                  <w:r>
                                    <w:rPr>
                                      <w:spacing w:val="-2"/>
                                      <w:sz w:val="20"/>
                                    </w:rPr>
                                    <w:t>Enrofloxacina</w:t>
                                  </w:r>
                                </w:p>
                              </w:tc>
                              <w:tc>
                                <w:tcPr>
                                  <w:tcW w:w="1293" w:type="dxa"/>
                                </w:tcPr>
                                <w:p w14:paraId="61156847" w14:textId="77777777" w:rsidR="006A3682" w:rsidRDefault="00970386">
                                  <w:pPr>
                                    <w:pStyle w:val="TableParagraph"/>
                                    <w:spacing w:before="145"/>
                                    <w:ind w:left="0" w:right="90"/>
                                    <w:jc w:val="center"/>
                                    <w:rPr>
                                      <w:sz w:val="20"/>
                                    </w:rPr>
                                  </w:pPr>
                                  <w:r>
                                    <w:rPr>
                                      <w:spacing w:val="-10"/>
                                      <w:sz w:val="20"/>
                                    </w:rPr>
                                    <w:t>3</w:t>
                                  </w:r>
                                </w:p>
                              </w:tc>
                              <w:tc>
                                <w:tcPr>
                                  <w:tcW w:w="1383" w:type="dxa"/>
                                </w:tcPr>
                                <w:p w14:paraId="0D4E5A77" w14:textId="77777777" w:rsidR="006A3682" w:rsidRDefault="00970386">
                                  <w:pPr>
                                    <w:pStyle w:val="TableParagraph"/>
                                    <w:spacing w:before="145"/>
                                    <w:ind w:left="5" w:right="5"/>
                                    <w:jc w:val="center"/>
                                    <w:rPr>
                                      <w:sz w:val="20"/>
                                    </w:rPr>
                                  </w:pPr>
                                  <w:r>
                                    <w:rPr>
                                      <w:spacing w:val="-10"/>
                                      <w:sz w:val="20"/>
                                    </w:rPr>
                                    <w:t>0</w:t>
                                  </w:r>
                                </w:p>
                              </w:tc>
                              <w:tc>
                                <w:tcPr>
                                  <w:tcW w:w="1132" w:type="dxa"/>
                                </w:tcPr>
                                <w:p w14:paraId="11F14593" w14:textId="77777777" w:rsidR="006A3682" w:rsidRDefault="00970386">
                                  <w:pPr>
                                    <w:pStyle w:val="TableParagraph"/>
                                    <w:spacing w:before="145"/>
                                    <w:ind w:left="4" w:right="4"/>
                                    <w:jc w:val="center"/>
                                    <w:rPr>
                                      <w:sz w:val="20"/>
                                    </w:rPr>
                                  </w:pPr>
                                  <w:r>
                                    <w:rPr>
                                      <w:sz w:val="20"/>
                                    </w:rPr>
                                    <w:t>100</w:t>
                                  </w:r>
                                  <w:r>
                                    <w:rPr>
                                      <w:spacing w:val="1"/>
                                      <w:sz w:val="20"/>
                                    </w:rPr>
                                    <w:t xml:space="preserve"> </w:t>
                                  </w:r>
                                  <w:r>
                                    <w:rPr>
                                      <w:spacing w:val="-10"/>
                                      <w:sz w:val="20"/>
                                    </w:rPr>
                                    <w:t>%</w:t>
                                  </w:r>
                                </w:p>
                              </w:tc>
                              <w:tc>
                                <w:tcPr>
                                  <w:tcW w:w="1082" w:type="dxa"/>
                                </w:tcPr>
                                <w:p w14:paraId="7006D0AC" w14:textId="77777777" w:rsidR="006A3682" w:rsidRDefault="00970386">
                                  <w:pPr>
                                    <w:pStyle w:val="TableParagraph"/>
                                    <w:spacing w:before="145"/>
                                    <w:ind w:left="7" w:right="9"/>
                                    <w:jc w:val="center"/>
                                    <w:rPr>
                                      <w:sz w:val="20"/>
                                    </w:rPr>
                                  </w:pPr>
                                  <w:r>
                                    <w:rPr>
                                      <w:sz w:val="20"/>
                                    </w:rPr>
                                    <w:t>0</w:t>
                                  </w:r>
                                  <w:r>
                                    <w:rPr>
                                      <w:spacing w:val="1"/>
                                      <w:sz w:val="20"/>
                                    </w:rPr>
                                    <w:t xml:space="preserve"> </w:t>
                                  </w:r>
                                  <w:r>
                                    <w:rPr>
                                      <w:spacing w:val="-10"/>
                                      <w:sz w:val="20"/>
                                    </w:rPr>
                                    <w:t>%</w:t>
                                  </w:r>
                                </w:p>
                              </w:tc>
                            </w:tr>
                            <w:tr w:rsidR="006A3682" w14:paraId="71A116C0" w14:textId="77777777">
                              <w:trPr>
                                <w:trHeight w:val="528"/>
                              </w:trPr>
                              <w:tc>
                                <w:tcPr>
                                  <w:tcW w:w="3051" w:type="dxa"/>
                                </w:tcPr>
                                <w:p w14:paraId="632936AF" w14:textId="77777777" w:rsidR="006A3682" w:rsidRDefault="00970386">
                                  <w:pPr>
                                    <w:pStyle w:val="TableParagraph"/>
                                    <w:tabs>
                                      <w:tab w:val="left" w:pos="1552"/>
                                    </w:tabs>
                                    <w:spacing w:before="12"/>
                                    <w:ind w:left="0" w:right="119"/>
                                    <w:jc w:val="center"/>
                                    <w:rPr>
                                      <w:position w:val="-12"/>
                                      <w:sz w:val="20"/>
                                    </w:rPr>
                                  </w:pPr>
                                  <w:r>
                                    <w:rPr>
                                      <w:i/>
                                      <w:spacing w:val="-2"/>
                                      <w:sz w:val="20"/>
                                    </w:rPr>
                                    <w:t>Clostridium</w:t>
                                  </w:r>
                                  <w:r>
                                    <w:rPr>
                                      <w:i/>
                                      <w:sz w:val="20"/>
                                    </w:rPr>
                                    <w:tab/>
                                  </w:r>
                                  <w:r>
                                    <w:rPr>
                                      <w:spacing w:val="-2"/>
                                      <w:position w:val="-12"/>
                                      <w:sz w:val="20"/>
                                    </w:rPr>
                                    <w:t>Penicilina</w:t>
                                  </w:r>
                                </w:p>
                              </w:tc>
                              <w:tc>
                                <w:tcPr>
                                  <w:tcW w:w="1293" w:type="dxa"/>
                                </w:tcPr>
                                <w:p w14:paraId="3F23CBB7" w14:textId="77777777" w:rsidR="006A3682" w:rsidRDefault="00970386">
                                  <w:pPr>
                                    <w:pStyle w:val="TableParagraph"/>
                                    <w:spacing w:before="144"/>
                                    <w:ind w:left="0" w:right="90"/>
                                    <w:jc w:val="center"/>
                                    <w:rPr>
                                      <w:sz w:val="20"/>
                                    </w:rPr>
                                  </w:pPr>
                                  <w:r>
                                    <w:rPr>
                                      <w:spacing w:val="-10"/>
                                      <w:sz w:val="20"/>
                                    </w:rPr>
                                    <w:t>2</w:t>
                                  </w:r>
                                </w:p>
                              </w:tc>
                              <w:tc>
                                <w:tcPr>
                                  <w:tcW w:w="1383" w:type="dxa"/>
                                </w:tcPr>
                                <w:p w14:paraId="5B4AF3C9" w14:textId="77777777" w:rsidR="006A3682" w:rsidRDefault="00970386">
                                  <w:pPr>
                                    <w:pStyle w:val="TableParagraph"/>
                                    <w:spacing w:before="144"/>
                                    <w:ind w:left="5" w:right="5"/>
                                    <w:jc w:val="center"/>
                                    <w:rPr>
                                      <w:sz w:val="20"/>
                                    </w:rPr>
                                  </w:pPr>
                                  <w:r>
                                    <w:rPr>
                                      <w:spacing w:val="-10"/>
                                      <w:sz w:val="20"/>
                                    </w:rPr>
                                    <w:t>2</w:t>
                                  </w:r>
                                </w:p>
                              </w:tc>
                              <w:tc>
                                <w:tcPr>
                                  <w:tcW w:w="1132" w:type="dxa"/>
                                </w:tcPr>
                                <w:p w14:paraId="65774AB9" w14:textId="77777777" w:rsidR="006A3682" w:rsidRDefault="00970386">
                                  <w:pPr>
                                    <w:pStyle w:val="TableParagraph"/>
                                    <w:spacing w:before="144"/>
                                    <w:ind w:left="4"/>
                                    <w:jc w:val="center"/>
                                    <w:rPr>
                                      <w:sz w:val="20"/>
                                    </w:rPr>
                                  </w:pPr>
                                  <w:r>
                                    <w:rPr>
                                      <w:sz w:val="20"/>
                                    </w:rPr>
                                    <w:t>50</w:t>
                                  </w:r>
                                  <w:r>
                                    <w:rPr>
                                      <w:spacing w:val="1"/>
                                      <w:sz w:val="20"/>
                                    </w:rPr>
                                    <w:t xml:space="preserve"> </w:t>
                                  </w:r>
                                  <w:r>
                                    <w:rPr>
                                      <w:spacing w:val="-10"/>
                                      <w:sz w:val="20"/>
                                    </w:rPr>
                                    <w:t>%</w:t>
                                  </w:r>
                                </w:p>
                              </w:tc>
                              <w:tc>
                                <w:tcPr>
                                  <w:tcW w:w="1082" w:type="dxa"/>
                                </w:tcPr>
                                <w:p w14:paraId="2C7A79D8" w14:textId="77777777" w:rsidR="006A3682" w:rsidRDefault="00970386">
                                  <w:pPr>
                                    <w:pStyle w:val="TableParagraph"/>
                                    <w:spacing w:before="144"/>
                                    <w:ind w:left="9" w:right="9"/>
                                    <w:jc w:val="center"/>
                                    <w:rPr>
                                      <w:sz w:val="20"/>
                                    </w:rPr>
                                  </w:pPr>
                                  <w:r>
                                    <w:rPr>
                                      <w:sz w:val="20"/>
                                    </w:rPr>
                                    <w:t>50</w:t>
                                  </w:r>
                                  <w:r>
                                    <w:rPr>
                                      <w:spacing w:val="1"/>
                                      <w:sz w:val="20"/>
                                    </w:rPr>
                                    <w:t xml:space="preserve"> </w:t>
                                  </w:r>
                                  <w:r>
                                    <w:rPr>
                                      <w:spacing w:val="-10"/>
                                      <w:sz w:val="20"/>
                                    </w:rPr>
                                    <w:t>%</w:t>
                                  </w:r>
                                </w:p>
                              </w:tc>
                            </w:tr>
                            <w:tr w:rsidR="006A3682" w14:paraId="06A68DD7" w14:textId="77777777">
                              <w:trPr>
                                <w:trHeight w:val="530"/>
                              </w:trPr>
                              <w:tc>
                                <w:tcPr>
                                  <w:tcW w:w="3051" w:type="dxa"/>
                                </w:tcPr>
                                <w:p w14:paraId="4BF2C84C" w14:textId="77777777" w:rsidR="006A3682" w:rsidRDefault="00970386">
                                  <w:pPr>
                                    <w:pStyle w:val="TableParagraph"/>
                                    <w:tabs>
                                      <w:tab w:val="left" w:pos="1426"/>
                                    </w:tabs>
                                    <w:spacing w:before="14"/>
                                    <w:ind w:left="13"/>
                                    <w:jc w:val="center"/>
                                    <w:rPr>
                                      <w:sz w:val="20"/>
                                    </w:rPr>
                                  </w:pPr>
                                  <w:r>
                                    <w:rPr>
                                      <w:i/>
                                      <w:spacing w:val="-2"/>
                                      <w:position w:val="13"/>
                                      <w:sz w:val="20"/>
                                    </w:rPr>
                                    <w:t>Clostridium</w:t>
                                  </w:r>
                                  <w:r>
                                    <w:rPr>
                                      <w:i/>
                                      <w:position w:val="13"/>
                                      <w:sz w:val="20"/>
                                    </w:rPr>
                                    <w:tab/>
                                  </w:r>
                                  <w:r>
                                    <w:rPr>
                                      <w:spacing w:val="-2"/>
                                      <w:sz w:val="20"/>
                                    </w:rPr>
                                    <w:t>Metronidazol</w:t>
                                  </w:r>
                                </w:p>
                              </w:tc>
                              <w:tc>
                                <w:tcPr>
                                  <w:tcW w:w="1293" w:type="dxa"/>
                                </w:tcPr>
                                <w:p w14:paraId="3BFAF1E3" w14:textId="77777777" w:rsidR="006A3682" w:rsidRDefault="00970386">
                                  <w:pPr>
                                    <w:pStyle w:val="TableParagraph"/>
                                    <w:spacing w:before="144"/>
                                    <w:ind w:left="0" w:right="90"/>
                                    <w:jc w:val="center"/>
                                    <w:rPr>
                                      <w:sz w:val="20"/>
                                    </w:rPr>
                                  </w:pPr>
                                  <w:r>
                                    <w:rPr>
                                      <w:spacing w:val="-10"/>
                                      <w:sz w:val="20"/>
                                    </w:rPr>
                                    <w:t>2</w:t>
                                  </w:r>
                                </w:p>
                              </w:tc>
                              <w:tc>
                                <w:tcPr>
                                  <w:tcW w:w="1383" w:type="dxa"/>
                                </w:tcPr>
                                <w:p w14:paraId="251E68FC" w14:textId="77777777" w:rsidR="006A3682" w:rsidRDefault="00970386">
                                  <w:pPr>
                                    <w:pStyle w:val="TableParagraph"/>
                                    <w:spacing w:before="144"/>
                                    <w:ind w:left="5" w:right="5"/>
                                    <w:jc w:val="center"/>
                                    <w:rPr>
                                      <w:sz w:val="20"/>
                                    </w:rPr>
                                  </w:pPr>
                                  <w:r>
                                    <w:rPr>
                                      <w:spacing w:val="-10"/>
                                      <w:sz w:val="20"/>
                                    </w:rPr>
                                    <w:t>2</w:t>
                                  </w:r>
                                </w:p>
                              </w:tc>
                              <w:tc>
                                <w:tcPr>
                                  <w:tcW w:w="1132" w:type="dxa"/>
                                </w:tcPr>
                                <w:p w14:paraId="1AAE4505" w14:textId="77777777" w:rsidR="006A3682" w:rsidRDefault="00970386">
                                  <w:pPr>
                                    <w:pStyle w:val="TableParagraph"/>
                                    <w:spacing w:before="144"/>
                                    <w:ind w:left="4"/>
                                    <w:jc w:val="center"/>
                                    <w:rPr>
                                      <w:sz w:val="20"/>
                                    </w:rPr>
                                  </w:pPr>
                                  <w:r>
                                    <w:rPr>
                                      <w:sz w:val="20"/>
                                    </w:rPr>
                                    <w:t>50</w:t>
                                  </w:r>
                                  <w:r>
                                    <w:rPr>
                                      <w:spacing w:val="1"/>
                                      <w:sz w:val="20"/>
                                    </w:rPr>
                                    <w:t xml:space="preserve"> </w:t>
                                  </w:r>
                                  <w:r>
                                    <w:rPr>
                                      <w:spacing w:val="-10"/>
                                      <w:sz w:val="20"/>
                                    </w:rPr>
                                    <w:t>%</w:t>
                                  </w:r>
                                </w:p>
                              </w:tc>
                              <w:tc>
                                <w:tcPr>
                                  <w:tcW w:w="1082" w:type="dxa"/>
                                </w:tcPr>
                                <w:p w14:paraId="2A9A9082" w14:textId="77777777" w:rsidR="006A3682" w:rsidRDefault="00970386">
                                  <w:pPr>
                                    <w:pStyle w:val="TableParagraph"/>
                                    <w:spacing w:before="144"/>
                                    <w:ind w:left="9" w:right="9"/>
                                    <w:jc w:val="center"/>
                                    <w:rPr>
                                      <w:sz w:val="20"/>
                                    </w:rPr>
                                  </w:pPr>
                                  <w:r>
                                    <w:rPr>
                                      <w:sz w:val="20"/>
                                    </w:rPr>
                                    <w:t>50</w:t>
                                  </w:r>
                                  <w:r>
                                    <w:rPr>
                                      <w:spacing w:val="1"/>
                                      <w:sz w:val="20"/>
                                    </w:rPr>
                                    <w:t xml:space="preserve"> </w:t>
                                  </w:r>
                                  <w:r>
                                    <w:rPr>
                                      <w:spacing w:val="-10"/>
                                      <w:sz w:val="20"/>
                                    </w:rPr>
                                    <w:t>%</w:t>
                                  </w:r>
                                </w:p>
                              </w:tc>
                            </w:tr>
                            <w:tr w:rsidR="006A3682" w14:paraId="7AEB5E06" w14:textId="77777777">
                              <w:trPr>
                                <w:trHeight w:val="376"/>
                              </w:trPr>
                              <w:tc>
                                <w:tcPr>
                                  <w:tcW w:w="3051" w:type="dxa"/>
                                </w:tcPr>
                                <w:p w14:paraId="3E9C36F0" w14:textId="77777777" w:rsidR="006A3682" w:rsidRDefault="00970386">
                                  <w:pPr>
                                    <w:pStyle w:val="TableParagraph"/>
                                    <w:tabs>
                                      <w:tab w:val="left" w:pos="1426"/>
                                    </w:tabs>
                                    <w:spacing w:before="16" w:line="340" w:lineRule="exact"/>
                                    <w:ind w:left="14"/>
                                    <w:jc w:val="center"/>
                                    <w:rPr>
                                      <w:sz w:val="20"/>
                                    </w:rPr>
                                  </w:pPr>
                                  <w:r>
                                    <w:rPr>
                                      <w:i/>
                                      <w:spacing w:val="-2"/>
                                      <w:position w:val="13"/>
                                      <w:sz w:val="20"/>
                                    </w:rPr>
                                    <w:t>Clostridium</w:t>
                                  </w:r>
                                  <w:r>
                                    <w:rPr>
                                      <w:i/>
                                      <w:position w:val="13"/>
                                      <w:sz w:val="20"/>
                                    </w:rPr>
                                    <w:tab/>
                                  </w:r>
                                  <w:r>
                                    <w:rPr>
                                      <w:spacing w:val="-2"/>
                                      <w:sz w:val="20"/>
                                    </w:rPr>
                                    <w:t>Clindamicina</w:t>
                                  </w:r>
                                </w:p>
                              </w:tc>
                              <w:tc>
                                <w:tcPr>
                                  <w:tcW w:w="1293" w:type="dxa"/>
                                </w:tcPr>
                                <w:p w14:paraId="09F47A1F" w14:textId="77777777" w:rsidR="006A3682" w:rsidRDefault="00970386">
                                  <w:pPr>
                                    <w:pStyle w:val="TableParagraph"/>
                                    <w:spacing w:before="146" w:line="210" w:lineRule="exact"/>
                                    <w:ind w:left="0" w:right="90"/>
                                    <w:jc w:val="center"/>
                                    <w:rPr>
                                      <w:sz w:val="20"/>
                                    </w:rPr>
                                  </w:pPr>
                                  <w:r>
                                    <w:rPr>
                                      <w:spacing w:val="-10"/>
                                      <w:sz w:val="20"/>
                                    </w:rPr>
                                    <w:t>2</w:t>
                                  </w:r>
                                </w:p>
                              </w:tc>
                              <w:tc>
                                <w:tcPr>
                                  <w:tcW w:w="1383" w:type="dxa"/>
                                </w:tcPr>
                                <w:p w14:paraId="02FD9E14" w14:textId="77777777" w:rsidR="006A3682" w:rsidRDefault="00970386">
                                  <w:pPr>
                                    <w:pStyle w:val="TableParagraph"/>
                                    <w:spacing w:before="146" w:line="210" w:lineRule="exact"/>
                                    <w:ind w:left="5" w:right="5"/>
                                    <w:jc w:val="center"/>
                                    <w:rPr>
                                      <w:sz w:val="20"/>
                                    </w:rPr>
                                  </w:pPr>
                                  <w:r>
                                    <w:rPr>
                                      <w:spacing w:val="-10"/>
                                      <w:sz w:val="20"/>
                                    </w:rPr>
                                    <w:t>2</w:t>
                                  </w:r>
                                </w:p>
                              </w:tc>
                              <w:tc>
                                <w:tcPr>
                                  <w:tcW w:w="1132" w:type="dxa"/>
                                </w:tcPr>
                                <w:p w14:paraId="56A61C30" w14:textId="77777777" w:rsidR="006A3682" w:rsidRDefault="00970386">
                                  <w:pPr>
                                    <w:pStyle w:val="TableParagraph"/>
                                    <w:spacing w:before="146" w:line="210" w:lineRule="exact"/>
                                    <w:ind w:left="4"/>
                                    <w:jc w:val="center"/>
                                    <w:rPr>
                                      <w:sz w:val="20"/>
                                    </w:rPr>
                                  </w:pPr>
                                  <w:r>
                                    <w:rPr>
                                      <w:sz w:val="20"/>
                                    </w:rPr>
                                    <w:t>50</w:t>
                                  </w:r>
                                  <w:r>
                                    <w:rPr>
                                      <w:spacing w:val="1"/>
                                      <w:sz w:val="20"/>
                                    </w:rPr>
                                    <w:t xml:space="preserve"> </w:t>
                                  </w:r>
                                  <w:r>
                                    <w:rPr>
                                      <w:spacing w:val="-10"/>
                                      <w:sz w:val="20"/>
                                    </w:rPr>
                                    <w:t>%</w:t>
                                  </w:r>
                                </w:p>
                              </w:tc>
                              <w:tc>
                                <w:tcPr>
                                  <w:tcW w:w="1082" w:type="dxa"/>
                                </w:tcPr>
                                <w:p w14:paraId="3D943CC0" w14:textId="77777777" w:rsidR="006A3682" w:rsidRDefault="00970386">
                                  <w:pPr>
                                    <w:pStyle w:val="TableParagraph"/>
                                    <w:spacing w:before="146" w:line="210" w:lineRule="exact"/>
                                    <w:ind w:left="9" w:right="9"/>
                                    <w:jc w:val="center"/>
                                    <w:rPr>
                                      <w:sz w:val="20"/>
                                    </w:rPr>
                                  </w:pPr>
                                  <w:r>
                                    <w:rPr>
                                      <w:sz w:val="20"/>
                                    </w:rPr>
                                    <w:t>50</w:t>
                                  </w:r>
                                  <w:r>
                                    <w:rPr>
                                      <w:spacing w:val="1"/>
                                      <w:sz w:val="20"/>
                                    </w:rPr>
                                    <w:t xml:space="preserve"> </w:t>
                                  </w:r>
                                  <w:r>
                                    <w:rPr>
                                      <w:spacing w:val="-10"/>
                                      <w:sz w:val="20"/>
                                    </w:rPr>
                                    <w:t>%</w:t>
                                  </w:r>
                                </w:p>
                              </w:tc>
                            </w:tr>
                          </w:tbl>
                          <w:p w14:paraId="328308F0" w14:textId="77777777" w:rsidR="006A3682" w:rsidRDefault="006A3682">
                            <w:pPr>
                              <w:pStyle w:val="Textoindependiente"/>
                            </w:pPr>
                          </w:p>
                        </w:txbxContent>
                      </wps:txbx>
                      <wps:bodyPr wrap="square" lIns="0" tIns="0" rIns="0" bIns="0" rtlCol="0">
                        <a:noAutofit/>
                      </wps:bodyPr>
                    </wps:wsp>
                  </a:graphicData>
                </a:graphic>
              </wp:anchor>
            </w:drawing>
          </mc:Choice>
          <mc:Fallback>
            <w:pict>
              <v:shape w14:anchorId="01C03D92" id="Textbox 140" o:spid="_x0000_s1113" type="#_x0000_t202" style="position:absolute;left:0;text-align:left;margin-left:110.45pt;margin-top:39.85pt;width:402.95pt;height:177.9pt;z-index:15756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" filled="f" stroked="f">
                <v:textbox inset="0,0,0,0">
                  <w:txbxContent>
                    <w:tbl>
                      <w:tblPr>
                        <w:tblStyle w:val="TableNormal"/>
                        <w:tblW w:w="0" w:type="auto"/>
                        <w:tblInd w:w="67" w:type="dxa"/>
                        <w:tblLayout w:type="fixed"/>
                        <w:tblLook w:val="01E0" w:firstRow="1" w:lastRow="1" w:firstColumn="1" w:lastColumn="1" w:noHBand="0" w:noVBand="0"/>
                      </w:tblPr>
                      <w:tblGrid>
                        <w:gridCol w:w="3051"/>
                        <w:gridCol w:w="1293"/>
                        <w:gridCol w:w="1383"/>
                        <w:gridCol w:w="1132"/>
                        <w:gridCol w:w="1082"/>
                      </w:tblGrid>
                      <w:tr w:rsidR="006A3682" w14:paraId="0D670D79" w14:textId="77777777">
                        <w:trPr>
                          <w:trHeight w:val="234"/>
                        </w:trPr>
                        <w:tc>
                          <w:tcPr>
                            <w:tcW w:w="4344" w:type="dxa"/>
                            <w:gridSpan w:val="2"/>
                            <w:tcBorders>
                              <w:top w:val="single" w:sz="4" w:space="0" w:color="000000"/>
                            </w:tcBorders>
                          </w:tcPr>
                          <w:p w14:paraId="0CDFDE30" w14:textId="77777777" w:rsidR="006A3682" w:rsidRDefault="00970386">
                            <w:pPr>
                              <w:pStyle w:val="TableParagraph"/>
                              <w:tabs>
                                <w:tab w:val="left" w:pos="1760"/>
                                <w:tab w:val="left" w:pos="3100"/>
                              </w:tabs>
                              <w:spacing w:before="6" w:line="208" w:lineRule="exact"/>
                              <w:ind w:left="404"/>
                              <w:rPr>
                                <w:b/>
                                <w:position w:val="13"/>
                                <w:sz w:val="20"/>
                              </w:rPr>
                            </w:pPr>
                            <w:r>
                              <w:rPr>
                                <w:b/>
                                <w:spacing w:val="-2"/>
                                <w:sz w:val="20"/>
                              </w:rPr>
                              <w:t>Bacteria</w:t>
                            </w:r>
                            <w:r>
                              <w:rPr>
                                <w:b/>
                                <w:sz w:val="20"/>
                              </w:rPr>
                              <w:tab/>
                            </w:r>
                            <w:r>
                              <w:rPr>
                                <w:b/>
                                <w:spacing w:val="-2"/>
                                <w:sz w:val="20"/>
                              </w:rPr>
                              <w:t>Antibiótico</w:t>
                            </w:r>
                            <w:r>
                              <w:rPr>
                                <w:b/>
                                <w:sz w:val="20"/>
                              </w:rPr>
                              <w:tab/>
                            </w:r>
                            <w:r>
                              <w:rPr>
                                <w:b/>
                                <w:spacing w:val="-2"/>
                                <w:position w:val="13"/>
                                <w:sz w:val="20"/>
                              </w:rPr>
                              <w:t>Aislamientos</w:t>
                            </w:r>
                          </w:p>
                        </w:tc>
                        <w:tc>
                          <w:tcPr>
                            <w:tcW w:w="1383" w:type="dxa"/>
                            <w:tcBorders>
                              <w:top w:val="single" w:sz="4" w:space="0" w:color="000000"/>
                            </w:tcBorders>
                          </w:tcPr>
                          <w:p w14:paraId="035B7D5B" w14:textId="77777777" w:rsidR="006A3682" w:rsidRDefault="00970386">
                            <w:pPr>
                              <w:pStyle w:val="TableParagraph"/>
                              <w:spacing w:before="4" w:line="210" w:lineRule="exact"/>
                              <w:ind w:left="6" w:right="5"/>
                              <w:jc w:val="center"/>
                              <w:rPr>
                                <w:b/>
                                <w:sz w:val="20"/>
                              </w:rPr>
                            </w:pPr>
                            <w:r>
                              <w:rPr>
                                <w:b/>
                                <w:spacing w:val="-2"/>
                                <w:sz w:val="20"/>
                              </w:rPr>
                              <w:t>Aislamientos</w:t>
                            </w:r>
                          </w:p>
                        </w:tc>
                        <w:tc>
                          <w:tcPr>
                            <w:tcW w:w="1132" w:type="dxa"/>
                            <w:tcBorders>
                              <w:top w:val="single" w:sz="4" w:space="0" w:color="000000"/>
                            </w:tcBorders>
                          </w:tcPr>
                          <w:p w14:paraId="67E4BC16" w14:textId="77777777" w:rsidR="006A3682" w:rsidRDefault="00970386">
                            <w:pPr>
                              <w:pStyle w:val="TableParagraph"/>
                              <w:spacing w:before="4" w:line="210" w:lineRule="exact"/>
                              <w:ind w:left="4" w:right="2"/>
                              <w:jc w:val="center"/>
                              <w:rPr>
                                <w:b/>
                                <w:sz w:val="20"/>
                              </w:rPr>
                            </w:pPr>
                            <w:r>
                              <w:rPr>
                                <w:b/>
                                <w:spacing w:val="-10"/>
                                <w:sz w:val="20"/>
                              </w:rPr>
                              <w:t>%</w:t>
                            </w:r>
                          </w:p>
                        </w:tc>
                        <w:tc>
                          <w:tcPr>
                            <w:tcW w:w="1082" w:type="dxa"/>
                            <w:tcBorders>
                              <w:top w:val="single" w:sz="4" w:space="0" w:color="000000"/>
                            </w:tcBorders>
                          </w:tcPr>
                          <w:p w14:paraId="4D108264" w14:textId="77777777" w:rsidR="006A3682" w:rsidRDefault="00970386">
                            <w:pPr>
                              <w:pStyle w:val="TableParagraph"/>
                              <w:spacing w:before="4" w:line="210" w:lineRule="exact"/>
                              <w:ind w:left="8" w:right="9"/>
                              <w:jc w:val="center"/>
                              <w:rPr>
                                <w:b/>
                                <w:sz w:val="20"/>
                              </w:rPr>
                            </w:pPr>
                            <w:r>
                              <w:rPr>
                                <w:b/>
                                <w:spacing w:val="-10"/>
                                <w:sz w:val="20"/>
                              </w:rPr>
                              <w:t>%</w:t>
                            </w:r>
                          </w:p>
                        </w:tc>
                      </w:tr>
                      <w:tr w:rsidR="006A3682" w14:paraId="137566C2" w14:textId="77777777">
                        <w:trPr>
                          <w:trHeight w:val="295"/>
                        </w:trPr>
                        <w:tc>
                          <w:tcPr>
                            <w:tcW w:w="3051" w:type="dxa"/>
                            <w:tcBorders>
                              <w:bottom w:val="single" w:sz="4" w:space="0" w:color="000000"/>
                            </w:tcBorders>
                          </w:tcPr>
                          <w:p w14:paraId="457C97F3" w14:textId="77777777" w:rsidR="006A3682" w:rsidRDefault="006A3682">
                            <w:pPr>
                              <w:pStyle w:val="TableParagraph"/>
                              <w:ind w:left="0"/>
                            </w:pPr>
                          </w:p>
                        </w:tc>
                        <w:tc>
                          <w:tcPr>
                            <w:tcW w:w="1293" w:type="dxa"/>
                            <w:tcBorders>
                              <w:bottom w:val="single" w:sz="4" w:space="0" w:color="000000"/>
                            </w:tcBorders>
                          </w:tcPr>
                          <w:p w14:paraId="57DE1992" w14:textId="77777777" w:rsidR="006A3682" w:rsidRDefault="00970386">
                            <w:pPr>
                              <w:pStyle w:val="TableParagraph"/>
                              <w:spacing w:before="34"/>
                              <w:ind w:left="3" w:right="90"/>
                              <w:jc w:val="center"/>
                              <w:rPr>
                                <w:b/>
                                <w:sz w:val="20"/>
                              </w:rPr>
                            </w:pPr>
                            <w:r>
                              <w:rPr>
                                <w:b/>
                                <w:sz w:val="20"/>
                              </w:rPr>
                              <w:t xml:space="preserve">con </w:t>
                            </w:r>
                            <w:r>
                              <w:rPr>
                                <w:b/>
                                <w:spacing w:val="-4"/>
                                <w:sz w:val="20"/>
                              </w:rPr>
                              <w:t>halo</w:t>
                            </w:r>
                          </w:p>
                        </w:tc>
                        <w:tc>
                          <w:tcPr>
                            <w:tcW w:w="1383" w:type="dxa"/>
                            <w:tcBorders>
                              <w:bottom w:val="single" w:sz="4" w:space="0" w:color="000000"/>
                            </w:tcBorders>
                          </w:tcPr>
                          <w:p w14:paraId="7E87DD23" w14:textId="77777777" w:rsidR="006A3682" w:rsidRDefault="00970386">
                            <w:pPr>
                              <w:pStyle w:val="TableParagraph"/>
                              <w:spacing w:before="34"/>
                              <w:ind w:left="1" w:right="6"/>
                              <w:jc w:val="center"/>
                              <w:rPr>
                                <w:b/>
                                <w:sz w:val="20"/>
                              </w:rPr>
                            </w:pPr>
                            <w:r>
                              <w:rPr>
                                <w:b/>
                                <w:spacing w:val="-2"/>
                                <w:sz w:val="20"/>
                              </w:rPr>
                              <w:t>resistentes</w:t>
                            </w:r>
                          </w:p>
                        </w:tc>
                        <w:tc>
                          <w:tcPr>
                            <w:tcW w:w="1132" w:type="dxa"/>
                            <w:tcBorders>
                              <w:bottom w:val="single" w:sz="4" w:space="0" w:color="000000"/>
                            </w:tcBorders>
                          </w:tcPr>
                          <w:p w14:paraId="3D3B8585" w14:textId="77777777" w:rsidR="006A3682" w:rsidRDefault="00970386">
                            <w:pPr>
                              <w:pStyle w:val="TableParagraph"/>
                              <w:spacing w:before="34"/>
                              <w:ind w:left="4" w:right="1"/>
                              <w:jc w:val="center"/>
                              <w:rPr>
                                <w:b/>
                                <w:sz w:val="20"/>
                              </w:rPr>
                            </w:pPr>
                            <w:r>
                              <w:rPr>
                                <w:b/>
                                <w:spacing w:val="-2"/>
                                <w:sz w:val="20"/>
                              </w:rPr>
                              <w:t>inhibición</w:t>
                            </w:r>
                          </w:p>
                        </w:tc>
                        <w:tc>
                          <w:tcPr>
                            <w:tcW w:w="1082" w:type="dxa"/>
                            <w:tcBorders>
                              <w:bottom w:val="single" w:sz="4" w:space="0" w:color="000000"/>
                            </w:tcBorders>
                          </w:tcPr>
                          <w:p w14:paraId="2F7E1842" w14:textId="77777777" w:rsidR="006A3682" w:rsidRDefault="00970386">
                            <w:pPr>
                              <w:pStyle w:val="TableParagraph"/>
                              <w:spacing w:before="34"/>
                              <w:ind w:left="0" w:right="9"/>
                              <w:jc w:val="center"/>
                              <w:rPr>
                                <w:b/>
                                <w:sz w:val="20"/>
                              </w:rPr>
                            </w:pPr>
                            <w:r>
                              <w:rPr>
                                <w:b/>
                                <w:spacing w:val="-2"/>
                                <w:sz w:val="20"/>
                              </w:rPr>
                              <w:t>resistente</w:t>
                            </w:r>
                          </w:p>
                        </w:tc>
                      </w:tr>
                      <w:tr w:rsidR="006A3682" w14:paraId="204F7A9D" w14:textId="77777777">
                        <w:trPr>
                          <w:trHeight w:val="517"/>
                        </w:trPr>
                        <w:tc>
                          <w:tcPr>
                            <w:tcW w:w="3051" w:type="dxa"/>
                            <w:tcBorders>
                              <w:top w:val="single" w:sz="4" w:space="0" w:color="000000"/>
                            </w:tcBorders>
                          </w:tcPr>
                          <w:p w14:paraId="19F3DE98" w14:textId="77777777" w:rsidR="006A3682" w:rsidRDefault="00970386">
                            <w:pPr>
                              <w:pStyle w:val="TableParagraph"/>
                              <w:tabs>
                                <w:tab w:val="left" w:pos="1528"/>
                              </w:tabs>
                              <w:ind w:left="0" w:right="99"/>
                              <w:jc w:val="center"/>
                              <w:rPr>
                                <w:position w:val="-12"/>
                                <w:sz w:val="20"/>
                              </w:rPr>
                            </w:pPr>
                            <w:r>
                              <w:rPr>
                                <w:i/>
                                <w:spacing w:val="-2"/>
                                <w:sz w:val="20"/>
                              </w:rPr>
                              <w:t>Helicobacter</w:t>
                            </w:r>
                            <w:r>
                              <w:rPr>
                                <w:i/>
                                <w:sz w:val="20"/>
                              </w:rPr>
                              <w:tab/>
                            </w:r>
                            <w:r>
                              <w:rPr>
                                <w:spacing w:val="-2"/>
                                <w:position w:val="-12"/>
                                <w:sz w:val="20"/>
                              </w:rPr>
                              <w:t>Doxiciclina</w:t>
                            </w:r>
                          </w:p>
                        </w:tc>
                        <w:tc>
                          <w:tcPr>
                            <w:tcW w:w="1293" w:type="dxa"/>
                            <w:tcBorders>
                              <w:top w:val="single" w:sz="4" w:space="0" w:color="000000"/>
                            </w:tcBorders>
                          </w:tcPr>
                          <w:p w14:paraId="3BAF36F3" w14:textId="77777777" w:rsidR="006A3682" w:rsidRDefault="00970386">
                            <w:pPr>
                              <w:pStyle w:val="TableParagraph"/>
                              <w:spacing w:before="132"/>
                              <w:ind w:left="0" w:right="90"/>
                              <w:jc w:val="center"/>
                              <w:rPr>
                                <w:sz w:val="20"/>
                              </w:rPr>
                            </w:pPr>
                            <w:r>
                              <w:rPr>
                                <w:spacing w:val="-10"/>
                                <w:sz w:val="20"/>
                              </w:rPr>
                              <w:t>3</w:t>
                            </w:r>
                          </w:p>
                        </w:tc>
                        <w:tc>
                          <w:tcPr>
                            <w:tcW w:w="1383" w:type="dxa"/>
                            <w:tcBorders>
                              <w:top w:val="single" w:sz="4" w:space="0" w:color="000000"/>
                            </w:tcBorders>
                          </w:tcPr>
                          <w:p w14:paraId="4BDBD7ED" w14:textId="77777777" w:rsidR="006A3682" w:rsidRDefault="00970386">
                            <w:pPr>
                              <w:pStyle w:val="TableParagraph"/>
                              <w:spacing w:before="132"/>
                              <w:ind w:left="5" w:right="5"/>
                              <w:jc w:val="center"/>
                              <w:rPr>
                                <w:sz w:val="20"/>
                              </w:rPr>
                            </w:pPr>
                            <w:r>
                              <w:rPr>
                                <w:spacing w:val="-10"/>
                                <w:sz w:val="20"/>
                              </w:rPr>
                              <w:t>0</w:t>
                            </w:r>
                          </w:p>
                        </w:tc>
                        <w:tc>
                          <w:tcPr>
                            <w:tcW w:w="1132" w:type="dxa"/>
                            <w:tcBorders>
                              <w:top w:val="single" w:sz="4" w:space="0" w:color="000000"/>
                            </w:tcBorders>
                          </w:tcPr>
                          <w:p w14:paraId="4BF77C28" w14:textId="77777777" w:rsidR="006A3682" w:rsidRDefault="00970386">
                            <w:pPr>
                              <w:pStyle w:val="TableParagraph"/>
                              <w:spacing w:before="132"/>
                              <w:ind w:left="4" w:right="4"/>
                              <w:jc w:val="center"/>
                              <w:rPr>
                                <w:sz w:val="20"/>
                              </w:rPr>
                            </w:pPr>
                            <w:r>
                              <w:rPr>
                                <w:sz w:val="20"/>
                              </w:rPr>
                              <w:t>100</w:t>
                            </w:r>
                            <w:r>
                              <w:rPr>
                                <w:spacing w:val="1"/>
                                <w:sz w:val="20"/>
                              </w:rPr>
                              <w:t xml:space="preserve"> </w:t>
                            </w:r>
                            <w:r>
                              <w:rPr>
                                <w:spacing w:val="-10"/>
                                <w:sz w:val="20"/>
                              </w:rPr>
                              <w:t>%</w:t>
                            </w:r>
                          </w:p>
                        </w:tc>
                        <w:tc>
                          <w:tcPr>
                            <w:tcW w:w="1082" w:type="dxa"/>
                            <w:tcBorders>
                              <w:top w:val="single" w:sz="4" w:space="0" w:color="000000"/>
                            </w:tcBorders>
                          </w:tcPr>
                          <w:p w14:paraId="7062FB4C" w14:textId="77777777" w:rsidR="006A3682" w:rsidRDefault="00970386">
                            <w:pPr>
                              <w:pStyle w:val="TableParagraph"/>
                              <w:spacing w:before="132"/>
                              <w:ind w:left="7" w:right="9"/>
                              <w:jc w:val="center"/>
                              <w:rPr>
                                <w:sz w:val="20"/>
                              </w:rPr>
                            </w:pPr>
                            <w:r>
                              <w:rPr>
                                <w:sz w:val="20"/>
                              </w:rPr>
                              <w:t>0</w:t>
                            </w:r>
                            <w:r>
                              <w:rPr>
                                <w:spacing w:val="1"/>
                                <w:sz w:val="20"/>
                              </w:rPr>
                              <w:t xml:space="preserve"> </w:t>
                            </w:r>
                            <w:r>
                              <w:rPr>
                                <w:spacing w:val="-10"/>
                                <w:sz w:val="20"/>
                              </w:rPr>
                              <w:t>%</w:t>
                            </w:r>
                          </w:p>
                        </w:tc>
                      </w:tr>
                      <w:tr w:rsidR="006A3682" w14:paraId="35C2ECAB" w14:textId="77777777">
                        <w:trPr>
                          <w:trHeight w:val="530"/>
                        </w:trPr>
                        <w:tc>
                          <w:tcPr>
                            <w:tcW w:w="3051" w:type="dxa"/>
                          </w:tcPr>
                          <w:p w14:paraId="241F9102" w14:textId="77777777" w:rsidR="006A3682" w:rsidRDefault="00970386">
                            <w:pPr>
                              <w:pStyle w:val="TableParagraph"/>
                              <w:tabs>
                                <w:tab w:val="left" w:pos="1496"/>
                              </w:tabs>
                              <w:spacing w:before="15"/>
                              <w:ind w:left="0" w:right="63"/>
                              <w:jc w:val="center"/>
                              <w:rPr>
                                <w:position w:val="-12"/>
                                <w:sz w:val="20"/>
                              </w:rPr>
                            </w:pPr>
                            <w:r>
                              <w:rPr>
                                <w:i/>
                                <w:spacing w:val="-2"/>
                                <w:sz w:val="20"/>
                              </w:rPr>
                              <w:t>Helicobacter</w:t>
                            </w:r>
                            <w:r>
                              <w:rPr>
                                <w:i/>
                                <w:sz w:val="20"/>
                              </w:rPr>
                              <w:tab/>
                            </w:r>
                            <w:r>
                              <w:rPr>
                                <w:spacing w:val="-2"/>
                                <w:position w:val="-12"/>
                                <w:sz w:val="20"/>
                              </w:rPr>
                              <w:t>Amoxicilina</w:t>
                            </w:r>
                          </w:p>
                        </w:tc>
                        <w:tc>
                          <w:tcPr>
                            <w:tcW w:w="1293" w:type="dxa"/>
                          </w:tcPr>
                          <w:p w14:paraId="6A0AC780" w14:textId="77777777" w:rsidR="006A3682" w:rsidRDefault="00970386">
                            <w:pPr>
                              <w:pStyle w:val="TableParagraph"/>
                              <w:spacing w:before="147"/>
                              <w:ind w:left="0" w:right="90"/>
                              <w:jc w:val="center"/>
                              <w:rPr>
                                <w:sz w:val="20"/>
                              </w:rPr>
                            </w:pPr>
                            <w:r>
                              <w:rPr>
                                <w:spacing w:val="-10"/>
                                <w:sz w:val="20"/>
                              </w:rPr>
                              <w:t>3</w:t>
                            </w:r>
                          </w:p>
                        </w:tc>
                        <w:tc>
                          <w:tcPr>
                            <w:tcW w:w="1383" w:type="dxa"/>
                          </w:tcPr>
                          <w:p w14:paraId="3A94682B" w14:textId="77777777" w:rsidR="006A3682" w:rsidRDefault="00970386">
                            <w:pPr>
                              <w:pStyle w:val="TableParagraph"/>
                              <w:spacing w:before="147"/>
                              <w:ind w:left="5" w:right="5"/>
                              <w:jc w:val="center"/>
                              <w:rPr>
                                <w:sz w:val="20"/>
                              </w:rPr>
                            </w:pPr>
                            <w:r>
                              <w:rPr>
                                <w:spacing w:val="-10"/>
                                <w:sz w:val="20"/>
                              </w:rPr>
                              <w:t>0</w:t>
                            </w:r>
                          </w:p>
                        </w:tc>
                        <w:tc>
                          <w:tcPr>
                            <w:tcW w:w="1132" w:type="dxa"/>
                          </w:tcPr>
                          <w:p w14:paraId="6A6D1E53" w14:textId="77777777" w:rsidR="006A3682" w:rsidRDefault="00970386">
                            <w:pPr>
                              <w:pStyle w:val="TableParagraph"/>
                              <w:spacing w:before="147"/>
                              <w:ind w:left="4" w:right="4"/>
                              <w:jc w:val="center"/>
                              <w:rPr>
                                <w:sz w:val="20"/>
                              </w:rPr>
                            </w:pPr>
                            <w:r>
                              <w:rPr>
                                <w:sz w:val="20"/>
                              </w:rPr>
                              <w:t>100</w:t>
                            </w:r>
                            <w:r>
                              <w:rPr>
                                <w:spacing w:val="1"/>
                                <w:sz w:val="20"/>
                              </w:rPr>
                              <w:t xml:space="preserve"> </w:t>
                            </w:r>
                            <w:r>
                              <w:rPr>
                                <w:spacing w:val="-10"/>
                                <w:sz w:val="20"/>
                              </w:rPr>
                              <w:t>%</w:t>
                            </w:r>
                          </w:p>
                        </w:tc>
                        <w:tc>
                          <w:tcPr>
                            <w:tcW w:w="1082" w:type="dxa"/>
                          </w:tcPr>
                          <w:p w14:paraId="773134C9" w14:textId="77777777" w:rsidR="006A3682" w:rsidRDefault="00970386">
                            <w:pPr>
                              <w:pStyle w:val="TableParagraph"/>
                              <w:spacing w:before="147"/>
                              <w:ind w:left="7" w:right="9"/>
                              <w:jc w:val="center"/>
                              <w:rPr>
                                <w:sz w:val="20"/>
                              </w:rPr>
                            </w:pPr>
                            <w:r>
                              <w:rPr>
                                <w:sz w:val="20"/>
                              </w:rPr>
                              <w:t>0</w:t>
                            </w:r>
                            <w:r>
                              <w:rPr>
                                <w:spacing w:val="1"/>
                                <w:sz w:val="20"/>
                              </w:rPr>
                              <w:t xml:space="preserve"> </w:t>
                            </w:r>
                            <w:r>
                              <w:rPr>
                                <w:spacing w:val="-10"/>
                                <w:sz w:val="20"/>
                              </w:rPr>
                              <w:t>%</w:t>
                            </w:r>
                          </w:p>
                        </w:tc>
                      </w:tr>
                      <w:tr w:rsidR="006A3682" w14:paraId="50804022" w14:textId="77777777">
                        <w:trPr>
                          <w:trHeight w:val="528"/>
                        </w:trPr>
                        <w:tc>
                          <w:tcPr>
                            <w:tcW w:w="3051" w:type="dxa"/>
                          </w:tcPr>
                          <w:p w14:paraId="11FE3A75" w14:textId="77777777" w:rsidR="006A3682" w:rsidRDefault="00970386">
                            <w:pPr>
                              <w:pStyle w:val="TableParagraph"/>
                              <w:tabs>
                                <w:tab w:val="left" w:pos="1430"/>
                              </w:tabs>
                              <w:spacing w:before="15"/>
                              <w:ind w:left="2"/>
                              <w:jc w:val="center"/>
                              <w:rPr>
                                <w:sz w:val="20"/>
                              </w:rPr>
                            </w:pPr>
                            <w:r>
                              <w:rPr>
                                <w:i/>
                                <w:spacing w:val="-2"/>
                                <w:position w:val="13"/>
                                <w:sz w:val="20"/>
                              </w:rPr>
                              <w:t>Helicobacter</w:t>
                            </w:r>
                            <w:r>
                              <w:rPr>
                                <w:i/>
                                <w:position w:val="13"/>
                                <w:sz w:val="20"/>
                              </w:rPr>
                              <w:tab/>
                            </w:r>
                            <w:r>
                              <w:rPr>
                                <w:spacing w:val="-2"/>
                                <w:sz w:val="20"/>
                              </w:rPr>
                              <w:t>Enrofloxacina</w:t>
                            </w:r>
                          </w:p>
                        </w:tc>
                        <w:tc>
                          <w:tcPr>
                            <w:tcW w:w="1293" w:type="dxa"/>
                          </w:tcPr>
                          <w:p w14:paraId="61156847" w14:textId="77777777" w:rsidR="006A3682" w:rsidRDefault="00970386">
                            <w:pPr>
                              <w:pStyle w:val="TableParagraph"/>
                              <w:spacing w:before="145"/>
                              <w:ind w:left="0" w:right="90"/>
                              <w:jc w:val="center"/>
                              <w:rPr>
                                <w:sz w:val="20"/>
                              </w:rPr>
                            </w:pPr>
                            <w:r>
                              <w:rPr>
                                <w:spacing w:val="-10"/>
                                <w:sz w:val="20"/>
                              </w:rPr>
                              <w:t>3</w:t>
                            </w:r>
                          </w:p>
                        </w:tc>
                        <w:tc>
                          <w:tcPr>
                            <w:tcW w:w="1383" w:type="dxa"/>
                          </w:tcPr>
                          <w:p w14:paraId="0D4E5A77" w14:textId="77777777" w:rsidR="006A3682" w:rsidRDefault="00970386">
                            <w:pPr>
                              <w:pStyle w:val="TableParagraph"/>
                              <w:spacing w:before="145"/>
                              <w:ind w:left="5" w:right="5"/>
                              <w:jc w:val="center"/>
                              <w:rPr>
                                <w:sz w:val="20"/>
                              </w:rPr>
                            </w:pPr>
                            <w:r>
                              <w:rPr>
                                <w:spacing w:val="-10"/>
                                <w:sz w:val="20"/>
                              </w:rPr>
                              <w:t>0</w:t>
                            </w:r>
                          </w:p>
                        </w:tc>
                        <w:tc>
                          <w:tcPr>
                            <w:tcW w:w="1132" w:type="dxa"/>
                          </w:tcPr>
                          <w:p w14:paraId="11F14593" w14:textId="77777777" w:rsidR="006A3682" w:rsidRDefault="00970386">
                            <w:pPr>
                              <w:pStyle w:val="TableParagraph"/>
                              <w:spacing w:before="145"/>
                              <w:ind w:left="4" w:right="4"/>
                              <w:jc w:val="center"/>
                              <w:rPr>
                                <w:sz w:val="20"/>
                              </w:rPr>
                            </w:pPr>
                            <w:r>
                              <w:rPr>
                                <w:sz w:val="20"/>
                              </w:rPr>
                              <w:t>100</w:t>
                            </w:r>
                            <w:r>
                              <w:rPr>
                                <w:spacing w:val="1"/>
                                <w:sz w:val="20"/>
                              </w:rPr>
                              <w:t xml:space="preserve"> </w:t>
                            </w:r>
                            <w:r>
                              <w:rPr>
                                <w:spacing w:val="-10"/>
                                <w:sz w:val="20"/>
                              </w:rPr>
                              <w:t>%</w:t>
                            </w:r>
                          </w:p>
                        </w:tc>
                        <w:tc>
                          <w:tcPr>
                            <w:tcW w:w="1082" w:type="dxa"/>
                          </w:tcPr>
                          <w:p w14:paraId="7006D0AC" w14:textId="77777777" w:rsidR="006A3682" w:rsidRDefault="00970386">
                            <w:pPr>
                              <w:pStyle w:val="TableParagraph"/>
                              <w:spacing w:before="145"/>
                              <w:ind w:left="7" w:right="9"/>
                              <w:jc w:val="center"/>
                              <w:rPr>
                                <w:sz w:val="20"/>
                              </w:rPr>
                            </w:pPr>
                            <w:r>
                              <w:rPr>
                                <w:sz w:val="20"/>
                              </w:rPr>
                              <w:t>0</w:t>
                            </w:r>
                            <w:r>
                              <w:rPr>
                                <w:spacing w:val="1"/>
                                <w:sz w:val="20"/>
                              </w:rPr>
                              <w:t xml:space="preserve"> </w:t>
                            </w:r>
                            <w:r>
                              <w:rPr>
                                <w:spacing w:val="-10"/>
                                <w:sz w:val="20"/>
                              </w:rPr>
                              <w:t>%</w:t>
                            </w:r>
                          </w:p>
                        </w:tc>
                      </w:tr>
                      <w:tr w:rsidR="006A3682" w14:paraId="71A116C0" w14:textId="77777777">
                        <w:trPr>
                          <w:trHeight w:val="528"/>
                        </w:trPr>
                        <w:tc>
                          <w:tcPr>
                            <w:tcW w:w="3051" w:type="dxa"/>
                          </w:tcPr>
                          <w:p w14:paraId="632936AF" w14:textId="77777777" w:rsidR="006A3682" w:rsidRDefault="00970386">
                            <w:pPr>
                              <w:pStyle w:val="TableParagraph"/>
                              <w:tabs>
                                <w:tab w:val="left" w:pos="1552"/>
                              </w:tabs>
                              <w:spacing w:before="12"/>
                              <w:ind w:left="0" w:right="119"/>
                              <w:jc w:val="center"/>
                              <w:rPr>
                                <w:position w:val="-12"/>
                                <w:sz w:val="20"/>
                              </w:rPr>
                            </w:pPr>
                            <w:r>
                              <w:rPr>
                                <w:i/>
                                <w:spacing w:val="-2"/>
                                <w:sz w:val="20"/>
                              </w:rPr>
                              <w:t>Clostridium</w:t>
                            </w:r>
                            <w:r>
                              <w:rPr>
                                <w:i/>
                                <w:sz w:val="20"/>
                              </w:rPr>
                              <w:tab/>
                            </w:r>
                            <w:r>
                              <w:rPr>
                                <w:spacing w:val="-2"/>
                                <w:position w:val="-12"/>
                                <w:sz w:val="20"/>
                              </w:rPr>
                              <w:t>Penicilina</w:t>
                            </w:r>
                          </w:p>
                        </w:tc>
                        <w:tc>
                          <w:tcPr>
                            <w:tcW w:w="1293" w:type="dxa"/>
                          </w:tcPr>
                          <w:p w14:paraId="3F23CBB7" w14:textId="77777777" w:rsidR="006A3682" w:rsidRDefault="00970386">
                            <w:pPr>
                              <w:pStyle w:val="TableParagraph"/>
                              <w:spacing w:before="144"/>
                              <w:ind w:left="0" w:right="90"/>
                              <w:jc w:val="center"/>
                              <w:rPr>
                                <w:sz w:val="20"/>
                              </w:rPr>
                            </w:pPr>
                            <w:r>
                              <w:rPr>
                                <w:spacing w:val="-10"/>
                                <w:sz w:val="20"/>
                              </w:rPr>
                              <w:t>2</w:t>
                            </w:r>
                          </w:p>
                        </w:tc>
                        <w:tc>
                          <w:tcPr>
                            <w:tcW w:w="1383" w:type="dxa"/>
                          </w:tcPr>
                          <w:p w14:paraId="5B4AF3C9" w14:textId="77777777" w:rsidR="006A3682" w:rsidRDefault="00970386">
                            <w:pPr>
                              <w:pStyle w:val="TableParagraph"/>
                              <w:spacing w:before="144"/>
                              <w:ind w:left="5" w:right="5"/>
                              <w:jc w:val="center"/>
                              <w:rPr>
                                <w:sz w:val="20"/>
                              </w:rPr>
                            </w:pPr>
                            <w:r>
                              <w:rPr>
                                <w:spacing w:val="-10"/>
                                <w:sz w:val="20"/>
                              </w:rPr>
                              <w:t>2</w:t>
                            </w:r>
                          </w:p>
                        </w:tc>
                        <w:tc>
                          <w:tcPr>
                            <w:tcW w:w="1132" w:type="dxa"/>
                          </w:tcPr>
                          <w:p w14:paraId="65774AB9" w14:textId="77777777" w:rsidR="006A3682" w:rsidRDefault="00970386">
                            <w:pPr>
                              <w:pStyle w:val="TableParagraph"/>
                              <w:spacing w:before="144"/>
                              <w:ind w:left="4"/>
                              <w:jc w:val="center"/>
                              <w:rPr>
                                <w:sz w:val="20"/>
                              </w:rPr>
                            </w:pPr>
                            <w:r>
                              <w:rPr>
                                <w:sz w:val="20"/>
                              </w:rPr>
                              <w:t>50</w:t>
                            </w:r>
                            <w:r>
                              <w:rPr>
                                <w:spacing w:val="1"/>
                                <w:sz w:val="20"/>
                              </w:rPr>
                              <w:t xml:space="preserve"> </w:t>
                            </w:r>
                            <w:r>
                              <w:rPr>
                                <w:spacing w:val="-10"/>
                                <w:sz w:val="20"/>
                              </w:rPr>
                              <w:t>%</w:t>
                            </w:r>
                          </w:p>
                        </w:tc>
                        <w:tc>
                          <w:tcPr>
                            <w:tcW w:w="1082" w:type="dxa"/>
                          </w:tcPr>
                          <w:p w14:paraId="2C7A79D8" w14:textId="77777777" w:rsidR="006A3682" w:rsidRDefault="00970386">
                            <w:pPr>
                              <w:pStyle w:val="TableParagraph"/>
                              <w:spacing w:before="144"/>
                              <w:ind w:left="9" w:right="9"/>
                              <w:jc w:val="center"/>
                              <w:rPr>
                                <w:sz w:val="20"/>
                              </w:rPr>
                            </w:pPr>
                            <w:r>
                              <w:rPr>
                                <w:sz w:val="20"/>
                              </w:rPr>
                              <w:t>50</w:t>
                            </w:r>
                            <w:r>
                              <w:rPr>
                                <w:spacing w:val="1"/>
                                <w:sz w:val="20"/>
                              </w:rPr>
                              <w:t xml:space="preserve"> </w:t>
                            </w:r>
                            <w:r>
                              <w:rPr>
                                <w:spacing w:val="-10"/>
                                <w:sz w:val="20"/>
                              </w:rPr>
                              <w:t>%</w:t>
                            </w:r>
                          </w:p>
                        </w:tc>
                      </w:tr>
                      <w:tr w:rsidR="006A3682" w14:paraId="06A68DD7" w14:textId="77777777">
                        <w:trPr>
                          <w:trHeight w:val="530"/>
                        </w:trPr>
                        <w:tc>
                          <w:tcPr>
                            <w:tcW w:w="3051" w:type="dxa"/>
                          </w:tcPr>
                          <w:p w14:paraId="4BF2C84C" w14:textId="77777777" w:rsidR="006A3682" w:rsidRDefault="00970386">
                            <w:pPr>
                              <w:pStyle w:val="TableParagraph"/>
                              <w:tabs>
                                <w:tab w:val="left" w:pos="1426"/>
                              </w:tabs>
                              <w:spacing w:before="14"/>
                              <w:ind w:left="13"/>
                              <w:jc w:val="center"/>
                              <w:rPr>
                                <w:sz w:val="20"/>
                              </w:rPr>
                            </w:pPr>
                            <w:r>
                              <w:rPr>
                                <w:i/>
                                <w:spacing w:val="-2"/>
                                <w:position w:val="13"/>
                                <w:sz w:val="20"/>
                              </w:rPr>
                              <w:t>Clostridium</w:t>
                            </w:r>
                            <w:r>
                              <w:rPr>
                                <w:i/>
                                <w:position w:val="13"/>
                                <w:sz w:val="20"/>
                              </w:rPr>
                              <w:tab/>
                            </w:r>
                            <w:r>
                              <w:rPr>
                                <w:spacing w:val="-2"/>
                                <w:sz w:val="20"/>
                              </w:rPr>
                              <w:t>Metronidazol</w:t>
                            </w:r>
                          </w:p>
                        </w:tc>
                        <w:tc>
                          <w:tcPr>
                            <w:tcW w:w="1293" w:type="dxa"/>
                          </w:tcPr>
                          <w:p w14:paraId="3BFAF1E3" w14:textId="77777777" w:rsidR="006A3682" w:rsidRDefault="00970386">
                            <w:pPr>
                              <w:pStyle w:val="TableParagraph"/>
                              <w:spacing w:before="144"/>
                              <w:ind w:left="0" w:right="90"/>
                              <w:jc w:val="center"/>
                              <w:rPr>
                                <w:sz w:val="20"/>
                              </w:rPr>
                            </w:pPr>
                            <w:r>
                              <w:rPr>
                                <w:spacing w:val="-10"/>
                                <w:sz w:val="20"/>
                              </w:rPr>
                              <w:t>2</w:t>
                            </w:r>
                          </w:p>
                        </w:tc>
                        <w:tc>
                          <w:tcPr>
                            <w:tcW w:w="1383" w:type="dxa"/>
                          </w:tcPr>
                          <w:p w14:paraId="251E68FC" w14:textId="77777777" w:rsidR="006A3682" w:rsidRDefault="00970386">
                            <w:pPr>
                              <w:pStyle w:val="TableParagraph"/>
                              <w:spacing w:before="144"/>
                              <w:ind w:left="5" w:right="5"/>
                              <w:jc w:val="center"/>
                              <w:rPr>
                                <w:sz w:val="20"/>
                              </w:rPr>
                            </w:pPr>
                            <w:r>
                              <w:rPr>
                                <w:spacing w:val="-10"/>
                                <w:sz w:val="20"/>
                              </w:rPr>
                              <w:t>2</w:t>
                            </w:r>
                          </w:p>
                        </w:tc>
                        <w:tc>
                          <w:tcPr>
                            <w:tcW w:w="1132" w:type="dxa"/>
                          </w:tcPr>
                          <w:p w14:paraId="1AAE4505" w14:textId="77777777" w:rsidR="006A3682" w:rsidRDefault="00970386">
                            <w:pPr>
                              <w:pStyle w:val="TableParagraph"/>
                              <w:spacing w:before="144"/>
                              <w:ind w:left="4"/>
                              <w:jc w:val="center"/>
                              <w:rPr>
                                <w:sz w:val="20"/>
                              </w:rPr>
                            </w:pPr>
                            <w:r>
                              <w:rPr>
                                <w:sz w:val="20"/>
                              </w:rPr>
                              <w:t>50</w:t>
                            </w:r>
                            <w:r>
                              <w:rPr>
                                <w:spacing w:val="1"/>
                                <w:sz w:val="20"/>
                              </w:rPr>
                              <w:t xml:space="preserve"> </w:t>
                            </w:r>
                            <w:r>
                              <w:rPr>
                                <w:spacing w:val="-10"/>
                                <w:sz w:val="20"/>
                              </w:rPr>
                              <w:t>%</w:t>
                            </w:r>
                          </w:p>
                        </w:tc>
                        <w:tc>
                          <w:tcPr>
                            <w:tcW w:w="1082" w:type="dxa"/>
                          </w:tcPr>
                          <w:p w14:paraId="2A9A9082" w14:textId="77777777" w:rsidR="006A3682" w:rsidRDefault="00970386">
                            <w:pPr>
                              <w:pStyle w:val="TableParagraph"/>
                              <w:spacing w:before="144"/>
                              <w:ind w:left="9" w:right="9"/>
                              <w:jc w:val="center"/>
                              <w:rPr>
                                <w:sz w:val="20"/>
                              </w:rPr>
                            </w:pPr>
                            <w:r>
                              <w:rPr>
                                <w:sz w:val="20"/>
                              </w:rPr>
                              <w:t>50</w:t>
                            </w:r>
                            <w:r>
                              <w:rPr>
                                <w:spacing w:val="1"/>
                                <w:sz w:val="20"/>
                              </w:rPr>
                              <w:t xml:space="preserve"> </w:t>
                            </w:r>
                            <w:r>
                              <w:rPr>
                                <w:spacing w:val="-10"/>
                                <w:sz w:val="20"/>
                              </w:rPr>
                              <w:t>%</w:t>
                            </w:r>
                          </w:p>
                        </w:tc>
                      </w:tr>
                      <w:tr w:rsidR="006A3682" w14:paraId="7AEB5E06" w14:textId="77777777">
                        <w:trPr>
                          <w:trHeight w:val="376"/>
                        </w:trPr>
                        <w:tc>
                          <w:tcPr>
                            <w:tcW w:w="3051" w:type="dxa"/>
                          </w:tcPr>
                          <w:p w14:paraId="3E9C36F0" w14:textId="77777777" w:rsidR="006A3682" w:rsidRDefault="00970386">
                            <w:pPr>
                              <w:pStyle w:val="TableParagraph"/>
                              <w:tabs>
                                <w:tab w:val="left" w:pos="1426"/>
                              </w:tabs>
                              <w:spacing w:before="16" w:line="340" w:lineRule="exact"/>
                              <w:ind w:left="14"/>
                              <w:jc w:val="center"/>
                              <w:rPr>
                                <w:sz w:val="20"/>
                              </w:rPr>
                            </w:pPr>
                            <w:r>
                              <w:rPr>
                                <w:i/>
                                <w:spacing w:val="-2"/>
                                <w:position w:val="13"/>
                                <w:sz w:val="20"/>
                              </w:rPr>
                              <w:t>Clostridium</w:t>
                            </w:r>
                            <w:r>
                              <w:rPr>
                                <w:i/>
                                <w:position w:val="13"/>
                                <w:sz w:val="20"/>
                              </w:rPr>
                              <w:tab/>
                            </w:r>
                            <w:r>
                              <w:rPr>
                                <w:spacing w:val="-2"/>
                                <w:sz w:val="20"/>
                              </w:rPr>
                              <w:t>Clindamicina</w:t>
                            </w:r>
                          </w:p>
                        </w:tc>
                        <w:tc>
                          <w:tcPr>
                            <w:tcW w:w="1293" w:type="dxa"/>
                          </w:tcPr>
                          <w:p w14:paraId="09F47A1F" w14:textId="77777777" w:rsidR="006A3682" w:rsidRDefault="00970386">
                            <w:pPr>
                              <w:pStyle w:val="TableParagraph"/>
                              <w:spacing w:before="146" w:line="210" w:lineRule="exact"/>
                              <w:ind w:left="0" w:right="90"/>
                              <w:jc w:val="center"/>
                              <w:rPr>
                                <w:sz w:val="20"/>
                              </w:rPr>
                            </w:pPr>
                            <w:r>
                              <w:rPr>
                                <w:spacing w:val="-10"/>
                                <w:sz w:val="20"/>
                              </w:rPr>
                              <w:t>2</w:t>
                            </w:r>
                          </w:p>
                        </w:tc>
                        <w:tc>
                          <w:tcPr>
                            <w:tcW w:w="1383" w:type="dxa"/>
                          </w:tcPr>
                          <w:p w14:paraId="02FD9E14" w14:textId="77777777" w:rsidR="006A3682" w:rsidRDefault="00970386">
                            <w:pPr>
                              <w:pStyle w:val="TableParagraph"/>
                              <w:spacing w:before="146" w:line="210" w:lineRule="exact"/>
                              <w:ind w:left="5" w:right="5"/>
                              <w:jc w:val="center"/>
                              <w:rPr>
                                <w:sz w:val="20"/>
                              </w:rPr>
                            </w:pPr>
                            <w:r>
                              <w:rPr>
                                <w:spacing w:val="-10"/>
                                <w:sz w:val="20"/>
                              </w:rPr>
                              <w:t>2</w:t>
                            </w:r>
                          </w:p>
                        </w:tc>
                        <w:tc>
                          <w:tcPr>
                            <w:tcW w:w="1132" w:type="dxa"/>
                          </w:tcPr>
                          <w:p w14:paraId="56A61C30" w14:textId="77777777" w:rsidR="006A3682" w:rsidRDefault="00970386">
                            <w:pPr>
                              <w:pStyle w:val="TableParagraph"/>
                              <w:spacing w:before="146" w:line="210" w:lineRule="exact"/>
                              <w:ind w:left="4"/>
                              <w:jc w:val="center"/>
                              <w:rPr>
                                <w:sz w:val="20"/>
                              </w:rPr>
                            </w:pPr>
                            <w:r>
                              <w:rPr>
                                <w:sz w:val="20"/>
                              </w:rPr>
                              <w:t>50</w:t>
                            </w:r>
                            <w:r>
                              <w:rPr>
                                <w:spacing w:val="1"/>
                                <w:sz w:val="20"/>
                              </w:rPr>
                              <w:t xml:space="preserve"> </w:t>
                            </w:r>
                            <w:r>
                              <w:rPr>
                                <w:spacing w:val="-10"/>
                                <w:sz w:val="20"/>
                              </w:rPr>
                              <w:t>%</w:t>
                            </w:r>
                          </w:p>
                        </w:tc>
                        <w:tc>
                          <w:tcPr>
                            <w:tcW w:w="1082" w:type="dxa"/>
                          </w:tcPr>
                          <w:p w14:paraId="3D943CC0" w14:textId="77777777" w:rsidR="006A3682" w:rsidRDefault="00970386">
                            <w:pPr>
                              <w:pStyle w:val="TableParagraph"/>
                              <w:spacing w:before="146" w:line="210" w:lineRule="exact"/>
                              <w:ind w:left="9" w:right="9"/>
                              <w:jc w:val="center"/>
                              <w:rPr>
                                <w:sz w:val="20"/>
                              </w:rPr>
                            </w:pPr>
                            <w:r>
                              <w:rPr>
                                <w:sz w:val="20"/>
                              </w:rPr>
                              <w:t>50</w:t>
                            </w:r>
                            <w:r>
                              <w:rPr>
                                <w:spacing w:val="1"/>
                                <w:sz w:val="20"/>
                              </w:rPr>
                              <w:t xml:space="preserve"> </w:t>
                            </w:r>
                            <w:r>
                              <w:rPr>
                                <w:spacing w:val="-10"/>
                                <w:sz w:val="20"/>
                              </w:rPr>
                              <w:t>%</w:t>
                            </w:r>
                          </w:p>
                        </w:tc>
                      </w:tr>
                    </w:tbl>
                    <w:p w14:paraId="328308F0" w14:textId="77777777" w:rsidR="006A3682" w:rsidRDefault="006A3682">
                      <w:pPr>
                        <w:pStyle w:val="Textoindependiente"/>
                      </w:pPr>
                    </w:p>
                  </w:txbxContent>
                </v:textbox>
                <w10:wrap anchorx="page"/>
              </v:shape>
            </w:pict>
          </mc:Fallback>
        </mc:AlternateContent>
      </w:r>
      <w:r>
        <w:rPr>
          <w:i/>
          <w:sz w:val="24"/>
        </w:rPr>
        <w:t>Porcentaje</w:t>
      </w:r>
      <w:r>
        <w:rPr>
          <w:i/>
          <w:spacing w:val="-7"/>
          <w:sz w:val="24"/>
        </w:rPr>
        <w:t xml:space="preserve"> </w:t>
      </w:r>
      <w:r>
        <w:rPr>
          <w:i/>
          <w:sz w:val="24"/>
        </w:rPr>
        <w:t>de</w:t>
      </w:r>
      <w:r>
        <w:rPr>
          <w:i/>
          <w:spacing w:val="-5"/>
          <w:sz w:val="24"/>
        </w:rPr>
        <w:t xml:space="preserve"> </w:t>
      </w:r>
      <w:r>
        <w:rPr>
          <w:i/>
          <w:sz w:val="24"/>
        </w:rPr>
        <w:t>respuesta</w:t>
      </w:r>
      <w:r>
        <w:rPr>
          <w:i/>
          <w:spacing w:val="-6"/>
          <w:sz w:val="24"/>
        </w:rPr>
        <w:t xml:space="preserve"> </w:t>
      </w:r>
      <w:r>
        <w:rPr>
          <w:i/>
          <w:sz w:val="24"/>
        </w:rPr>
        <w:t>antimicrobiana</w:t>
      </w:r>
      <w:r>
        <w:rPr>
          <w:i/>
          <w:spacing w:val="-6"/>
          <w:sz w:val="24"/>
        </w:rPr>
        <w:t xml:space="preserve"> </w:t>
      </w:r>
      <w:r>
        <w:rPr>
          <w:i/>
          <w:sz w:val="24"/>
        </w:rPr>
        <w:t>de</w:t>
      </w:r>
      <w:r>
        <w:rPr>
          <w:i/>
          <w:spacing w:val="-5"/>
          <w:sz w:val="24"/>
        </w:rPr>
        <w:t xml:space="preserve"> </w:t>
      </w:r>
      <w:r>
        <w:rPr>
          <w:i/>
          <w:sz w:val="24"/>
        </w:rPr>
        <w:t>las</w:t>
      </w:r>
      <w:r>
        <w:rPr>
          <w:i/>
          <w:spacing w:val="-8"/>
          <w:sz w:val="24"/>
        </w:rPr>
        <w:t xml:space="preserve"> </w:t>
      </w:r>
      <w:r>
        <w:rPr>
          <w:i/>
          <w:sz w:val="24"/>
        </w:rPr>
        <w:t>bacterias</w:t>
      </w:r>
      <w:r>
        <w:rPr>
          <w:i/>
          <w:spacing w:val="-7"/>
          <w:sz w:val="24"/>
        </w:rPr>
        <w:t xml:space="preserve"> </w:t>
      </w:r>
      <w:r>
        <w:rPr>
          <w:i/>
          <w:spacing w:val="-2"/>
          <w:sz w:val="24"/>
        </w:rPr>
        <w:t>evaluadas</w:t>
      </w:r>
    </w:p>
    <w:p w14:paraId="4B45EA44" w14:textId="77777777" w:rsidR="006A3682" w:rsidRDefault="006A3682">
      <w:pPr>
        <w:pStyle w:val="Textoindependiente"/>
        <w:rPr>
          <w:i/>
        </w:rPr>
      </w:pPr>
    </w:p>
    <w:p w14:paraId="54390B6B" w14:textId="77777777" w:rsidR="006A3682" w:rsidRDefault="006A3682">
      <w:pPr>
        <w:pStyle w:val="Textoindependiente"/>
        <w:rPr>
          <w:i/>
        </w:rPr>
      </w:pPr>
    </w:p>
    <w:p w14:paraId="2B77E41C" w14:textId="77777777" w:rsidR="006A3682" w:rsidRDefault="006A3682">
      <w:pPr>
        <w:pStyle w:val="Textoindependiente"/>
        <w:rPr>
          <w:i/>
        </w:rPr>
      </w:pPr>
    </w:p>
    <w:p w14:paraId="3176D0A7" w14:textId="77777777" w:rsidR="006A3682" w:rsidRDefault="006A3682">
      <w:pPr>
        <w:pStyle w:val="Textoindependiente"/>
        <w:spacing w:before="90"/>
        <w:rPr>
          <w:i/>
        </w:rPr>
      </w:pPr>
    </w:p>
    <w:p w14:paraId="362F5F46" w14:textId="77777777" w:rsidR="006A3682" w:rsidRDefault="00970386">
      <w:pPr>
        <w:spacing w:line="552" w:lineRule="auto"/>
        <w:ind w:left="1168" w:right="7861"/>
        <w:jc w:val="both"/>
        <w:rPr>
          <w:i/>
          <w:sz w:val="20"/>
        </w:rPr>
      </w:pPr>
      <w:r>
        <w:rPr>
          <w:i/>
          <w:spacing w:val="-4"/>
          <w:sz w:val="20"/>
        </w:rPr>
        <w:t>spp. spp. spp.</w:t>
      </w:r>
    </w:p>
    <w:p w14:paraId="5266DAA4" w14:textId="77777777" w:rsidR="006A3682" w:rsidRDefault="00970386">
      <w:pPr>
        <w:spacing w:line="552" w:lineRule="auto"/>
        <w:ind w:left="868" w:right="6711"/>
        <w:rPr>
          <w:i/>
          <w:sz w:val="20"/>
        </w:rPr>
      </w:pPr>
      <w:r>
        <w:rPr>
          <w:i/>
          <w:spacing w:val="-2"/>
          <w:sz w:val="20"/>
        </w:rPr>
        <w:t>perfringens perfringens</w:t>
      </w:r>
    </w:p>
    <w:p w14:paraId="4EDEBA17" w14:textId="77777777" w:rsidR="006A3682" w:rsidRDefault="006A3682">
      <w:pPr>
        <w:spacing w:line="552" w:lineRule="auto"/>
        <w:rPr>
          <w:i/>
          <w:sz w:val="20"/>
        </w:rPr>
        <w:sectPr w:rsidR="006A3682">
          <w:footerReference w:type="default" r:id="rId63"/>
          <w:pgSz w:w="11910" w:h="16840"/>
          <w:pgMar w:top="1620" w:right="850" w:bottom="1180" w:left="1700" w:header="0" w:footer="998" w:gutter="0"/>
          <w:cols w:space="720"/>
        </w:sectPr>
      </w:pPr>
    </w:p>
    <w:p w14:paraId="5195EF81" w14:textId="77777777" w:rsidR="006A3682" w:rsidRDefault="00970386">
      <w:pPr>
        <w:spacing w:line="276" w:lineRule="auto"/>
        <w:ind w:left="716" w:hanging="5"/>
        <w:jc w:val="center"/>
        <w:rPr>
          <w:i/>
          <w:sz w:val="20"/>
        </w:rPr>
      </w:pPr>
      <w:r>
        <w:rPr>
          <w:i/>
          <w:spacing w:val="-2"/>
          <w:sz w:val="20"/>
        </w:rPr>
        <w:t>perfringens Listeria monocytogenes</w:t>
      </w:r>
    </w:p>
    <w:p w14:paraId="0011F7F7" w14:textId="77777777" w:rsidR="006A3682" w:rsidRDefault="00970386">
      <w:pPr>
        <w:pStyle w:val="Textoindependiente"/>
        <w:spacing w:before="116"/>
        <w:rPr>
          <w:i/>
          <w:sz w:val="20"/>
        </w:rPr>
      </w:pPr>
      <w:r>
        <w:br w:type="column"/>
      </w:r>
    </w:p>
    <w:p w14:paraId="4C6278E0" w14:textId="77777777" w:rsidR="006A3682" w:rsidRDefault="00970386">
      <w:pPr>
        <w:tabs>
          <w:tab w:val="left" w:pos="2182"/>
          <w:tab w:val="left" w:pos="3567"/>
          <w:tab w:val="left" w:pos="4751"/>
        </w:tabs>
        <w:spacing w:before="1" w:line="136" w:lineRule="auto"/>
        <w:ind w:left="4535" w:hanging="4201"/>
        <w:rPr>
          <w:sz w:val="20"/>
        </w:rPr>
      </w:pPr>
      <w:r>
        <w:rPr>
          <w:sz w:val="20"/>
        </w:rPr>
        <w:t>No aplicado</w:t>
      </w:r>
      <w:r>
        <w:rPr>
          <w:sz w:val="20"/>
        </w:rPr>
        <w:tab/>
      </w:r>
      <w:r>
        <w:rPr>
          <w:spacing w:val="-10"/>
          <w:sz w:val="20"/>
        </w:rPr>
        <w:t>0</w:t>
      </w:r>
      <w:r>
        <w:rPr>
          <w:sz w:val="20"/>
        </w:rPr>
        <w:tab/>
      </w:r>
      <w:r>
        <w:rPr>
          <w:spacing w:val="-10"/>
          <w:sz w:val="20"/>
        </w:rPr>
        <w:t>0</w:t>
      </w:r>
      <w:r>
        <w:rPr>
          <w:sz w:val="20"/>
        </w:rPr>
        <w:tab/>
      </w:r>
      <w:r>
        <w:rPr>
          <w:sz w:val="20"/>
        </w:rPr>
        <w:tab/>
      </w:r>
      <w:r>
        <w:rPr>
          <w:spacing w:val="-6"/>
          <w:position w:val="13"/>
          <w:sz w:val="20"/>
        </w:rPr>
        <w:t xml:space="preserve">No </w:t>
      </w:r>
      <w:r>
        <w:rPr>
          <w:spacing w:val="-2"/>
          <w:sz w:val="20"/>
        </w:rPr>
        <w:t>aplicado</w:t>
      </w:r>
    </w:p>
    <w:p w14:paraId="78C4016A" w14:textId="77777777" w:rsidR="006A3682" w:rsidRDefault="00970386">
      <w:pPr>
        <w:pStyle w:val="Textoindependiente"/>
        <w:spacing w:before="34"/>
        <w:rPr>
          <w:sz w:val="20"/>
        </w:rPr>
      </w:pPr>
      <w:r>
        <w:br w:type="column"/>
      </w:r>
    </w:p>
    <w:p w14:paraId="12773765" w14:textId="77777777" w:rsidR="006A3682" w:rsidRDefault="00970386">
      <w:pPr>
        <w:spacing w:line="276" w:lineRule="auto"/>
        <w:ind w:left="388" w:right="1053" w:firstLine="216"/>
        <w:rPr>
          <w:sz w:val="20"/>
        </w:rPr>
      </w:pPr>
      <w:r>
        <w:rPr>
          <w:spacing w:val="-6"/>
          <w:sz w:val="20"/>
        </w:rPr>
        <w:t xml:space="preserve">No </w:t>
      </w:r>
      <w:r>
        <w:rPr>
          <w:spacing w:val="-2"/>
          <w:sz w:val="20"/>
        </w:rPr>
        <w:t>aplicado</w:t>
      </w:r>
    </w:p>
    <w:p w14:paraId="0294E926" w14:textId="77777777" w:rsidR="006A3682" w:rsidRDefault="006A3682">
      <w:pPr>
        <w:spacing w:line="276" w:lineRule="auto"/>
        <w:rPr>
          <w:sz w:val="20"/>
        </w:rPr>
        <w:sectPr w:rsidR="006A3682">
          <w:type w:val="continuous"/>
          <w:pgSz w:w="11910" w:h="16840"/>
          <w:pgMar w:top="1680" w:right="850" w:bottom="280" w:left="1700" w:header="0" w:footer="998" w:gutter="0"/>
          <w:cols w:num="3" w:space="720" w:equalWidth="0">
            <w:col w:w="1948" w:space="40"/>
            <w:col w:w="5212" w:space="39"/>
            <w:col w:w="2121"/>
          </w:cols>
        </w:sectPr>
      </w:pPr>
    </w:p>
    <w:p w14:paraId="25C106E9" w14:textId="77777777" w:rsidR="006A3682" w:rsidRDefault="00970386">
      <w:pPr>
        <w:spacing w:line="20" w:lineRule="exact"/>
        <w:ind w:left="556"/>
        <w:rPr>
          <w:sz w:val="2"/>
        </w:rPr>
      </w:pPr>
      <w:r>
        <w:rPr>
          <w:noProof/>
          <w:sz w:val="2"/>
        </w:rPr>
        <mc:AlternateContent>
          <mc:Choice Requires="wpg">
            <w:drawing>
              <wp:inline distT="0" distB="0" distL="0" distR="0" wp14:anchorId="65CCE337" wp14:editId="0035A813">
                <wp:extent cx="5048885" cy="5080"/>
                <wp:effectExtent l="0" t="0" r="0" b="0"/>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8885" cy="5080"/>
                          <a:chOff x="0" y="0"/>
                          <a:chExt cx="5048885" cy="5080"/>
                        </a:xfrm>
                      </wpg:grpSpPr>
                      <wps:wsp>
                        <wps:cNvPr id="142" name="Graphic 142"/>
                        <wps:cNvSpPr/>
                        <wps:spPr>
                          <a:xfrm>
                            <a:off x="0" y="0"/>
                            <a:ext cx="5048885" cy="5080"/>
                          </a:xfrm>
                          <a:custGeom>
                            <a:avLst/>
                            <a:gdLst/>
                            <a:ahLst/>
                            <a:cxnLst/>
                            <a:rect l="l" t="t" r="r" b="b"/>
                            <a:pathLst>
                              <a:path w="5048885" h="5080">
                                <a:moveTo>
                                  <a:pt x="5048504" y="0"/>
                                </a:moveTo>
                                <a:lnTo>
                                  <a:pt x="5048504" y="0"/>
                                </a:lnTo>
                                <a:lnTo>
                                  <a:pt x="0" y="0"/>
                                </a:lnTo>
                                <a:lnTo>
                                  <a:pt x="0" y="5080"/>
                                </a:lnTo>
                                <a:lnTo>
                                  <a:pt x="5048504" y="5080"/>
                                </a:lnTo>
                                <a:lnTo>
                                  <a:pt x="504850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3C8FA28" id="Group 141" o:spid="_x0000_s1026" style="width:397.55pt;height:.4pt;mso-position-horizontal-relative:char;mso-position-vertical-relative:line" coordsize="5048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">
                <v:shape id="Graphic 142" o:spid="_x0000_s1027" style="position:absolute;width:50488;height:50;visibility:visible;mso-wrap-style:square;v-text-anchor:top" coordsize="504888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" path="m5048504,r,l,,,5080r5048504,l5048504,xe" fillcolor="black" stroked="f">
                  <v:path arrowok="t"/>
                </v:shape>
                <w10:anchorlock/>
              </v:group>
            </w:pict>
          </mc:Fallback>
        </mc:AlternateContent>
      </w:r>
    </w:p>
    <w:p w14:paraId="7932E3A6" w14:textId="77777777" w:rsidR="006A3682" w:rsidRDefault="00970386">
      <w:pPr>
        <w:pStyle w:val="Textoindependiente"/>
        <w:spacing w:before="268" w:line="360" w:lineRule="auto"/>
        <w:ind w:left="568" w:right="845"/>
        <w:jc w:val="both"/>
      </w:pPr>
      <w:r>
        <w:t xml:space="preserve">De manera general, los resultados evidencian que </w:t>
      </w:r>
      <w:r>
        <w:rPr>
          <w:i/>
        </w:rPr>
        <w:t xml:space="preserve">Helicobacter spp. </w:t>
      </w:r>
      <w:r>
        <w:t>presentó inhibición frente a los tres antibióticos evaluados, siendo la amoxicilina el antimicrobiano</w:t>
      </w:r>
      <w:r>
        <w:rPr>
          <w:spacing w:val="-12"/>
        </w:rPr>
        <w:t xml:space="preserve"> </w:t>
      </w:r>
      <w:r>
        <w:t>con</w:t>
      </w:r>
      <w:r>
        <w:rPr>
          <w:spacing w:val="-12"/>
        </w:rPr>
        <w:t xml:space="preserve"> </w:t>
      </w:r>
      <w:r>
        <w:t>mayor</w:t>
      </w:r>
      <w:r>
        <w:rPr>
          <w:spacing w:val="-12"/>
        </w:rPr>
        <w:t xml:space="preserve"> </w:t>
      </w:r>
      <w:r>
        <w:t>diámetro</w:t>
      </w:r>
      <w:r>
        <w:rPr>
          <w:spacing w:val="-12"/>
        </w:rPr>
        <w:t xml:space="preserve"> </w:t>
      </w:r>
      <w:r>
        <w:t>promedio</w:t>
      </w:r>
      <w:r>
        <w:rPr>
          <w:spacing w:val="-12"/>
        </w:rPr>
        <w:t xml:space="preserve"> </w:t>
      </w:r>
      <w:r>
        <w:t>de</w:t>
      </w:r>
      <w:r>
        <w:rPr>
          <w:spacing w:val="-11"/>
        </w:rPr>
        <w:t xml:space="preserve"> </w:t>
      </w:r>
      <w:r>
        <w:t>halo.</w:t>
      </w:r>
      <w:r>
        <w:rPr>
          <w:spacing w:val="-12"/>
        </w:rPr>
        <w:t xml:space="preserve"> </w:t>
      </w:r>
      <w:r>
        <w:t>En</w:t>
      </w:r>
      <w:r>
        <w:rPr>
          <w:spacing w:val="-6"/>
        </w:rPr>
        <w:t xml:space="preserve"> </w:t>
      </w:r>
      <w:r>
        <w:rPr>
          <w:i/>
        </w:rPr>
        <w:t>Clostridium</w:t>
      </w:r>
      <w:r>
        <w:rPr>
          <w:i/>
          <w:spacing w:val="-14"/>
        </w:rPr>
        <w:t xml:space="preserve"> </w:t>
      </w:r>
      <w:r>
        <w:rPr>
          <w:i/>
        </w:rPr>
        <w:t>perfringens</w:t>
      </w:r>
      <w:r>
        <w:t>, la penicilina mostró los halos más amplios en los aislamientos sensibles; sin embargo,</w:t>
      </w:r>
      <w:r>
        <w:rPr>
          <w:spacing w:val="-8"/>
        </w:rPr>
        <w:t xml:space="preserve"> </w:t>
      </w:r>
      <w:r>
        <w:t>el</w:t>
      </w:r>
      <w:r>
        <w:rPr>
          <w:spacing w:val="-6"/>
        </w:rPr>
        <w:t xml:space="preserve"> </w:t>
      </w:r>
      <w:r>
        <w:t>50</w:t>
      </w:r>
      <w:r>
        <w:rPr>
          <w:spacing w:val="-3"/>
        </w:rPr>
        <w:t xml:space="preserve"> </w:t>
      </w:r>
      <w:r>
        <w:t>%</w:t>
      </w:r>
      <w:r>
        <w:rPr>
          <w:spacing w:val="-7"/>
        </w:rPr>
        <w:t xml:space="preserve"> </w:t>
      </w:r>
      <w:r>
        <w:t>de</w:t>
      </w:r>
      <w:r>
        <w:rPr>
          <w:spacing w:val="-6"/>
        </w:rPr>
        <w:t xml:space="preserve"> </w:t>
      </w:r>
      <w:r>
        <w:t>los</w:t>
      </w:r>
      <w:r>
        <w:rPr>
          <w:spacing w:val="-5"/>
        </w:rPr>
        <w:t xml:space="preserve"> </w:t>
      </w:r>
      <w:r>
        <w:t>aislamientos</w:t>
      </w:r>
      <w:r>
        <w:rPr>
          <w:spacing w:val="-5"/>
        </w:rPr>
        <w:t xml:space="preserve"> </w:t>
      </w:r>
      <w:r>
        <w:t>no</w:t>
      </w:r>
      <w:r>
        <w:rPr>
          <w:spacing w:val="-8"/>
        </w:rPr>
        <w:t xml:space="preserve"> </w:t>
      </w:r>
      <w:r>
        <w:t>presentó</w:t>
      </w:r>
      <w:r>
        <w:rPr>
          <w:spacing w:val="-3"/>
        </w:rPr>
        <w:t xml:space="preserve"> </w:t>
      </w:r>
      <w:r>
        <w:t>respuesta</w:t>
      </w:r>
      <w:r>
        <w:rPr>
          <w:spacing w:val="-2"/>
        </w:rPr>
        <w:t xml:space="preserve"> </w:t>
      </w:r>
      <w:r>
        <w:t>frente</w:t>
      </w:r>
      <w:r>
        <w:rPr>
          <w:spacing w:val="-6"/>
        </w:rPr>
        <w:t xml:space="preserve"> </w:t>
      </w:r>
      <w:r>
        <w:t>a</w:t>
      </w:r>
      <w:r>
        <w:rPr>
          <w:spacing w:val="-6"/>
        </w:rPr>
        <w:t xml:space="preserve"> </w:t>
      </w:r>
      <w:r>
        <w:t>ninguno</w:t>
      </w:r>
      <w:r>
        <w:rPr>
          <w:spacing w:val="-3"/>
        </w:rPr>
        <w:t xml:space="preserve"> </w:t>
      </w:r>
      <w:r>
        <w:t>de</w:t>
      </w:r>
      <w:r>
        <w:rPr>
          <w:spacing w:val="-2"/>
        </w:rPr>
        <w:t xml:space="preserve"> </w:t>
      </w:r>
      <w:r>
        <w:t>los tres antibióticos, evidenciando resistencia fenotípica. Estos hallazgos demuestran que</w:t>
      </w:r>
      <w:r>
        <w:rPr>
          <w:spacing w:val="-5"/>
        </w:rPr>
        <w:t xml:space="preserve"> </w:t>
      </w:r>
      <w:r>
        <w:t>la</w:t>
      </w:r>
      <w:r>
        <w:rPr>
          <w:spacing w:val="-9"/>
        </w:rPr>
        <w:t xml:space="preserve"> </w:t>
      </w:r>
      <w:r>
        <w:t>sen</w:t>
      </w:r>
      <w:r>
        <w:t>sibilidad</w:t>
      </w:r>
      <w:r>
        <w:rPr>
          <w:spacing w:val="-11"/>
        </w:rPr>
        <w:t xml:space="preserve"> </w:t>
      </w:r>
      <w:r>
        <w:t>antimicrobiana</w:t>
      </w:r>
      <w:r>
        <w:rPr>
          <w:spacing w:val="-1"/>
        </w:rPr>
        <w:t xml:space="preserve"> </w:t>
      </w:r>
      <w:r>
        <w:t>varió</w:t>
      </w:r>
      <w:r>
        <w:rPr>
          <w:spacing w:val="-7"/>
        </w:rPr>
        <w:t xml:space="preserve"> </w:t>
      </w:r>
      <w:r>
        <w:t>según</w:t>
      </w:r>
      <w:r>
        <w:rPr>
          <w:spacing w:val="-7"/>
        </w:rPr>
        <w:t xml:space="preserve"> </w:t>
      </w:r>
      <w:r>
        <w:t>la</w:t>
      </w:r>
      <w:r>
        <w:rPr>
          <w:spacing w:val="-4"/>
        </w:rPr>
        <w:t xml:space="preserve"> </w:t>
      </w:r>
      <w:r>
        <w:t>bacteria</w:t>
      </w:r>
      <w:r>
        <w:rPr>
          <w:spacing w:val="-5"/>
        </w:rPr>
        <w:t xml:space="preserve"> </w:t>
      </w:r>
      <w:r>
        <w:t>y</w:t>
      </w:r>
      <w:r>
        <w:rPr>
          <w:spacing w:val="-10"/>
        </w:rPr>
        <w:t xml:space="preserve"> </w:t>
      </w:r>
      <w:r>
        <w:t>el</w:t>
      </w:r>
      <w:r>
        <w:rPr>
          <w:spacing w:val="-9"/>
        </w:rPr>
        <w:t xml:space="preserve"> </w:t>
      </w:r>
      <w:r>
        <w:t>antibiótico</w:t>
      </w:r>
      <w:r>
        <w:rPr>
          <w:spacing w:val="-9"/>
        </w:rPr>
        <w:t xml:space="preserve"> </w:t>
      </w:r>
      <w:r>
        <w:rPr>
          <w:spacing w:val="-2"/>
        </w:rPr>
        <w:t>evaluado.</w:t>
      </w:r>
    </w:p>
    <w:p w14:paraId="30544154" w14:textId="77777777" w:rsidR="006A3682" w:rsidRDefault="006A3682">
      <w:pPr>
        <w:pStyle w:val="Textoindependiente"/>
        <w:spacing w:before="2"/>
      </w:pPr>
    </w:p>
    <w:p w14:paraId="2B5B0E41" w14:textId="77777777" w:rsidR="006A3682" w:rsidRDefault="00970386">
      <w:pPr>
        <w:pStyle w:val="Textoindependiente"/>
        <w:spacing w:line="362" w:lineRule="auto"/>
        <w:ind w:left="568" w:right="848"/>
        <w:jc w:val="both"/>
      </w:pPr>
      <w:r>
        <w:t>Debido a que no todas las combinaciones bacteria-antibiótico cuentan con puntos de</w:t>
      </w:r>
      <w:r>
        <w:rPr>
          <w:spacing w:val="-6"/>
        </w:rPr>
        <w:t xml:space="preserve"> </w:t>
      </w:r>
      <w:r>
        <w:t>corte</w:t>
      </w:r>
      <w:r>
        <w:rPr>
          <w:spacing w:val="-4"/>
        </w:rPr>
        <w:t xml:space="preserve"> </w:t>
      </w:r>
      <w:r>
        <w:t>específicos</w:t>
      </w:r>
      <w:r>
        <w:rPr>
          <w:spacing w:val="-7"/>
        </w:rPr>
        <w:t xml:space="preserve"> </w:t>
      </w:r>
      <w:r>
        <w:t>en</w:t>
      </w:r>
      <w:r>
        <w:rPr>
          <w:spacing w:val="-5"/>
        </w:rPr>
        <w:t xml:space="preserve"> </w:t>
      </w:r>
      <w:r>
        <w:t>milímetros</w:t>
      </w:r>
      <w:r>
        <w:rPr>
          <w:spacing w:val="-7"/>
        </w:rPr>
        <w:t xml:space="preserve"> </w:t>
      </w:r>
      <w:r>
        <w:t>establecidos</w:t>
      </w:r>
      <w:r>
        <w:rPr>
          <w:spacing w:val="-7"/>
        </w:rPr>
        <w:t xml:space="preserve"> </w:t>
      </w:r>
      <w:r>
        <w:t>por</w:t>
      </w:r>
      <w:r>
        <w:rPr>
          <w:spacing w:val="-5"/>
        </w:rPr>
        <w:t xml:space="preserve"> </w:t>
      </w:r>
      <w:r>
        <w:t>CLSI</w:t>
      </w:r>
      <w:r>
        <w:rPr>
          <w:spacing w:val="-4"/>
        </w:rPr>
        <w:t xml:space="preserve"> </w:t>
      </w:r>
      <w:r>
        <w:t>o</w:t>
      </w:r>
      <w:r>
        <w:rPr>
          <w:spacing w:val="-2"/>
        </w:rPr>
        <w:t xml:space="preserve"> </w:t>
      </w:r>
      <w:r>
        <w:t>EUCAST</w:t>
      </w:r>
      <w:r>
        <w:rPr>
          <w:spacing w:val="-8"/>
        </w:rPr>
        <w:t xml:space="preserve"> </w:t>
      </w:r>
      <w:r>
        <w:t>para</w:t>
      </w:r>
      <w:r>
        <w:rPr>
          <w:spacing w:val="-3"/>
        </w:rPr>
        <w:t xml:space="preserve"> </w:t>
      </w:r>
      <w:r>
        <w:rPr>
          <w:spacing w:val="-2"/>
        </w:rPr>
        <w:t>difusión</w:t>
      </w:r>
    </w:p>
    <w:p w14:paraId="5F3EAC2D" w14:textId="77777777" w:rsidR="006A3682" w:rsidRDefault="006A3682">
      <w:pPr>
        <w:pStyle w:val="Textoindependiente"/>
        <w:spacing w:line="362" w:lineRule="auto"/>
        <w:jc w:val="both"/>
        <w:sectPr w:rsidR="006A3682">
          <w:type w:val="continuous"/>
          <w:pgSz w:w="11910" w:h="16840"/>
          <w:pgMar w:top="1680" w:right="850" w:bottom="280" w:left="1700" w:header="0" w:footer="998" w:gutter="0"/>
          <w:cols w:space="720"/>
        </w:sectPr>
      </w:pPr>
    </w:p>
    <w:p w14:paraId="02602F04" w14:textId="77777777" w:rsidR="006A3682" w:rsidRDefault="00970386">
      <w:pPr>
        <w:pStyle w:val="Textoindependiente"/>
        <w:spacing w:before="64" w:line="360" w:lineRule="auto"/>
        <w:ind w:left="568" w:right="853"/>
        <w:jc w:val="both"/>
      </w:pPr>
      <w:r>
        <w:t>en</w:t>
      </w:r>
      <w:r>
        <w:rPr>
          <w:spacing w:val="-15"/>
        </w:rPr>
        <w:t xml:space="preserve"> </w:t>
      </w:r>
      <w:r>
        <w:t>disco,</w:t>
      </w:r>
      <w:r>
        <w:rPr>
          <w:spacing w:val="-15"/>
        </w:rPr>
        <w:t xml:space="preserve"> </w:t>
      </w:r>
      <w:r>
        <w:t>la</w:t>
      </w:r>
      <w:r>
        <w:rPr>
          <w:spacing w:val="-15"/>
        </w:rPr>
        <w:t xml:space="preserve"> </w:t>
      </w:r>
      <w:r>
        <w:t>interpretación</w:t>
      </w:r>
      <w:r>
        <w:rPr>
          <w:spacing w:val="-15"/>
        </w:rPr>
        <w:t xml:space="preserve"> </w:t>
      </w:r>
      <w:r>
        <w:t>se</w:t>
      </w:r>
      <w:r>
        <w:rPr>
          <w:spacing w:val="-15"/>
        </w:rPr>
        <w:t xml:space="preserve"> </w:t>
      </w:r>
      <w:r>
        <w:t>realizó</w:t>
      </w:r>
      <w:r>
        <w:rPr>
          <w:spacing w:val="-15"/>
        </w:rPr>
        <w:t xml:space="preserve"> </w:t>
      </w:r>
      <w:r>
        <w:t>de</w:t>
      </w:r>
      <w:r>
        <w:rPr>
          <w:spacing w:val="-15"/>
        </w:rPr>
        <w:t xml:space="preserve"> </w:t>
      </w:r>
      <w:r>
        <w:t>forma</w:t>
      </w:r>
      <w:r>
        <w:rPr>
          <w:spacing w:val="-15"/>
        </w:rPr>
        <w:t xml:space="preserve"> </w:t>
      </w:r>
      <w:r>
        <w:t>descriptiva,</w:t>
      </w:r>
      <w:r>
        <w:rPr>
          <w:spacing w:val="-15"/>
        </w:rPr>
        <w:t xml:space="preserve"> </w:t>
      </w:r>
      <w:r>
        <w:t>considerando</w:t>
      </w:r>
      <w:r>
        <w:rPr>
          <w:spacing w:val="-15"/>
        </w:rPr>
        <w:t xml:space="preserve"> </w:t>
      </w:r>
      <w:r>
        <w:t>la</w:t>
      </w:r>
      <w:r>
        <w:rPr>
          <w:spacing w:val="-15"/>
        </w:rPr>
        <w:t xml:space="preserve"> </w:t>
      </w:r>
      <w:r>
        <w:t>presencia del halo como evidencia de inhibición bacteriana y la ausencia de halo como resistencia fenotípica. Por tanto, los resultados permiten caracterizar el comportamiento an</w:t>
      </w:r>
      <w:r>
        <w:t>timicrobiano de los aislamientos, pero deben interpretarse con prudencia desde el punto de vista clínico.</w:t>
      </w:r>
    </w:p>
    <w:p w14:paraId="3EF858D0" w14:textId="77777777" w:rsidR="006A3682" w:rsidRDefault="006A3682">
      <w:pPr>
        <w:pStyle w:val="Textoindependiente"/>
        <w:spacing w:before="7"/>
      </w:pPr>
    </w:p>
    <w:p w14:paraId="5873EB6B" w14:textId="77777777" w:rsidR="006A3682" w:rsidRDefault="00970386">
      <w:pPr>
        <w:pStyle w:val="Ttulo3"/>
        <w:numPr>
          <w:ilvl w:val="2"/>
          <w:numId w:val="13"/>
        </w:numPr>
        <w:tabs>
          <w:tab w:val="left" w:pos="1276"/>
        </w:tabs>
        <w:ind w:left="1276" w:hanging="708"/>
      </w:pPr>
      <w:r>
        <w:t>ADEVA</w:t>
      </w:r>
      <w:r>
        <w:rPr>
          <w:spacing w:val="-15"/>
        </w:rPr>
        <w:t xml:space="preserve"> </w:t>
      </w:r>
      <w:r>
        <w:t>de</w:t>
      </w:r>
      <w:r>
        <w:rPr>
          <w:spacing w:val="-12"/>
        </w:rPr>
        <w:t xml:space="preserve"> </w:t>
      </w:r>
      <w:r>
        <w:t>la</w:t>
      </w:r>
      <w:r>
        <w:rPr>
          <w:spacing w:val="-8"/>
        </w:rPr>
        <w:t xml:space="preserve"> </w:t>
      </w:r>
      <w:r>
        <w:t>carga</w:t>
      </w:r>
      <w:r>
        <w:rPr>
          <w:spacing w:val="-7"/>
        </w:rPr>
        <w:t xml:space="preserve"> </w:t>
      </w:r>
      <w:r>
        <w:t>bacteriana</w:t>
      </w:r>
      <w:r>
        <w:rPr>
          <w:spacing w:val="-8"/>
        </w:rPr>
        <w:t xml:space="preserve"> </w:t>
      </w:r>
      <w:r>
        <w:t>expresada</w:t>
      </w:r>
      <w:r>
        <w:rPr>
          <w:spacing w:val="-7"/>
        </w:rPr>
        <w:t xml:space="preserve"> </w:t>
      </w:r>
      <w:r>
        <w:t>en</w:t>
      </w:r>
      <w:r>
        <w:rPr>
          <w:spacing w:val="-9"/>
        </w:rPr>
        <w:t xml:space="preserve"> </w:t>
      </w:r>
      <w:r>
        <w:rPr>
          <w:spacing w:val="-2"/>
        </w:rPr>
        <w:t>UFC/ml</w:t>
      </w:r>
    </w:p>
    <w:p w14:paraId="721B6021" w14:textId="77777777" w:rsidR="006A3682" w:rsidRDefault="006A3682">
      <w:pPr>
        <w:pStyle w:val="Textoindependiente"/>
        <w:spacing w:before="100"/>
        <w:rPr>
          <w:b/>
        </w:rPr>
      </w:pPr>
    </w:p>
    <w:p w14:paraId="1F43C049" w14:textId="77777777" w:rsidR="006A3682" w:rsidRDefault="00970386">
      <w:pPr>
        <w:ind w:left="568"/>
        <w:jc w:val="both"/>
        <w:rPr>
          <w:b/>
          <w:sz w:val="24"/>
        </w:rPr>
      </w:pPr>
      <w:bookmarkStart w:id="42" w:name="_bookmark42"/>
      <w:bookmarkEnd w:id="42"/>
      <w:r>
        <w:rPr>
          <w:b/>
          <w:spacing w:val="-2"/>
          <w:sz w:val="24"/>
        </w:rPr>
        <w:t>Tabla</w:t>
      </w:r>
      <w:r>
        <w:rPr>
          <w:b/>
          <w:spacing w:val="-12"/>
          <w:sz w:val="24"/>
        </w:rPr>
        <w:t xml:space="preserve"> </w:t>
      </w:r>
      <w:r>
        <w:rPr>
          <w:b/>
          <w:spacing w:val="-5"/>
          <w:sz w:val="24"/>
        </w:rPr>
        <w:t>17</w:t>
      </w:r>
    </w:p>
    <w:p w14:paraId="05347263" w14:textId="77777777" w:rsidR="006A3682" w:rsidRDefault="00970386">
      <w:pPr>
        <w:spacing w:before="140"/>
        <w:ind w:left="568"/>
        <w:jc w:val="both"/>
        <w:rPr>
          <w:i/>
          <w:sz w:val="24"/>
        </w:rPr>
      </w:pPr>
      <w:r>
        <w:rPr>
          <w:i/>
          <w:sz w:val="24"/>
        </w:rPr>
        <w:t>Análisis</w:t>
      </w:r>
      <w:r>
        <w:rPr>
          <w:i/>
          <w:spacing w:val="-4"/>
          <w:sz w:val="24"/>
        </w:rPr>
        <w:t xml:space="preserve"> </w:t>
      </w:r>
      <w:r>
        <w:rPr>
          <w:i/>
          <w:sz w:val="24"/>
        </w:rPr>
        <w:t>de</w:t>
      </w:r>
      <w:r>
        <w:rPr>
          <w:i/>
          <w:spacing w:val="-1"/>
          <w:sz w:val="24"/>
        </w:rPr>
        <w:t xml:space="preserve"> </w:t>
      </w:r>
      <w:r>
        <w:rPr>
          <w:i/>
          <w:sz w:val="24"/>
        </w:rPr>
        <w:t>varianza</w:t>
      </w:r>
      <w:r>
        <w:rPr>
          <w:i/>
          <w:spacing w:val="-2"/>
          <w:sz w:val="24"/>
        </w:rPr>
        <w:t xml:space="preserve"> </w:t>
      </w:r>
      <w:r>
        <w:rPr>
          <w:i/>
          <w:sz w:val="24"/>
        </w:rPr>
        <w:t>para</w:t>
      </w:r>
      <w:r>
        <w:rPr>
          <w:i/>
          <w:spacing w:val="-1"/>
          <w:sz w:val="24"/>
        </w:rPr>
        <w:t xml:space="preserve"> </w:t>
      </w:r>
      <w:r>
        <w:rPr>
          <w:i/>
          <w:spacing w:val="-2"/>
          <w:sz w:val="24"/>
        </w:rPr>
        <w:t>Log10UFC</w:t>
      </w:r>
    </w:p>
    <w:p w14:paraId="4814E67A" w14:textId="77777777" w:rsidR="006A3682" w:rsidRDefault="006A3682">
      <w:pPr>
        <w:pStyle w:val="Textoindependiente"/>
        <w:spacing w:before="72"/>
        <w:rPr>
          <w:i/>
          <w:sz w:val="20"/>
        </w:rPr>
      </w:pPr>
    </w:p>
    <w:tbl>
      <w:tblPr>
        <w:tblStyle w:val="TableNormal"/>
        <w:tblW w:w="0" w:type="auto"/>
        <w:tblInd w:w="570" w:type="dxa"/>
        <w:tblLayout w:type="fixed"/>
        <w:tblLook w:val="01E0" w:firstRow="1" w:lastRow="1" w:firstColumn="1" w:lastColumn="1" w:noHBand="0" w:noVBand="0"/>
      </w:tblPr>
      <w:tblGrid>
        <w:gridCol w:w="2298"/>
        <w:gridCol w:w="1432"/>
        <w:gridCol w:w="704"/>
        <w:gridCol w:w="1337"/>
        <w:gridCol w:w="1132"/>
        <w:gridCol w:w="859"/>
      </w:tblGrid>
      <w:tr w:rsidR="006A3682" w14:paraId="52B028FA" w14:textId="77777777">
        <w:trPr>
          <w:trHeight w:val="665"/>
        </w:trPr>
        <w:tc>
          <w:tcPr>
            <w:tcW w:w="2298" w:type="dxa"/>
            <w:tcBorders>
              <w:top w:val="single" w:sz="6" w:space="0" w:color="000000"/>
              <w:bottom w:val="single" w:sz="6" w:space="0" w:color="000000"/>
            </w:tcBorders>
          </w:tcPr>
          <w:p w14:paraId="64DABE18" w14:textId="77777777" w:rsidR="006A3682" w:rsidRDefault="00970386">
            <w:pPr>
              <w:pStyle w:val="TableParagraph"/>
              <w:spacing w:line="250" w:lineRule="exact"/>
              <w:ind w:left="45"/>
              <w:rPr>
                <w:i/>
              </w:rPr>
            </w:pPr>
            <w:r>
              <w:rPr>
                <w:i/>
                <w:spacing w:val="-2"/>
              </w:rPr>
              <w:t>Fuente</w:t>
            </w:r>
          </w:p>
        </w:tc>
        <w:tc>
          <w:tcPr>
            <w:tcW w:w="1432" w:type="dxa"/>
            <w:tcBorders>
              <w:top w:val="single" w:sz="6" w:space="0" w:color="000000"/>
              <w:bottom w:val="single" w:sz="6" w:space="0" w:color="000000"/>
            </w:tcBorders>
          </w:tcPr>
          <w:p w14:paraId="36BB8E83" w14:textId="77777777" w:rsidR="006A3682" w:rsidRDefault="00970386">
            <w:pPr>
              <w:pStyle w:val="TableParagraph"/>
              <w:spacing w:line="242" w:lineRule="auto"/>
              <w:ind w:left="73"/>
              <w:rPr>
                <w:i/>
              </w:rPr>
            </w:pPr>
            <w:r>
              <w:rPr>
                <w:i/>
              </w:rPr>
              <w:t xml:space="preserve">Suma de </w:t>
            </w:r>
            <w:r>
              <w:rPr>
                <w:i/>
                <w:spacing w:val="-2"/>
              </w:rPr>
              <w:t>Cuadrados</w:t>
            </w:r>
          </w:p>
        </w:tc>
        <w:tc>
          <w:tcPr>
            <w:tcW w:w="704" w:type="dxa"/>
            <w:tcBorders>
              <w:top w:val="single" w:sz="6" w:space="0" w:color="000000"/>
              <w:bottom w:val="single" w:sz="6" w:space="0" w:color="000000"/>
            </w:tcBorders>
          </w:tcPr>
          <w:p w14:paraId="545711BA" w14:textId="77777777" w:rsidR="006A3682" w:rsidRDefault="00970386">
            <w:pPr>
              <w:pStyle w:val="TableParagraph"/>
              <w:spacing w:line="250" w:lineRule="exact"/>
              <w:ind w:left="377"/>
              <w:rPr>
                <w:i/>
              </w:rPr>
            </w:pPr>
            <w:r>
              <w:rPr>
                <w:i/>
                <w:spacing w:val="-5"/>
              </w:rPr>
              <w:t>Gl</w:t>
            </w:r>
          </w:p>
        </w:tc>
        <w:tc>
          <w:tcPr>
            <w:tcW w:w="1337" w:type="dxa"/>
            <w:tcBorders>
              <w:top w:val="single" w:sz="6" w:space="0" w:color="000000"/>
              <w:bottom w:val="single" w:sz="6" w:space="0" w:color="000000"/>
            </w:tcBorders>
          </w:tcPr>
          <w:p w14:paraId="2B4FFA1E" w14:textId="77777777" w:rsidR="006A3682" w:rsidRDefault="00970386">
            <w:pPr>
              <w:pStyle w:val="TableParagraph"/>
              <w:spacing w:line="242" w:lineRule="auto"/>
              <w:ind w:left="101" w:right="339"/>
              <w:rPr>
                <w:i/>
              </w:rPr>
            </w:pPr>
            <w:r>
              <w:rPr>
                <w:i/>
                <w:spacing w:val="-2"/>
              </w:rPr>
              <w:t>Cuadrado Medio</w:t>
            </w:r>
          </w:p>
        </w:tc>
        <w:tc>
          <w:tcPr>
            <w:tcW w:w="1132" w:type="dxa"/>
            <w:tcBorders>
              <w:top w:val="single" w:sz="6" w:space="0" w:color="000000"/>
              <w:bottom w:val="single" w:sz="6" w:space="0" w:color="000000"/>
            </w:tcBorders>
          </w:tcPr>
          <w:p w14:paraId="363B19CE" w14:textId="77777777" w:rsidR="006A3682" w:rsidRDefault="00970386">
            <w:pPr>
              <w:pStyle w:val="TableParagraph"/>
              <w:spacing w:line="250" w:lineRule="exact"/>
              <w:ind w:left="296"/>
              <w:rPr>
                <w:i/>
              </w:rPr>
            </w:pPr>
            <w:r>
              <w:rPr>
                <w:i/>
                <w:spacing w:val="-2"/>
              </w:rPr>
              <w:t>Razón-</w:t>
            </w:r>
            <w:r>
              <w:rPr>
                <w:i/>
                <w:spacing w:val="-10"/>
              </w:rPr>
              <w:t>F</w:t>
            </w:r>
          </w:p>
        </w:tc>
        <w:tc>
          <w:tcPr>
            <w:tcW w:w="859" w:type="dxa"/>
            <w:tcBorders>
              <w:top w:val="single" w:sz="6" w:space="0" w:color="000000"/>
              <w:bottom w:val="single" w:sz="6" w:space="0" w:color="000000"/>
            </w:tcBorders>
          </w:tcPr>
          <w:p w14:paraId="1459C390" w14:textId="77777777" w:rsidR="006A3682" w:rsidRDefault="00970386">
            <w:pPr>
              <w:pStyle w:val="TableParagraph"/>
              <w:spacing w:line="250" w:lineRule="exact"/>
              <w:ind w:left="0" w:right="27"/>
              <w:jc w:val="center"/>
              <w:rPr>
                <w:i/>
              </w:rPr>
            </w:pPr>
            <w:r>
              <w:rPr>
                <w:i/>
                <w:spacing w:val="-7"/>
              </w:rPr>
              <w:t>Valor-</w:t>
            </w:r>
            <w:r>
              <w:rPr>
                <w:i/>
                <w:spacing w:val="-10"/>
              </w:rPr>
              <w:t>P</w:t>
            </w:r>
          </w:p>
        </w:tc>
      </w:tr>
      <w:tr w:rsidR="006A3682" w14:paraId="1B36E798" w14:textId="77777777">
        <w:trPr>
          <w:trHeight w:val="590"/>
        </w:trPr>
        <w:tc>
          <w:tcPr>
            <w:tcW w:w="2298" w:type="dxa"/>
            <w:tcBorders>
              <w:top w:val="single" w:sz="6" w:space="0" w:color="000000"/>
            </w:tcBorders>
          </w:tcPr>
          <w:p w14:paraId="4B20EB77" w14:textId="77777777" w:rsidR="006A3682" w:rsidRDefault="00970386">
            <w:pPr>
              <w:pStyle w:val="TableParagraph"/>
              <w:spacing w:before="1"/>
              <w:ind w:left="45"/>
            </w:pPr>
            <w:r>
              <w:rPr>
                <w:spacing w:val="-2"/>
              </w:rPr>
              <w:t xml:space="preserve">EFECTOS </w:t>
            </w:r>
            <w:r>
              <w:rPr>
                <w:spacing w:val="-4"/>
              </w:rPr>
              <w:t>PRINCIPALES</w:t>
            </w:r>
          </w:p>
        </w:tc>
        <w:tc>
          <w:tcPr>
            <w:tcW w:w="1432" w:type="dxa"/>
            <w:tcBorders>
              <w:top w:val="single" w:sz="6" w:space="0" w:color="000000"/>
            </w:tcBorders>
          </w:tcPr>
          <w:p w14:paraId="48F61C9B" w14:textId="77777777" w:rsidR="006A3682" w:rsidRDefault="006A3682">
            <w:pPr>
              <w:pStyle w:val="TableParagraph"/>
              <w:ind w:left="0"/>
            </w:pPr>
          </w:p>
        </w:tc>
        <w:tc>
          <w:tcPr>
            <w:tcW w:w="704" w:type="dxa"/>
            <w:tcBorders>
              <w:top w:val="single" w:sz="6" w:space="0" w:color="000000"/>
            </w:tcBorders>
          </w:tcPr>
          <w:p w14:paraId="24B44120" w14:textId="77777777" w:rsidR="006A3682" w:rsidRDefault="006A3682">
            <w:pPr>
              <w:pStyle w:val="TableParagraph"/>
              <w:ind w:left="0"/>
            </w:pPr>
          </w:p>
        </w:tc>
        <w:tc>
          <w:tcPr>
            <w:tcW w:w="1337" w:type="dxa"/>
            <w:tcBorders>
              <w:top w:val="single" w:sz="6" w:space="0" w:color="000000"/>
            </w:tcBorders>
          </w:tcPr>
          <w:p w14:paraId="323321CC" w14:textId="77777777" w:rsidR="006A3682" w:rsidRDefault="006A3682">
            <w:pPr>
              <w:pStyle w:val="TableParagraph"/>
              <w:ind w:left="0"/>
            </w:pPr>
          </w:p>
        </w:tc>
        <w:tc>
          <w:tcPr>
            <w:tcW w:w="1132" w:type="dxa"/>
            <w:tcBorders>
              <w:top w:val="single" w:sz="6" w:space="0" w:color="000000"/>
            </w:tcBorders>
          </w:tcPr>
          <w:p w14:paraId="6EA45949" w14:textId="77777777" w:rsidR="006A3682" w:rsidRDefault="006A3682">
            <w:pPr>
              <w:pStyle w:val="TableParagraph"/>
              <w:ind w:left="0"/>
            </w:pPr>
          </w:p>
        </w:tc>
        <w:tc>
          <w:tcPr>
            <w:tcW w:w="859" w:type="dxa"/>
            <w:tcBorders>
              <w:top w:val="single" w:sz="6" w:space="0" w:color="000000"/>
            </w:tcBorders>
          </w:tcPr>
          <w:p w14:paraId="32023EFB" w14:textId="77777777" w:rsidR="006A3682" w:rsidRDefault="006A3682">
            <w:pPr>
              <w:pStyle w:val="TableParagraph"/>
              <w:ind w:left="0"/>
            </w:pPr>
          </w:p>
        </w:tc>
      </w:tr>
      <w:tr w:rsidR="006A3682" w14:paraId="1FE3A330" w14:textId="77777777">
        <w:trPr>
          <w:trHeight w:val="412"/>
        </w:trPr>
        <w:tc>
          <w:tcPr>
            <w:tcW w:w="2298" w:type="dxa"/>
          </w:tcPr>
          <w:p w14:paraId="245F85D7" w14:textId="77777777" w:rsidR="006A3682" w:rsidRDefault="00970386">
            <w:pPr>
              <w:pStyle w:val="TableParagraph"/>
              <w:spacing w:before="75"/>
              <w:ind w:left="90"/>
            </w:pPr>
            <w:r>
              <w:t>A:</w:t>
            </w:r>
            <w:r>
              <w:rPr>
                <w:spacing w:val="-1"/>
              </w:rPr>
              <w:t xml:space="preserve"> </w:t>
            </w:r>
            <w:r>
              <w:rPr>
                <w:spacing w:val="-2"/>
              </w:rPr>
              <w:t>Granja</w:t>
            </w:r>
          </w:p>
        </w:tc>
        <w:tc>
          <w:tcPr>
            <w:tcW w:w="1432" w:type="dxa"/>
          </w:tcPr>
          <w:p w14:paraId="7F9E57DA" w14:textId="77777777" w:rsidR="006A3682" w:rsidRDefault="00970386">
            <w:pPr>
              <w:pStyle w:val="TableParagraph"/>
              <w:spacing w:before="75"/>
              <w:ind w:left="73"/>
            </w:pPr>
            <w:r>
              <w:rPr>
                <w:spacing w:val="-2"/>
              </w:rPr>
              <w:t>0,152543</w:t>
            </w:r>
          </w:p>
        </w:tc>
        <w:tc>
          <w:tcPr>
            <w:tcW w:w="704" w:type="dxa"/>
          </w:tcPr>
          <w:p w14:paraId="789D42B9" w14:textId="77777777" w:rsidR="006A3682" w:rsidRDefault="00970386">
            <w:pPr>
              <w:pStyle w:val="TableParagraph"/>
              <w:spacing w:before="75"/>
              <w:ind w:left="377"/>
            </w:pPr>
            <w:r>
              <w:rPr>
                <w:spacing w:val="-10"/>
              </w:rPr>
              <w:t>2</w:t>
            </w:r>
          </w:p>
        </w:tc>
        <w:tc>
          <w:tcPr>
            <w:tcW w:w="1337" w:type="dxa"/>
          </w:tcPr>
          <w:p w14:paraId="4415AF37" w14:textId="77777777" w:rsidR="006A3682" w:rsidRDefault="00970386">
            <w:pPr>
              <w:pStyle w:val="TableParagraph"/>
              <w:spacing w:before="75"/>
              <w:ind w:left="101"/>
            </w:pPr>
            <w:r>
              <w:rPr>
                <w:spacing w:val="-2"/>
              </w:rPr>
              <w:t>0,0762716</w:t>
            </w:r>
          </w:p>
        </w:tc>
        <w:tc>
          <w:tcPr>
            <w:tcW w:w="1132" w:type="dxa"/>
          </w:tcPr>
          <w:p w14:paraId="0EEF9C23" w14:textId="77777777" w:rsidR="006A3682" w:rsidRDefault="00970386">
            <w:pPr>
              <w:pStyle w:val="TableParagraph"/>
              <w:spacing w:before="75"/>
              <w:ind w:left="296"/>
            </w:pPr>
            <w:r>
              <w:rPr>
                <w:spacing w:val="-4"/>
              </w:rPr>
              <w:t>0,69</w:t>
            </w:r>
          </w:p>
        </w:tc>
        <w:tc>
          <w:tcPr>
            <w:tcW w:w="859" w:type="dxa"/>
          </w:tcPr>
          <w:p w14:paraId="1945A550" w14:textId="77777777" w:rsidR="006A3682" w:rsidRDefault="00970386">
            <w:pPr>
              <w:pStyle w:val="TableParagraph"/>
              <w:spacing w:before="75"/>
              <w:ind w:left="0" w:right="104"/>
              <w:jc w:val="center"/>
            </w:pPr>
            <w:r>
              <w:rPr>
                <w:spacing w:val="-2"/>
              </w:rPr>
              <w:t>0,5131</w:t>
            </w:r>
          </w:p>
        </w:tc>
      </w:tr>
      <w:tr w:rsidR="006A3682" w14:paraId="0F6FB768" w14:textId="77777777">
        <w:trPr>
          <w:trHeight w:val="414"/>
        </w:trPr>
        <w:tc>
          <w:tcPr>
            <w:tcW w:w="2298" w:type="dxa"/>
          </w:tcPr>
          <w:p w14:paraId="7AF839F5" w14:textId="77777777" w:rsidR="006A3682" w:rsidRDefault="00970386">
            <w:pPr>
              <w:pStyle w:val="TableParagraph"/>
              <w:spacing w:before="75"/>
              <w:ind w:left="102"/>
            </w:pPr>
            <w:r>
              <w:t xml:space="preserve">B: </w:t>
            </w:r>
            <w:r>
              <w:rPr>
                <w:spacing w:val="-2"/>
              </w:rPr>
              <w:t>Bacteria</w:t>
            </w:r>
          </w:p>
        </w:tc>
        <w:tc>
          <w:tcPr>
            <w:tcW w:w="1432" w:type="dxa"/>
          </w:tcPr>
          <w:p w14:paraId="1FD45DD3" w14:textId="77777777" w:rsidR="006A3682" w:rsidRDefault="00970386">
            <w:pPr>
              <w:pStyle w:val="TableParagraph"/>
              <w:spacing w:before="75"/>
              <w:ind w:left="73"/>
            </w:pPr>
            <w:r>
              <w:rPr>
                <w:spacing w:val="-2"/>
              </w:rPr>
              <w:t>0,567981</w:t>
            </w:r>
          </w:p>
        </w:tc>
        <w:tc>
          <w:tcPr>
            <w:tcW w:w="704" w:type="dxa"/>
          </w:tcPr>
          <w:p w14:paraId="312017D5" w14:textId="77777777" w:rsidR="006A3682" w:rsidRDefault="00970386">
            <w:pPr>
              <w:pStyle w:val="TableParagraph"/>
              <w:spacing w:before="75"/>
              <w:ind w:left="377"/>
            </w:pPr>
            <w:r>
              <w:rPr>
                <w:spacing w:val="-10"/>
              </w:rPr>
              <w:t>2</w:t>
            </w:r>
          </w:p>
        </w:tc>
        <w:tc>
          <w:tcPr>
            <w:tcW w:w="1337" w:type="dxa"/>
          </w:tcPr>
          <w:p w14:paraId="373F185A" w14:textId="77777777" w:rsidR="006A3682" w:rsidRDefault="00970386">
            <w:pPr>
              <w:pStyle w:val="TableParagraph"/>
              <w:spacing w:before="75"/>
              <w:ind w:left="101"/>
            </w:pPr>
            <w:r>
              <w:rPr>
                <w:spacing w:val="-2"/>
              </w:rPr>
              <w:t>0,28399</w:t>
            </w:r>
          </w:p>
        </w:tc>
        <w:tc>
          <w:tcPr>
            <w:tcW w:w="1132" w:type="dxa"/>
          </w:tcPr>
          <w:p w14:paraId="0A960399" w14:textId="77777777" w:rsidR="006A3682" w:rsidRDefault="00970386">
            <w:pPr>
              <w:pStyle w:val="TableParagraph"/>
              <w:spacing w:before="75"/>
              <w:ind w:left="296"/>
            </w:pPr>
            <w:r>
              <w:rPr>
                <w:spacing w:val="-4"/>
              </w:rPr>
              <w:t>2,55</w:t>
            </w:r>
          </w:p>
        </w:tc>
        <w:tc>
          <w:tcPr>
            <w:tcW w:w="859" w:type="dxa"/>
          </w:tcPr>
          <w:p w14:paraId="3814C253" w14:textId="77777777" w:rsidR="006A3682" w:rsidRDefault="00970386">
            <w:pPr>
              <w:pStyle w:val="TableParagraph"/>
              <w:spacing w:before="75"/>
              <w:ind w:left="0" w:right="104"/>
              <w:jc w:val="center"/>
            </w:pPr>
            <w:r>
              <w:rPr>
                <w:spacing w:val="-2"/>
              </w:rPr>
              <w:t>0,0980</w:t>
            </w:r>
          </w:p>
        </w:tc>
      </w:tr>
      <w:tr w:rsidR="006A3682" w14:paraId="064D283D" w14:textId="77777777">
        <w:trPr>
          <w:trHeight w:val="414"/>
        </w:trPr>
        <w:tc>
          <w:tcPr>
            <w:tcW w:w="2298" w:type="dxa"/>
          </w:tcPr>
          <w:p w14:paraId="4BDBCEAC" w14:textId="77777777" w:rsidR="006A3682" w:rsidRDefault="00970386">
            <w:pPr>
              <w:pStyle w:val="TableParagraph"/>
              <w:spacing w:before="77"/>
              <w:ind w:left="45"/>
            </w:pPr>
            <w:r>
              <w:rPr>
                <w:spacing w:val="-2"/>
              </w:rPr>
              <w:t>RESIDUOS</w:t>
            </w:r>
          </w:p>
        </w:tc>
        <w:tc>
          <w:tcPr>
            <w:tcW w:w="1432" w:type="dxa"/>
          </w:tcPr>
          <w:p w14:paraId="4A9477AC" w14:textId="77777777" w:rsidR="006A3682" w:rsidRDefault="00970386">
            <w:pPr>
              <w:pStyle w:val="TableParagraph"/>
              <w:spacing w:before="77"/>
              <w:ind w:left="73"/>
            </w:pPr>
            <w:r>
              <w:rPr>
                <w:spacing w:val="-2"/>
              </w:rPr>
              <w:t>2,7817</w:t>
            </w:r>
          </w:p>
        </w:tc>
        <w:tc>
          <w:tcPr>
            <w:tcW w:w="704" w:type="dxa"/>
          </w:tcPr>
          <w:p w14:paraId="3CBFDD7F" w14:textId="77777777" w:rsidR="006A3682" w:rsidRDefault="00970386">
            <w:pPr>
              <w:pStyle w:val="TableParagraph"/>
              <w:spacing w:before="77"/>
              <w:ind w:left="377"/>
            </w:pPr>
            <w:r>
              <w:rPr>
                <w:spacing w:val="-5"/>
              </w:rPr>
              <w:t>25</w:t>
            </w:r>
          </w:p>
        </w:tc>
        <w:tc>
          <w:tcPr>
            <w:tcW w:w="1337" w:type="dxa"/>
          </w:tcPr>
          <w:p w14:paraId="27A12D13" w14:textId="77777777" w:rsidR="006A3682" w:rsidRDefault="00970386">
            <w:pPr>
              <w:pStyle w:val="TableParagraph"/>
              <w:spacing w:before="77"/>
              <w:ind w:left="101"/>
            </w:pPr>
            <w:r>
              <w:rPr>
                <w:spacing w:val="-2"/>
              </w:rPr>
              <w:t>0,111268</w:t>
            </w:r>
          </w:p>
        </w:tc>
        <w:tc>
          <w:tcPr>
            <w:tcW w:w="1132" w:type="dxa"/>
          </w:tcPr>
          <w:p w14:paraId="6D4B06DE" w14:textId="77777777" w:rsidR="006A3682" w:rsidRDefault="006A3682">
            <w:pPr>
              <w:pStyle w:val="TableParagraph"/>
              <w:ind w:left="0"/>
            </w:pPr>
          </w:p>
        </w:tc>
        <w:tc>
          <w:tcPr>
            <w:tcW w:w="859" w:type="dxa"/>
          </w:tcPr>
          <w:p w14:paraId="72537219" w14:textId="77777777" w:rsidR="006A3682" w:rsidRDefault="006A3682">
            <w:pPr>
              <w:pStyle w:val="TableParagraph"/>
              <w:ind w:left="0"/>
            </w:pPr>
          </w:p>
        </w:tc>
      </w:tr>
      <w:tr w:rsidR="006A3682" w14:paraId="554E1CB8" w14:textId="77777777">
        <w:trPr>
          <w:trHeight w:val="490"/>
        </w:trPr>
        <w:tc>
          <w:tcPr>
            <w:tcW w:w="2298" w:type="dxa"/>
            <w:tcBorders>
              <w:bottom w:val="single" w:sz="6" w:space="0" w:color="000000"/>
            </w:tcBorders>
          </w:tcPr>
          <w:p w14:paraId="590D6913" w14:textId="77777777" w:rsidR="006A3682" w:rsidRDefault="00970386">
            <w:pPr>
              <w:pStyle w:val="TableParagraph"/>
              <w:spacing w:before="75"/>
              <w:ind w:left="45"/>
            </w:pPr>
            <w:r>
              <w:rPr>
                <w:spacing w:val="-4"/>
              </w:rPr>
              <w:t>TOTAL</w:t>
            </w:r>
            <w:r>
              <w:rPr>
                <w:spacing w:val="-8"/>
              </w:rPr>
              <w:t xml:space="preserve"> </w:t>
            </w:r>
            <w:r>
              <w:rPr>
                <w:spacing w:val="-2"/>
              </w:rPr>
              <w:t>(CORREGIDO)</w:t>
            </w:r>
          </w:p>
        </w:tc>
        <w:tc>
          <w:tcPr>
            <w:tcW w:w="1432" w:type="dxa"/>
            <w:tcBorders>
              <w:bottom w:val="single" w:sz="6" w:space="0" w:color="000000"/>
            </w:tcBorders>
          </w:tcPr>
          <w:p w14:paraId="7284F197" w14:textId="77777777" w:rsidR="006A3682" w:rsidRDefault="00970386">
            <w:pPr>
              <w:pStyle w:val="TableParagraph"/>
              <w:spacing w:before="75"/>
              <w:ind w:left="73"/>
            </w:pPr>
            <w:r>
              <w:rPr>
                <w:spacing w:val="-2"/>
              </w:rPr>
              <w:t>3,50222</w:t>
            </w:r>
          </w:p>
        </w:tc>
        <w:tc>
          <w:tcPr>
            <w:tcW w:w="704" w:type="dxa"/>
            <w:tcBorders>
              <w:bottom w:val="single" w:sz="6" w:space="0" w:color="000000"/>
            </w:tcBorders>
          </w:tcPr>
          <w:p w14:paraId="71351913" w14:textId="77777777" w:rsidR="006A3682" w:rsidRDefault="00970386">
            <w:pPr>
              <w:pStyle w:val="TableParagraph"/>
              <w:spacing w:before="75"/>
              <w:ind w:left="377"/>
            </w:pPr>
            <w:r>
              <w:rPr>
                <w:spacing w:val="-5"/>
              </w:rPr>
              <w:t>29</w:t>
            </w:r>
          </w:p>
        </w:tc>
        <w:tc>
          <w:tcPr>
            <w:tcW w:w="1337" w:type="dxa"/>
            <w:tcBorders>
              <w:bottom w:val="single" w:sz="6" w:space="0" w:color="000000"/>
            </w:tcBorders>
          </w:tcPr>
          <w:p w14:paraId="1D0FEB69" w14:textId="77777777" w:rsidR="006A3682" w:rsidRDefault="006A3682">
            <w:pPr>
              <w:pStyle w:val="TableParagraph"/>
              <w:ind w:left="0"/>
            </w:pPr>
          </w:p>
        </w:tc>
        <w:tc>
          <w:tcPr>
            <w:tcW w:w="1132" w:type="dxa"/>
            <w:tcBorders>
              <w:bottom w:val="single" w:sz="6" w:space="0" w:color="000000"/>
            </w:tcBorders>
          </w:tcPr>
          <w:p w14:paraId="06C6D837" w14:textId="77777777" w:rsidR="006A3682" w:rsidRDefault="006A3682">
            <w:pPr>
              <w:pStyle w:val="TableParagraph"/>
              <w:ind w:left="0"/>
            </w:pPr>
          </w:p>
        </w:tc>
        <w:tc>
          <w:tcPr>
            <w:tcW w:w="859" w:type="dxa"/>
            <w:tcBorders>
              <w:bottom w:val="single" w:sz="6" w:space="0" w:color="000000"/>
            </w:tcBorders>
          </w:tcPr>
          <w:p w14:paraId="15616AE2" w14:textId="77777777" w:rsidR="006A3682" w:rsidRDefault="006A3682">
            <w:pPr>
              <w:pStyle w:val="TableParagraph"/>
              <w:ind w:left="0"/>
            </w:pPr>
          </w:p>
        </w:tc>
      </w:tr>
    </w:tbl>
    <w:p w14:paraId="30B096A9" w14:textId="77777777" w:rsidR="006A3682" w:rsidRDefault="006A3682">
      <w:pPr>
        <w:pStyle w:val="Textoindependiente"/>
        <w:spacing w:before="244"/>
        <w:rPr>
          <w:i/>
        </w:rPr>
      </w:pPr>
    </w:p>
    <w:p w14:paraId="0190A6BE" w14:textId="77777777" w:rsidR="006A3682" w:rsidRDefault="00970386">
      <w:pPr>
        <w:pStyle w:val="Textoindependiente"/>
        <w:spacing w:line="360" w:lineRule="auto"/>
        <w:ind w:left="568" w:right="846"/>
        <w:jc w:val="both"/>
      </w:pPr>
      <w:r>
        <w:t>El análisis de varianza aplicado a la variable transformada Log10UFC permitió evaluar si la carga bacteriana expresada en UFC/mL presentó diferencias significativas según la procedencia de las muestras y el tipo de bacteria estudiada. Para</w:t>
      </w:r>
      <w:r>
        <w:rPr>
          <w:spacing w:val="-4"/>
        </w:rPr>
        <w:t xml:space="preserve"> </w:t>
      </w:r>
      <w:r>
        <w:t>el</w:t>
      </w:r>
      <w:r>
        <w:rPr>
          <w:spacing w:val="-2"/>
        </w:rPr>
        <w:t xml:space="preserve"> </w:t>
      </w:r>
      <w:r>
        <w:t>factor</w:t>
      </w:r>
      <w:r>
        <w:rPr>
          <w:spacing w:val="-15"/>
        </w:rPr>
        <w:t xml:space="preserve"> </w:t>
      </w:r>
      <w:r>
        <w:t>A:</w:t>
      </w:r>
      <w:r>
        <w:rPr>
          <w:spacing w:val="-2"/>
        </w:rPr>
        <w:t xml:space="preserve"> </w:t>
      </w:r>
      <w:r>
        <w:t>Granja,</w:t>
      </w:r>
      <w:r>
        <w:rPr>
          <w:spacing w:val="-3"/>
        </w:rPr>
        <w:t xml:space="preserve"> </w:t>
      </w:r>
      <w:r>
        <w:t>se</w:t>
      </w:r>
      <w:r>
        <w:rPr>
          <w:spacing w:val="-2"/>
        </w:rPr>
        <w:t xml:space="preserve"> </w:t>
      </w:r>
      <w:r>
        <w:t>obtuvo</w:t>
      </w:r>
      <w:r>
        <w:rPr>
          <w:spacing w:val="-8"/>
        </w:rPr>
        <w:t xml:space="preserve"> </w:t>
      </w:r>
      <w:r>
        <w:t>un</w:t>
      </w:r>
      <w:r>
        <w:rPr>
          <w:spacing w:val="-2"/>
        </w:rPr>
        <w:t xml:space="preserve"> </w:t>
      </w:r>
      <w:r>
        <w:t>valor</w:t>
      </w:r>
      <w:r>
        <w:rPr>
          <w:spacing w:val="-3"/>
        </w:rPr>
        <w:t xml:space="preserve"> </w:t>
      </w:r>
      <w:r>
        <w:rPr>
          <w:b/>
        </w:rPr>
        <w:t>F=0,69</w:t>
      </w:r>
      <w:r>
        <w:rPr>
          <w:b/>
          <w:spacing w:val="-3"/>
        </w:rPr>
        <w:t xml:space="preserve"> </w:t>
      </w:r>
      <w:r>
        <w:t>y</w:t>
      </w:r>
      <w:r>
        <w:rPr>
          <w:spacing w:val="-3"/>
        </w:rPr>
        <w:t xml:space="preserve"> </w:t>
      </w:r>
      <w:r>
        <w:t>un</w:t>
      </w:r>
      <w:r>
        <w:rPr>
          <w:spacing w:val="-3"/>
        </w:rPr>
        <w:t xml:space="preserve"> </w:t>
      </w:r>
      <w:r>
        <w:t>valor</w:t>
      </w:r>
      <w:r>
        <w:rPr>
          <w:spacing w:val="-7"/>
        </w:rPr>
        <w:t xml:space="preserve"> </w:t>
      </w:r>
      <w:r>
        <w:rPr>
          <w:b/>
        </w:rPr>
        <w:t>P=0,5131</w:t>
      </w:r>
      <w:r>
        <w:t>,</w:t>
      </w:r>
      <w:r>
        <w:rPr>
          <w:spacing w:val="-3"/>
        </w:rPr>
        <w:t xml:space="preserve"> </w:t>
      </w:r>
      <w:r>
        <w:t>mayor</w:t>
      </w:r>
      <w:r>
        <w:rPr>
          <w:spacing w:val="-3"/>
        </w:rPr>
        <w:t xml:space="preserve"> </w:t>
      </w:r>
      <w:r>
        <w:t>al 0,05.</w:t>
      </w:r>
      <w:r>
        <w:rPr>
          <w:spacing w:val="-7"/>
        </w:rPr>
        <w:t xml:space="preserve"> </w:t>
      </w:r>
      <w:r>
        <w:t>Esto</w:t>
      </w:r>
      <w:r>
        <w:rPr>
          <w:spacing w:val="-8"/>
        </w:rPr>
        <w:t xml:space="preserve"> </w:t>
      </w:r>
      <w:r>
        <w:t>indica</w:t>
      </w:r>
      <w:r>
        <w:rPr>
          <w:spacing w:val="-6"/>
        </w:rPr>
        <w:t xml:space="preserve"> </w:t>
      </w:r>
      <w:r>
        <w:t>que</w:t>
      </w:r>
      <w:r>
        <w:rPr>
          <w:spacing w:val="-6"/>
        </w:rPr>
        <w:t xml:space="preserve"> </w:t>
      </w:r>
      <w:r>
        <w:t>no</w:t>
      </w:r>
      <w:r>
        <w:rPr>
          <w:spacing w:val="-7"/>
        </w:rPr>
        <w:t xml:space="preserve"> </w:t>
      </w:r>
      <w:r>
        <w:t>existieron</w:t>
      </w:r>
      <w:r>
        <w:rPr>
          <w:spacing w:val="-7"/>
        </w:rPr>
        <w:t xml:space="preserve"> </w:t>
      </w:r>
      <w:r>
        <w:t>diferencias</w:t>
      </w:r>
      <w:r>
        <w:rPr>
          <w:spacing w:val="-8"/>
        </w:rPr>
        <w:t xml:space="preserve"> </w:t>
      </w:r>
      <w:r>
        <w:t>estadísticamente</w:t>
      </w:r>
      <w:r>
        <w:rPr>
          <w:spacing w:val="-6"/>
        </w:rPr>
        <w:t xml:space="preserve"> </w:t>
      </w:r>
      <w:r>
        <w:t>significativas</w:t>
      </w:r>
      <w:r>
        <w:rPr>
          <w:spacing w:val="-8"/>
        </w:rPr>
        <w:t xml:space="preserve"> </w:t>
      </w:r>
      <w:r>
        <w:t xml:space="preserve">entre las granjas evaluadas, por lo que la procedencia de la carne de cuy no influyó de manera significativa en </w:t>
      </w:r>
      <w:r>
        <w:t>la carga bacteriana registrada.</w:t>
      </w:r>
    </w:p>
    <w:p w14:paraId="2559763B" w14:textId="77777777" w:rsidR="006A3682" w:rsidRDefault="00970386">
      <w:pPr>
        <w:pStyle w:val="Textoindependiente"/>
        <w:spacing w:before="244" w:line="360" w:lineRule="auto"/>
        <w:ind w:left="568" w:right="845"/>
        <w:jc w:val="both"/>
      </w:pPr>
      <w:r>
        <w:t xml:space="preserve">En el caso del factor B: Bacteria, se obtuvo un valor </w:t>
      </w:r>
      <w:r>
        <w:rPr>
          <w:b/>
        </w:rPr>
        <w:t xml:space="preserve">F=2,55 </w:t>
      </w:r>
      <w:r>
        <w:t xml:space="preserve">y un valor </w:t>
      </w:r>
      <w:r>
        <w:rPr>
          <w:b/>
        </w:rPr>
        <w:t xml:space="preserve">P=0,0980 </w:t>
      </w:r>
      <w:r>
        <w:t xml:space="preserve">mayor a 0,05, por lo que no se evidenciaron diferencias estadísticamente significativas entre </w:t>
      </w:r>
      <w:r>
        <w:rPr>
          <w:i/>
        </w:rPr>
        <w:t xml:space="preserve">Clostridium perfringens, Listeria monocytogenes </w:t>
      </w:r>
      <w:r>
        <w:t>y</w:t>
      </w:r>
      <w:r>
        <w:t xml:space="preserve"> </w:t>
      </w:r>
      <w:r>
        <w:rPr>
          <w:i/>
        </w:rPr>
        <w:t>Helicobacter</w:t>
      </w:r>
      <w:r>
        <w:rPr>
          <w:i/>
          <w:spacing w:val="-11"/>
        </w:rPr>
        <w:t xml:space="preserve"> </w:t>
      </w:r>
      <w:r>
        <w:t>spp.</w:t>
      </w:r>
      <w:r>
        <w:rPr>
          <w:spacing w:val="-11"/>
        </w:rPr>
        <w:t xml:space="preserve"> </w:t>
      </w:r>
      <w:r>
        <w:t>en</w:t>
      </w:r>
      <w:r>
        <w:rPr>
          <w:spacing w:val="-11"/>
        </w:rPr>
        <w:t xml:space="preserve"> </w:t>
      </w:r>
      <w:r>
        <w:t>la</w:t>
      </w:r>
      <w:r>
        <w:rPr>
          <w:spacing w:val="-10"/>
        </w:rPr>
        <w:t xml:space="preserve"> </w:t>
      </w:r>
      <w:r>
        <w:t>variable</w:t>
      </w:r>
      <w:r>
        <w:rPr>
          <w:spacing w:val="-10"/>
        </w:rPr>
        <w:t xml:space="preserve"> </w:t>
      </w:r>
      <w:r>
        <w:t>transformada.</w:t>
      </w:r>
      <w:r>
        <w:rPr>
          <w:spacing w:val="-11"/>
        </w:rPr>
        <w:t xml:space="preserve"> </w:t>
      </w:r>
      <w:r>
        <w:t>Sin</w:t>
      </w:r>
      <w:r>
        <w:rPr>
          <w:spacing w:val="-11"/>
        </w:rPr>
        <w:t xml:space="preserve"> </w:t>
      </w:r>
      <w:r>
        <w:t>embargo,</w:t>
      </w:r>
      <w:r>
        <w:rPr>
          <w:spacing w:val="-11"/>
        </w:rPr>
        <w:t xml:space="preserve"> </w:t>
      </w:r>
      <w:r>
        <w:t>desde</w:t>
      </w:r>
      <w:r>
        <w:rPr>
          <w:spacing w:val="-10"/>
        </w:rPr>
        <w:t xml:space="preserve"> </w:t>
      </w:r>
      <w:r>
        <w:t>el</w:t>
      </w:r>
      <w:r>
        <w:rPr>
          <w:spacing w:val="-10"/>
        </w:rPr>
        <w:t xml:space="preserve"> </w:t>
      </w:r>
      <w:r>
        <w:t>punto</w:t>
      </w:r>
      <w:r>
        <w:rPr>
          <w:spacing w:val="-11"/>
        </w:rPr>
        <w:t xml:space="preserve"> </w:t>
      </w:r>
      <w:r>
        <w:t>de</w:t>
      </w:r>
      <w:r>
        <w:rPr>
          <w:spacing w:val="-10"/>
        </w:rPr>
        <w:t xml:space="preserve"> </w:t>
      </w:r>
      <w:r>
        <w:t>vista microbiológico,</w:t>
      </w:r>
      <w:r>
        <w:rPr>
          <w:spacing w:val="39"/>
        </w:rPr>
        <w:t xml:space="preserve"> </w:t>
      </w:r>
      <w:r>
        <w:t>los</w:t>
      </w:r>
      <w:r>
        <w:rPr>
          <w:spacing w:val="39"/>
        </w:rPr>
        <w:t xml:space="preserve"> </w:t>
      </w:r>
      <w:r>
        <w:t>resultados</w:t>
      </w:r>
      <w:r>
        <w:rPr>
          <w:spacing w:val="38"/>
        </w:rPr>
        <w:t xml:space="preserve"> </w:t>
      </w:r>
      <w:r>
        <w:t>descriptivos</w:t>
      </w:r>
      <w:r>
        <w:rPr>
          <w:spacing w:val="39"/>
        </w:rPr>
        <w:t xml:space="preserve"> </w:t>
      </w:r>
      <w:r>
        <w:t>si</w:t>
      </w:r>
      <w:r>
        <w:rPr>
          <w:spacing w:val="40"/>
        </w:rPr>
        <w:t xml:space="preserve"> </w:t>
      </w:r>
      <w:r>
        <w:t>se</w:t>
      </w:r>
      <w:r>
        <w:rPr>
          <w:spacing w:val="42"/>
        </w:rPr>
        <w:t xml:space="preserve"> </w:t>
      </w:r>
      <w:r>
        <w:t>evidencian</w:t>
      </w:r>
      <w:r>
        <w:rPr>
          <w:spacing w:val="39"/>
        </w:rPr>
        <w:t xml:space="preserve"> </w:t>
      </w:r>
      <w:r>
        <w:t>diferencias,</w:t>
      </w:r>
      <w:r>
        <w:rPr>
          <w:spacing w:val="40"/>
        </w:rPr>
        <w:t xml:space="preserve"> </w:t>
      </w:r>
      <w:r>
        <w:t>ya</w:t>
      </w:r>
      <w:r>
        <w:rPr>
          <w:spacing w:val="42"/>
        </w:rPr>
        <w:t xml:space="preserve"> </w:t>
      </w:r>
      <w:r>
        <w:rPr>
          <w:spacing w:val="-5"/>
        </w:rPr>
        <w:t>que</w:t>
      </w:r>
    </w:p>
    <w:p w14:paraId="7419798B" w14:textId="77777777" w:rsidR="006A3682" w:rsidRDefault="006A3682">
      <w:pPr>
        <w:pStyle w:val="Textoindependiente"/>
        <w:spacing w:line="360" w:lineRule="auto"/>
        <w:jc w:val="both"/>
        <w:sectPr w:rsidR="006A3682">
          <w:footerReference w:type="default" r:id="rId64"/>
          <w:pgSz w:w="11910" w:h="16840"/>
          <w:pgMar w:top="1620" w:right="850" w:bottom="1180" w:left="1700" w:header="0" w:footer="998" w:gutter="0"/>
          <w:pgNumType w:start="1"/>
          <w:cols w:space="720"/>
        </w:sectPr>
      </w:pPr>
    </w:p>
    <w:p w14:paraId="1058B31C" w14:textId="77777777" w:rsidR="006A3682" w:rsidRDefault="00970386">
      <w:pPr>
        <w:spacing w:before="64" w:line="362" w:lineRule="auto"/>
        <w:ind w:left="568" w:right="845"/>
        <w:jc w:val="both"/>
        <w:rPr>
          <w:sz w:val="24"/>
        </w:rPr>
      </w:pPr>
      <w:r>
        <w:rPr>
          <w:i/>
          <w:sz w:val="24"/>
        </w:rPr>
        <w:t xml:space="preserve">Listeria monocytogenes </w:t>
      </w:r>
      <w:r>
        <w:rPr>
          <w:sz w:val="24"/>
        </w:rPr>
        <w:t xml:space="preserve">presentó ausencia total, mientras que </w:t>
      </w:r>
      <w:r>
        <w:rPr>
          <w:i/>
          <w:sz w:val="24"/>
        </w:rPr>
        <w:t xml:space="preserve">Clostridium perfringens </w:t>
      </w:r>
      <w:r>
        <w:rPr>
          <w:sz w:val="24"/>
        </w:rPr>
        <w:t xml:space="preserve">y </w:t>
      </w:r>
      <w:r>
        <w:rPr>
          <w:i/>
          <w:sz w:val="24"/>
        </w:rPr>
        <w:t xml:space="preserve">Helicobacter </w:t>
      </w:r>
      <w:r>
        <w:rPr>
          <w:sz w:val="24"/>
        </w:rPr>
        <w:t>spp. fueron identificadas en parte de las muestras.</w:t>
      </w:r>
    </w:p>
    <w:p w14:paraId="35DC00BB" w14:textId="77777777" w:rsidR="006A3682" w:rsidRDefault="00970386">
      <w:pPr>
        <w:pStyle w:val="Textoindependiente"/>
        <w:spacing w:before="235" w:line="360" w:lineRule="auto"/>
        <w:ind w:left="568" w:right="851"/>
        <w:jc w:val="both"/>
      </w:pPr>
      <w:r>
        <w:t>Estos</w:t>
      </w:r>
      <w:r>
        <w:rPr>
          <w:spacing w:val="-15"/>
        </w:rPr>
        <w:t xml:space="preserve"> </w:t>
      </w:r>
      <w:r>
        <w:t>resultados</w:t>
      </w:r>
      <w:r>
        <w:rPr>
          <w:spacing w:val="-15"/>
        </w:rPr>
        <w:t xml:space="preserve"> </w:t>
      </w:r>
      <w:r>
        <w:t>señalan</w:t>
      </w:r>
      <w:r>
        <w:rPr>
          <w:spacing w:val="-15"/>
        </w:rPr>
        <w:t xml:space="preserve"> </w:t>
      </w:r>
      <w:r>
        <w:t>que</w:t>
      </w:r>
      <w:r>
        <w:rPr>
          <w:spacing w:val="-15"/>
        </w:rPr>
        <w:t xml:space="preserve"> </w:t>
      </w:r>
      <w:r>
        <w:t>estadísticamente,</w:t>
      </w:r>
      <w:r>
        <w:rPr>
          <w:spacing w:val="-15"/>
        </w:rPr>
        <w:t xml:space="preserve"> </w:t>
      </w:r>
      <w:r>
        <w:t>la</w:t>
      </w:r>
      <w:r>
        <w:rPr>
          <w:spacing w:val="-15"/>
        </w:rPr>
        <w:t xml:space="preserve"> </w:t>
      </w:r>
      <w:r>
        <w:t>carga</w:t>
      </w:r>
      <w:r>
        <w:rPr>
          <w:spacing w:val="-15"/>
        </w:rPr>
        <w:t xml:space="preserve"> </w:t>
      </w:r>
      <w:r>
        <w:t>bacteriana</w:t>
      </w:r>
      <w:r>
        <w:rPr>
          <w:spacing w:val="-15"/>
        </w:rPr>
        <w:t xml:space="preserve"> </w:t>
      </w:r>
      <w:r>
        <w:t>no</w:t>
      </w:r>
      <w:r>
        <w:rPr>
          <w:spacing w:val="-15"/>
        </w:rPr>
        <w:t xml:space="preserve"> </w:t>
      </w:r>
      <w:r>
        <w:t>varió</w:t>
      </w:r>
      <w:r>
        <w:rPr>
          <w:spacing w:val="-15"/>
        </w:rPr>
        <w:t xml:space="preserve"> </w:t>
      </w:r>
      <w:r>
        <w:t>de</w:t>
      </w:r>
      <w:r>
        <w:rPr>
          <w:spacing w:val="-15"/>
        </w:rPr>
        <w:t xml:space="preserve"> </w:t>
      </w:r>
      <w:r>
        <w:t>forma significativa entre granjas ni entre bacte</w:t>
      </w:r>
      <w:r>
        <w:t>rias al 95 % de confianza. No obstante, la ausencia</w:t>
      </w:r>
      <w:r>
        <w:rPr>
          <w:spacing w:val="-8"/>
        </w:rPr>
        <w:t xml:space="preserve"> </w:t>
      </w:r>
      <w:r>
        <w:t>de</w:t>
      </w:r>
      <w:r>
        <w:rPr>
          <w:spacing w:val="-4"/>
        </w:rPr>
        <w:t xml:space="preserve"> </w:t>
      </w:r>
      <w:r>
        <w:t>significancia</w:t>
      </w:r>
      <w:r>
        <w:rPr>
          <w:spacing w:val="-4"/>
        </w:rPr>
        <w:t xml:space="preserve"> </w:t>
      </w:r>
      <w:r>
        <w:t>estadística</w:t>
      </w:r>
      <w:r>
        <w:rPr>
          <w:spacing w:val="-4"/>
        </w:rPr>
        <w:t xml:space="preserve"> </w:t>
      </w:r>
      <w:r>
        <w:t>no</w:t>
      </w:r>
      <w:r>
        <w:rPr>
          <w:spacing w:val="-5"/>
        </w:rPr>
        <w:t xml:space="preserve"> </w:t>
      </w:r>
      <w:r>
        <w:t>debe</w:t>
      </w:r>
      <w:r>
        <w:rPr>
          <w:spacing w:val="-4"/>
        </w:rPr>
        <w:t xml:space="preserve"> </w:t>
      </w:r>
      <w:r>
        <w:t>interpretarse</w:t>
      </w:r>
      <w:r>
        <w:rPr>
          <w:spacing w:val="-4"/>
        </w:rPr>
        <w:t xml:space="preserve"> </w:t>
      </w:r>
      <w:r>
        <w:t>como</w:t>
      </w:r>
      <w:r>
        <w:rPr>
          <w:spacing w:val="-5"/>
        </w:rPr>
        <w:t xml:space="preserve"> </w:t>
      </w:r>
      <w:r>
        <w:t>ausencia</w:t>
      </w:r>
      <w:r>
        <w:rPr>
          <w:spacing w:val="-4"/>
        </w:rPr>
        <w:t xml:space="preserve"> </w:t>
      </w:r>
      <w:r>
        <w:t>de</w:t>
      </w:r>
      <w:r>
        <w:rPr>
          <w:spacing w:val="-4"/>
        </w:rPr>
        <w:t xml:space="preserve"> </w:t>
      </w:r>
      <w:r>
        <w:t>riesgo sanitario,</w:t>
      </w:r>
      <w:r>
        <w:rPr>
          <w:spacing w:val="-2"/>
        </w:rPr>
        <w:t xml:space="preserve"> </w:t>
      </w:r>
      <w:r>
        <w:t>ya</w:t>
      </w:r>
      <w:r>
        <w:rPr>
          <w:spacing w:val="-1"/>
        </w:rPr>
        <w:t xml:space="preserve"> </w:t>
      </w:r>
      <w:r>
        <w:t>que</w:t>
      </w:r>
      <w:r>
        <w:rPr>
          <w:spacing w:val="-1"/>
        </w:rPr>
        <w:t xml:space="preserve"> </w:t>
      </w:r>
      <w:r>
        <w:t>la</w:t>
      </w:r>
      <w:r>
        <w:rPr>
          <w:spacing w:val="-1"/>
        </w:rPr>
        <w:t xml:space="preserve"> </w:t>
      </w:r>
      <w:r>
        <w:t>detección</w:t>
      </w:r>
      <w:r>
        <w:rPr>
          <w:spacing w:val="-2"/>
        </w:rPr>
        <w:t xml:space="preserve"> </w:t>
      </w:r>
      <w:r>
        <w:t>de</w:t>
      </w:r>
      <w:r>
        <w:rPr>
          <w:spacing w:val="-1"/>
        </w:rPr>
        <w:t xml:space="preserve"> </w:t>
      </w:r>
      <w:r>
        <w:t>bacterias</w:t>
      </w:r>
      <w:r>
        <w:rPr>
          <w:spacing w:val="-4"/>
        </w:rPr>
        <w:t xml:space="preserve"> </w:t>
      </w:r>
      <w:r>
        <w:t>patógenas</w:t>
      </w:r>
      <w:r>
        <w:rPr>
          <w:spacing w:val="-4"/>
        </w:rPr>
        <w:t xml:space="preserve"> </w:t>
      </w:r>
      <w:r>
        <w:t>en</w:t>
      </w:r>
      <w:r>
        <w:rPr>
          <w:spacing w:val="-2"/>
        </w:rPr>
        <w:t xml:space="preserve"> </w:t>
      </w:r>
      <w:r>
        <w:t>carne</w:t>
      </w:r>
      <w:r>
        <w:rPr>
          <w:spacing w:val="-1"/>
        </w:rPr>
        <w:t xml:space="preserve"> </w:t>
      </w:r>
      <w:r>
        <w:t>de</w:t>
      </w:r>
      <w:r>
        <w:rPr>
          <w:spacing w:val="-1"/>
        </w:rPr>
        <w:t xml:space="preserve"> </w:t>
      </w:r>
      <w:r>
        <w:t>cuy</w:t>
      </w:r>
      <w:r>
        <w:rPr>
          <w:spacing w:val="-2"/>
        </w:rPr>
        <w:t xml:space="preserve"> </w:t>
      </w:r>
      <w:r>
        <w:t>representa</w:t>
      </w:r>
      <w:r>
        <w:rPr>
          <w:spacing w:val="-1"/>
        </w:rPr>
        <w:t xml:space="preserve"> </w:t>
      </w:r>
      <w:r>
        <w:t xml:space="preserve">un hallazgo relevante desde la perspectiva de inocuidad alimentaria. En este sentido, la evaluación microbiológica debe integrar tanto el análisis estadístico como la interpretación sanitaria de la presencia o ausencia de microorganismos de importancia en </w:t>
      </w:r>
      <w:r>
        <w:t>salud pública.</w:t>
      </w:r>
    </w:p>
    <w:p w14:paraId="5414CB51" w14:textId="77777777" w:rsidR="006A3682" w:rsidRDefault="00970386">
      <w:pPr>
        <w:pStyle w:val="Ttulo3"/>
        <w:numPr>
          <w:ilvl w:val="0"/>
          <w:numId w:val="3"/>
        </w:numPr>
        <w:tabs>
          <w:tab w:val="left" w:pos="1276"/>
        </w:tabs>
        <w:spacing w:before="244"/>
        <w:ind w:left="1276" w:hanging="708"/>
      </w:pPr>
      <w:r>
        <w:t>Prueba</w:t>
      </w:r>
      <w:r>
        <w:rPr>
          <w:spacing w:val="-5"/>
        </w:rPr>
        <w:t xml:space="preserve"> </w:t>
      </w:r>
      <w:r>
        <w:t>de</w:t>
      </w:r>
      <w:r>
        <w:rPr>
          <w:spacing w:val="-3"/>
        </w:rPr>
        <w:t xml:space="preserve"> </w:t>
      </w:r>
      <w:r>
        <w:t>normalidad</w:t>
      </w:r>
      <w:r>
        <w:rPr>
          <w:spacing w:val="-5"/>
        </w:rPr>
        <w:t xml:space="preserve"> </w:t>
      </w:r>
      <w:r>
        <w:t>Shapiro-</w:t>
      </w:r>
      <w:r>
        <w:rPr>
          <w:spacing w:val="-4"/>
        </w:rPr>
        <w:t>wilk</w:t>
      </w:r>
    </w:p>
    <w:p w14:paraId="3CC8C3E8" w14:textId="77777777" w:rsidR="006A3682" w:rsidRDefault="006A3682">
      <w:pPr>
        <w:pStyle w:val="Textoindependiente"/>
        <w:spacing w:before="99"/>
        <w:rPr>
          <w:b/>
        </w:rPr>
      </w:pPr>
    </w:p>
    <w:p w14:paraId="7D10812E" w14:textId="77777777" w:rsidR="006A3682" w:rsidRDefault="00970386">
      <w:pPr>
        <w:ind w:left="568"/>
        <w:rPr>
          <w:b/>
          <w:sz w:val="24"/>
        </w:rPr>
      </w:pPr>
      <w:bookmarkStart w:id="43" w:name="_bookmark43"/>
      <w:bookmarkEnd w:id="43"/>
      <w:r>
        <w:rPr>
          <w:b/>
          <w:spacing w:val="-2"/>
          <w:sz w:val="24"/>
        </w:rPr>
        <w:t>Tabla</w:t>
      </w:r>
      <w:r>
        <w:rPr>
          <w:b/>
          <w:spacing w:val="-12"/>
          <w:sz w:val="24"/>
        </w:rPr>
        <w:t xml:space="preserve"> </w:t>
      </w:r>
      <w:r>
        <w:rPr>
          <w:b/>
          <w:spacing w:val="-5"/>
          <w:sz w:val="24"/>
        </w:rPr>
        <w:t>18</w:t>
      </w:r>
    </w:p>
    <w:p w14:paraId="7D38C31C" w14:textId="77777777" w:rsidR="006A3682" w:rsidRDefault="00970386">
      <w:pPr>
        <w:spacing w:before="136"/>
        <w:ind w:left="568"/>
        <w:rPr>
          <w:i/>
          <w:sz w:val="24"/>
        </w:rPr>
      </w:pPr>
      <w:r>
        <w:rPr>
          <w:i/>
          <w:sz w:val="24"/>
        </w:rPr>
        <w:t>Resultado</w:t>
      </w:r>
      <w:r>
        <w:rPr>
          <w:i/>
          <w:spacing w:val="-3"/>
          <w:sz w:val="24"/>
        </w:rPr>
        <w:t xml:space="preserve"> </w:t>
      </w:r>
      <w:r>
        <w:rPr>
          <w:i/>
          <w:sz w:val="24"/>
        </w:rPr>
        <w:t>de</w:t>
      </w:r>
      <w:r>
        <w:rPr>
          <w:i/>
          <w:spacing w:val="-5"/>
          <w:sz w:val="24"/>
        </w:rPr>
        <w:t xml:space="preserve"> </w:t>
      </w:r>
      <w:r>
        <w:rPr>
          <w:i/>
          <w:sz w:val="24"/>
        </w:rPr>
        <w:t>la</w:t>
      </w:r>
      <w:r>
        <w:rPr>
          <w:i/>
          <w:spacing w:val="-2"/>
          <w:sz w:val="24"/>
        </w:rPr>
        <w:t xml:space="preserve"> </w:t>
      </w:r>
      <w:r>
        <w:rPr>
          <w:i/>
          <w:sz w:val="24"/>
        </w:rPr>
        <w:t>prueba</w:t>
      </w:r>
      <w:r>
        <w:rPr>
          <w:i/>
          <w:spacing w:val="-2"/>
          <w:sz w:val="24"/>
        </w:rPr>
        <w:t xml:space="preserve"> </w:t>
      </w:r>
      <w:r>
        <w:rPr>
          <w:i/>
          <w:sz w:val="24"/>
        </w:rPr>
        <w:t>de</w:t>
      </w:r>
      <w:r>
        <w:rPr>
          <w:i/>
          <w:spacing w:val="-1"/>
          <w:sz w:val="24"/>
        </w:rPr>
        <w:t xml:space="preserve"> </w:t>
      </w:r>
      <w:r>
        <w:rPr>
          <w:i/>
          <w:sz w:val="24"/>
        </w:rPr>
        <w:t>normalidad</w:t>
      </w:r>
      <w:r>
        <w:rPr>
          <w:i/>
          <w:spacing w:val="-2"/>
          <w:sz w:val="24"/>
        </w:rPr>
        <w:t xml:space="preserve"> </w:t>
      </w:r>
      <w:r>
        <w:rPr>
          <w:i/>
          <w:sz w:val="24"/>
        </w:rPr>
        <w:t>Shapiro-</w:t>
      </w:r>
      <w:r>
        <w:rPr>
          <w:i/>
          <w:spacing w:val="-4"/>
          <w:sz w:val="24"/>
        </w:rPr>
        <w:t>Wilk</w:t>
      </w:r>
    </w:p>
    <w:p w14:paraId="05A1FDB0" w14:textId="77777777" w:rsidR="006A3682" w:rsidRDefault="00970386">
      <w:pPr>
        <w:pStyle w:val="Textoindependiente"/>
        <w:spacing w:before="46"/>
        <w:rPr>
          <w:i/>
          <w:sz w:val="20"/>
        </w:rPr>
      </w:pPr>
      <w:r>
        <w:rPr>
          <w:i/>
          <w:noProof/>
          <w:sz w:val="20"/>
        </w:rPr>
        <mc:AlternateContent>
          <mc:Choice Requires="wps">
            <w:drawing>
              <wp:anchor distT="0" distB="0" distL="0" distR="0" simplePos="0" relativeHeight="487616512" behindDoc="1" locked="0" layoutInCell="1" allowOverlap="1" wp14:anchorId="257D9461" wp14:editId="5DB21EE9">
                <wp:simplePos x="0" y="0"/>
                <wp:positionH relativeFrom="page">
                  <wp:posOffset>1440561</wp:posOffset>
                </wp:positionH>
                <wp:positionV relativeFrom="paragraph">
                  <wp:posOffset>191057</wp:posOffset>
                </wp:positionV>
                <wp:extent cx="3511550" cy="7620"/>
                <wp:effectExtent l="0" t="0" r="0" b="0"/>
                <wp:wrapTopAndBottom/>
                <wp:docPr id="144" name="Graphic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11550" cy="7620"/>
                        </a:xfrm>
                        <a:custGeom>
                          <a:avLst/>
                          <a:gdLst/>
                          <a:ahLst/>
                          <a:cxnLst/>
                          <a:rect l="l" t="t" r="r" b="b"/>
                          <a:pathLst>
                            <a:path w="3511550" h="7620">
                              <a:moveTo>
                                <a:pt x="1948688" y="0"/>
                              </a:moveTo>
                              <a:lnTo>
                                <a:pt x="1941195" y="0"/>
                              </a:lnTo>
                              <a:lnTo>
                                <a:pt x="1941068" y="0"/>
                              </a:lnTo>
                              <a:lnTo>
                                <a:pt x="0" y="0"/>
                              </a:lnTo>
                              <a:lnTo>
                                <a:pt x="0" y="7620"/>
                              </a:lnTo>
                              <a:lnTo>
                                <a:pt x="1941068" y="7620"/>
                              </a:lnTo>
                              <a:lnTo>
                                <a:pt x="1941195" y="7620"/>
                              </a:lnTo>
                              <a:lnTo>
                                <a:pt x="1948688" y="7620"/>
                              </a:lnTo>
                              <a:lnTo>
                                <a:pt x="1948688" y="0"/>
                              </a:lnTo>
                              <a:close/>
                            </a:path>
                            <a:path w="3511550" h="7620">
                              <a:moveTo>
                                <a:pt x="3511486" y="0"/>
                              </a:moveTo>
                              <a:lnTo>
                                <a:pt x="2678049" y="0"/>
                              </a:lnTo>
                              <a:lnTo>
                                <a:pt x="2670492" y="0"/>
                              </a:lnTo>
                              <a:lnTo>
                                <a:pt x="1948815" y="0"/>
                              </a:lnTo>
                              <a:lnTo>
                                <a:pt x="1948815" y="7620"/>
                              </a:lnTo>
                              <a:lnTo>
                                <a:pt x="2670429" y="7620"/>
                              </a:lnTo>
                              <a:lnTo>
                                <a:pt x="2678049" y="7620"/>
                              </a:lnTo>
                              <a:lnTo>
                                <a:pt x="3511486" y="7620"/>
                              </a:lnTo>
                              <a:lnTo>
                                <a:pt x="35114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8E10ED" id="Graphic 144" o:spid="_x0000_s1026" style="position:absolute;margin-left:113.45pt;margin-top:15.05pt;width:276.5pt;height:.6pt;z-index:-15699968;visibility:visible;mso-wrap-style:square;mso-wrap-distance-left:0;mso-wrap-distance-top:0;mso-wrap-distance-right:0;mso-wrap-distance-bottom:0;mso-position-horizontal:absolute;mso-position-horizontal-relative:page;mso-position-vertical:absolute;mso-position-vertical-relative:text;v-text-anchor:top" coordsize="351155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" path="m1948688,r-7493,l1941068,,,,,7620r1941068,l1941195,7620r7493,l1948688,xem3511486,l2678049,r-7557,l1948815,r,7620l2670429,7620r7620,l3511486,7620r,-7620xe" fillcolor="black" stroked="f">
                <v:path arrowok="t"/>
                <w10:wrap type="topAndBottom" anchorx="page"/>
              </v:shape>
            </w:pict>
          </mc:Fallback>
        </mc:AlternateContent>
      </w:r>
    </w:p>
    <w:p w14:paraId="328E0DCC" w14:textId="77777777" w:rsidR="006A3682" w:rsidRDefault="00970386">
      <w:pPr>
        <w:tabs>
          <w:tab w:val="left" w:pos="3665"/>
        </w:tabs>
        <w:spacing w:before="4"/>
        <w:ind w:left="608"/>
        <w:rPr>
          <w:i/>
          <w:sz w:val="24"/>
        </w:rPr>
      </w:pPr>
      <w:r>
        <w:rPr>
          <w:i/>
          <w:spacing w:val="-2"/>
          <w:sz w:val="24"/>
        </w:rPr>
        <w:t>Prueba</w:t>
      </w:r>
      <w:r>
        <w:rPr>
          <w:i/>
          <w:sz w:val="24"/>
        </w:rPr>
        <w:tab/>
      </w:r>
      <w:r>
        <w:rPr>
          <w:i/>
          <w:spacing w:val="-2"/>
          <w:sz w:val="24"/>
        </w:rPr>
        <w:t>Estadístico</w:t>
      </w:r>
      <w:r>
        <w:rPr>
          <w:i/>
          <w:spacing w:val="21"/>
          <w:sz w:val="24"/>
        </w:rPr>
        <w:t xml:space="preserve"> </w:t>
      </w:r>
      <w:r>
        <w:rPr>
          <w:i/>
          <w:spacing w:val="-2"/>
          <w:sz w:val="24"/>
        </w:rPr>
        <w:t>Valor-</w:t>
      </w:r>
      <w:r>
        <w:rPr>
          <w:i/>
          <w:spacing w:val="-10"/>
          <w:sz w:val="24"/>
        </w:rPr>
        <w:t>P</w:t>
      </w:r>
    </w:p>
    <w:p w14:paraId="0EB4222E" w14:textId="77777777" w:rsidR="006A3682" w:rsidRDefault="00970386">
      <w:pPr>
        <w:pStyle w:val="Textoindependiente"/>
        <w:spacing w:before="8"/>
        <w:rPr>
          <w:i/>
          <w:sz w:val="9"/>
        </w:rPr>
      </w:pPr>
      <w:r>
        <w:rPr>
          <w:i/>
          <w:noProof/>
          <w:sz w:val="9"/>
        </w:rPr>
        <mc:AlternateContent>
          <mc:Choice Requires="wps">
            <w:drawing>
              <wp:anchor distT="0" distB="0" distL="0" distR="0" simplePos="0" relativeHeight="487617024" behindDoc="1" locked="0" layoutInCell="1" allowOverlap="1" wp14:anchorId="1558B86C" wp14:editId="07A7D0AB">
                <wp:simplePos x="0" y="0"/>
                <wp:positionH relativeFrom="page">
                  <wp:posOffset>1440561</wp:posOffset>
                </wp:positionH>
                <wp:positionV relativeFrom="paragraph">
                  <wp:posOffset>86374</wp:posOffset>
                </wp:positionV>
                <wp:extent cx="3511550" cy="7620"/>
                <wp:effectExtent l="0" t="0" r="0" b="0"/>
                <wp:wrapTopAndBottom/>
                <wp:docPr id="145" name="Graphic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11550" cy="7620"/>
                        </a:xfrm>
                        <a:custGeom>
                          <a:avLst/>
                          <a:gdLst/>
                          <a:ahLst/>
                          <a:cxnLst/>
                          <a:rect l="l" t="t" r="r" b="b"/>
                          <a:pathLst>
                            <a:path w="3511550" h="7620">
                              <a:moveTo>
                                <a:pt x="1948688" y="0"/>
                              </a:moveTo>
                              <a:lnTo>
                                <a:pt x="1941195" y="0"/>
                              </a:lnTo>
                              <a:lnTo>
                                <a:pt x="1941068" y="0"/>
                              </a:lnTo>
                              <a:lnTo>
                                <a:pt x="0" y="0"/>
                              </a:lnTo>
                              <a:lnTo>
                                <a:pt x="0" y="7620"/>
                              </a:lnTo>
                              <a:lnTo>
                                <a:pt x="1941068" y="7620"/>
                              </a:lnTo>
                              <a:lnTo>
                                <a:pt x="1941195" y="7620"/>
                              </a:lnTo>
                              <a:lnTo>
                                <a:pt x="1948688" y="7620"/>
                              </a:lnTo>
                              <a:lnTo>
                                <a:pt x="1948688" y="0"/>
                              </a:lnTo>
                              <a:close/>
                            </a:path>
                            <a:path w="3511550" h="7620">
                              <a:moveTo>
                                <a:pt x="3511486" y="0"/>
                              </a:moveTo>
                              <a:lnTo>
                                <a:pt x="2678049" y="0"/>
                              </a:lnTo>
                              <a:lnTo>
                                <a:pt x="2670492" y="0"/>
                              </a:lnTo>
                              <a:lnTo>
                                <a:pt x="1948815" y="0"/>
                              </a:lnTo>
                              <a:lnTo>
                                <a:pt x="1948815" y="7620"/>
                              </a:lnTo>
                              <a:lnTo>
                                <a:pt x="2670429" y="7620"/>
                              </a:lnTo>
                              <a:lnTo>
                                <a:pt x="2678049" y="7620"/>
                              </a:lnTo>
                              <a:lnTo>
                                <a:pt x="3511486" y="7620"/>
                              </a:lnTo>
                              <a:lnTo>
                                <a:pt x="351148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8ECCB7" id="Graphic 145" o:spid="_x0000_s1026" style="position:absolute;margin-left:113.45pt;margin-top:6.8pt;width:276.5pt;height:.6pt;z-index:-15699456;visibility:visible;mso-wrap-style:square;mso-wrap-distance-left:0;mso-wrap-distance-top:0;mso-wrap-distance-right:0;mso-wrap-distance-bottom:0;mso-position-horizontal:absolute;mso-position-horizontal-relative:page;mso-position-vertical:absolute;mso-position-vertical-relative:text;v-text-anchor:top" coordsize="351155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" path="m1948688,r-7493,l1941068,,,,,7620r1941068,l1941195,7620r7493,l1948688,xem3511486,l2678049,r-7557,l1948815,r,7620l2670429,7620r7620,l3511486,7620r,-7620xe" fillcolor="black" stroked="f">
                <v:path arrowok="t"/>
                <w10:wrap type="topAndBottom" anchorx="page"/>
              </v:shape>
            </w:pict>
          </mc:Fallback>
        </mc:AlternateContent>
      </w:r>
    </w:p>
    <w:p w14:paraId="2F8FF4BC" w14:textId="77777777" w:rsidR="006A3682" w:rsidRDefault="00970386">
      <w:pPr>
        <w:pStyle w:val="Textoindependiente"/>
        <w:tabs>
          <w:tab w:val="left" w:pos="4813"/>
        </w:tabs>
        <w:spacing w:before="4"/>
        <w:ind w:left="608"/>
      </w:pPr>
      <w:r>
        <w:t>Estadístico</w:t>
      </w:r>
      <w:r>
        <w:rPr>
          <w:spacing w:val="-8"/>
        </w:rPr>
        <w:t xml:space="preserve"> </w:t>
      </w:r>
      <w:r>
        <w:t>W</w:t>
      </w:r>
      <w:r>
        <w:rPr>
          <w:spacing w:val="-6"/>
        </w:rPr>
        <w:t xml:space="preserve"> </w:t>
      </w:r>
      <w:r>
        <w:t>de</w:t>
      </w:r>
      <w:r>
        <w:rPr>
          <w:spacing w:val="-2"/>
        </w:rPr>
        <w:t xml:space="preserve"> </w:t>
      </w:r>
      <w:r>
        <w:t>Shapiro-Wilk</w:t>
      </w:r>
      <w:r>
        <w:rPr>
          <w:spacing w:val="13"/>
        </w:rPr>
        <w:t xml:space="preserve"> </w:t>
      </w:r>
      <w:r>
        <w:rPr>
          <w:spacing w:val="-2"/>
        </w:rPr>
        <w:t>0,534249</w:t>
      </w:r>
      <w:r>
        <w:tab/>
      </w:r>
      <w:r>
        <w:rPr>
          <w:color w:val="FF0000"/>
        </w:rPr>
        <w:t>3,69325E-</w:t>
      </w:r>
      <w:r>
        <w:rPr>
          <w:color w:val="FF0000"/>
          <w:spacing w:val="-5"/>
        </w:rPr>
        <w:t>10</w:t>
      </w:r>
    </w:p>
    <w:p w14:paraId="40ACA8B6" w14:textId="77777777" w:rsidR="006A3682" w:rsidRDefault="00970386">
      <w:pPr>
        <w:pStyle w:val="Textoindependiente"/>
        <w:spacing w:before="1"/>
        <w:rPr>
          <w:sz w:val="10"/>
        </w:rPr>
      </w:pPr>
      <w:r>
        <w:rPr>
          <w:noProof/>
          <w:sz w:val="10"/>
        </w:rPr>
        <mc:AlternateContent>
          <mc:Choice Requires="wps">
            <w:drawing>
              <wp:anchor distT="0" distB="0" distL="0" distR="0" simplePos="0" relativeHeight="487617536" behindDoc="1" locked="0" layoutInCell="1" allowOverlap="1" wp14:anchorId="4BFCE3E5" wp14:editId="3FBFB5BD">
                <wp:simplePos x="0" y="0"/>
                <wp:positionH relativeFrom="page">
                  <wp:posOffset>1432941</wp:posOffset>
                </wp:positionH>
                <wp:positionV relativeFrom="paragraph">
                  <wp:posOffset>88914</wp:posOffset>
                </wp:positionV>
                <wp:extent cx="3519170" cy="7620"/>
                <wp:effectExtent l="0" t="0" r="0" b="0"/>
                <wp:wrapTopAndBottom/>
                <wp:docPr id="146"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19170" cy="7620"/>
                        </a:xfrm>
                        <a:custGeom>
                          <a:avLst/>
                          <a:gdLst/>
                          <a:ahLst/>
                          <a:cxnLst/>
                          <a:rect l="l" t="t" r="r" b="b"/>
                          <a:pathLst>
                            <a:path w="3519170" h="7620">
                              <a:moveTo>
                                <a:pt x="3519093" y="0"/>
                              </a:moveTo>
                              <a:lnTo>
                                <a:pt x="3519093" y="0"/>
                              </a:lnTo>
                              <a:lnTo>
                                <a:pt x="0" y="0"/>
                              </a:lnTo>
                              <a:lnTo>
                                <a:pt x="0" y="7620"/>
                              </a:lnTo>
                              <a:lnTo>
                                <a:pt x="3519093" y="7620"/>
                              </a:lnTo>
                              <a:lnTo>
                                <a:pt x="351909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2793D9" id="Graphic 146" o:spid="_x0000_s1026" style="position:absolute;margin-left:112.85pt;margin-top:7pt;width:277.1pt;height:.6pt;z-index:-15698944;visibility:visible;mso-wrap-style:square;mso-wrap-distance-left:0;mso-wrap-distance-top:0;mso-wrap-distance-right:0;mso-wrap-distance-bottom:0;mso-position-horizontal:absolute;mso-position-horizontal-relative:page;mso-position-vertical:absolute;mso-position-vertical-relative:text;v-text-anchor:top" coordsize="351917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" path="m3519093,r,l,,,7620r3519093,l3519093,xe" fillcolor="black" stroked="f">
                <v:path arrowok="t"/>
                <w10:wrap type="topAndBottom" anchorx="page"/>
              </v:shape>
            </w:pict>
          </mc:Fallback>
        </mc:AlternateContent>
      </w:r>
    </w:p>
    <w:p w14:paraId="3AD134D8" w14:textId="77777777" w:rsidR="006A3682" w:rsidRDefault="00970386">
      <w:pPr>
        <w:pStyle w:val="Textoindependiente"/>
        <w:spacing w:before="240" w:line="360" w:lineRule="auto"/>
        <w:ind w:left="568" w:right="847"/>
        <w:jc w:val="both"/>
      </w:pPr>
      <w:r>
        <w:t>Para verificar el supuesto de normalidad, se aplicó la prueba de Shapiro-Wilk a la variable</w:t>
      </w:r>
      <w:r>
        <w:rPr>
          <w:spacing w:val="-7"/>
        </w:rPr>
        <w:t xml:space="preserve"> </w:t>
      </w:r>
      <w:r>
        <w:rPr>
          <w:b/>
        </w:rPr>
        <w:t>UFC/ML</w:t>
      </w:r>
      <w:r>
        <w:rPr>
          <w:b/>
          <w:spacing w:val="-15"/>
        </w:rPr>
        <w:t xml:space="preserve"> </w:t>
      </w:r>
      <w:r>
        <w:rPr>
          <w:b/>
        </w:rPr>
        <w:t>convertida.</w:t>
      </w:r>
      <w:r>
        <w:rPr>
          <w:b/>
          <w:spacing w:val="-7"/>
        </w:rPr>
        <w:t xml:space="preserve"> </w:t>
      </w:r>
      <w:r>
        <w:t>El</w:t>
      </w:r>
      <w:r>
        <w:rPr>
          <w:spacing w:val="-7"/>
        </w:rPr>
        <w:t xml:space="preserve"> </w:t>
      </w:r>
      <w:r>
        <w:t>resultado</w:t>
      </w:r>
      <w:r>
        <w:rPr>
          <w:spacing w:val="-8"/>
        </w:rPr>
        <w:t xml:space="preserve"> </w:t>
      </w:r>
      <w:r>
        <w:t>presentó</w:t>
      </w:r>
      <w:r>
        <w:rPr>
          <w:spacing w:val="-8"/>
        </w:rPr>
        <w:t xml:space="preserve"> </w:t>
      </w:r>
      <w:r>
        <w:t>un</w:t>
      </w:r>
      <w:r>
        <w:rPr>
          <w:spacing w:val="-8"/>
        </w:rPr>
        <w:t xml:space="preserve"> </w:t>
      </w:r>
      <w:r>
        <w:t>estadístico</w:t>
      </w:r>
      <w:r>
        <w:rPr>
          <w:spacing w:val="-1"/>
        </w:rPr>
        <w:t xml:space="preserve"> </w:t>
      </w:r>
      <w:r>
        <w:rPr>
          <w:b/>
        </w:rPr>
        <w:t>W=0,534249</w:t>
      </w:r>
      <w:r>
        <w:rPr>
          <w:b/>
          <w:spacing w:val="-8"/>
        </w:rPr>
        <w:t xml:space="preserve"> </w:t>
      </w:r>
      <w:r>
        <w:t xml:space="preserve">y un valor </w:t>
      </w:r>
      <w:r>
        <w:rPr>
          <w:b/>
        </w:rPr>
        <w:t>P=3,69325E-10</w:t>
      </w:r>
      <w:r>
        <w:t>, menor a 0,05. Este resultado indica que los datos no se ajustan a una distribución normal con un 95 % de confianza.</w:t>
      </w:r>
    </w:p>
    <w:p w14:paraId="06E51D6F" w14:textId="77777777" w:rsidR="006A3682" w:rsidRDefault="00970386">
      <w:pPr>
        <w:pStyle w:val="Textoindependiente"/>
        <w:spacing w:before="240" w:line="360" w:lineRule="auto"/>
        <w:ind w:left="568" w:right="845"/>
        <w:jc w:val="both"/>
      </w:pPr>
      <w:r>
        <w:t>Este comportamiento puede explicarse por la naturaleza microbiológica de los datos,</w:t>
      </w:r>
      <w:r>
        <w:rPr>
          <w:spacing w:val="-3"/>
        </w:rPr>
        <w:t xml:space="preserve"> </w:t>
      </w:r>
      <w:r>
        <w:t>debido</w:t>
      </w:r>
      <w:r>
        <w:rPr>
          <w:spacing w:val="-8"/>
        </w:rPr>
        <w:t xml:space="preserve"> </w:t>
      </w:r>
      <w:r>
        <w:t>a</w:t>
      </w:r>
      <w:r>
        <w:rPr>
          <w:spacing w:val="-2"/>
        </w:rPr>
        <w:t xml:space="preserve"> </w:t>
      </w:r>
      <w:r>
        <w:t>que</w:t>
      </w:r>
      <w:r>
        <w:rPr>
          <w:spacing w:val="-6"/>
        </w:rPr>
        <w:t xml:space="preserve"> </w:t>
      </w:r>
      <w:r>
        <w:t>existieron</w:t>
      </w:r>
      <w:r>
        <w:rPr>
          <w:spacing w:val="-3"/>
        </w:rPr>
        <w:t xml:space="preserve"> </w:t>
      </w:r>
      <w:r>
        <w:t>varios datos</w:t>
      </w:r>
      <w:r>
        <w:rPr>
          <w:spacing w:val="-9"/>
        </w:rPr>
        <w:t xml:space="preserve"> </w:t>
      </w:r>
      <w:r>
        <w:t>que</w:t>
      </w:r>
      <w:r>
        <w:rPr>
          <w:spacing w:val="-2"/>
        </w:rPr>
        <w:t xml:space="preserve"> </w:t>
      </w:r>
      <w:r>
        <w:t>registraron</w:t>
      </w:r>
      <w:r>
        <w:rPr>
          <w:spacing w:val="-1"/>
        </w:rPr>
        <w:t xml:space="preserve"> </w:t>
      </w:r>
      <w:r>
        <w:t>a</w:t>
      </w:r>
      <w:r>
        <w:t>usencia</w:t>
      </w:r>
      <w:r>
        <w:rPr>
          <w:spacing w:val="-6"/>
        </w:rPr>
        <w:t xml:space="preserve"> </w:t>
      </w:r>
      <w:r>
        <w:t>de</w:t>
      </w:r>
      <w:r>
        <w:rPr>
          <w:spacing w:val="-2"/>
        </w:rPr>
        <w:t xml:space="preserve"> </w:t>
      </w:r>
      <w:r>
        <w:t>crecimiento bacteriano, codificados como cero, y pocos registros con valores positivos de UFC/mL. Esta distribución genera concentración de datos en cero y valores positivos dispersos, lo que afecta el cumplimiento del supuesto</w:t>
      </w:r>
      <w:r>
        <w:rPr>
          <w:spacing w:val="-1"/>
        </w:rPr>
        <w:t xml:space="preserve"> </w:t>
      </w:r>
      <w:r>
        <w:t>de normalidad por</w:t>
      </w:r>
      <w:r>
        <w:t xml:space="preserve"> esta razón, los resultados del ADEVA deben interpretarse con prudencia, considerando la estructura propia de los datos microbiológicos.</w:t>
      </w:r>
    </w:p>
    <w:p w14:paraId="1EA6F26F"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05AF4E44" w14:textId="77777777" w:rsidR="006A3682" w:rsidRDefault="00970386">
      <w:pPr>
        <w:pStyle w:val="Ttulo3"/>
        <w:numPr>
          <w:ilvl w:val="0"/>
          <w:numId w:val="3"/>
        </w:numPr>
        <w:tabs>
          <w:tab w:val="left" w:pos="1276"/>
        </w:tabs>
        <w:spacing w:before="87"/>
        <w:ind w:left="1276" w:hanging="708"/>
      </w:pPr>
      <w:r>
        <w:t>Homogeneidad</w:t>
      </w:r>
      <w:r>
        <w:rPr>
          <w:spacing w:val="-4"/>
        </w:rPr>
        <w:t xml:space="preserve"> </w:t>
      </w:r>
      <w:r>
        <w:t xml:space="preserve">de </w:t>
      </w:r>
      <w:r>
        <w:rPr>
          <w:spacing w:val="-2"/>
        </w:rPr>
        <w:t>varianzas</w:t>
      </w:r>
    </w:p>
    <w:p w14:paraId="315A3430" w14:textId="77777777" w:rsidR="006A3682" w:rsidRDefault="006A3682">
      <w:pPr>
        <w:pStyle w:val="Textoindependiente"/>
        <w:spacing w:before="99"/>
        <w:rPr>
          <w:b/>
        </w:rPr>
      </w:pPr>
    </w:p>
    <w:p w14:paraId="6C90D2BA" w14:textId="77777777" w:rsidR="006A3682" w:rsidRDefault="00970386">
      <w:pPr>
        <w:ind w:left="568"/>
        <w:rPr>
          <w:b/>
          <w:sz w:val="24"/>
        </w:rPr>
      </w:pPr>
      <w:bookmarkStart w:id="44" w:name="_bookmark44"/>
      <w:bookmarkEnd w:id="44"/>
      <w:r>
        <w:rPr>
          <w:b/>
          <w:spacing w:val="-2"/>
          <w:sz w:val="24"/>
        </w:rPr>
        <w:t>Tabla</w:t>
      </w:r>
      <w:r>
        <w:rPr>
          <w:b/>
          <w:spacing w:val="-12"/>
          <w:sz w:val="24"/>
        </w:rPr>
        <w:t xml:space="preserve"> </w:t>
      </w:r>
      <w:r>
        <w:rPr>
          <w:b/>
          <w:spacing w:val="-5"/>
          <w:sz w:val="24"/>
        </w:rPr>
        <w:t>19</w:t>
      </w:r>
    </w:p>
    <w:p w14:paraId="0AF119BE" w14:textId="77777777" w:rsidR="006A3682" w:rsidRDefault="00970386">
      <w:pPr>
        <w:spacing w:before="140"/>
        <w:ind w:left="568"/>
        <w:rPr>
          <w:i/>
          <w:sz w:val="24"/>
        </w:rPr>
      </w:pPr>
      <w:r>
        <w:rPr>
          <w:i/>
          <w:sz w:val="24"/>
        </w:rPr>
        <w:t>Resultados</w:t>
      </w:r>
      <w:r>
        <w:rPr>
          <w:i/>
          <w:spacing w:val="-4"/>
          <w:sz w:val="24"/>
        </w:rPr>
        <w:t xml:space="preserve"> </w:t>
      </w:r>
      <w:r>
        <w:rPr>
          <w:i/>
          <w:sz w:val="24"/>
        </w:rPr>
        <w:t>de la</w:t>
      </w:r>
      <w:r>
        <w:rPr>
          <w:i/>
          <w:spacing w:val="-2"/>
          <w:sz w:val="24"/>
        </w:rPr>
        <w:t xml:space="preserve"> </w:t>
      </w:r>
      <w:r>
        <w:rPr>
          <w:i/>
          <w:sz w:val="24"/>
        </w:rPr>
        <w:t>prueba</w:t>
      </w:r>
      <w:r>
        <w:rPr>
          <w:i/>
          <w:spacing w:val="-1"/>
          <w:sz w:val="24"/>
        </w:rPr>
        <w:t xml:space="preserve"> </w:t>
      </w:r>
      <w:r>
        <w:rPr>
          <w:i/>
          <w:sz w:val="24"/>
        </w:rPr>
        <w:t xml:space="preserve">de </w:t>
      </w:r>
      <w:r>
        <w:rPr>
          <w:i/>
          <w:spacing w:val="-2"/>
          <w:sz w:val="24"/>
        </w:rPr>
        <w:t>Levene</w:t>
      </w:r>
    </w:p>
    <w:p w14:paraId="5E753E5A" w14:textId="77777777" w:rsidR="006A3682" w:rsidRDefault="00970386">
      <w:pPr>
        <w:pStyle w:val="Textoindependiente"/>
        <w:spacing w:before="43"/>
        <w:rPr>
          <w:i/>
          <w:sz w:val="20"/>
        </w:rPr>
      </w:pPr>
      <w:r>
        <w:rPr>
          <w:i/>
          <w:noProof/>
          <w:sz w:val="20"/>
        </w:rPr>
        <mc:AlternateContent>
          <mc:Choice Requires="wps">
            <w:drawing>
              <wp:anchor distT="0" distB="0" distL="0" distR="0" simplePos="0" relativeHeight="487618048" behindDoc="1" locked="0" layoutInCell="1" allowOverlap="1" wp14:anchorId="38ABDC91" wp14:editId="34397667">
                <wp:simplePos x="0" y="0"/>
                <wp:positionH relativeFrom="page">
                  <wp:posOffset>1440561</wp:posOffset>
                </wp:positionH>
                <wp:positionV relativeFrom="paragraph">
                  <wp:posOffset>188624</wp:posOffset>
                </wp:positionV>
                <wp:extent cx="1831975" cy="7620"/>
                <wp:effectExtent l="0" t="0" r="0" b="0"/>
                <wp:wrapTopAndBottom/>
                <wp:docPr id="147" name="Graphic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975" cy="7620"/>
                        </a:xfrm>
                        <a:custGeom>
                          <a:avLst/>
                          <a:gdLst/>
                          <a:ahLst/>
                          <a:cxnLst/>
                          <a:rect l="l" t="t" r="r" b="b"/>
                          <a:pathLst>
                            <a:path w="1831975" h="7620">
                              <a:moveTo>
                                <a:pt x="594601" y="0"/>
                              </a:moveTo>
                              <a:lnTo>
                                <a:pt x="587057" y="0"/>
                              </a:lnTo>
                              <a:lnTo>
                                <a:pt x="0" y="0"/>
                              </a:lnTo>
                              <a:lnTo>
                                <a:pt x="0" y="7620"/>
                              </a:lnTo>
                              <a:lnTo>
                                <a:pt x="586994" y="7620"/>
                              </a:lnTo>
                              <a:lnTo>
                                <a:pt x="594601" y="7620"/>
                              </a:lnTo>
                              <a:lnTo>
                                <a:pt x="594601" y="0"/>
                              </a:lnTo>
                              <a:close/>
                            </a:path>
                            <a:path w="1831975" h="7620">
                              <a:moveTo>
                                <a:pt x="1133411" y="0"/>
                              </a:moveTo>
                              <a:lnTo>
                                <a:pt x="594614" y="0"/>
                              </a:lnTo>
                              <a:lnTo>
                                <a:pt x="594614" y="7620"/>
                              </a:lnTo>
                              <a:lnTo>
                                <a:pt x="1133411" y="7620"/>
                              </a:lnTo>
                              <a:lnTo>
                                <a:pt x="1133411" y="0"/>
                              </a:lnTo>
                              <a:close/>
                            </a:path>
                            <a:path w="1831975" h="7620">
                              <a:moveTo>
                                <a:pt x="1831975" y="0"/>
                              </a:moveTo>
                              <a:lnTo>
                                <a:pt x="1141095" y="0"/>
                              </a:lnTo>
                              <a:lnTo>
                                <a:pt x="1133475" y="0"/>
                              </a:lnTo>
                              <a:lnTo>
                                <a:pt x="1133475" y="7620"/>
                              </a:lnTo>
                              <a:lnTo>
                                <a:pt x="1141095" y="7620"/>
                              </a:lnTo>
                              <a:lnTo>
                                <a:pt x="1831975" y="7620"/>
                              </a:lnTo>
                              <a:lnTo>
                                <a:pt x="18319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D6AB21" id="Graphic 147" o:spid="_x0000_s1026" style="position:absolute;margin-left:113.45pt;margin-top:14.85pt;width:144.25pt;height:.6pt;z-index:-15698432;visibility:visible;mso-wrap-style:square;mso-wrap-distance-left:0;mso-wrap-distance-top:0;mso-wrap-distance-right:0;mso-wrap-distance-bottom:0;mso-position-horizontal:absolute;mso-position-horizontal-relative:page;mso-position-vertical:absolute;mso-position-vertical-relative:text;v-text-anchor:top" coordsize="183197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" path="m594601,r-7544,l,,,7620r586994,l594601,7620r,-7620xem1133411,l594614,r,7620l1133411,7620r,-7620xem1831975,l1141095,r-7620,l1133475,7620r7620,l1831975,7620r,-7620xe" fillcolor="black" stroked="f">
                <v:path arrowok="t"/>
                <w10:wrap type="topAndBottom" anchorx="page"/>
              </v:shape>
            </w:pict>
          </mc:Fallback>
        </mc:AlternateContent>
      </w:r>
    </w:p>
    <w:p w14:paraId="52E5E29A" w14:textId="77777777" w:rsidR="006A3682" w:rsidRDefault="00970386">
      <w:pPr>
        <w:spacing w:before="4"/>
        <w:ind w:left="1533"/>
        <w:rPr>
          <w:i/>
          <w:sz w:val="24"/>
        </w:rPr>
      </w:pPr>
      <w:r>
        <w:rPr>
          <w:i/>
          <w:sz w:val="24"/>
        </w:rPr>
        <w:t>Prueba</w:t>
      </w:r>
      <w:r>
        <w:rPr>
          <w:i/>
          <w:spacing w:val="60"/>
          <w:sz w:val="24"/>
        </w:rPr>
        <w:t xml:space="preserve"> </w:t>
      </w:r>
      <w:r>
        <w:rPr>
          <w:i/>
          <w:sz w:val="24"/>
        </w:rPr>
        <w:t>Valor-</w:t>
      </w:r>
      <w:r>
        <w:rPr>
          <w:i/>
          <w:spacing w:val="-10"/>
          <w:sz w:val="24"/>
        </w:rPr>
        <w:t>P</w:t>
      </w:r>
    </w:p>
    <w:p w14:paraId="58331AF7" w14:textId="77777777" w:rsidR="006A3682" w:rsidRDefault="00970386">
      <w:pPr>
        <w:pStyle w:val="Textoindependiente"/>
        <w:spacing w:before="8"/>
        <w:rPr>
          <w:i/>
          <w:sz w:val="9"/>
        </w:rPr>
      </w:pPr>
      <w:r>
        <w:rPr>
          <w:i/>
          <w:noProof/>
          <w:sz w:val="9"/>
        </w:rPr>
        <mc:AlternateContent>
          <mc:Choice Requires="wps">
            <w:drawing>
              <wp:anchor distT="0" distB="0" distL="0" distR="0" simplePos="0" relativeHeight="487618560" behindDoc="1" locked="0" layoutInCell="1" allowOverlap="1" wp14:anchorId="1B800B16" wp14:editId="1A361147">
                <wp:simplePos x="0" y="0"/>
                <wp:positionH relativeFrom="page">
                  <wp:posOffset>1440561</wp:posOffset>
                </wp:positionH>
                <wp:positionV relativeFrom="paragraph">
                  <wp:posOffset>86374</wp:posOffset>
                </wp:positionV>
                <wp:extent cx="1831975" cy="7620"/>
                <wp:effectExtent l="0" t="0" r="0" b="0"/>
                <wp:wrapTopAndBottom/>
                <wp:docPr id="148" name="Graphic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975" cy="7620"/>
                        </a:xfrm>
                        <a:custGeom>
                          <a:avLst/>
                          <a:gdLst/>
                          <a:ahLst/>
                          <a:cxnLst/>
                          <a:rect l="l" t="t" r="r" b="b"/>
                          <a:pathLst>
                            <a:path w="1831975" h="7620">
                              <a:moveTo>
                                <a:pt x="594601" y="0"/>
                              </a:moveTo>
                              <a:lnTo>
                                <a:pt x="587057" y="0"/>
                              </a:lnTo>
                              <a:lnTo>
                                <a:pt x="0" y="0"/>
                              </a:lnTo>
                              <a:lnTo>
                                <a:pt x="0" y="7620"/>
                              </a:lnTo>
                              <a:lnTo>
                                <a:pt x="586994" y="7620"/>
                              </a:lnTo>
                              <a:lnTo>
                                <a:pt x="594601" y="7620"/>
                              </a:lnTo>
                              <a:lnTo>
                                <a:pt x="594601" y="0"/>
                              </a:lnTo>
                              <a:close/>
                            </a:path>
                            <a:path w="1831975" h="7620">
                              <a:moveTo>
                                <a:pt x="1133411" y="0"/>
                              </a:moveTo>
                              <a:lnTo>
                                <a:pt x="594614" y="0"/>
                              </a:lnTo>
                              <a:lnTo>
                                <a:pt x="594614" y="7620"/>
                              </a:lnTo>
                              <a:lnTo>
                                <a:pt x="1133411" y="7620"/>
                              </a:lnTo>
                              <a:lnTo>
                                <a:pt x="1133411" y="0"/>
                              </a:lnTo>
                              <a:close/>
                            </a:path>
                            <a:path w="1831975" h="7620">
                              <a:moveTo>
                                <a:pt x="1831975" y="0"/>
                              </a:moveTo>
                              <a:lnTo>
                                <a:pt x="1141095" y="0"/>
                              </a:lnTo>
                              <a:lnTo>
                                <a:pt x="1133475" y="0"/>
                              </a:lnTo>
                              <a:lnTo>
                                <a:pt x="1133475" y="7620"/>
                              </a:lnTo>
                              <a:lnTo>
                                <a:pt x="1141095" y="7620"/>
                              </a:lnTo>
                              <a:lnTo>
                                <a:pt x="1831975" y="7620"/>
                              </a:lnTo>
                              <a:lnTo>
                                <a:pt x="18319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DA5D7C" id="Graphic 148" o:spid="_x0000_s1026" style="position:absolute;margin-left:113.45pt;margin-top:6.8pt;width:144.25pt;height:.6pt;z-index:-15697920;visibility:visible;mso-wrap-style:square;mso-wrap-distance-left:0;mso-wrap-distance-top:0;mso-wrap-distance-right:0;mso-wrap-distance-bottom:0;mso-position-horizontal:absolute;mso-position-horizontal-relative:page;mso-position-vertical:absolute;mso-position-vertical-relative:text;v-text-anchor:top" coordsize="183197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" path="m594601,r-7544,l,,,7620r586994,l594601,7620r,-7620xem1133411,l594614,r,7620l1133411,7620r,-7620xem1831975,l1141095,r-7620,l1133475,7620r7620,l1831975,7620r,-7620xe" fillcolor="black" stroked="f">
                <v:path arrowok="t"/>
                <w10:wrap type="topAndBottom" anchorx="page"/>
              </v:shape>
            </w:pict>
          </mc:Fallback>
        </mc:AlternateContent>
      </w:r>
    </w:p>
    <w:p w14:paraId="3B9E5A96" w14:textId="77777777" w:rsidR="006A3682" w:rsidRDefault="00970386">
      <w:pPr>
        <w:pStyle w:val="Textoindependiente"/>
        <w:spacing w:before="4"/>
        <w:ind w:left="608"/>
      </w:pPr>
      <w:r>
        <w:t>Levene's</w:t>
      </w:r>
      <w:r>
        <w:rPr>
          <w:spacing w:val="20"/>
        </w:rPr>
        <w:t xml:space="preserve"> </w:t>
      </w:r>
      <w:r>
        <w:t>3,23941</w:t>
      </w:r>
      <w:r>
        <w:rPr>
          <w:spacing w:val="20"/>
        </w:rPr>
        <w:t xml:space="preserve"> </w:t>
      </w:r>
      <w:r>
        <w:rPr>
          <w:color w:val="FF0000"/>
          <w:spacing w:val="-2"/>
        </w:rPr>
        <w:t>0,0548296</w:t>
      </w:r>
    </w:p>
    <w:p w14:paraId="4505F2B3" w14:textId="77777777" w:rsidR="006A3682" w:rsidRDefault="00970386">
      <w:pPr>
        <w:pStyle w:val="Textoindependiente"/>
        <w:spacing w:before="1"/>
        <w:rPr>
          <w:sz w:val="10"/>
        </w:rPr>
      </w:pPr>
      <w:r>
        <w:rPr>
          <w:noProof/>
          <w:sz w:val="10"/>
        </w:rPr>
        <mc:AlternateContent>
          <mc:Choice Requires="wps">
            <w:drawing>
              <wp:anchor distT="0" distB="0" distL="0" distR="0" simplePos="0" relativeHeight="487619072" behindDoc="1" locked="0" layoutInCell="1" allowOverlap="1" wp14:anchorId="274192CE" wp14:editId="19A9C3A7">
                <wp:simplePos x="0" y="0"/>
                <wp:positionH relativeFrom="page">
                  <wp:posOffset>1432941</wp:posOffset>
                </wp:positionH>
                <wp:positionV relativeFrom="paragraph">
                  <wp:posOffset>88914</wp:posOffset>
                </wp:positionV>
                <wp:extent cx="1839595" cy="7620"/>
                <wp:effectExtent l="0" t="0" r="0" b="0"/>
                <wp:wrapTopAndBottom/>
                <wp:docPr id="149" name="Graphic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9595" cy="7620"/>
                        </a:xfrm>
                        <a:custGeom>
                          <a:avLst/>
                          <a:gdLst/>
                          <a:ahLst/>
                          <a:cxnLst/>
                          <a:rect l="l" t="t" r="r" b="b"/>
                          <a:pathLst>
                            <a:path w="1839595" h="7620">
                              <a:moveTo>
                                <a:pt x="1839595" y="0"/>
                              </a:moveTo>
                              <a:lnTo>
                                <a:pt x="1839595" y="0"/>
                              </a:lnTo>
                              <a:lnTo>
                                <a:pt x="0" y="0"/>
                              </a:lnTo>
                              <a:lnTo>
                                <a:pt x="0" y="7620"/>
                              </a:lnTo>
                              <a:lnTo>
                                <a:pt x="1839595" y="7620"/>
                              </a:lnTo>
                              <a:lnTo>
                                <a:pt x="18395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960F73" id="Graphic 149" o:spid="_x0000_s1026" style="position:absolute;margin-left:112.85pt;margin-top:7pt;width:144.85pt;height:.6pt;z-index:-15697408;visibility:visible;mso-wrap-style:square;mso-wrap-distance-left:0;mso-wrap-distance-top:0;mso-wrap-distance-right:0;mso-wrap-distance-bottom:0;mso-position-horizontal:absolute;mso-position-horizontal-relative:page;mso-position-vertical:absolute;mso-position-vertical-relative:text;v-text-anchor:top" coordsize="183959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" path="m1839595,r,l,,,7620r1839595,l1839595,xe" fillcolor="black" stroked="f">
                <v:path arrowok="t"/>
                <w10:wrap type="topAndBottom" anchorx="page"/>
              </v:shape>
            </w:pict>
          </mc:Fallback>
        </mc:AlternateContent>
      </w:r>
    </w:p>
    <w:p w14:paraId="103C9E70" w14:textId="77777777" w:rsidR="006A3682" w:rsidRDefault="00970386">
      <w:pPr>
        <w:pStyle w:val="Textoindependiente"/>
        <w:spacing w:before="240" w:line="360" w:lineRule="auto"/>
        <w:ind w:left="568" w:right="847"/>
        <w:jc w:val="both"/>
      </w:pPr>
      <w:r>
        <w:t xml:space="preserve">Para verificar el supuesto de homogeneidad de varianzas, se aplicó la prueba de Levene. El resultado presentó un valor </w:t>
      </w:r>
      <w:r>
        <w:rPr>
          <w:b/>
        </w:rPr>
        <w:t xml:space="preserve">P=0,0548296 </w:t>
      </w:r>
      <w:r>
        <w:t>mayor a 0,05, por lo que no se</w:t>
      </w:r>
      <w:r>
        <w:rPr>
          <w:spacing w:val="-15"/>
        </w:rPr>
        <w:t xml:space="preserve"> </w:t>
      </w:r>
      <w:r>
        <w:t>evidenciaron</w:t>
      </w:r>
      <w:r>
        <w:rPr>
          <w:spacing w:val="-15"/>
        </w:rPr>
        <w:t xml:space="preserve"> </w:t>
      </w:r>
      <w:r>
        <w:t>diferencias</w:t>
      </w:r>
      <w:r>
        <w:rPr>
          <w:spacing w:val="-15"/>
        </w:rPr>
        <w:t xml:space="preserve"> </w:t>
      </w:r>
      <w:r>
        <w:t>estadísticamente</w:t>
      </w:r>
      <w:r>
        <w:rPr>
          <w:spacing w:val="-15"/>
        </w:rPr>
        <w:t xml:space="preserve"> </w:t>
      </w:r>
      <w:r>
        <w:t>significativas</w:t>
      </w:r>
      <w:r>
        <w:rPr>
          <w:spacing w:val="-15"/>
        </w:rPr>
        <w:t xml:space="preserve"> </w:t>
      </w:r>
      <w:r>
        <w:t>entre</w:t>
      </w:r>
      <w:r>
        <w:rPr>
          <w:spacing w:val="-15"/>
        </w:rPr>
        <w:t xml:space="preserve"> </w:t>
      </w:r>
      <w:r>
        <w:t>la</w:t>
      </w:r>
      <w:r>
        <w:t>s</w:t>
      </w:r>
      <w:r>
        <w:rPr>
          <w:spacing w:val="-15"/>
        </w:rPr>
        <w:t xml:space="preserve"> </w:t>
      </w:r>
      <w:r>
        <w:t>varianzas</w:t>
      </w:r>
      <w:r>
        <w:rPr>
          <w:spacing w:val="-15"/>
        </w:rPr>
        <w:t xml:space="preserve"> </w:t>
      </w:r>
      <w:r>
        <w:t>de</w:t>
      </w:r>
      <w:r>
        <w:rPr>
          <w:spacing w:val="-15"/>
        </w:rPr>
        <w:t xml:space="preserve"> </w:t>
      </w:r>
      <w:r>
        <w:t>los grupos evaluados. En</w:t>
      </w:r>
      <w:r>
        <w:rPr>
          <w:spacing w:val="-3"/>
        </w:rPr>
        <w:t xml:space="preserve"> </w:t>
      </w:r>
      <w:r>
        <w:t>consecuencia, se</w:t>
      </w:r>
      <w:r>
        <w:rPr>
          <w:spacing w:val="-1"/>
        </w:rPr>
        <w:t xml:space="preserve"> </w:t>
      </w:r>
      <w:r>
        <w:t>asumió homogeneidad de varianzas con</w:t>
      </w:r>
      <w:r>
        <w:rPr>
          <w:spacing w:val="-3"/>
        </w:rPr>
        <w:t xml:space="preserve"> </w:t>
      </w:r>
      <w:r>
        <w:t>un nivel de confianza del 95 %.</w:t>
      </w:r>
    </w:p>
    <w:p w14:paraId="0096E743" w14:textId="77777777" w:rsidR="006A3682" w:rsidRDefault="00970386">
      <w:pPr>
        <w:pStyle w:val="Textoindependiente"/>
        <w:spacing w:before="242" w:line="360" w:lineRule="auto"/>
        <w:ind w:left="568" w:right="855"/>
        <w:jc w:val="both"/>
      </w:pPr>
      <w:r>
        <w:t>Este resultado permite continuar con la interpretación del análisis de varianza, ya que las desviaciones estándar entre los niveles del factor Granja no presentaron diferencias significativas. Sin embargo, al haberse incumplido el supuesto de normalidad,</w:t>
      </w:r>
      <w:r>
        <w:rPr>
          <w:spacing w:val="-11"/>
        </w:rPr>
        <w:t xml:space="preserve"> </w:t>
      </w:r>
      <w:r>
        <w:t>l</w:t>
      </w:r>
      <w:r>
        <w:t>a</w:t>
      </w:r>
      <w:r>
        <w:rPr>
          <w:spacing w:val="-9"/>
        </w:rPr>
        <w:t xml:space="preserve"> </w:t>
      </w:r>
      <w:r>
        <w:t>lectura</w:t>
      </w:r>
      <w:r>
        <w:rPr>
          <w:spacing w:val="-5"/>
        </w:rPr>
        <w:t xml:space="preserve"> </w:t>
      </w:r>
      <w:r>
        <w:t>del</w:t>
      </w:r>
      <w:r>
        <w:rPr>
          <w:spacing w:val="-15"/>
        </w:rPr>
        <w:t xml:space="preserve"> </w:t>
      </w:r>
      <w:r>
        <w:t>ADEVA</w:t>
      </w:r>
      <w:r>
        <w:rPr>
          <w:spacing w:val="-15"/>
        </w:rPr>
        <w:t xml:space="preserve"> </w:t>
      </w:r>
      <w:r>
        <w:t>debe</w:t>
      </w:r>
      <w:r>
        <w:rPr>
          <w:spacing w:val="-5"/>
        </w:rPr>
        <w:t xml:space="preserve"> </w:t>
      </w:r>
      <w:r>
        <w:t>realizarse</w:t>
      </w:r>
      <w:r>
        <w:rPr>
          <w:spacing w:val="-5"/>
        </w:rPr>
        <w:t xml:space="preserve"> </w:t>
      </w:r>
      <w:r>
        <w:t>de</w:t>
      </w:r>
      <w:r>
        <w:rPr>
          <w:spacing w:val="-5"/>
        </w:rPr>
        <w:t xml:space="preserve"> </w:t>
      </w:r>
      <w:r>
        <w:t>manera</w:t>
      </w:r>
      <w:r>
        <w:rPr>
          <w:spacing w:val="-9"/>
        </w:rPr>
        <w:t xml:space="preserve"> </w:t>
      </w:r>
      <w:r>
        <w:t>cautelosa.</w:t>
      </w:r>
      <w:r>
        <w:rPr>
          <w:spacing w:val="-15"/>
        </w:rPr>
        <w:t xml:space="preserve"> </w:t>
      </w:r>
      <w:r>
        <w:t>Aun</w:t>
      </w:r>
      <w:r>
        <w:rPr>
          <w:spacing w:val="-6"/>
        </w:rPr>
        <w:t xml:space="preserve"> </w:t>
      </w:r>
      <w:r>
        <w:t>así,</w:t>
      </w:r>
      <w:r>
        <w:rPr>
          <w:spacing w:val="-11"/>
        </w:rPr>
        <w:t xml:space="preserve"> </w:t>
      </w:r>
      <w:r>
        <w:t xml:space="preserve">la homogeneidad de varianzas aporta estabilidad al modelo y permite analizar comparativamente la carga bacteriana transformada entre las granjas y bacterias </w:t>
      </w:r>
      <w:r>
        <w:rPr>
          <w:spacing w:val="-2"/>
        </w:rPr>
        <w:t>evaluadas.</w:t>
      </w:r>
    </w:p>
    <w:p w14:paraId="3832AE23" w14:textId="77777777" w:rsidR="006A3682" w:rsidRDefault="00970386">
      <w:pPr>
        <w:pStyle w:val="Ttulo3"/>
        <w:numPr>
          <w:ilvl w:val="0"/>
          <w:numId w:val="3"/>
        </w:numPr>
        <w:tabs>
          <w:tab w:val="left" w:pos="1276"/>
        </w:tabs>
        <w:spacing w:before="242"/>
        <w:ind w:left="1276" w:hanging="708"/>
      </w:pPr>
      <w:r>
        <w:t>Comparación</w:t>
      </w:r>
      <w:r>
        <w:rPr>
          <w:spacing w:val="-9"/>
        </w:rPr>
        <w:t xml:space="preserve"> </w:t>
      </w:r>
      <w:r>
        <w:t>múltiple</w:t>
      </w:r>
      <w:r>
        <w:rPr>
          <w:spacing w:val="-6"/>
        </w:rPr>
        <w:t xml:space="preserve"> </w:t>
      </w:r>
      <w:r>
        <w:t>de</w:t>
      </w:r>
      <w:r>
        <w:rPr>
          <w:spacing w:val="-6"/>
        </w:rPr>
        <w:t xml:space="preserve"> </w:t>
      </w:r>
      <w:r>
        <w:t>medias</w:t>
      </w:r>
      <w:r>
        <w:rPr>
          <w:spacing w:val="-12"/>
        </w:rPr>
        <w:t xml:space="preserve"> </w:t>
      </w:r>
      <w:r>
        <w:t>Tukey</w:t>
      </w:r>
      <w:r>
        <w:rPr>
          <w:spacing w:val="-11"/>
        </w:rPr>
        <w:t xml:space="preserve"> </w:t>
      </w:r>
      <w:r>
        <w:rPr>
          <w:spacing w:val="-5"/>
        </w:rPr>
        <w:t>HSD</w:t>
      </w:r>
    </w:p>
    <w:p w14:paraId="0B4F426C" w14:textId="77777777" w:rsidR="006A3682" w:rsidRDefault="006A3682">
      <w:pPr>
        <w:pStyle w:val="Textoindependiente"/>
        <w:spacing w:before="99"/>
        <w:rPr>
          <w:b/>
        </w:rPr>
      </w:pPr>
    </w:p>
    <w:p w14:paraId="7AB3CFAB" w14:textId="77777777" w:rsidR="006A3682" w:rsidRDefault="00970386">
      <w:pPr>
        <w:ind w:left="568"/>
        <w:jc w:val="both"/>
        <w:rPr>
          <w:b/>
          <w:sz w:val="24"/>
        </w:rPr>
      </w:pPr>
      <w:bookmarkStart w:id="45" w:name="_bookmark45"/>
      <w:bookmarkEnd w:id="45"/>
      <w:r>
        <w:rPr>
          <w:b/>
          <w:spacing w:val="-2"/>
          <w:sz w:val="24"/>
        </w:rPr>
        <w:t>Tabla</w:t>
      </w:r>
      <w:r>
        <w:rPr>
          <w:b/>
          <w:spacing w:val="-12"/>
          <w:sz w:val="24"/>
        </w:rPr>
        <w:t xml:space="preserve"> </w:t>
      </w:r>
      <w:r>
        <w:rPr>
          <w:b/>
          <w:spacing w:val="-5"/>
          <w:sz w:val="24"/>
        </w:rPr>
        <w:t>20</w:t>
      </w:r>
    </w:p>
    <w:p w14:paraId="5F32DA4A" w14:textId="77777777" w:rsidR="006A3682" w:rsidRDefault="00970386">
      <w:pPr>
        <w:spacing w:before="137"/>
        <w:ind w:left="568"/>
        <w:jc w:val="both"/>
        <w:rPr>
          <w:i/>
          <w:sz w:val="24"/>
        </w:rPr>
      </w:pPr>
      <w:r>
        <w:rPr>
          <w:i/>
          <w:sz w:val="24"/>
        </w:rPr>
        <w:t>Resultados</w:t>
      </w:r>
      <w:r>
        <w:rPr>
          <w:i/>
          <w:spacing w:val="-7"/>
          <w:sz w:val="24"/>
        </w:rPr>
        <w:t xml:space="preserve"> </w:t>
      </w:r>
      <w:r>
        <w:rPr>
          <w:i/>
          <w:sz w:val="24"/>
        </w:rPr>
        <w:t>de</w:t>
      </w:r>
      <w:r>
        <w:rPr>
          <w:i/>
          <w:spacing w:val="-2"/>
          <w:sz w:val="24"/>
        </w:rPr>
        <w:t xml:space="preserve"> </w:t>
      </w:r>
      <w:r>
        <w:rPr>
          <w:i/>
          <w:sz w:val="24"/>
        </w:rPr>
        <w:t>la</w:t>
      </w:r>
      <w:r>
        <w:rPr>
          <w:i/>
          <w:spacing w:val="-3"/>
          <w:sz w:val="24"/>
        </w:rPr>
        <w:t xml:space="preserve"> </w:t>
      </w:r>
      <w:r>
        <w:rPr>
          <w:i/>
          <w:sz w:val="24"/>
        </w:rPr>
        <w:t>prueba</w:t>
      </w:r>
      <w:r>
        <w:rPr>
          <w:i/>
          <w:spacing w:val="-4"/>
          <w:sz w:val="24"/>
        </w:rPr>
        <w:t xml:space="preserve"> </w:t>
      </w:r>
      <w:r>
        <w:rPr>
          <w:i/>
          <w:sz w:val="24"/>
        </w:rPr>
        <w:t>Tukey</w:t>
      </w:r>
      <w:r>
        <w:rPr>
          <w:i/>
          <w:spacing w:val="-2"/>
          <w:sz w:val="24"/>
        </w:rPr>
        <w:t xml:space="preserve"> </w:t>
      </w:r>
      <w:r>
        <w:rPr>
          <w:i/>
          <w:sz w:val="24"/>
        </w:rPr>
        <w:t>HSD</w:t>
      </w:r>
      <w:r>
        <w:rPr>
          <w:i/>
          <w:spacing w:val="-4"/>
          <w:sz w:val="24"/>
        </w:rPr>
        <w:t xml:space="preserve"> </w:t>
      </w:r>
      <w:r>
        <w:rPr>
          <w:i/>
          <w:sz w:val="24"/>
        </w:rPr>
        <w:t>para</w:t>
      </w:r>
      <w:r>
        <w:rPr>
          <w:i/>
          <w:spacing w:val="-4"/>
          <w:sz w:val="24"/>
        </w:rPr>
        <w:t xml:space="preserve"> </w:t>
      </w:r>
      <w:r>
        <w:rPr>
          <w:i/>
          <w:sz w:val="24"/>
        </w:rPr>
        <w:t>el</w:t>
      </w:r>
      <w:r>
        <w:rPr>
          <w:i/>
          <w:spacing w:val="-2"/>
          <w:sz w:val="24"/>
        </w:rPr>
        <w:t xml:space="preserve"> </w:t>
      </w:r>
      <w:r>
        <w:rPr>
          <w:i/>
          <w:sz w:val="24"/>
        </w:rPr>
        <w:t>factor</w:t>
      </w:r>
      <w:r>
        <w:rPr>
          <w:i/>
          <w:spacing w:val="-4"/>
          <w:sz w:val="24"/>
        </w:rPr>
        <w:t xml:space="preserve"> </w:t>
      </w:r>
      <w:r>
        <w:rPr>
          <w:i/>
          <w:spacing w:val="-2"/>
          <w:sz w:val="24"/>
        </w:rPr>
        <w:t>Bacteria</w:t>
      </w:r>
    </w:p>
    <w:p w14:paraId="3CED3CCC" w14:textId="77777777" w:rsidR="006A3682" w:rsidRDefault="006A3682">
      <w:pPr>
        <w:pStyle w:val="Textoindependiente"/>
        <w:spacing w:before="76"/>
        <w:rPr>
          <w:i/>
          <w:sz w:val="20"/>
        </w:rPr>
      </w:pPr>
    </w:p>
    <w:tbl>
      <w:tblPr>
        <w:tblStyle w:val="TableNormal"/>
        <w:tblW w:w="0" w:type="auto"/>
        <w:tblInd w:w="570" w:type="dxa"/>
        <w:tblLayout w:type="fixed"/>
        <w:tblLook w:val="01E0" w:firstRow="1" w:lastRow="1" w:firstColumn="1" w:lastColumn="1" w:noHBand="0" w:noVBand="0"/>
      </w:tblPr>
      <w:tblGrid>
        <w:gridCol w:w="2331"/>
        <w:gridCol w:w="837"/>
        <w:gridCol w:w="1394"/>
        <w:gridCol w:w="1116"/>
        <w:gridCol w:w="2266"/>
      </w:tblGrid>
      <w:tr w:rsidR="006A3682" w14:paraId="14D04245" w14:textId="77777777">
        <w:trPr>
          <w:trHeight w:val="380"/>
        </w:trPr>
        <w:tc>
          <w:tcPr>
            <w:tcW w:w="2331" w:type="dxa"/>
            <w:tcBorders>
              <w:top w:val="single" w:sz="6" w:space="0" w:color="000000"/>
              <w:bottom w:val="single" w:sz="6" w:space="0" w:color="000000"/>
            </w:tcBorders>
          </w:tcPr>
          <w:p w14:paraId="744237DF" w14:textId="77777777" w:rsidR="006A3682" w:rsidRDefault="00970386">
            <w:pPr>
              <w:pStyle w:val="TableParagraph"/>
              <w:spacing w:before="1"/>
              <w:ind w:left="45"/>
              <w:rPr>
                <w:i/>
              </w:rPr>
            </w:pPr>
            <w:r>
              <w:rPr>
                <w:i/>
                <w:spacing w:val="-2"/>
              </w:rPr>
              <w:t>Bacteria</w:t>
            </w:r>
          </w:p>
        </w:tc>
        <w:tc>
          <w:tcPr>
            <w:tcW w:w="837" w:type="dxa"/>
            <w:tcBorders>
              <w:top w:val="single" w:sz="6" w:space="0" w:color="000000"/>
              <w:bottom w:val="single" w:sz="6" w:space="0" w:color="000000"/>
            </w:tcBorders>
          </w:tcPr>
          <w:p w14:paraId="2B665715" w14:textId="77777777" w:rsidR="006A3682" w:rsidRDefault="00970386">
            <w:pPr>
              <w:pStyle w:val="TableParagraph"/>
              <w:spacing w:before="1"/>
              <w:ind w:left="163"/>
              <w:rPr>
                <w:i/>
              </w:rPr>
            </w:pPr>
            <w:r>
              <w:rPr>
                <w:i/>
                <w:spacing w:val="-2"/>
              </w:rPr>
              <w:t>Casos</w:t>
            </w:r>
          </w:p>
        </w:tc>
        <w:tc>
          <w:tcPr>
            <w:tcW w:w="1394" w:type="dxa"/>
            <w:tcBorders>
              <w:top w:val="single" w:sz="6" w:space="0" w:color="000000"/>
              <w:bottom w:val="single" w:sz="6" w:space="0" w:color="000000"/>
            </w:tcBorders>
          </w:tcPr>
          <w:p w14:paraId="102777DB" w14:textId="77777777" w:rsidR="006A3682" w:rsidRDefault="00970386">
            <w:pPr>
              <w:pStyle w:val="TableParagraph"/>
              <w:spacing w:before="1"/>
              <w:ind w:left="131"/>
              <w:rPr>
                <w:i/>
              </w:rPr>
            </w:pPr>
            <w:r>
              <w:rPr>
                <w:i/>
              </w:rPr>
              <w:t>Media</w:t>
            </w:r>
            <w:r>
              <w:rPr>
                <w:i/>
                <w:spacing w:val="-1"/>
              </w:rPr>
              <w:t xml:space="preserve"> </w:t>
            </w:r>
            <w:r>
              <w:rPr>
                <w:i/>
                <w:spacing w:val="-5"/>
              </w:rPr>
              <w:t>LS</w:t>
            </w:r>
          </w:p>
        </w:tc>
        <w:tc>
          <w:tcPr>
            <w:tcW w:w="1116" w:type="dxa"/>
            <w:tcBorders>
              <w:top w:val="single" w:sz="6" w:space="0" w:color="000000"/>
              <w:bottom w:val="single" w:sz="6" w:space="0" w:color="000000"/>
            </w:tcBorders>
          </w:tcPr>
          <w:p w14:paraId="552DBB03" w14:textId="77777777" w:rsidR="006A3682" w:rsidRDefault="00970386">
            <w:pPr>
              <w:pStyle w:val="TableParagraph"/>
              <w:spacing w:before="1"/>
              <w:ind w:left="8" w:right="5"/>
              <w:jc w:val="center"/>
              <w:rPr>
                <w:i/>
              </w:rPr>
            </w:pPr>
            <w:r>
              <w:rPr>
                <w:i/>
              </w:rPr>
              <w:t>Sigma</w:t>
            </w:r>
            <w:r>
              <w:rPr>
                <w:i/>
                <w:spacing w:val="-2"/>
              </w:rPr>
              <w:t xml:space="preserve"> </w:t>
            </w:r>
            <w:r>
              <w:rPr>
                <w:i/>
                <w:spacing w:val="-5"/>
              </w:rPr>
              <w:t>LS</w:t>
            </w:r>
          </w:p>
        </w:tc>
        <w:tc>
          <w:tcPr>
            <w:tcW w:w="2266" w:type="dxa"/>
            <w:tcBorders>
              <w:top w:val="single" w:sz="6" w:space="0" w:color="000000"/>
              <w:bottom w:val="single" w:sz="6" w:space="0" w:color="000000"/>
            </w:tcBorders>
          </w:tcPr>
          <w:p w14:paraId="566C539B" w14:textId="77777777" w:rsidR="006A3682" w:rsidRDefault="00970386">
            <w:pPr>
              <w:pStyle w:val="TableParagraph"/>
              <w:spacing w:before="1"/>
              <w:ind w:left="137"/>
              <w:rPr>
                <w:i/>
              </w:rPr>
            </w:pPr>
            <w:r>
              <w:rPr>
                <w:i/>
              </w:rPr>
              <w:t>Grupos</w:t>
            </w:r>
            <w:r>
              <w:rPr>
                <w:i/>
                <w:spacing w:val="-4"/>
              </w:rPr>
              <w:t xml:space="preserve"> </w:t>
            </w:r>
            <w:r>
              <w:rPr>
                <w:i/>
                <w:spacing w:val="-2"/>
              </w:rPr>
              <w:t>Homogéneos</w:t>
            </w:r>
          </w:p>
        </w:tc>
      </w:tr>
      <w:tr w:rsidR="006A3682" w14:paraId="13A8FDA2" w14:textId="77777777">
        <w:trPr>
          <w:trHeight w:val="318"/>
        </w:trPr>
        <w:tc>
          <w:tcPr>
            <w:tcW w:w="2331" w:type="dxa"/>
            <w:tcBorders>
              <w:top w:val="single" w:sz="6" w:space="0" w:color="000000"/>
            </w:tcBorders>
          </w:tcPr>
          <w:p w14:paraId="148B0632" w14:textId="77777777" w:rsidR="006A3682" w:rsidRDefault="00970386">
            <w:pPr>
              <w:pStyle w:val="TableParagraph"/>
              <w:spacing w:line="250" w:lineRule="exact"/>
              <w:ind w:left="45"/>
              <w:rPr>
                <w:i/>
              </w:rPr>
            </w:pPr>
            <w:r>
              <w:rPr>
                <w:i/>
              </w:rPr>
              <w:t>Listeria</w:t>
            </w:r>
            <w:r>
              <w:rPr>
                <w:i/>
                <w:spacing w:val="-4"/>
              </w:rPr>
              <w:t xml:space="preserve"> </w:t>
            </w:r>
            <w:r>
              <w:rPr>
                <w:i/>
                <w:spacing w:val="-2"/>
              </w:rPr>
              <w:t>monocytogenes</w:t>
            </w:r>
          </w:p>
        </w:tc>
        <w:tc>
          <w:tcPr>
            <w:tcW w:w="837" w:type="dxa"/>
            <w:tcBorders>
              <w:top w:val="single" w:sz="6" w:space="0" w:color="000000"/>
            </w:tcBorders>
          </w:tcPr>
          <w:p w14:paraId="34795753" w14:textId="77777777" w:rsidR="006A3682" w:rsidRDefault="00970386">
            <w:pPr>
              <w:pStyle w:val="TableParagraph"/>
              <w:spacing w:line="250" w:lineRule="exact"/>
              <w:ind w:left="163"/>
            </w:pPr>
            <w:r>
              <w:rPr>
                <w:spacing w:val="-5"/>
              </w:rPr>
              <w:t>10</w:t>
            </w:r>
          </w:p>
        </w:tc>
        <w:tc>
          <w:tcPr>
            <w:tcW w:w="1394" w:type="dxa"/>
            <w:tcBorders>
              <w:top w:val="single" w:sz="6" w:space="0" w:color="000000"/>
            </w:tcBorders>
          </w:tcPr>
          <w:p w14:paraId="2E17D69B" w14:textId="77777777" w:rsidR="006A3682" w:rsidRDefault="00970386">
            <w:pPr>
              <w:pStyle w:val="TableParagraph"/>
              <w:spacing w:line="250" w:lineRule="exact"/>
              <w:ind w:left="131"/>
            </w:pPr>
            <w:r>
              <w:rPr>
                <w:spacing w:val="-2"/>
              </w:rPr>
              <w:t>-0,00194966</w:t>
            </w:r>
          </w:p>
        </w:tc>
        <w:tc>
          <w:tcPr>
            <w:tcW w:w="1116" w:type="dxa"/>
            <w:tcBorders>
              <w:top w:val="single" w:sz="6" w:space="0" w:color="000000"/>
            </w:tcBorders>
          </w:tcPr>
          <w:p w14:paraId="6390CEC6" w14:textId="77777777" w:rsidR="006A3682" w:rsidRDefault="00970386">
            <w:pPr>
              <w:pStyle w:val="TableParagraph"/>
              <w:spacing w:line="250" w:lineRule="exact"/>
              <w:ind w:left="3" w:right="8"/>
              <w:jc w:val="center"/>
            </w:pPr>
            <w:r>
              <w:rPr>
                <w:spacing w:val="-2"/>
              </w:rPr>
              <w:t>0,105809</w:t>
            </w:r>
          </w:p>
        </w:tc>
        <w:tc>
          <w:tcPr>
            <w:tcW w:w="2266" w:type="dxa"/>
            <w:tcBorders>
              <w:top w:val="single" w:sz="6" w:space="0" w:color="000000"/>
            </w:tcBorders>
          </w:tcPr>
          <w:p w14:paraId="4559734C" w14:textId="77777777" w:rsidR="006A3682" w:rsidRDefault="00970386">
            <w:pPr>
              <w:pStyle w:val="TableParagraph"/>
              <w:spacing w:line="250" w:lineRule="exact"/>
              <w:ind w:left="137"/>
            </w:pPr>
            <w:r>
              <w:rPr>
                <w:spacing w:val="-10"/>
              </w:rPr>
              <w:t>A</w:t>
            </w:r>
          </w:p>
        </w:tc>
      </w:tr>
      <w:tr w:rsidR="006A3682" w14:paraId="0C970351" w14:textId="77777777">
        <w:trPr>
          <w:trHeight w:val="380"/>
        </w:trPr>
        <w:tc>
          <w:tcPr>
            <w:tcW w:w="2331" w:type="dxa"/>
          </w:tcPr>
          <w:p w14:paraId="5516ED38" w14:textId="77777777" w:rsidR="006A3682" w:rsidRDefault="00970386">
            <w:pPr>
              <w:pStyle w:val="TableParagraph"/>
              <w:spacing w:before="59"/>
              <w:ind w:left="45"/>
              <w:rPr>
                <w:i/>
              </w:rPr>
            </w:pPr>
            <w:r>
              <w:rPr>
                <w:i/>
              </w:rPr>
              <w:t>Helicobacter</w:t>
            </w:r>
            <w:r>
              <w:rPr>
                <w:i/>
                <w:spacing w:val="-10"/>
              </w:rPr>
              <w:t xml:space="preserve"> </w:t>
            </w:r>
            <w:r>
              <w:rPr>
                <w:i/>
                <w:spacing w:val="-5"/>
              </w:rPr>
              <w:t>spp</w:t>
            </w:r>
          </w:p>
        </w:tc>
        <w:tc>
          <w:tcPr>
            <w:tcW w:w="837" w:type="dxa"/>
          </w:tcPr>
          <w:p w14:paraId="6B974E1D" w14:textId="77777777" w:rsidR="006A3682" w:rsidRDefault="00970386">
            <w:pPr>
              <w:pStyle w:val="TableParagraph"/>
              <w:spacing w:before="59"/>
              <w:ind w:left="163"/>
            </w:pPr>
            <w:r>
              <w:rPr>
                <w:spacing w:val="-5"/>
              </w:rPr>
              <w:t>10</w:t>
            </w:r>
          </w:p>
        </w:tc>
        <w:tc>
          <w:tcPr>
            <w:tcW w:w="1394" w:type="dxa"/>
          </w:tcPr>
          <w:p w14:paraId="269CA765" w14:textId="77777777" w:rsidR="006A3682" w:rsidRDefault="00970386">
            <w:pPr>
              <w:pStyle w:val="TableParagraph"/>
              <w:spacing w:before="59"/>
              <w:ind w:left="131"/>
            </w:pPr>
            <w:r>
              <w:rPr>
                <w:spacing w:val="-2"/>
              </w:rPr>
              <w:t>0,23819</w:t>
            </w:r>
          </w:p>
        </w:tc>
        <w:tc>
          <w:tcPr>
            <w:tcW w:w="1116" w:type="dxa"/>
          </w:tcPr>
          <w:p w14:paraId="62CEA714" w14:textId="77777777" w:rsidR="006A3682" w:rsidRDefault="00970386">
            <w:pPr>
              <w:pStyle w:val="TableParagraph"/>
              <w:spacing w:before="59"/>
              <w:ind w:left="3" w:right="8"/>
              <w:jc w:val="center"/>
            </w:pPr>
            <w:r>
              <w:rPr>
                <w:spacing w:val="-2"/>
              </w:rPr>
              <w:t>0,105809</w:t>
            </w:r>
          </w:p>
        </w:tc>
        <w:tc>
          <w:tcPr>
            <w:tcW w:w="2266" w:type="dxa"/>
          </w:tcPr>
          <w:p w14:paraId="2CEC9EDB" w14:textId="77777777" w:rsidR="006A3682" w:rsidRDefault="00970386">
            <w:pPr>
              <w:pStyle w:val="TableParagraph"/>
              <w:spacing w:before="59"/>
              <w:ind w:left="137"/>
            </w:pPr>
            <w:r>
              <w:rPr>
                <w:spacing w:val="-10"/>
              </w:rPr>
              <w:t>A</w:t>
            </w:r>
          </w:p>
        </w:tc>
      </w:tr>
      <w:tr w:rsidR="006A3682" w14:paraId="13777E2C" w14:textId="77777777">
        <w:trPr>
          <w:trHeight w:val="439"/>
        </w:trPr>
        <w:tc>
          <w:tcPr>
            <w:tcW w:w="2331" w:type="dxa"/>
            <w:tcBorders>
              <w:bottom w:val="single" w:sz="4" w:space="0" w:color="000000"/>
            </w:tcBorders>
          </w:tcPr>
          <w:p w14:paraId="1866E00B" w14:textId="77777777" w:rsidR="006A3682" w:rsidRDefault="00970386">
            <w:pPr>
              <w:pStyle w:val="TableParagraph"/>
              <w:spacing w:before="59"/>
              <w:ind w:left="45"/>
              <w:rPr>
                <w:i/>
              </w:rPr>
            </w:pPr>
            <w:r>
              <w:rPr>
                <w:i/>
              </w:rPr>
              <w:t>Clostridium</w:t>
            </w:r>
            <w:r>
              <w:rPr>
                <w:i/>
                <w:spacing w:val="-5"/>
              </w:rPr>
              <w:t xml:space="preserve"> </w:t>
            </w:r>
            <w:r>
              <w:rPr>
                <w:i/>
                <w:spacing w:val="-2"/>
              </w:rPr>
              <w:t>perfringens</w:t>
            </w:r>
          </w:p>
        </w:tc>
        <w:tc>
          <w:tcPr>
            <w:tcW w:w="837" w:type="dxa"/>
            <w:tcBorders>
              <w:bottom w:val="single" w:sz="4" w:space="0" w:color="000000"/>
            </w:tcBorders>
          </w:tcPr>
          <w:p w14:paraId="3DADC084" w14:textId="77777777" w:rsidR="006A3682" w:rsidRDefault="00970386">
            <w:pPr>
              <w:pStyle w:val="TableParagraph"/>
              <w:spacing w:before="59"/>
              <w:ind w:left="163"/>
            </w:pPr>
            <w:r>
              <w:rPr>
                <w:spacing w:val="-5"/>
              </w:rPr>
              <w:t>10</w:t>
            </w:r>
          </w:p>
        </w:tc>
        <w:tc>
          <w:tcPr>
            <w:tcW w:w="1394" w:type="dxa"/>
            <w:tcBorders>
              <w:bottom w:val="single" w:sz="4" w:space="0" w:color="000000"/>
            </w:tcBorders>
          </w:tcPr>
          <w:p w14:paraId="4DBF5C79" w14:textId="77777777" w:rsidR="006A3682" w:rsidRDefault="00970386">
            <w:pPr>
              <w:pStyle w:val="TableParagraph"/>
              <w:spacing w:before="59"/>
              <w:ind w:left="131"/>
            </w:pPr>
            <w:r>
              <w:rPr>
                <w:spacing w:val="-2"/>
              </w:rPr>
              <w:t>0,322929</w:t>
            </w:r>
          </w:p>
        </w:tc>
        <w:tc>
          <w:tcPr>
            <w:tcW w:w="1116" w:type="dxa"/>
            <w:tcBorders>
              <w:bottom w:val="single" w:sz="4" w:space="0" w:color="000000"/>
            </w:tcBorders>
          </w:tcPr>
          <w:p w14:paraId="414B639A" w14:textId="77777777" w:rsidR="006A3682" w:rsidRDefault="00970386">
            <w:pPr>
              <w:pStyle w:val="TableParagraph"/>
              <w:spacing w:before="59"/>
              <w:ind w:left="3" w:right="8"/>
              <w:jc w:val="center"/>
            </w:pPr>
            <w:r>
              <w:rPr>
                <w:spacing w:val="-2"/>
              </w:rPr>
              <w:t>0,105809</w:t>
            </w:r>
          </w:p>
        </w:tc>
        <w:tc>
          <w:tcPr>
            <w:tcW w:w="2266" w:type="dxa"/>
            <w:tcBorders>
              <w:bottom w:val="single" w:sz="4" w:space="0" w:color="000000"/>
            </w:tcBorders>
          </w:tcPr>
          <w:p w14:paraId="0438D607" w14:textId="77777777" w:rsidR="006A3682" w:rsidRDefault="00970386">
            <w:pPr>
              <w:pStyle w:val="TableParagraph"/>
              <w:spacing w:before="59"/>
              <w:ind w:left="137"/>
            </w:pPr>
            <w:r>
              <w:rPr>
                <w:spacing w:val="-10"/>
              </w:rPr>
              <w:t>A</w:t>
            </w:r>
          </w:p>
        </w:tc>
      </w:tr>
    </w:tbl>
    <w:p w14:paraId="6A30173A" w14:textId="77777777" w:rsidR="006A3682" w:rsidRDefault="006A3682">
      <w:pPr>
        <w:pStyle w:val="TableParagraph"/>
        <w:sectPr w:rsidR="006A3682">
          <w:pgSz w:w="11910" w:h="16840"/>
          <w:pgMar w:top="1600" w:right="850" w:bottom="1180" w:left="1700" w:header="0" w:footer="998" w:gutter="0"/>
          <w:cols w:space="720"/>
        </w:sectPr>
      </w:pPr>
    </w:p>
    <w:p w14:paraId="51F80395" w14:textId="77777777" w:rsidR="006A3682" w:rsidRDefault="00970386">
      <w:pPr>
        <w:pStyle w:val="Ttulo3"/>
        <w:spacing w:before="64"/>
        <w:ind w:left="568" w:firstLine="0"/>
      </w:pPr>
      <w:bookmarkStart w:id="46" w:name="_bookmark46"/>
      <w:bookmarkEnd w:id="46"/>
      <w:r>
        <w:t>Imagen</w:t>
      </w:r>
      <w:r>
        <w:rPr>
          <w:spacing w:val="-2"/>
        </w:rPr>
        <w:t xml:space="preserve"> </w:t>
      </w:r>
      <w:r>
        <w:rPr>
          <w:spacing w:val="-10"/>
        </w:rPr>
        <w:t>5</w:t>
      </w:r>
    </w:p>
    <w:p w14:paraId="32AE3A1B" w14:textId="77777777" w:rsidR="006A3682" w:rsidRDefault="00970386">
      <w:pPr>
        <w:spacing w:before="140"/>
        <w:ind w:left="568"/>
        <w:rPr>
          <w:i/>
          <w:sz w:val="24"/>
        </w:rPr>
      </w:pPr>
      <w:r>
        <w:rPr>
          <w:i/>
          <w:sz w:val="24"/>
        </w:rPr>
        <w:t>Resultados</w:t>
      </w:r>
      <w:r>
        <w:rPr>
          <w:i/>
          <w:spacing w:val="-7"/>
          <w:sz w:val="24"/>
        </w:rPr>
        <w:t xml:space="preserve"> </w:t>
      </w:r>
      <w:r>
        <w:rPr>
          <w:i/>
          <w:sz w:val="24"/>
        </w:rPr>
        <w:t>Prueba</w:t>
      </w:r>
      <w:r>
        <w:rPr>
          <w:i/>
          <w:spacing w:val="-5"/>
          <w:sz w:val="24"/>
        </w:rPr>
        <w:t xml:space="preserve"> </w:t>
      </w:r>
      <w:r>
        <w:rPr>
          <w:i/>
          <w:sz w:val="24"/>
        </w:rPr>
        <w:t>Tukey</w:t>
      </w:r>
      <w:r>
        <w:rPr>
          <w:i/>
          <w:spacing w:val="-5"/>
          <w:sz w:val="24"/>
        </w:rPr>
        <w:t xml:space="preserve"> </w:t>
      </w:r>
      <w:r>
        <w:rPr>
          <w:i/>
          <w:sz w:val="24"/>
        </w:rPr>
        <w:t>HSD</w:t>
      </w:r>
      <w:r>
        <w:rPr>
          <w:i/>
          <w:spacing w:val="-6"/>
          <w:sz w:val="24"/>
        </w:rPr>
        <w:t xml:space="preserve"> </w:t>
      </w:r>
      <w:r>
        <w:rPr>
          <w:i/>
          <w:spacing w:val="-2"/>
          <w:sz w:val="24"/>
        </w:rPr>
        <w:t>Medias</w:t>
      </w:r>
    </w:p>
    <w:p w14:paraId="60F7E284" w14:textId="77777777" w:rsidR="006A3682" w:rsidRDefault="006A3682">
      <w:pPr>
        <w:pStyle w:val="Textoindependiente"/>
        <w:rPr>
          <w:i/>
          <w:sz w:val="14"/>
        </w:rPr>
      </w:pPr>
    </w:p>
    <w:p w14:paraId="20B9D173" w14:textId="77777777" w:rsidR="006A3682" w:rsidRDefault="006A3682">
      <w:pPr>
        <w:pStyle w:val="Textoindependiente"/>
        <w:spacing w:before="114"/>
        <w:rPr>
          <w:i/>
          <w:sz w:val="14"/>
        </w:rPr>
      </w:pPr>
    </w:p>
    <w:p w14:paraId="13A4E70C" w14:textId="77777777" w:rsidR="006A3682" w:rsidRDefault="00970386">
      <w:pPr>
        <w:ind w:left="1768"/>
        <w:rPr>
          <w:rFonts w:ascii="Arial"/>
          <w:b/>
          <w:sz w:val="14"/>
        </w:rPr>
      </w:pPr>
      <w:r>
        <w:rPr>
          <w:rFonts w:ascii="Arial"/>
          <w:b/>
          <w:spacing w:val="-2"/>
          <w:w w:val="105"/>
          <w:sz w:val="14"/>
        </w:rPr>
        <w:t>Medias</w:t>
      </w:r>
      <w:r>
        <w:rPr>
          <w:rFonts w:ascii="Arial"/>
          <w:b/>
          <w:spacing w:val="-9"/>
          <w:w w:val="105"/>
          <w:sz w:val="14"/>
        </w:rPr>
        <w:t xml:space="preserve"> </w:t>
      </w:r>
      <w:r>
        <w:rPr>
          <w:rFonts w:ascii="Arial"/>
          <w:b/>
          <w:spacing w:val="-2"/>
          <w:w w:val="105"/>
          <w:sz w:val="14"/>
        </w:rPr>
        <w:t>y</w:t>
      </w:r>
      <w:r>
        <w:rPr>
          <w:rFonts w:ascii="Arial"/>
          <w:b/>
          <w:spacing w:val="-8"/>
          <w:w w:val="105"/>
          <w:sz w:val="14"/>
        </w:rPr>
        <w:t xml:space="preserve"> </w:t>
      </w:r>
      <w:r>
        <w:rPr>
          <w:rFonts w:ascii="Arial"/>
          <w:b/>
          <w:spacing w:val="-2"/>
          <w:w w:val="105"/>
          <w:sz w:val="14"/>
        </w:rPr>
        <w:t>95,0%</w:t>
      </w:r>
      <w:r>
        <w:rPr>
          <w:rFonts w:ascii="Arial"/>
          <w:b/>
          <w:spacing w:val="2"/>
          <w:w w:val="105"/>
          <w:sz w:val="14"/>
        </w:rPr>
        <w:t xml:space="preserve"> </w:t>
      </w:r>
      <w:r>
        <w:rPr>
          <w:rFonts w:ascii="Arial"/>
          <w:b/>
          <w:spacing w:val="-2"/>
          <w:w w:val="105"/>
          <w:sz w:val="14"/>
        </w:rPr>
        <w:t>de</w:t>
      </w:r>
      <w:r>
        <w:rPr>
          <w:rFonts w:ascii="Arial"/>
          <w:b/>
          <w:spacing w:val="-8"/>
          <w:w w:val="105"/>
          <w:sz w:val="14"/>
        </w:rPr>
        <w:t xml:space="preserve"> </w:t>
      </w:r>
      <w:r>
        <w:rPr>
          <w:rFonts w:ascii="Arial"/>
          <w:b/>
          <w:spacing w:val="-2"/>
          <w:w w:val="105"/>
          <w:sz w:val="14"/>
        </w:rPr>
        <w:t xml:space="preserve">Fisher </w:t>
      </w:r>
      <w:r>
        <w:rPr>
          <w:rFonts w:ascii="Arial"/>
          <w:b/>
          <w:spacing w:val="-5"/>
          <w:w w:val="105"/>
          <w:sz w:val="14"/>
        </w:rPr>
        <w:t>LSD</w:t>
      </w:r>
    </w:p>
    <w:p w14:paraId="384068AA" w14:textId="77777777" w:rsidR="006A3682" w:rsidRDefault="006A3682">
      <w:pPr>
        <w:pStyle w:val="Textoindependiente"/>
        <w:rPr>
          <w:rFonts w:ascii="Arial"/>
          <w:b/>
          <w:sz w:val="14"/>
        </w:rPr>
      </w:pPr>
    </w:p>
    <w:p w14:paraId="19FC092B" w14:textId="77777777" w:rsidR="006A3682" w:rsidRDefault="006A3682">
      <w:pPr>
        <w:pStyle w:val="Textoindependiente"/>
        <w:spacing w:before="49"/>
        <w:rPr>
          <w:rFonts w:ascii="Arial"/>
          <w:b/>
          <w:sz w:val="14"/>
        </w:rPr>
      </w:pPr>
    </w:p>
    <w:p w14:paraId="74F86E11" w14:textId="77777777" w:rsidR="006A3682" w:rsidRDefault="00970386">
      <w:pPr>
        <w:ind w:left="809"/>
        <w:rPr>
          <w:rFonts w:ascii="Arial"/>
          <w:b/>
          <w:sz w:val="14"/>
        </w:rPr>
      </w:pPr>
      <w:r>
        <w:rPr>
          <w:rFonts w:ascii="Arial"/>
          <w:b/>
          <w:noProof/>
          <w:sz w:val="14"/>
        </w:rPr>
        <mc:AlternateContent>
          <mc:Choice Requires="wpg">
            <w:drawing>
              <wp:anchor distT="0" distB="0" distL="0" distR="0" simplePos="0" relativeHeight="15760384" behindDoc="0" locked="0" layoutInCell="1" allowOverlap="1" wp14:anchorId="20C396D7" wp14:editId="0A7E804A">
                <wp:simplePos x="0" y="0"/>
                <wp:positionH relativeFrom="page">
                  <wp:posOffset>1793174</wp:posOffset>
                </wp:positionH>
                <wp:positionV relativeFrom="paragraph">
                  <wp:posOffset>6101</wp:posOffset>
                </wp:positionV>
                <wp:extent cx="2131695" cy="1710689"/>
                <wp:effectExtent l="0" t="0" r="0" b="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1695" cy="1710689"/>
                          <a:chOff x="0" y="0"/>
                          <a:chExt cx="2131695" cy="1710689"/>
                        </a:xfrm>
                      </wpg:grpSpPr>
                      <wps:wsp>
                        <wps:cNvPr id="151" name="Graphic 151"/>
                        <wps:cNvSpPr/>
                        <wps:spPr>
                          <a:xfrm>
                            <a:off x="2763" y="2753"/>
                            <a:ext cx="2125980" cy="1704975"/>
                          </a:xfrm>
                          <a:custGeom>
                            <a:avLst/>
                            <a:gdLst/>
                            <a:ahLst/>
                            <a:cxnLst/>
                            <a:rect l="l" t="t" r="r" b="b"/>
                            <a:pathLst>
                              <a:path w="2125980" h="1704975">
                                <a:moveTo>
                                  <a:pt x="0" y="1704745"/>
                                </a:moveTo>
                                <a:lnTo>
                                  <a:pt x="2125758" y="1704745"/>
                                </a:lnTo>
                              </a:path>
                              <a:path w="2125980" h="1704975">
                                <a:moveTo>
                                  <a:pt x="2125758" y="1704745"/>
                                </a:moveTo>
                                <a:lnTo>
                                  <a:pt x="0" y="1704745"/>
                                </a:lnTo>
                              </a:path>
                              <a:path w="2125980" h="1704975">
                                <a:moveTo>
                                  <a:pt x="0" y="0"/>
                                </a:moveTo>
                                <a:lnTo>
                                  <a:pt x="2125758" y="0"/>
                                </a:lnTo>
                              </a:path>
                              <a:path w="2125980" h="1704975">
                                <a:moveTo>
                                  <a:pt x="2125758" y="0"/>
                                </a:moveTo>
                                <a:lnTo>
                                  <a:pt x="0" y="0"/>
                                </a:lnTo>
                              </a:path>
                              <a:path w="2125980" h="1704975">
                                <a:moveTo>
                                  <a:pt x="0" y="1704745"/>
                                </a:moveTo>
                                <a:lnTo>
                                  <a:pt x="0" y="0"/>
                                </a:lnTo>
                              </a:path>
                              <a:path w="2125980" h="1704975">
                                <a:moveTo>
                                  <a:pt x="0" y="0"/>
                                </a:moveTo>
                                <a:lnTo>
                                  <a:pt x="0" y="1704745"/>
                                </a:lnTo>
                              </a:path>
                              <a:path w="2125980" h="1704975">
                                <a:moveTo>
                                  <a:pt x="0" y="1654841"/>
                                </a:moveTo>
                                <a:lnTo>
                                  <a:pt x="38692" y="1654841"/>
                                </a:lnTo>
                              </a:path>
                              <a:path w="2125980" h="1704975">
                                <a:moveTo>
                                  <a:pt x="38692" y="1654841"/>
                                </a:moveTo>
                                <a:lnTo>
                                  <a:pt x="0" y="1654841"/>
                                </a:lnTo>
                              </a:path>
                              <a:path w="2125980" h="1704975">
                                <a:moveTo>
                                  <a:pt x="0" y="1555227"/>
                                </a:moveTo>
                                <a:lnTo>
                                  <a:pt x="22106" y="1555227"/>
                                </a:lnTo>
                              </a:path>
                              <a:path w="2125980" h="1704975">
                                <a:moveTo>
                                  <a:pt x="22106" y="1555227"/>
                                </a:moveTo>
                                <a:lnTo>
                                  <a:pt x="0" y="1555227"/>
                                </a:lnTo>
                              </a:path>
                              <a:path w="2125980" h="1704975">
                                <a:moveTo>
                                  <a:pt x="0" y="1455606"/>
                                </a:moveTo>
                                <a:lnTo>
                                  <a:pt x="22106" y="1455606"/>
                                </a:lnTo>
                              </a:path>
                              <a:path w="2125980" h="1704975">
                                <a:moveTo>
                                  <a:pt x="22106" y="1455606"/>
                                </a:moveTo>
                                <a:lnTo>
                                  <a:pt x="0" y="1455606"/>
                                </a:lnTo>
                              </a:path>
                              <a:path w="2125980" h="1704975">
                                <a:moveTo>
                                  <a:pt x="0" y="1355992"/>
                                </a:moveTo>
                                <a:lnTo>
                                  <a:pt x="22106" y="1355992"/>
                                </a:lnTo>
                              </a:path>
                              <a:path w="2125980" h="1704975">
                                <a:moveTo>
                                  <a:pt x="22106" y="1355992"/>
                                </a:moveTo>
                                <a:lnTo>
                                  <a:pt x="0" y="1355992"/>
                                </a:lnTo>
                              </a:path>
                              <a:path w="2125980" h="1704975">
                                <a:moveTo>
                                  <a:pt x="0" y="1256370"/>
                                </a:moveTo>
                                <a:lnTo>
                                  <a:pt x="38692" y="1256370"/>
                                </a:lnTo>
                              </a:path>
                              <a:path w="2125980" h="1704975">
                                <a:moveTo>
                                  <a:pt x="38692" y="1256370"/>
                                </a:moveTo>
                                <a:lnTo>
                                  <a:pt x="0" y="1256370"/>
                                </a:lnTo>
                              </a:path>
                              <a:path w="2125980" h="1704975">
                                <a:moveTo>
                                  <a:pt x="0" y="1151194"/>
                                </a:moveTo>
                                <a:lnTo>
                                  <a:pt x="22106" y="1151194"/>
                                </a:lnTo>
                              </a:path>
                              <a:path w="2125980" h="1704975">
                                <a:moveTo>
                                  <a:pt x="22106" y="1151194"/>
                                </a:moveTo>
                                <a:lnTo>
                                  <a:pt x="0" y="1151194"/>
                                </a:lnTo>
                              </a:path>
                              <a:path w="2125980" h="1704975">
                                <a:moveTo>
                                  <a:pt x="0" y="1051604"/>
                                </a:moveTo>
                                <a:lnTo>
                                  <a:pt x="22106" y="1051604"/>
                                </a:lnTo>
                              </a:path>
                              <a:path w="2125980" h="1704975">
                                <a:moveTo>
                                  <a:pt x="22106" y="1051604"/>
                                </a:moveTo>
                                <a:lnTo>
                                  <a:pt x="0" y="1051604"/>
                                </a:lnTo>
                              </a:path>
                              <a:path w="2125980" h="1704975">
                                <a:moveTo>
                                  <a:pt x="0" y="952013"/>
                                </a:moveTo>
                                <a:lnTo>
                                  <a:pt x="22106" y="952013"/>
                                </a:lnTo>
                              </a:path>
                              <a:path w="2125980" h="1704975">
                                <a:moveTo>
                                  <a:pt x="22106" y="952013"/>
                                </a:moveTo>
                                <a:lnTo>
                                  <a:pt x="0" y="952013"/>
                                </a:lnTo>
                              </a:path>
                              <a:path w="2125980" h="1704975">
                                <a:moveTo>
                                  <a:pt x="0" y="852345"/>
                                </a:moveTo>
                                <a:lnTo>
                                  <a:pt x="38692" y="852345"/>
                                </a:lnTo>
                              </a:path>
                              <a:path w="2125980" h="1704975">
                                <a:moveTo>
                                  <a:pt x="38692" y="852345"/>
                                </a:moveTo>
                                <a:lnTo>
                                  <a:pt x="0" y="852345"/>
                                </a:lnTo>
                              </a:path>
                              <a:path w="2125980" h="1704975">
                                <a:moveTo>
                                  <a:pt x="0" y="752754"/>
                                </a:moveTo>
                                <a:lnTo>
                                  <a:pt x="22106" y="752754"/>
                                </a:lnTo>
                              </a:path>
                              <a:path w="2125980" h="1704975">
                                <a:moveTo>
                                  <a:pt x="22106" y="752754"/>
                                </a:moveTo>
                                <a:lnTo>
                                  <a:pt x="0" y="752754"/>
                                </a:lnTo>
                              </a:path>
                              <a:path w="2125980" h="1704975">
                                <a:moveTo>
                                  <a:pt x="0" y="653164"/>
                                </a:moveTo>
                                <a:lnTo>
                                  <a:pt x="22106" y="653164"/>
                                </a:lnTo>
                              </a:path>
                              <a:path w="2125980" h="1704975">
                                <a:moveTo>
                                  <a:pt x="22106" y="653164"/>
                                </a:moveTo>
                                <a:lnTo>
                                  <a:pt x="0" y="653164"/>
                                </a:lnTo>
                              </a:path>
                              <a:path w="2125980" h="1704975">
                                <a:moveTo>
                                  <a:pt x="0" y="553496"/>
                                </a:moveTo>
                                <a:lnTo>
                                  <a:pt x="22106" y="553496"/>
                                </a:lnTo>
                              </a:path>
                              <a:path w="2125980" h="1704975">
                                <a:moveTo>
                                  <a:pt x="22106" y="553496"/>
                                </a:moveTo>
                                <a:lnTo>
                                  <a:pt x="0" y="553496"/>
                                </a:lnTo>
                              </a:path>
                              <a:path w="2125980" h="1704975">
                                <a:moveTo>
                                  <a:pt x="0" y="448351"/>
                                </a:moveTo>
                                <a:lnTo>
                                  <a:pt x="38692" y="448351"/>
                                </a:lnTo>
                              </a:path>
                              <a:path w="2125980" h="1704975">
                                <a:moveTo>
                                  <a:pt x="38692" y="448351"/>
                                </a:moveTo>
                                <a:lnTo>
                                  <a:pt x="0" y="448351"/>
                                </a:lnTo>
                              </a:path>
                              <a:path w="2125980" h="1704975">
                                <a:moveTo>
                                  <a:pt x="0" y="348760"/>
                                </a:moveTo>
                                <a:lnTo>
                                  <a:pt x="22106" y="348760"/>
                                </a:lnTo>
                              </a:path>
                              <a:path w="2125980" h="1704975">
                                <a:moveTo>
                                  <a:pt x="22106" y="348760"/>
                                </a:moveTo>
                                <a:lnTo>
                                  <a:pt x="0" y="348760"/>
                                </a:lnTo>
                              </a:path>
                              <a:path w="2125980" h="1704975">
                                <a:moveTo>
                                  <a:pt x="0" y="249169"/>
                                </a:moveTo>
                                <a:lnTo>
                                  <a:pt x="22106" y="249169"/>
                                </a:lnTo>
                              </a:path>
                              <a:path w="2125980" h="1704975">
                                <a:moveTo>
                                  <a:pt x="22106" y="249169"/>
                                </a:moveTo>
                                <a:lnTo>
                                  <a:pt x="0" y="249169"/>
                                </a:lnTo>
                              </a:path>
                              <a:path w="2125980" h="1704975">
                                <a:moveTo>
                                  <a:pt x="0" y="149501"/>
                                </a:moveTo>
                                <a:lnTo>
                                  <a:pt x="22106" y="149501"/>
                                </a:lnTo>
                              </a:path>
                              <a:path w="2125980" h="1704975">
                                <a:moveTo>
                                  <a:pt x="22106" y="149501"/>
                                </a:moveTo>
                                <a:lnTo>
                                  <a:pt x="0" y="149501"/>
                                </a:lnTo>
                              </a:path>
                              <a:path w="2125980" h="1704975">
                                <a:moveTo>
                                  <a:pt x="0" y="49911"/>
                                </a:moveTo>
                                <a:lnTo>
                                  <a:pt x="38692" y="49911"/>
                                </a:lnTo>
                              </a:path>
                              <a:path w="2125980" h="1704975">
                                <a:moveTo>
                                  <a:pt x="38692" y="49911"/>
                                </a:moveTo>
                                <a:lnTo>
                                  <a:pt x="0" y="49911"/>
                                </a:lnTo>
                              </a:path>
                              <a:path w="2125980" h="1704975">
                                <a:moveTo>
                                  <a:pt x="2125758" y="1704745"/>
                                </a:moveTo>
                                <a:lnTo>
                                  <a:pt x="2125758" y="0"/>
                                </a:lnTo>
                              </a:path>
                              <a:path w="2125980" h="1704975">
                                <a:moveTo>
                                  <a:pt x="2125758" y="0"/>
                                </a:moveTo>
                                <a:lnTo>
                                  <a:pt x="2125758" y="1704745"/>
                                </a:lnTo>
                              </a:path>
                              <a:path w="2125980" h="1704975">
                                <a:moveTo>
                                  <a:pt x="2125758" y="1654842"/>
                                </a:moveTo>
                                <a:lnTo>
                                  <a:pt x="2087042" y="1654842"/>
                                </a:lnTo>
                              </a:path>
                              <a:path w="2125980" h="1704975">
                                <a:moveTo>
                                  <a:pt x="2087042" y="1654842"/>
                                </a:moveTo>
                                <a:lnTo>
                                  <a:pt x="2125758" y="1654842"/>
                                </a:lnTo>
                              </a:path>
                              <a:path w="2125980" h="1704975">
                                <a:moveTo>
                                  <a:pt x="2125758" y="1555228"/>
                                </a:moveTo>
                                <a:lnTo>
                                  <a:pt x="2103690" y="1555228"/>
                                </a:lnTo>
                              </a:path>
                              <a:path w="2125980" h="1704975">
                                <a:moveTo>
                                  <a:pt x="2103690" y="1555228"/>
                                </a:moveTo>
                                <a:lnTo>
                                  <a:pt x="2125758" y="1555228"/>
                                </a:lnTo>
                              </a:path>
                              <a:path w="2125980" h="1704975">
                                <a:moveTo>
                                  <a:pt x="2125758" y="1455606"/>
                                </a:moveTo>
                                <a:lnTo>
                                  <a:pt x="2103690" y="1455606"/>
                                </a:lnTo>
                              </a:path>
                              <a:path w="2125980" h="1704975">
                                <a:moveTo>
                                  <a:pt x="2103690" y="1455606"/>
                                </a:moveTo>
                                <a:lnTo>
                                  <a:pt x="2125758" y="1455606"/>
                                </a:lnTo>
                              </a:path>
                              <a:path w="2125980" h="1704975">
                                <a:moveTo>
                                  <a:pt x="2125758" y="1355992"/>
                                </a:moveTo>
                                <a:lnTo>
                                  <a:pt x="2103690" y="1355992"/>
                                </a:lnTo>
                              </a:path>
                              <a:path w="2125980" h="1704975">
                                <a:moveTo>
                                  <a:pt x="2103690" y="1355992"/>
                                </a:moveTo>
                                <a:lnTo>
                                  <a:pt x="2125758" y="1355992"/>
                                </a:lnTo>
                              </a:path>
                              <a:path w="2125980" h="1704975">
                                <a:moveTo>
                                  <a:pt x="2125758" y="1256371"/>
                                </a:moveTo>
                                <a:lnTo>
                                  <a:pt x="2087042" y="1256371"/>
                                </a:lnTo>
                              </a:path>
                              <a:path w="2125980" h="1704975">
                                <a:moveTo>
                                  <a:pt x="2087042" y="1256371"/>
                                </a:moveTo>
                                <a:lnTo>
                                  <a:pt x="2125758" y="1256371"/>
                                </a:lnTo>
                              </a:path>
                              <a:path w="2125980" h="1704975">
                                <a:moveTo>
                                  <a:pt x="2125758" y="1151195"/>
                                </a:moveTo>
                                <a:lnTo>
                                  <a:pt x="2103690" y="1151195"/>
                                </a:lnTo>
                              </a:path>
                              <a:path w="2125980" h="1704975">
                                <a:moveTo>
                                  <a:pt x="2103690" y="1151195"/>
                                </a:moveTo>
                                <a:lnTo>
                                  <a:pt x="2125758" y="1151195"/>
                                </a:lnTo>
                              </a:path>
                              <a:path w="2125980" h="1704975">
                                <a:moveTo>
                                  <a:pt x="2125758" y="1051604"/>
                                </a:moveTo>
                                <a:lnTo>
                                  <a:pt x="2103690" y="1051604"/>
                                </a:lnTo>
                              </a:path>
                              <a:path w="2125980" h="1704975">
                                <a:moveTo>
                                  <a:pt x="2103690" y="1051604"/>
                                </a:moveTo>
                                <a:lnTo>
                                  <a:pt x="2125758" y="1051604"/>
                                </a:lnTo>
                              </a:path>
                              <a:path w="2125980" h="1704975">
                                <a:moveTo>
                                  <a:pt x="2125758" y="952014"/>
                                </a:moveTo>
                                <a:lnTo>
                                  <a:pt x="2103690" y="952014"/>
                                </a:lnTo>
                              </a:path>
                              <a:path w="2125980" h="1704975">
                                <a:moveTo>
                                  <a:pt x="2103690" y="952014"/>
                                </a:moveTo>
                                <a:lnTo>
                                  <a:pt x="2125758" y="952014"/>
                                </a:lnTo>
                              </a:path>
                              <a:path w="2125980" h="1704975">
                                <a:moveTo>
                                  <a:pt x="2125758" y="852346"/>
                                </a:moveTo>
                                <a:lnTo>
                                  <a:pt x="2087042" y="852346"/>
                                </a:lnTo>
                              </a:path>
                              <a:path w="2125980" h="1704975">
                                <a:moveTo>
                                  <a:pt x="2087042" y="852346"/>
                                </a:moveTo>
                                <a:lnTo>
                                  <a:pt x="2125758" y="852346"/>
                                </a:lnTo>
                              </a:path>
                              <a:path w="2125980" h="1704975">
                                <a:moveTo>
                                  <a:pt x="2125758" y="752755"/>
                                </a:moveTo>
                                <a:lnTo>
                                  <a:pt x="2103690" y="752755"/>
                                </a:lnTo>
                              </a:path>
                              <a:path w="2125980" h="1704975">
                                <a:moveTo>
                                  <a:pt x="2103690" y="752755"/>
                                </a:moveTo>
                                <a:lnTo>
                                  <a:pt x="2125758" y="752755"/>
                                </a:lnTo>
                              </a:path>
                              <a:path w="2125980" h="1704975">
                                <a:moveTo>
                                  <a:pt x="2125758" y="653164"/>
                                </a:moveTo>
                                <a:lnTo>
                                  <a:pt x="2103690" y="653164"/>
                                </a:lnTo>
                              </a:path>
                              <a:path w="2125980" h="1704975">
                                <a:moveTo>
                                  <a:pt x="2103690" y="653164"/>
                                </a:moveTo>
                                <a:lnTo>
                                  <a:pt x="2125758" y="653164"/>
                                </a:lnTo>
                              </a:path>
                              <a:path w="2125980" h="1704975">
                                <a:moveTo>
                                  <a:pt x="2125758" y="553496"/>
                                </a:moveTo>
                                <a:lnTo>
                                  <a:pt x="2103690" y="553496"/>
                                </a:lnTo>
                              </a:path>
                              <a:path w="2125980" h="1704975">
                                <a:moveTo>
                                  <a:pt x="2103690" y="553496"/>
                                </a:moveTo>
                                <a:lnTo>
                                  <a:pt x="2125758" y="553496"/>
                                </a:lnTo>
                              </a:path>
                              <a:path w="2125980" h="1704975">
                                <a:moveTo>
                                  <a:pt x="2125758" y="448351"/>
                                </a:moveTo>
                                <a:lnTo>
                                  <a:pt x="2087042" y="448351"/>
                                </a:lnTo>
                              </a:path>
                              <a:path w="2125980" h="1704975">
                                <a:moveTo>
                                  <a:pt x="2087042" y="448351"/>
                                </a:moveTo>
                                <a:lnTo>
                                  <a:pt x="2125758" y="448351"/>
                                </a:lnTo>
                              </a:path>
                              <a:path w="2125980" h="1704975">
                                <a:moveTo>
                                  <a:pt x="2125758" y="348761"/>
                                </a:moveTo>
                                <a:lnTo>
                                  <a:pt x="2103690" y="348761"/>
                                </a:lnTo>
                              </a:path>
                              <a:path w="2125980" h="1704975">
                                <a:moveTo>
                                  <a:pt x="2103690" y="348761"/>
                                </a:moveTo>
                                <a:lnTo>
                                  <a:pt x="2125758" y="348761"/>
                                </a:lnTo>
                              </a:path>
                              <a:path w="2125980" h="1704975">
                                <a:moveTo>
                                  <a:pt x="2125758" y="249170"/>
                                </a:moveTo>
                                <a:lnTo>
                                  <a:pt x="2103690" y="249170"/>
                                </a:lnTo>
                              </a:path>
                              <a:path w="2125980" h="1704975">
                                <a:moveTo>
                                  <a:pt x="2103690" y="249170"/>
                                </a:moveTo>
                                <a:lnTo>
                                  <a:pt x="2125758" y="249170"/>
                                </a:lnTo>
                              </a:path>
                              <a:path w="2125980" h="1704975">
                                <a:moveTo>
                                  <a:pt x="2125758" y="149502"/>
                                </a:moveTo>
                                <a:lnTo>
                                  <a:pt x="2103690" y="149502"/>
                                </a:lnTo>
                              </a:path>
                              <a:path w="2125980" h="1704975">
                                <a:moveTo>
                                  <a:pt x="2103690" y="149502"/>
                                </a:moveTo>
                                <a:lnTo>
                                  <a:pt x="2125758" y="149502"/>
                                </a:lnTo>
                              </a:path>
                              <a:path w="2125980" h="1704975">
                                <a:moveTo>
                                  <a:pt x="2125758" y="49911"/>
                                </a:moveTo>
                                <a:lnTo>
                                  <a:pt x="2087042" y="49911"/>
                                </a:lnTo>
                              </a:path>
                              <a:path w="2125980" h="1704975">
                                <a:moveTo>
                                  <a:pt x="2087042" y="49911"/>
                                </a:moveTo>
                                <a:lnTo>
                                  <a:pt x="2125758" y="49911"/>
                                </a:lnTo>
                              </a:path>
                            </a:pathLst>
                          </a:custGeom>
                          <a:ln w="5517">
                            <a:solidFill>
                              <a:srgbClr val="000000"/>
                            </a:solidFill>
                            <a:prstDash val="solid"/>
                          </a:ln>
                        </wps:spPr>
                        <wps:bodyPr wrap="square" lIns="0" tIns="0" rIns="0" bIns="0" rtlCol="0">
                          <a:prstTxWarp prst="textNoShape">
                            <a:avLst/>
                          </a:prstTxWarp>
                          <a:noAutofit/>
                        </wps:bodyPr>
                      </wps:wsp>
                      <wps:wsp>
                        <wps:cNvPr id="152" name="Graphic 152"/>
                        <wps:cNvSpPr/>
                        <wps:spPr>
                          <a:xfrm>
                            <a:off x="550938" y="672503"/>
                            <a:ext cx="1035685" cy="686435"/>
                          </a:xfrm>
                          <a:custGeom>
                            <a:avLst/>
                            <a:gdLst/>
                            <a:ahLst/>
                            <a:cxnLst/>
                            <a:rect l="l" t="t" r="r" b="b"/>
                            <a:pathLst>
                              <a:path w="1035685" h="686435">
                                <a:moveTo>
                                  <a:pt x="0" y="16508"/>
                                </a:moveTo>
                                <a:lnTo>
                                  <a:pt x="16570" y="0"/>
                                </a:lnTo>
                                <a:lnTo>
                                  <a:pt x="33140" y="16508"/>
                                </a:lnTo>
                                <a:lnTo>
                                  <a:pt x="16570" y="33094"/>
                                </a:lnTo>
                                <a:lnTo>
                                  <a:pt x="0" y="16508"/>
                                </a:lnTo>
                              </a:path>
                              <a:path w="1035685" h="686435">
                                <a:moveTo>
                                  <a:pt x="498192" y="188150"/>
                                </a:moveTo>
                                <a:lnTo>
                                  <a:pt x="514840" y="171564"/>
                                </a:lnTo>
                                <a:lnTo>
                                  <a:pt x="531410" y="188150"/>
                                </a:lnTo>
                                <a:lnTo>
                                  <a:pt x="514840" y="204735"/>
                                </a:lnTo>
                                <a:lnTo>
                                  <a:pt x="498192" y="188150"/>
                                </a:lnTo>
                              </a:path>
                              <a:path w="1035685" h="686435">
                                <a:moveTo>
                                  <a:pt x="1001960" y="669672"/>
                                </a:moveTo>
                                <a:lnTo>
                                  <a:pt x="1018530" y="653102"/>
                                </a:lnTo>
                                <a:lnTo>
                                  <a:pt x="1035178" y="669672"/>
                                </a:lnTo>
                                <a:lnTo>
                                  <a:pt x="1018530" y="686242"/>
                                </a:lnTo>
                                <a:lnTo>
                                  <a:pt x="1001960" y="669672"/>
                                </a:lnTo>
                              </a:path>
                            </a:pathLst>
                          </a:custGeom>
                          <a:ln w="5517">
                            <a:solidFill>
                              <a:srgbClr val="808000"/>
                            </a:solidFill>
                            <a:prstDash val="solid"/>
                          </a:ln>
                        </wps:spPr>
                        <wps:bodyPr wrap="square" lIns="0" tIns="0" rIns="0" bIns="0" rtlCol="0">
                          <a:prstTxWarp prst="textNoShape">
                            <a:avLst/>
                          </a:prstTxWarp>
                          <a:noAutofit/>
                        </wps:bodyPr>
                      </wps:wsp>
                      <wps:wsp>
                        <wps:cNvPr id="153" name="Graphic 153"/>
                        <wps:cNvSpPr/>
                        <wps:spPr>
                          <a:xfrm>
                            <a:off x="512067" y="379130"/>
                            <a:ext cx="1107440" cy="1273175"/>
                          </a:xfrm>
                          <a:custGeom>
                            <a:avLst/>
                            <a:gdLst/>
                            <a:ahLst/>
                            <a:cxnLst/>
                            <a:rect l="l" t="t" r="r" b="b"/>
                            <a:pathLst>
                              <a:path w="1107440" h="1273175">
                                <a:moveTo>
                                  <a:pt x="0" y="0"/>
                                </a:moveTo>
                                <a:lnTo>
                                  <a:pt x="105229" y="0"/>
                                </a:lnTo>
                              </a:path>
                              <a:path w="1107440" h="1273175">
                                <a:moveTo>
                                  <a:pt x="55440" y="0"/>
                                </a:moveTo>
                                <a:lnTo>
                                  <a:pt x="55440" y="619838"/>
                                </a:lnTo>
                              </a:path>
                              <a:path w="1107440" h="1273175">
                                <a:moveTo>
                                  <a:pt x="0" y="619838"/>
                                </a:moveTo>
                                <a:lnTo>
                                  <a:pt x="105229" y="619838"/>
                                </a:lnTo>
                              </a:path>
                              <a:path w="1107440" h="1273175">
                                <a:moveTo>
                                  <a:pt x="503767" y="171641"/>
                                </a:moveTo>
                                <a:lnTo>
                                  <a:pt x="603421" y="171641"/>
                                </a:lnTo>
                              </a:path>
                              <a:path w="1107440" h="1273175">
                                <a:moveTo>
                                  <a:pt x="553710" y="171641"/>
                                </a:moveTo>
                                <a:lnTo>
                                  <a:pt x="553710" y="791403"/>
                                </a:lnTo>
                              </a:path>
                              <a:path w="1107440" h="1273175">
                                <a:moveTo>
                                  <a:pt x="503767" y="791403"/>
                                </a:moveTo>
                                <a:lnTo>
                                  <a:pt x="603421" y="791403"/>
                                </a:lnTo>
                              </a:path>
                              <a:path w="1107440" h="1273175">
                                <a:moveTo>
                                  <a:pt x="1001960" y="653164"/>
                                </a:moveTo>
                                <a:lnTo>
                                  <a:pt x="1107189" y="653164"/>
                                </a:lnTo>
                              </a:path>
                              <a:path w="1107440" h="1273175">
                                <a:moveTo>
                                  <a:pt x="1057400" y="653164"/>
                                </a:moveTo>
                                <a:lnTo>
                                  <a:pt x="1057400" y="1272941"/>
                                </a:lnTo>
                              </a:path>
                              <a:path w="1107440" h="1273175">
                                <a:moveTo>
                                  <a:pt x="1001960" y="1272941"/>
                                </a:moveTo>
                                <a:lnTo>
                                  <a:pt x="1107189" y="1272941"/>
                                </a:lnTo>
                              </a:path>
                            </a:pathLst>
                          </a:custGeom>
                          <a:ln w="5517">
                            <a:solidFill>
                              <a:srgbClr val="0000FF"/>
                            </a:solidFill>
                            <a:prstDash val="solid"/>
                          </a:ln>
                        </wps:spPr>
                        <wps:bodyPr wrap="square" lIns="0" tIns="0" rIns="0" bIns="0" rtlCol="0">
                          <a:prstTxWarp prst="textNoShape">
                            <a:avLst/>
                          </a:prstTxWarp>
                          <a:noAutofit/>
                        </wps:bodyPr>
                      </wps:wsp>
                    </wpg:wgp>
                  </a:graphicData>
                </a:graphic>
              </wp:anchor>
            </w:drawing>
          </mc:Choice>
          <mc:Fallback>
            <w:pict>
              <v:group w14:anchorId="2973347B" id="Group 150" o:spid="_x0000_s1026" style="position:absolute;margin-left:141.2pt;margin-top:.5pt;width:167.85pt;height:134.7pt;z-index:15760384;mso-wrap-distance-left:0;mso-wrap-distance-right:0;mso-position-horizontal-relative:page" coordsize="21316,17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">
                <v:shape id="Graphic 151" o:spid="_x0000_s1027" style="position:absolute;left:27;top:27;width:21260;height:17050;visibility:visible;mso-wrap-style:square;v-text-anchor:top" coordsize="2125980,1704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" path="m,1704745r2125758,em2125758,1704745l,1704745em,l2125758,em2125758,l,em,1704745l,em,l,1704745em,1654841r38692,em38692,1654841r-38692,em,1555227r22106,em22106,1555227r-22106,em,1455606r22106,em22106,1455606r-22106,em,1355992r22106,em22106,1355992r-22106,em,1256370r38692,em38692,1256370r-38692,em,1151194r22106,em22106,1151194r-22106,em,1051604r22106,em22106,1051604r-22106,em,952013r22106,em22106,952013l,952013em,852345r38692,em38692,852345l,852345em,752754r22106,em22106,752754l,752754em,653164r22106,em22106,653164l,653164em,553496r22106,em22106,553496l,553496em,448351r38692,em38692,448351l,448351em,348760r22106,em22106,348760l,348760em,249169r22106,em22106,249169l,249169em,149501r22106,em22106,149501l,149501em,49911r38692,em38692,49911l,49911em2125758,1704745l2125758,em2125758,r,1704745em2125758,1654842r-38716,em2087042,1654842r38716,em2125758,1555228r-22068,em2103690,1555228r22068,em2125758,1455606r-22068,em2103690,1455606r22068,em2125758,1355992r-22068,em2103690,1355992r22068,em2125758,1256371r-38716,em2087042,1256371r38716,em2125758,1151195r-22068,em2103690,1151195r22068,em2125758,1051604r-22068,em2103690,1051604r22068,em2125758,952014r-22068,em2103690,952014r22068,em2125758,852346r-38716,em2087042,852346r38716,em2125758,752755r-22068,em2103690,752755r22068,em2125758,653164r-22068,em2103690,653164r22068,em2125758,553496r-22068,em2103690,553496r22068,em2125758,448351r-38716,em2087042,448351r38716,em2125758,348761r-22068,em2103690,348761r22068,em2125758,249170r-22068,em2103690,249170r22068,em2125758,149502r-22068,em2103690,149502r22068,em2125758,49911r-38716,em2087042,49911r38716,e" filled="f" strokeweight=".15325mm">
                  <v:path arrowok="t"/>
                </v:shape>
                <v:shape id="Graphic 152" o:spid="_x0000_s1028" style="position:absolute;left:5509;top:6725;width:10357;height:6864;visibility:visible;mso-wrap-style:square;v-text-anchor:top" coordsize="1035685,68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" path="m,16508l16570,,33140,16508,16570,33094,,16508em498192,188150r16648,-16586l531410,188150r-16570,16585l498192,188150em1001960,669672r16570,-16570l1035178,669672r-16648,16570l1001960,669672e" filled="f" strokecolor="olive" strokeweight=".15325mm">
                  <v:path arrowok="t"/>
                </v:shape>
                <v:shape id="Graphic 153" o:spid="_x0000_s1029" style="position:absolute;left:5120;top:3791;width:11075;height:12732;visibility:visible;mso-wrap-style:square;v-text-anchor:top" coordsize="1107440,127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" path="m,l105229,em55440,r,619838em,619838r105229,em503767,171641r99654,em553710,171641r,619762em503767,791403r99654,em1001960,653164r105229,em1057400,653164r,619777em1001960,1272941r105229,e" filled="f" strokecolor="blue" strokeweight=".15325mm">
                  <v:path arrowok="t"/>
                </v:shape>
                <w10:wrap anchorx="page"/>
              </v:group>
            </w:pict>
          </mc:Fallback>
        </mc:AlternateContent>
      </w:r>
      <w:r>
        <w:rPr>
          <w:rFonts w:ascii="Arial"/>
          <w:b/>
          <w:spacing w:val="-4"/>
          <w:w w:val="105"/>
          <w:sz w:val="14"/>
        </w:rPr>
        <w:t>0,64</w:t>
      </w:r>
    </w:p>
    <w:p w14:paraId="79A36BE5" w14:textId="77777777" w:rsidR="006A3682" w:rsidRDefault="006A3682">
      <w:pPr>
        <w:pStyle w:val="Textoindependiente"/>
        <w:rPr>
          <w:rFonts w:ascii="Arial"/>
          <w:b/>
          <w:sz w:val="14"/>
        </w:rPr>
      </w:pPr>
    </w:p>
    <w:p w14:paraId="0D6F3BC9" w14:textId="77777777" w:rsidR="006A3682" w:rsidRDefault="006A3682">
      <w:pPr>
        <w:pStyle w:val="Textoindependiente"/>
        <w:spacing w:before="144"/>
        <w:rPr>
          <w:rFonts w:ascii="Arial"/>
          <w:b/>
          <w:sz w:val="14"/>
        </w:rPr>
      </w:pPr>
    </w:p>
    <w:p w14:paraId="7F5550C7" w14:textId="77777777" w:rsidR="006A3682" w:rsidRDefault="00970386">
      <w:pPr>
        <w:spacing w:before="1"/>
        <w:ind w:left="809"/>
        <w:rPr>
          <w:rFonts w:ascii="Arial"/>
          <w:b/>
          <w:sz w:val="14"/>
        </w:rPr>
      </w:pPr>
      <w:r>
        <w:rPr>
          <w:rFonts w:ascii="Arial"/>
          <w:b/>
          <w:spacing w:val="-4"/>
          <w:w w:val="105"/>
          <w:sz w:val="14"/>
        </w:rPr>
        <w:t>0,44</w:t>
      </w:r>
    </w:p>
    <w:p w14:paraId="0708DC6E" w14:textId="77777777" w:rsidR="006A3682" w:rsidRDefault="006A3682">
      <w:pPr>
        <w:pStyle w:val="Textoindependiente"/>
        <w:rPr>
          <w:rFonts w:ascii="Arial"/>
          <w:b/>
          <w:sz w:val="14"/>
        </w:rPr>
      </w:pPr>
    </w:p>
    <w:p w14:paraId="79FD1E6E" w14:textId="77777777" w:rsidR="006A3682" w:rsidRDefault="006A3682">
      <w:pPr>
        <w:pStyle w:val="Textoindependiente"/>
        <w:spacing w:before="153"/>
        <w:rPr>
          <w:rFonts w:ascii="Arial"/>
          <w:b/>
          <w:sz w:val="14"/>
        </w:rPr>
      </w:pPr>
    </w:p>
    <w:p w14:paraId="7E85642F" w14:textId="77777777" w:rsidR="006A3682" w:rsidRDefault="00970386">
      <w:pPr>
        <w:ind w:left="809"/>
        <w:rPr>
          <w:rFonts w:ascii="Arial"/>
          <w:b/>
          <w:sz w:val="14"/>
        </w:rPr>
      </w:pPr>
      <w:r>
        <w:rPr>
          <w:rFonts w:ascii="Arial"/>
          <w:b/>
          <w:noProof/>
          <w:sz w:val="14"/>
        </w:rPr>
        <mc:AlternateContent>
          <mc:Choice Requires="wps">
            <w:drawing>
              <wp:anchor distT="0" distB="0" distL="0" distR="0" simplePos="0" relativeHeight="15760896" behindDoc="0" locked="0" layoutInCell="1" allowOverlap="1" wp14:anchorId="320C439E" wp14:editId="1B8AC8BC">
                <wp:simplePos x="0" y="0"/>
                <wp:positionH relativeFrom="page">
                  <wp:posOffset>1457173</wp:posOffset>
                </wp:positionH>
                <wp:positionV relativeFrom="paragraph">
                  <wp:posOffset>-261681</wp:posOffset>
                </wp:positionV>
                <wp:extent cx="130810" cy="629285"/>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810" cy="629285"/>
                        </a:xfrm>
                        <a:prstGeom prst="rect">
                          <a:avLst/>
                        </a:prstGeom>
                      </wps:spPr>
                      <wps:txbx>
                        <w:txbxContent>
                          <w:p w14:paraId="155778B9" w14:textId="77777777" w:rsidR="006A3682" w:rsidRDefault="00970386">
                            <w:pPr>
                              <w:spacing w:before="13"/>
                              <w:ind w:left="20"/>
                              <w:rPr>
                                <w:rFonts w:ascii="Arial"/>
                                <w:b/>
                                <w:sz w:val="15"/>
                              </w:rPr>
                            </w:pPr>
                            <w:r>
                              <w:rPr>
                                <w:rFonts w:ascii="Arial"/>
                                <w:b/>
                                <w:spacing w:val="-5"/>
                                <w:sz w:val="15"/>
                              </w:rPr>
                              <w:t>Log10_UFC_1</w:t>
                            </w:r>
                          </w:p>
                        </w:txbxContent>
                      </wps:txbx>
                      <wps:bodyPr vert="vert270" wrap="square" lIns="0" tIns="0" rIns="0" bIns="0" rtlCol="0">
                        <a:noAutofit/>
                      </wps:bodyPr>
                    </wps:wsp>
                  </a:graphicData>
                </a:graphic>
              </wp:anchor>
            </w:drawing>
          </mc:Choice>
          <mc:Fallback>
            <w:pict>
              <v:shape w14:anchorId="320C439E" id="Textbox 154" o:spid="_x0000_s1114" type="#_x0000_t202" style="position:absolute;left:0;text-align:left;margin-left:114.75pt;margin-top:-20.6pt;width:10.3pt;height:49.55pt;z-index:15760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" filled="f" stroked="f">
                <v:textbox style="layout-flow:vertical;mso-layout-flow-alt:bottom-to-top" inset="0,0,0,0">
                  <w:txbxContent>
                    <w:p w14:paraId="155778B9" w14:textId="77777777" w:rsidR="006A3682" w:rsidRDefault="00970386">
                      <w:pPr>
                        <w:spacing w:before="13"/>
                        <w:ind w:left="20"/>
                        <w:rPr>
                          <w:rFonts w:ascii="Arial"/>
                          <w:b/>
                          <w:sz w:val="15"/>
                        </w:rPr>
                      </w:pPr>
                      <w:r>
                        <w:rPr>
                          <w:rFonts w:ascii="Arial"/>
                          <w:b/>
                          <w:spacing w:val="-5"/>
                          <w:sz w:val="15"/>
                        </w:rPr>
                        <w:t>Log10_UFC_1</w:t>
                      </w:r>
                    </w:p>
                  </w:txbxContent>
                </v:textbox>
                <w10:wrap anchorx="page"/>
              </v:shape>
            </w:pict>
          </mc:Fallback>
        </mc:AlternateContent>
      </w:r>
      <w:r>
        <w:rPr>
          <w:rFonts w:ascii="Arial"/>
          <w:b/>
          <w:spacing w:val="-4"/>
          <w:w w:val="105"/>
          <w:sz w:val="14"/>
        </w:rPr>
        <w:t>0,24</w:t>
      </w:r>
    </w:p>
    <w:p w14:paraId="5E615396" w14:textId="77777777" w:rsidR="006A3682" w:rsidRDefault="006A3682">
      <w:pPr>
        <w:pStyle w:val="Textoindependiente"/>
        <w:rPr>
          <w:rFonts w:ascii="Arial"/>
          <w:b/>
          <w:sz w:val="14"/>
        </w:rPr>
      </w:pPr>
    </w:p>
    <w:p w14:paraId="56D08CB7" w14:textId="77777777" w:rsidR="006A3682" w:rsidRDefault="006A3682">
      <w:pPr>
        <w:pStyle w:val="Textoindependiente"/>
        <w:spacing w:before="153"/>
        <w:rPr>
          <w:rFonts w:ascii="Arial"/>
          <w:b/>
          <w:sz w:val="14"/>
        </w:rPr>
      </w:pPr>
    </w:p>
    <w:p w14:paraId="19B31F8D" w14:textId="77777777" w:rsidR="006A3682" w:rsidRDefault="00970386">
      <w:pPr>
        <w:ind w:left="809"/>
        <w:rPr>
          <w:rFonts w:ascii="Arial"/>
          <w:b/>
          <w:sz w:val="14"/>
        </w:rPr>
      </w:pPr>
      <w:r>
        <w:rPr>
          <w:rFonts w:ascii="Arial"/>
          <w:b/>
          <w:spacing w:val="-4"/>
          <w:w w:val="105"/>
          <w:sz w:val="14"/>
        </w:rPr>
        <w:t>0,04</w:t>
      </w:r>
    </w:p>
    <w:p w14:paraId="07CE1A40" w14:textId="77777777" w:rsidR="006A3682" w:rsidRDefault="006A3682">
      <w:pPr>
        <w:pStyle w:val="Textoindependiente"/>
        <w:rPr>
          <w:rFonts w:ascii="Arial"/>
          <w:b/>
          <w:sz w:val="14"/>
        </w:rPr>
      </w:pPr>
    </w:p>
    <w:p w14:paraId="08D1BB4E" w14:textId="77777777" w:rsidR="006A3682" w:rsidRDefault="006A3682">
      <w:pPr>
        <w:pStyle w:val="Textoindependiente"/>
        <w:spacing w:before="145"/>
        <w:rPr>
          <w:rFonts w:ascii="Arial"/>
          <w:b/>
          <w:sz w:val="14"/>
        </w:rPr>
      </w:pPr>
    </w:p>
    <w:p w14:paraId="710B5FB2" w14:textId="77777777" w:rsidR="006A3682" w:rsidRDefault="00970386">
      <w:pPr>
        <w:ind w:left="757"/>
        <w:rPr>
          <w:rFonts w:ascii="Arial"/>
          <w:b/>
          <w:sz w:val="14"/>
        </w:rPr>
      </w:pPr>
      <w:r>
        <w:rPr>
          <w:rFonts w:ascii="Arial"/>
          <w:b/>
          <w:w w:val="105"/>
          <w:sz w:val="14"/>
        </w:rPr>
        <w:t>-</w:t>
      </w:r>
      <w:r>
        <w:rPr>
          <w:rFonts w:ascii="Arial"/>
          <w:b/>
          <w:spacing w:val="-4"/>
          <w:w w:val="105"/>
          <w:sz w:val="14"/>
        </w:rPr>
        <w:t>0,16</w:t>
      </w:r>
    </w:p>
    <w:p w14:paraId="5C6330FD" w14:textId="77777777" w:rsidR="006A3682" w:rsidRDefault="00970386">
      <w:pPr>
        <w:spacing w:before="20"/>
        <w:ind w:left="1463"/>
        <w:rPr>
          <w:i/>
          <w:sz w:val="14"/>
        </w:rPr>
      </w:pPr>
      <w:r>
        <w:rPr>
          <w:i/>
          <w:w w:val="105"/>
          <w:sz w:val="14"/>
        </w:rPr>
        <w:t>Clostridium</w:t>
      </w:r>
      <w:r>
        <w:rPr>
          <w:i/>
          <w:spacing w:val="54"/>
          <w:w w:val="105"/>
          <w:sz w:val="14"/>
        </w:rPr>
        <w:t xml:space="preserve">  </w:t>
      </w:r>
      <w:r>
        <w:rPr>
          <w:i/>
          <w:w w:val="105"/>
          <w:sz w:val="14"/>
        </w:rPr>
        <w:t>Helicobacter</w:t>
      </w:r>
      <w:r>
        <w:rPr>
          <w:i/>
          <w:spacing w:val="56"/>
          <w:w w:val="105"/>
          <w:sz w:val="14"/>
        </w:rPr>
        <w:t xml:space="preserve">  </w:t>
      </w:r>
      <w:r>
        <w:rPr>
          <w:i/>
          <w:spacing w:val="-2"/>
          <w:w w:val="105"/>
          <w:sz w:val="14"/>
        </w:rPr>
        <w:t>Listeria</w:t>
      </w:r>
    </w:p>
    <w:p w14:paraId="645B4787" w14:textId="77777777" w:rsidR="006A3682" w:rsidRDefault="00970386">
      <w:pPr>
        <w:spacing w:before="59"/>
        <w:ind w:left="2518"/>
        <w:rPr>
          <w:rFonts w:ascii="Arial"/>
          <w:b/>
          <w:sz w:val="14"/>
        </w:rPr>
      </w:pPr>
      <w:r>
        <w:rPr>
          <w:rFonts w:ascii="Arial"/>
          <w:b/>
          <w:spacing w:val="-2"/>
          <w:w w:val="105"/>
          <w:sz w:val="14"/>
        </w:rPr>
        <w:t>Bacteria</w:t>
      </w:r>
    </w:p>
    <w:p w14:paraId="1CD3FC48" w14:textId="77777777" w:rsidR="006A3682" w:rsidRDefault="006A3682">
      <w:pPr>
        <w:pStyle w:val="Textoindependiente"/>
        <w:spacing w:before="171"/>
        <w:rPr>
          <w:rFonts w:ascii="Arial"/>
          <w:b/>
        </w:rPr>
      </w:pPr>
    </w:p>
    <w:p w14:paraId="0B8221C3" w14:textId="77777777" w:rsidR="006A3682" w:rsidRDefault="00970386">
      <w:pPr>
        <w:spacing w:before="1" w:line="360" w:lineRule="auto"/>
        <w:ind w:left="568" w:right="845"/>
        <w:jc w:val="both"/>
        <w:rPr>
          <w:sz w:val="24"/>
        </w:rPr>
      </w:pPr>
      <w:r>
        <w:rPr>
          <w:sz w:val="24"/>
        </w:rPr>
        <w:t xml:space="preserve">La prueba de Tukey al 95 % de confianza permitió comparar las medias ajustadas de la variable </w:t>
      </w:r>
      <w:r>
        <w:rPr>
          <w:b/>
          <w:sz w:val="24"/>
        </w:rPr>
        <w:t>UFC/mL</w:t>
      </w:r>
      <w:r>
        <w:rPr>
          <w:b/>
          <w:spacing w:val="-1"/>
          <w:sz w:val="24"/>
        </w:rPr>
        <w:t xml:space="preserve"> </w:t>
      </w:r>
      <w:r>
        <w:rPr>
          <w:sz w:val="24"/>
        </w:rPr>
        <w:t>entre las</w:t>
      </w:r>
      <w:r>
        <w:rPr>
          <w:spacing w:val="-3"/>
          <w:sz w:val="24"/>
        </w:rPr>
        <w:t xml:space="preserve"> </w:t>
      </w:r>
      <w:r>
        <w:rPr>
          <w:sz w:val="24"/>
        </w:rPr>
        <w:t>bacterias</w:t>
      </w:r>
      <w:r>
        <w:rPr>
          <w:spacing w:val="-3"/>
          <w:sz w:val="24"/>
        </w:rPr>
        <w:t xml:space="preserve"> </w:t>
      </w:r>
      <w:r>
        <w:rPr>
          <w:sz w:val="24"/>
        </w:rPr>
        <w:t>evaluadas.</w:t>
      </w:r>
      <w:r>
        <w:rPr>
          <w:spacing w:val="-1"/>
          <w:sz w:val="24"/>
        </w:rPr>
        <w:t xml:space="preserve"> </w:t>
      </w:r>
      <w:r>
        <w:rPr>
          <w:sz w:val="24"/>
        </w:rPr>
        <w:t>Los</w:t>
      </w:r>
      <w:r>
        <w:rPr>
          <w:spacing w:val="-3"/>
          <w:sz w:val="24"/>
        </w:rPr>
        <w:t xml:space="preserve"> </w:t>
      </w:r>
      <w:r>
        <w:rPr>
          <w:sz w:val="24"/>
        </w:rPr>
        <w:t>resultados</w:t>
      </w:r>
      <w:r>
        <w:rPr>
          <w:spacing w:val="-3"/>
          <w:sz w:val="24"/>
        </w:rPr>
        <w:t xml:space="preserve"> </w:t>
      </w:r>
      <w:r>
        <w:rPr>
          <w:sz w:val="24"/>
        </w:rPr>
        <w:t>muestran</w:t>
      </w:r>
      <w:r>
        <w:rPr>
          <w:spacing w:val="-1"/>
          <w:sz w:val="24"/>
        </w:rPr>
        <w:t xml:space="preserve"> </w:t>
      </w:r>
      <w:r>
        <w:rPr>
          <w:sz w:val="24"/>
        </w:rPr>
        <w:t xml:space="preserve">que </w:t>
      </w:r>
      <w:r>
        <w:rPr>
          <w:i/>
          <w:sz w:val="24"/>
        </w:rPr>
        <w:t xml:space="preserve">Clostridium perfringens </w:t>
      </w:r>
      <w:r>
        <w:rPr>
          <w:sz w:val="24"/>
        </w:rPr>
        <w:t xml:space="preserve">presentó la media más alta, con </w:t>
      </w:r>
      <w:r>
        <w:rPr>
          <w:b/>
          <w:sz w:val="24"/>
        </w:rPr>
        <w:t>0,322929</w:t>
      </w:r>
      <w:r>
        <w:rPr>
          <w:sz w:val="24"/>
        </w:rPr>
        <w:t xml:space="preserve">; seguida de </w:t>
      </w:r>
      <w:r>
        <w:rPr>
          <w:i/>
          <w:sz w:val="24"/>
        </w:rPr>
        <w:t xml:space="preserve">Helicobacter </w:t>
      </w:r>
      <w:r>
        <w:rPr>
          <w:sz w:val="24"/>
        </w:rPr>
        <w:t xml:space="preserve">spp., con </w:t>
      </w:r>
      <w:r>
        <w:rPr>
          <w:b/>
          <w:sz w:val="24"/>
        </w:rPr>
        <w:t>0,238190</w:t>
      </w:r>
      <w:r>
        <w:rPr>
          <w:sz w:val="24"/>
        </w:rPr>
        <w:t xml:space="preserve">; mientras que </w:t>
      </w:r>
      <w:r>
        <w:rPr>
          <w:i/>
          <w:sz w:val="24"/>
        </w:rPr>
        <w:t xml:space="preserve">Listeria monocytogenes </w:t>
      </w:r>
      <w:r>
        <w:rPr>
          <w:sz w:val="24"/>
        </w:rPr>
        <w:t>registró la media</w:t>
      </w:r>
      <w:r>
        <w:rPr>
          <w:spacing w:val="-15"/>
          <w:sz w:val="24"/>
        </w:rPr>
        <w:t xml:space="preserve"> </w:t>
      </w:r>
      <w:r>
        <w:rPr>
          <w:sz w:val="24"/>
        </w:rPr>
        <w:t>más</w:t>
      </w:r>
      <w:r>
        <w:rPr>
          <w:spacing w:val="-15"/>
          <w:sz w:val="24"/>
        </w:rPr>
        <w:t xml:space="preserve"> </w:t>
      </w:r>
      <w:r>
        <w:rPr>
          <w:sz w:val="24"/>
        </w:rPr>
        <w:t>baja,</w:t>
      </w:r>
      <w:r>
        <w:rPr>
          <w:spacing w:val="-15"/>
          <w:sz w:val="24"/>
        </w:rPr>
        <w:t xml:space="preserve"> </w:t>
      </w:r>
      <w:r>
        <w:rPr>
          <w:sz w:val="24"/>
        </w:rPr>
        <w:t>con</w:t>
      </w:r>
      <w:r>
        <w:rPr>
          <w:spacing w:val="-15"/>
          <w:sz w:val="24"/>
        </w:rPr>
        <w:t xml:space="preserve"> </w:t>
      </w:r>
      <w:r>
        <w:rPr>
          <w:sz w:val="24"/>
        </w:rPr>
        <w:t>-</w:t>
      </w:r>
      <w:r>
        <w:rPr>
          <w:b/>
          <w:sz w:val="24"/>
        </w:rPr>
        <w:t>0,00194966</w:t>
      </w:r>
      <w:r>
        <w:rPr>
          <w:sz w:val="24"/>
        </w:rPr>
        <w:t>.</w:t>
      </w:r>
      <w:r>
        <w:rPr>
          <w:spacing w:val="-15"/>
          <w:sz w:val="24"/>
        </w:rPr>
        <w:t xml:space="preserve"> </w:t>
      </w:r>
      <w:r>
        <w:rPr>
          <w:sz w:val="24"/>
        </w:rPr>
        <w:t>Este</w:t>
      </w:r>
      <w:r>
        <w:rPr>
          <w:spacing w:val="-15"/>
          <w:sz w:val="24"/>
        </w:rPr>
        <w:t xml:space="preserve"> </w:t>
      </w:r>
      <w:r>
        <w:rPr>
          <w:sz w:val="24"/>
        </w:rPr>
        <w:t>comportamiento</w:t>
      </w:r>
      <w:r>
        <w:rPr>
          <w:spacing w:val="-15"/>
          <w:sz w:val="24"/>
        </w:rPr>
        <w:t xml:space="preserve"> </w:t>
      </w:r>
      <w:r>
        <w:rPr>
          <w:sz w:val="24"/>
        </w:rPr>
        <w:t>coincide</w:t>
      </w:r>
      <w:r>
        <w:rPr>
          <w:spacing w:val="-15"/>
          <w:sz w:val="24"/>
        </w:rPr>
        <w:t xml:space="preserve"> </w:t>
      </w:r>
      <w:r>
        <w:rPr>
          <w:sz w:val="24"/>
        </w:rPr>
        <w:t>con</w:t>
      </w:r>
      <w:r>
        <w:rPr>
          <w:spacing w:val="-15"/>
          <w:sz w:val="24"/>
        </w:rPr>
        <w:t xml:space="preserve"> </w:t>
      </w:r>
      <w:r>
        <w:rPr>
          <w:sz w:val="24"/>
        </w:rPr>
        <w:t>los</w:t>
      </w:r>
      <w:r>
        <w:rPr>
          <w:spacing w:val="-15"/>
          <w:sz w:val="24"/>
        </w:rPr>
        <w:t xml:space="preserve"> </w:t>
      </w:r>
      <w:r>
        <w:rPr>
          <w:sz w:val="24"/>
        </w:rPr>
        <w:t xml:space="preserve">resultados microbiológicos descriptivos, donde </w:t>
      </w:r>
      <w:r>
        <w:rPr>
          <w:i/>
          <w:sz w:val="24"/>
        </w:rPr>
        <w:t xml:space="preserve">Listeria monocytogenes </w:t>
      </w:r>
      <w:r>
        <w:rPr>
          <w:sz w:val="24"/>
        </w:rPr>
        <w:t>presentó ausencia en las</w:t>
      </w:r>
      <w:r>
        <w:rPr>
          <w:spacing w:val="-3"/>
          <w:sz w:val="24"/>
        </w:rPr>
        <w:t xml:space="preserve"> </w:t>
      </w:r>
      <w:r>
        <w:rPr>
          <w:sz w:val="24"/>
        </w:rPr>
        <w:t>muestras</w:t>
      </w:r>
      <w:r>
        <w:rPr>
          <w:spacing w:val="-3"/>
          <w:sz w:val="24"/>
        </w:rPr>
        <w:t xml:space="preserve"> </w:t>
      </w:r>
      <w:r>
        <w:rPr>
          <w:sz w:val="24"/>
        </w:rPr>
        <w:t>a</w:t>
      </w:r>
      <w:r>
        <w:rPr>
          <w:sz w:val="24"/>
        </w:rPr>
        <w:t>nalizadas,</w:t>
      </w:r>
      <w:r>
        <w:rPr>
          <w:spacing w:val="-2"/>
          <w:sz w:val="24"/>
        </w:rPr>
        <w:t xml:space="preserve"> </w:t>
      </w:r>
      <w:r>
        <w:rPr>
          <w:sz w:val="24"/>
        </w:rPr>
        <w:t xml:space="preserve">mientras que </w:t>
      </w:r>
      <w:r>
        <w:rPr>
          <w:i/>
          <w:sz w:val="24"/>
        </w:rPr>
        <w:t>Clostridium</w:t>
      </w:r>
      <w:r>
        <w:rPr>
          <w:i/>
          <w:spacing w:val="-3"/>
          <w:sz w:val="24"/>
        </w:rPr>
        <w:t xml:space="preserve"> </w:t>
      </w:r>
      <w:r>
        <w:rPr>
          <w:i/>
          <w:sz w:val="24"/>
        </w:rPr>
        <w:t xml:space="preserve">perfringens </w:t>
      </w:r>
      <w:r>
        <w:rPr>
          <w:sz w:val="24"/>
        </w:rPr>
        <w:t>y</w:t>
      </w:r>
      <w:r>
        <w:rPr>
          <w:spacing w:val="-1"/>
          <w:sz w:val="24"/>
        </w:rPr>
        <w:t xml:space="preserve"> </w:t>
      </w:r>
      <w:r>
        <w:rPr>
          <w:i/>
          <w:sz w:val="24"/>
        </w:rPr>
        <w:t>Helicobacter</w:t>
      </w:r>
      <w:r>
        <w:rPr>
          <w:i/>
          <w:spacing w:val="-1"/>
          <w:sz w:val="24"/>
        </w:rPr>
        <w:t xml:space="preserve"> </w:t>
      </w:r>
      <w:r>
        <w:rPr>
          <w:sz w:val="24"/>
        </w:rPr>
        <w:t>spp. fueron identificadas en parte de los registros.</w:t>
      </w:r>
    </w:p>
    <w:p w14:paraId="1A55F3E2" w14:textId="77777777" w:rsidR="006A3682" w:rsidRDefault="00970386">
      <w:pPr>
        <w:spacing w:before="241" w:line="360" w:lineRule="auto"/>
        <w:ind w:left="568" w:right="845"/>
        <w:jc w:val="both"/>
        <w:rPr>
          <w:sz w:val="24"/>
        </w:rPr>
      </w:pPr>
      <w:r>
        <w:rPr>
          <w:sz w:val="24"/>
        </w:rPr>
        <w:t xml:space="preserve">Sin embargo, las tres bacterias se ubicaron dentro del mismo grupo homogéneo, representado por la letra </w:t>
      </w:r>
      <w:r>
        <w:rPr>
          <w:b/>
          <w:sz w:val="24"/>
        </w:rPr>
        <w:t>A</w:t>
      </w:r>
      <w:r>
        <w:rPr>
          <w:sz w:val="24"/>
        </w:rPr>
        <w:t>. Esto indica que no existieron dif</w:t>
      </w:r>
      <w:r>
        <w:rPr>
          <w:sz w:val="24"/>
        </w:rPr>
        <w:t xml:space="preserve">erencias estadísticamente significativas entre las medias de </w:t>
      </w:r>
      <w:r>
        <w:rPr>
          <w:b/>
          <w:sz w:val="24"/>
        </w:rPr>
        <w:t xml:space="preserve">UFC/mL </w:t>
      </w:r>
      <w:r>
        <w:rPr>
          <w:sz w:val="24"/>
        </w:rPr>
        <w:t xml:space="preserve">para </w:t>
      </w:r>
      <w:r>
        <w:rPr>
          <w:i/>
          <w:sz w:val="24"/>
        </w:rPr>
        <w:t>Clostridium perfringens,</w:t>
      </w:r>
      <w:r>
        <w:rPr>
          <w:i/>
          <w:spacing w:val="-8"/>
          <w:sz w:val="24"/>
        </w:rPr>
        <w:t xml:space="preserve"> </w:t>
      </w:r>
      <w:r>
        <w:rPr>
          <w:i/>
          <w:sz w:val="24"/>
        </w:rPr>
        <w:t>Listeria</w:t>
      </w:r>
      <w:r>
        <w:rPr>
          <w:i/>
          <w:spacing w:val="-8"/>
          <w:sz w:val="24"/>
        </w:rPr>
        <w:t xml:space="preserve"> </w:t>
      </w:r>
      <w:r>
        <w:rPr>
          <w:i/>
          <w:sz w:val="24"/>
        </w:rPr>
        <w:t>monocytogenes</w:t>
      </w:r>
      <w:r>
        <w:rPr>
          <w:i/>
          <w:spacing w:val="-5"/>
          <w:sz w:val="24"/>
        </w:rPr>
        <w:t xml:space="preserve"> </w:t>
      </w:r>
      <w:r>
        <w:rPr>
          <w:sz w:val="24"/>
        </w:rPr>
        <w:t>y</w:t>
      </w:r>
      <w:r>
        <w:rPr>
          <w:spacing w:val="-7"/>
          <w:sz w:val="24"/>
        </w:rPr>
        <w:t xml:space="preserve"> </w:t>
      </w:r>
      <w:r>
        <w:rPr>
          <w:i/>
          <w:sz w:val="24"/>
        </w:rPr>
        <w:t>Helicobacter</w:t>
      </w:r>
      <w:r>
        <w:rPr>
          <w:i/>
          <w:spacing w:val="-8"/>
          <w:sz w:val="24"/>
        </w:rPr>
        <w:t xml:space="preserve"> </w:t>
      </w:r>
      <w:r>
        <w:rPr>
          <w:sz w:val="24"/>
        </w:rPr>
        <w:t>spp.</w:t>
      </w:r>
      <w:r>
        <w:rPr>
          <w:spacing w:val="-8"/>
          <w:sz w:val="24"/>
        </w:rPr>
        <w:t xml:space="preserve"> </w:t>
      </w:r>
      <w:r>
        <w:rPr>
          <w:sz w:val="24"/>
        </w:rPr>
        <w:t>al</w:t>
      </w:r>
      <w:r>
        <w:rPr>
          <w:spacing w:val="-7"/>
          <w:sz w:val="24"/>
        </w:rPr>
        <w:t xml:space="preserve"> </w:t>
      </w:r>
      <w:r>
        <w:rPr>
          <w:sz w:val="24"/>
        </w:rPr>
        <w:t>95</w:t>
      </w:r>
      <w:r>
        <w:rPr>
          <w:spacing w:val="-8"/>
          <w:sz w:val="24"/>
        </w:rPr>
        <w:t xml:space="preserve"> </w:t>
      </w:r>
      <w:r>
        <w:rPr>
          <w:sz w:val="24"/>
        </w:rPr>
        <w:t>%</w:t>
      </w:r>
      <w:r>
        <w:rPr>
          <w:spacing w:val="-7"/>
          <w:sz w:val="24"/>
        </w:rPr>
        <w:t xml:space="preserve"> </w:t>
      </w:r>
      <w:r>
        <w:rPr>
          <w:sz w:val="24"/>
        </w:rPr>
        <w:t>de</w:t>
      </w:r>
      <w:r>
        <w:rPr>
          <w:spacing w:val="-6"/>
          <w:sz w:val="24"/>
        </w:rPr>
        <w:t xml:space="preserve"> </w:t>
      </w:r>
      <w:r>
        <w:rPr>
          <w:sz w:val="24"/>
        </w:rPr>
        <w:t>confianza.</w:t>
      </w:r>
      <w:r>
        <w:rPr>
          <w:spacing w:val="-8"/>
          <w:sz w:val="24"/>
        </w:rPr>
        <w:t xml:space="preserve"> </w:t>
      </w:r>
      <w:r>
        <w:rPr>
          <w:sz w:val="24"/>
        </w:rPr>
        <w:t xml:space="preserve">Por lo tanto, aunque descriptivamente </w:t>
      </w:r>
      <w:r>
        <w:rPr>
          <w:i/>
          <w:sz w:val="24"/>
        </w:rPr>
        <w:t xml:space="preserve">Clostridium perfringens </w:t>
      </w:r>
      <w:r>
        <w:rPr>
          <w:sz w:val="24"/>
        </w:rPr>
        <w:t xml:space="preserve">presentó una media superior y </w:t>
      </w:r>
      <w:r>
        <w:rPr>
          <w:i/>
          <w:sz w:val="24"/>
        </w:rPr>
        <w:t xml:space="preserve">Listeria monocytogenes </w:t>
      </w:r>
      <w:r>
        <w:rPr>
          <w:sz w:val="24"/>
        </w:rPr>
        <w:t>la menor carga bacteriana, estas diferencias no fueron suficientes para ser consideradas estadísticamente significativas.</w:t>
      </w:r>
    </w:p>
    <w:p w14:paraId="6E79E7DC" w14:textId="77777777" w:rsidR="006A3682" w:rsidRDefault="00970386">
      <w:pPr>
        <w:pStyle w:val="Textoindependiente"/>
        <w:spacing w:before="243" w:line="360" w:lineRule="auto"/>
        <w:ind w:left="568" w:right="848"/>
        <w:jc w:val="both"/>
      </w:pPr>
      <w:r>
        <w:t>En consecuencia, la comparación múltiple de Tukey confirma lo obtenido en el ADEV</w:t>
      </w:r>
      <w:r>
        <w:t>A, donde el factor Bacteria presentó un valor P</w:t>
      </w:r>
      <w:r>
        <w:rPr>
          <w:spacing w:val="-3"/>
        </w:rPr>
        <w:t xml:space="preserve"> </w:t>
      </w:r>
      <w:r>
        <w:t>mayor a 0,05. Esto permite establecer que la carga bacteriana transformada no varió significativamente entre los</w:t>
      </w:r>
      <w:r>
        <w:rPr>
          <w:spacing w:val="2"/>
        </w:rPr>
        <w:t xml:space="preserve"> </w:t>
      </w:r>
      <w:r>
        <w:t>microorganismos</w:t>
      </w:r>
      <w:r>
        <w:rPr>
          <w:spacing w:val="5"/>
        </w:rPr>
        <w:t xml:space="preserve"> </w:t>
      </w:r>
      <w:r>
        <w:t>estudiados.</w:t>
      </w:r>
      <w:r>
        <w:rPr>
          <w:spacing w:val="6"/>
        </w:rPr>
        <w:t xml:space="preserve"> </w:t>
      </w:r>
      <w:r>
        <w:t>No</w:t>
      </w:r>
      <w:r>
        <w:rPr>
          <w:spacing w:val="6"/>
        </w:rPr>
        <w:t xml:space="preserve"> </w:t>
      </w:r>
      <w:r>
        <w:t>obstante,</w:t>
      </w:r>
      <w:r>
        <w:rPr>
          <w:spacing w:val="6"/>
        </w:rPr>
        <w:t xml:space="preserve"> </w:t>
      </w:r>
      <w:r>
        <w:t>desde</w:t>
      </w:r>
      <w:r>
        <w:rPr>
          <w:spacing w:val="6"/>
        </w:rPr>
        <w:t xml:space="preserve"> </w:t>
      </w:r>
      <w:r>
        <w:t>el</w:t>
      </w:r>
      <w:r>
        <w:rPr>
          <w:spacing w:val="7"/>
        </w:rPr>
        <w:t xml:space="preserve"> </w:t>
      </w:r>
      <w:r>
        <w:t>punto</w:t>
      </w:r>
      <w:r>
        <w:rPr>
          <w:spacing w:val="6"/>
        </w:rPr>
        <w:t xml:space="preserve"> </w:t>
      </w:r>
      <w:r>
        <w:t>de</w:t>
      </w:r>
      <w:r>
        <w:rPr>
          <w:spacing w:val="7"/>
        </w:rPr>
        <w:t xml:space="preserve"> </w:t>
      </w:r>
      <w:r>
        <w:t>vista</w:t>
      </w:r>
      <w:r>
        <w:rPr>
          <w:spacing w:val="7"/>
        </w:rPr>
        <w:t xml:space="preserve"> </w:t>
      </w:r>
      <w:r>
        <w:t>sanitario,</w:t>
      </w:r>
      <w:r>
        <w:rPr>
          <w:spacing w:val="6"/>
        </w:rPr>
        <w:t xml:space="preserve"> </w:t>
      </w:r>
      <w:r>
        <w:rPr>
          <w:spacing w:val="-5"/>
        </w:rPr>
        <w:t>la</w:t>
      </w:r>
    </w:p>
    <w:p w14:paraId="55C0DD0E"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62ED3EEC" w14:textId="77777777" w:rsidR="006A3682" w:rsidRDefault="00970386">
      <w:pPr>
        <w:pStyle w:val="Textoindependiente"/>
        <w:spacing w:before="64" w:line="360" w:lineRule="auto"/>
        <w:ind w:left="568" w:right="849"/>
        <w:jc w:val="both"/>
      </w:pPr>
      <w:r>
        <w:t xml:space="preserve">presencia de </w:t>
      </w:r>
      <w:r>
        <w:rPr>
          <w:i/>
        </w:rPr>
        <w:t xml:space="preserve">Clostridium perfringens </w:t>
      </w:r>
      <w:r>
        <w:t xml:space="preserve">y </w:t>
      </w:r>
      <w:r>
        <w:rPr>
          <w:i/>
        </w:rPr>
        <w:t xml:space="preserve">Helicobacter </w:t>
      </w:r>
      <w:r>
        <w:t>spp. en carne de cuy sigue siendo relevante, ya que ambos microorganismos pueden estar asociados con contaminación</w:t>
      </w:r>
      <w:r>
        <w:rPr>
          <w:spacing w:val="-5"/>
        </w:rPr>
        <w:t xml:space="preserve"> </w:t>
      </w:r>
      <w:r>
        <w:t>gastrointestinal,</w:t>
      </w:r>
      <w:r>
        <w:rPr>
          <w:spacing w:val="-9"/>
        </w:rPr>
        <w:t xml:space="preserve"> </w:t>
      </w:r>
      <w:r>
        <w:t>manipulación</w:t>
      </w:r>
      <w:r>
        <w:rPr>
          <w:spacing w:val="-5"/>
        </w:rPr>
        <w:t xml:space="preserve"> </w:t>
      </w:r>
      <w:r>
        <w:t>deficiente</w:t>
      </w:r>
      <w:r>
        <w:rPr>
          <w:spacing w:val="-4"/>
        </w:rPr>
        <w:t xml:space="preserve"> </w:t>
      </w:r>
      <w:r>
        <w:t>o</w:t>
      </w:r>
      <w:r>
        <w:rPr>
          <w:spacing w:val="-9"/>
        </w:rPr>
        <w:t xml:space="preserve"> </w:t>
      </w:r>
      <w:r>
        <w:t>fallas</w:t>
      </w:r>
      <w:r>
        <w:rPr>
          <w:spacing w:val="-6"/>
        </w:rPr>
        <w:t xml:space="preserve"> </w:t>
      </w:r>
      <w:r>
        <w:t>higiénicas</w:t>
      </w:r>
      <w:r>
        <w:rPr>
          <w:spacing w:val="-7"/>
        </w:rPr>
        <w:t xml:space="preserve"> </w:t>
      </w:r>
      <w:r>
        <w:t>durante e</w:t>
      </w:r>
      <w:r>
        <w:t>l faenamiento.</w:t>
      </w:r>
    </w:p>
    <w:p w14:paraId="4293BF99"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392A1E95" w14:textId="77777777" w:rsidR="006A3682" w:rsidRDefault="00970386">
      <w:pPr>
        <w:pStyle w:val="Ttulo2"/>
        <w:numPr>
          <w:ilvl w:val="2"/>
          <w:numId w:val="13"/>
        </w:numPr>
        <w:tabs>
          <w:tab w:val="left" w:pos="1276"/>
        </w:tabs>
        <w:ind w:left="1276" w:hanging="708"/>
      </w:pPr>
      <w:r>
        <w:t>COMPROBACION</w:t>
      </w:r>
      <w:r>
        <w:rPr>
          <w:spacing w:val="-6"/>
        </w:rPr>
        <w:t xml:space="preserve"> </w:t>
      </w:r>
      <w:r>
        <w:t>DE</w:t>
      </w:r>
      <w:r>
        <w:rPr>
          <w:spacing w:val="-4"/>
        </w:rPr>
        <w:t xml:space="preserve"> </w:t>
      </w:r>
      <w:r>
        <w:rPr>
          <w:spacing w:val="-2"/>
        </w:rPr>
        <w:t>HIPOTESIS</w:t>
      </w:r>
    </w:p>
    <w:p w14:paraId="1FE41758" w14:textId="77777777" w:rsidR="006A3682" w:rsidRDefault="006A3682">
      <w:pPr>
        <w:pStyle w:val="Textoindependiente"/>
        <w:spacing w:before="144"/>
        <w:rPr>
          <w:b/>
        </w:rPr>
      </w:pPr>
    </w:p>
    <w:p w14:paraId="0C603CF3" w14:textId="77777777" w:rsidR="006A3682" w:rsidRDefault="00970386">
      <w:pPr>
        <w:pStyle w:val="Textoindependiente"/>
        <w:spacing w:line="360" w:lineRule="auto"/>
        <w:ind w:left="568" w:right="849"/>
        <w:jc w:val="both"/>
      </w:pPr>
      <w:r>
        <w:t>El análisis de varianza (ADEVA) bajo un Diseño Completamente al</w:t>
      </w:r>
      <w:r>
        <w:rPr>
          <w:spacing w:val="-3"/>
        </w:rPr>
        <w:t xml:space="preserve"> </w:t>
      </w:r>
      <w:r>
        <w:t>Azar (DCA) con arreglo factorial no evidenció diferencias estadísticamente significativas en el efecto de la procedencia de las muestras ni en el tipo de bacteria evaluada. Para el factor</w:t>
      </w:r>
      <w:r>
        <w:rPr>
          <w:spacing w:val="-7"/>
        </w:rPr>
        <w:t xml:space="preserve"> </w:t>
      </w:r>
      <w:r>
        <w:t>Granja</w:t>
      </w:r>
      <w:r>
        <w:rPr>
          <w:spacing w:val="-6"/>
        </w:rPr>
        <w:t xml:space="preserve"> </w:t>
      </w:r>
      <w:r>
        <w:t>se</w:t>
      </w:r>
      <w:r>
        <w:rPr>
          <w:spacing w:val="-6"/>
        </w:rPr>
        <w:t xml:space="preserve"> </w:t>
      </w:r>
      <w:r>
        <w:t>obtuvo</w:t>
      </w:r>
      <w:r>
        <w:rPr>
          <w:spacing w:val="-6"/>
        </w:rPr>
        <w:t xml:space="preserve"> </w:t>
      </w:r>
      <w:r>
        <w:rPr>
          <w:b/>
        </w:rPr>
        <w:t>F=0,69</w:t>
      </w:r>
      <w:r>
        <w:rPr>
          <w:b/>
          <w:spacing w:val="-7"/>
        </w:rPr>
        <w:t xml:space="preserve"> </w:t>
      </w:r>
      <w:r>
        <w:t>y</w:t>
      </w:r>
      <w:r>
        <w:rPr>
          <w:spacing w:val="-7"/>
        </w:rPr>
        <w:t xml:space="preserve"> </w:t>
      </w:r>
      <w:r>
        <w:t>P</w:t>
      </w:r>
      <w:r>
        <w:rPr>
          <w:b/>
        </w:rPr>
        <w:t>=0,5131</w:t>
      </w:r>
      <w:r>
        <w:t>;</w:t>
      </w:r>
      <w:r>
        <w:rPr>
          <w:spacing w:val="-7"/>
        </w:rPr>
        <w:t xml:space="preserve"> </w:t>
      </w:r>
      <w:r>
        <w:t>mientras</w:t>
      </w:r>
      <w:r>
        <w:rPr>
          <w:spacing w:val="-9"/>
        </w:rPr>
        <w:t xml:space="preserve"> </w:t>
      </w:r>
      <w:r>
        <w:t>que</w:t>
      </w:r>
      <w:r>
        <w:rPr>
          <w:spacing w:val="-10"/>
        </w:rPr>
        <w:t xml:space="preserve"> </w:t>
      </w:r>
      <w:r>
        <w:t>para</w:t>
      </w:r>
      <w:r>
        <w:rPr>
          <w:spacing w:val="-10"/>
        </w:rPr>
        <w:t xml:space="preserve"> </w:t>
      </w:r>
      <w:r>
        <w:t>el</w:t>
      </w:r>
      <w:r>
        <w:rPr>
          <w:spacing w:val="-7"/>
        </w:rPr>
        <w:t xml:space="preserve"> </w:t>
      </w:r>
      <w:r>
        <w:t>factor</w:t>
      </w:r>
      <w:r>
        <w:rPr>
          <w:spacing w:val="-11"/>
        </w:rPr>
        <w:t xml:space="preserve"> </w:t>
      </w:r>
      <w:r>
        <w:t>Bact</w:t>
      </w:r>
      <w:r>
        <w:t>eria</w:t>
      </w:r>
      <w:r>
        <w:rPr>
          <w:spacing w:val="-6"/>
        </w:rPr>
        <w:t xml:space="preserve"> </w:t>
      </w:r>
      <w:r>
        <w:t xml:space="preserve">se obtuvo </w:t>
      </w:r>
      <w:r>
        <w:rPr>
          <w:b/>
        </w:rPr>
        <w:t xml:space="preserve">F=2,55 </w:t>
      </w:r>
      <w:r>
        <w:t xml:space="preserve">y </w:t>
      </w:r>
      <w:r>
        <w:rPr>
          <w:b/>
        </w:rPr>
        <w:t>P=0,0980</w:t>
      </w:r>
      <w:r>
        <w:t xml:space="preserve">. Estos valores, al ser mayores a 0,05, indican que la carga bacteriana transformada </w:t>
      </w:r>
      <w:r>
        <w:rPr>
          <w:b/>
        </w:rPr>
        <w:t xml:space="preserve">Log10UFC </w:t>
      </w:r>
      <w:r>
        <w:t>no presentó diferencias significativas entre las granjas ni entre las bacterias en estudio al 95 % de confianza.</w:t>
      </w:r>
    </w:p>
    <w:p w14:paraId="630EEFAC" w14:textId="77777777" w:rsidR="006A3682" w:rsidRDefault="006A3682">
      <w:pPr>
        <w:pStyle w:val="Textoindependiente"/>
        <w:spacing w:before="3"/>
      </w:pPr>
    </w:p>
    <w:p w14:paraId="4F0D7891" w14:textId="77777777" w:rsidR="006A3682" w:rsidRDefault="00970386">
      <w:pPr>
        <w:pStyle w:val="Textoindependiente"/>
        <w:spacing w:before="1" w:line="360" w:lineRule="auto"/>
        <w:ind w:left="568" w:right="845"/>
        <w:jc w:val="both"/>
      </w:pPr>
      <w:r>
        <w:t xml:space="preserve">Sin embargo, la </w:t>
      </w:r>
      <w:r>
        <w:t>comprobación de hipótesis no solo se basó en la existencia de diferencias estadísticas entre tratamientos,</w:t>
      </w:r>
      <w:r>
        <w:rPr>
          <w:spacing w:val="-3"/>
        </w:rPr>
        <w:t xml:space="preserve"> </w:t>
      </w:r>
      <w:r>
        <w:t>sino también en la presencia o</w:t>
      </w:r>
      <w:r>
        <w:rPr>
          <w:spacing w:val="-2"/>
        </w:rPr>
        <w:t xml:space="preserve"> </w:t>
      </w:r>
      <w:r>
        <w:t>ausencia de contaminación microbiológica en la carne de cuy evaluada. Los resultados descriptivos</w:t>
      </w:r>
      <w:r>
        <w:rPr>
          <w:spacing w:val="-13"/>
        </w:rPr>
        <w:t xml:space="preserve"> </w:t>
      </w:r>
      <w:r>
        <w:t>demostraron</w:t>
      </w:r>
      <w:r>
        <w:rPr>
          <w:spacing w:val="-11"/>
        </w:rPr>
        <w:t xml:space="preserve"> </w:t>
      </w:r>
      <w:r>
        <w:t>que</w:t>
      </w:r>
      <w:r>
        <w:rPr>
          <w:spacing w:val="-7"/>
        </w:rPr>
        <w:t xml:space="preserve"> </w:t>
      </w:r>
      <w:r>
        <w:rPr>
          <w:i/>
        </w:rPr>
        <w:t>Heli</w:t>
      </w:r>
      <w:r>
        <w:rPr>
          <w:i/>
        </w:rPr>
        <w:t>cobacter</w:t>
      </w:r>
      <w:r>
        <w:rPr>
          <w:i/>
          <w:spacing w:val="-11"/>
        </w:rPr>
        <w:t xml:space="preserve"> </w:t>
      </w:r>
      <w:r>
        <w:t>spp.</w:t>
      </w:r>
      <w:r>
        <w:rPr>
          <w:spacing w:val="-11"/>
        </w:rPr>
        <w:t xml:space="preserve"> </w:t>
      </w:r>
      <w:r>
        <w:t>presentó</w:t>
      </w:r>
      <w:r>
        <w:rPr>
          <w:spacing w:val="-11"/>
        </w:rPr>
        <w:t xml:space="preserve"> </w:t>
      </w:r>
      <w:r>
        <w:t>una</w:t>
      </w:r>
      <w:r>
        <w:rPr>
          <w:spacing w:val="-11"/>
        </w:rPr>
        <w:t xml:space="preserve"> </w:t>
      </w:r>
      <w:r>
        <w:t>prevalencia</w:t>
      </w:r>
      <w:r>
        <w:rPr>
          <w:spacing w:val="-11"/>
        </w:rPr>
        <w:t xml:space="preserve"> </w:t>
      </w:r>
      <w:r>
        <w:t>del</w:t>
      </w:r>
      <w:r>
        <w:rPr>
          <w:spacing w:val="-11"/>
        </w:rPr>
        <w:t xml:space="preserve"> </w:t>
      </w:r>
      <w:r>
        <w:t>60</w:t>
      </w:r>
      <w:r>
        <w:rPr>
          <w:spacing w:val="-11"/>
        </w:rPr>
        <w:t xml:space="preserve"> </w:t>
      </w:r>
      <w:r>
        <w:t xml:space="preserve">%, mientras que </w:t>
      </w:r>
      <w:r>
        <w:rPr>
          <w:i/>
        </w:rPr>
        <w:t xml:space="preserve">Clostridium perfringens </w:t>
      </w:r>
      <w:r>
        <w:t xml:space="preserve">alcanzó una prevalencia del 40 %. En contraste, </w:t>
      </w:r>
      <w:r>
        <w:rPr>
          <w:i/>
        </w:rPr>
        <w:t xml:space="preserve">Listeria monocytogenes </w:t>
      </w:r>
      <w:r>
        <w:t>no fue detectada en las muestras analizadas. Estos hallazgos evidencian la presencia de microorgani</w:t>
      </w:r>
      <w:r>
        <w:t>smos de importancia sanitaria</w:t>
      </w:r>
      <w:r>
        <w:rPr>
          <w:spacing w:val="-1"/>
        </w:rPr>
        <w:t xml:space="preserve"> </w:t>
      </w:r>
      <w:r>
        <w:t>en</w:t>
      </w:r>
      <w:r>
        <w:rPr>
          <w:spacing w:val="-2"/>
        </w:rPr>
        <w:t xml:space="preserve"> </w:t>
      </w:r>
      <w:r>
        <w:t>parte</w:t>
      </w:r>
      <w:r>
        <w:rPr>
          <w:spacing w:val="-1"/>
        </w:rPr>
        <w:t xml:space="preserve"> </w:t>
      </w:r>
      <w:r>
        <w:t>de</w:t>
      </w:r>
      <w:r>
        <w:rPr>
          <w:spacing w:val="-1"/>
        </w:rPr>
        <w:t xml:space="preserve"> </w:t>
      </w:r>
      <w:r>
        <w:t>las</w:t>
      </w:r>
      <w:r>
        <w:rPr>
          <w:spacing w:val="-4"/>
        </w:rPr>
        <w:t xml:space="preserve"> </w:t>
      </w:r>
      <w:r>
        <w:t>muestras</w:t>
      </w:r>
      <w:r>
        <w:rPr>
          <w:spacing w:val="-4"/>
        </w:rPr>
        <w:t xml:space="preserve"> </w:t>
      </w:r>
      <w:r>
        <w:t>evaluadas,</w:t>
      </w:r>
      <w:r>
        <w:rPr>
          <w:spacing w:val="-2"/>
        </w:rPr>
        <w:t xml:space="preserve"> </w:t>
      </w:r>
      <w:r>
        <w:t>por</w:t>
      </w:r>
      <w:r>
        <w:rPr>
          <w:spacing w:val="-2"/>
        </w:rPr>
        <w:t xml:space="preserve"> </w:t>
      </w:r>
      <w:r>
        <w:t>lo</w:t>
      </w:r>
      <w:r>
        <w:rPr>
          <w:spacing w:val="-2"/>
        </w:rPr>
        <w:t xml:space="preserve"> </w:t>
      </w:r>
      <w:r>
        <w:t>que</w:t>
      </w:r>
      <w:r>
        <w:rPr>
          <w:spacing w:val="-1"/>
        </w:rPr>
        <w:t xml:space="preserve"> </w:t>
      </w:r>
      <w:r>
        <w:t>se</w:t>
      </w:r>
      <w:r>
        <w:rPr>
          <w:spacing w:val="-1"/>
        </w:rPr>
        <w:t xml:space="preserve"> </w:t>
      </w:r>
      <w:r>
        <w:t>rechaza</w:t>
      </w:r>
      <w:r>
        <w:rPr>
          <w:spacing w:val="-5"/>
        </w:rPr>
        <w:t xml:space="preserve"> </w:t>
      </w:r>
      <w:r>
        <w:t>la</w:t>
      </w:r>
      <w:r>
        <w:rPr>
          <w:spacing w:val="-1"/>
        </w:rPr>
        <w:t xml:space="preserve"> </w:t>
      </w:r>
      <w:r>
        <w:t>hipótesis</w:t>
      </w:r>
      <w:r>
        <w:rPr>
          <w:spacing w:val="-4"/>
        </w:rPr>
        <w:t xml:space="preserve"> </w:t>
      </w:r>
      <w:r>
        <w:t>nula (</w:t>
      </w:r>
      <w:r>
        <w:rPr>
          <w:b/>
        </w:rPr>
        <w:t>H₀</w:t>
      </w:r>
      <w:r>
        <w:t>) y se acepta la hipótesis alternativa (</w:t>
      </w:r>
      <w:r>
        <w:rPr>
          <w:b/>
        </w:rPr>
        <w:t>H₁</w:t>
      </w:r>
      <w:r>
        <w:t xml:space="preserve">): la carne de cuy producida en las granjas del cantón Guaranda no cumple completamente con los parámetros microbiológicos esperados, al evidenciar contaminación por </w:t>
      </w:r>
      <w:r>
        <w:rPr>
          <w:i/>
        </w:rPr>
        <w:t xml:space="preserve">Clostridium perfringens </w:t>
      </w:r>
      <w:r>
        <w:t xml:space="preserve">y </w:t>
      </w:r>
      <w:r>
        <w:rPr>
          <w:i/>
        </w:rPr>
        <w:t xml:space="preserve">Helicobacter </w:t>
      </w:r>
      <w:r>
        <w:t>spp.</w:t>
      </w:r>
    </w:p>
    <w:p w14:paraId="52D73FC5" w14:textId="77777777" w:rsidR="006A3682" w:rsidRDefault="006A3682">
      <w:pPr>
        <w:pStyle w:val="Textoindependiente"/>
        <w:spacing w:before="5"/>
      </w:pPr>
    </w:p>
    <w:p w14:paraId="26B65464" w14:textId="77777777" w:rsidR="006A3682" w:rsidRDefault="00970386">
      <w:pPr>
        <w:pStyle w:val="Textoindependiente"/>
        <w:spacing w:line="360" w:lineRule="auto"/>
        <w:ind w:left="568" w:right="845"/>
        <w:jc w:val="both"/>
      </w:pPr>
      <w:r>
        <w:t>La prueba de normalidad de Shapiro-Wilk prese</w:t>
      </w:r>
      <w:r>
        <w:t xml:space="preserve">ntó un valor </w:t>
      </w:r>
      <w:r>
        <w:rPr>
          <w:b/>
        </w:rPr>
        <w:t>P=3,69325E-10</w:t>
      </w:r>
      <w:r>
        <w:t>, menor</w:t>
      </w:r>
      <w:r>
        <w:rPr>
          <w:spacing w:val="-11"/>
        </w:rPr>
        <w:t xml:space="preserve"> </w:t>
      </w:r>
      <w:r>
        <w:t>a</w:t>
      </w:r>
      <w:r>
        <w:rPr>
          <w:spacing w:val="-6"/>
        </w:rPr>
        <w:t xml:space="preserve"> </w:t>
      </w:r>
      <w:r>
        <w:t>0,05,</w:t>
      </w:r>
      <w:r>
        <w:rPr>
          <w:spacing w:val="-11"/>
        </w:rPr>
        <w:t xml:space="preserve"> </w:t>
      </w:r>
      <w:r>
        <w:t>lo</w:t>
      </w:r>
      <w:r>
        <w:rPr>
          <w:spacing w:val="-8"/>
        </w:rPr>
        <w:t xml:space="preserve"> </w:t>
      </w:r>
      <w:r>
        <w:t>que</w:t>
      </w:r>
      <w:r>
        <w:rPr>
          <w:spacing w:val="-6"/>
        </w:rPr>
        <w:t xml:space="preserve"> </w:t>
      </w:r>
      <w:r>
        <w:t>indicó</w:t>
      </w:r>
      <w:r>
        <w:rPr>
          <w:spacing w:val="-12"/>
        </w:rPr>
        <w:t xml:space="preserve"> </w:t>
      </w:r>
      <w:r>
        <w:t>que</w:t>
      </w:r>
      <w:r>
        <w:rPr>
          <w:spacing w:val="-10"/>
        </w:rPr>
        <w:t xml:space="preserve"> </w:t>
      </w:r>
      <w:r>
        <w:t>los</w:t>
      </w:r>
      <w:r>
        <w:rPr>
          <w:spacing w:val="-9"/>
        </w:rPr>
        <w:t xml:space="preserve"> </w:t>
      </w:r>
      <w:r>
        <w:t>datos</w:t>
      </w:r>
      <w:r>
        <w:rPr>
          <w:spacing w:val="-9"/>
        </w:rPr>
        <w:t xml:space="preserve"> </w:t>
      </w:r>
      <w:r>
        <w:t>no</w:t>
      </w:r>
      <w:r>
        <w:rPr>
          <w:spacing w:val="-8"/>
        </w:rPr>
        <w:t xml:space="preserve"> </w:t>
      </w:r>
      <w:r>
        <w:t>se</w:t>
      </w:r>
      <w:r>
        <w:rPr>
          <w:spacing w:val="-6"/>
        </w:rPr>
        <w:t xml:space="preserve"> </w:t>
      </w:r>
      <w:r>
        <w:t>ajustaron</w:t>
      </w:r>
      <w:r>
        <w:rPr>
          <w:spacing w:val="-11"/>
        </w:rPr>
        <w:t xml:space="preserve"> </w:t>
      </w:r>
      <w:r>
        <w:t>a</w:t>
      </w:r>
      <w:r>
        <w:rPr>
          <w:spacing w:val="-6"/>
        </w:rPr>
        <w:t xml:space="preserve"> </w:t>
      </w:r>
      <w:r>
        <w:t>una</w:t>
      </w:r>
      <w:r>
        <w:rPr>
          <w:spacing w:val="-6"/>
        </w:rPr>
        <w:t xml:space="preserve"> </w:t>
      </w:r>
      <w:r>
        <w:t>distribución</w:t>
      </w:r>
      <w:r>
        <w:rPr>
          <w:spacing w:val="-8"/>
        </w:rPr>
        <w:t xml:space="preserve"> </w:t>
      </w:r>
      <w:r>
        <w:t>normal. Este comportamiento se atribuye a la naturaleza microbiológica de los resultados, debido a la presencia de varios registros con ausencia de cre</w:t>
      </w:r>
      <w:r>
        <w:t xml:space="preserve">cimiento bacteriano y pocos valores positivos de </w:t>
      </w:r>
      <w:r>
        <w:rPr>
          <w:b/>
        </w:rPr>
        <w:t>UFC/mL</w:t>
      </w:r>
      <w:r>
        <w:t xml:space="preserve">. Por otro lado, la prueba de Levene presentó un valor </w:t>
      </w:r>
      <w:r>
        <w:rPr>
          <w:b/>
        </w:rPr>
        <w:t xml:space="preserve">P=0,0548296, </w:t>
      </w:r>
      <w:r>
        <w:t>mayor a 0,05, por lo que se asumió homogeneidad de varianzas. Aun así, los resultados estadísticos fueron interpretados con prudencia</w:t>
      </w:r>
      <w:r>
        <w:t xml:space="preserve"> debido al incumplimiento del supuesto de normalidad.</w:t>
      </w:r>
    </w:p>
    <w:p w14:paraId="3BD0426A" w14:textId="77777777" w:rsidR="006A3682" w:rsidRDefault="006A3682">
      <w:pPr>
        <w:pStyle w:val="Textoindependiente"/>
        <w:spacing w:before="5"/>
      </w:pPr>
    </w:p>
    <w:p w14:paraId="3F90BE4A" w14:textId="77777777" w:rsidR="006A3682" w:rsidRDefault="00970386">
      <w:pPr>
        <w:pStyle w:val="Textoindependiente"/>
        <w:spacing w:line="357" w:lineRule="auto"/>
        <w:ind w:left="568" w:right="855"/>
        <w:jc w:val="both"/>
      </w:pPr>
      <w:r>
        <w:t>Los resultados de la prueba de Tukey confirmaron que las bacterias evaluadas se ubicaron dentro</w:t>
      </w:r>
      <w:r>
        <w:rPr>
          <w:spacing w:val="3"/>
        </w:rPr>
        <w:t xml:space="preserve"> </w:t>
      </w:r>
      <w:r>
        <w:t>del mismo</w:t>
      </w:r>
      <w:r>
        <w:rPr>
          <w:spacing w:val="3"/>
        </w:rPr>
        <w:t xml:space="preserve"> </w:t>
      </w:r>
      <w:r>
        <w:t>grupo</w:t>
      </w:r>
      <w:r>
        <w:rPr>
          <w:spacing w:val="2"/>
        </w:rPr>
        <w:t xml:space="preserve"> </w:t>
      </w:r>
      <w:r>
        <w:t>homogéneo,</w:t>
      </w:r>
      <w:r>
        <w:rPr>
          <w:spacing w:val="3"/>
        </w:rPr>
        <w:t xml:space="preserve"> </w:t>
      </w:r>
      <w:r>
        <w:t>por</w:t>
      </w:r>
      <w:r>
        <w:rPr>
          <w:spacing w:val="2"/>
        </w:rPr>
        <w:t xml:space="preserve"> </w:t>
      </w:r>
      <w:r>
        <w:t>lo</w:t>
      </w:r>
      <w:r>
        <w:rPr>
          <w:spacing w:val="3"/>
        </w:rPr>
        <w:t xml:space="preserve"> </w:t>
      </w:r>
      <w:r>
        <w:t>que</w:t>
      </w:r>
      <w:r>
        <w:rPr>
          <w:spacing w:val="4"/>
        </w:rPr>
        <w:t xml:space="preserve"> </w:t>
      </w:r>
      <w:r>
        <w:t>no</w:t>
      </w:r>
      <w:r>
        <w:rPr>
          <w:spacing w:val="3"/>
        </w:rPr>
        <w:t xml:space="preserve"> </w:t>
      </w:r>
      <w:r>
        <w:t>existieron</w:t>
      </w:r>
      <w:r>
        <w:rPr>
          <w:spacing w:val="3"/>
        </w:rPr>
        <w:t xml:space="preserve"> </w:t>
      </w:r>
      <w:r>
        <w:rPr>
          <w:spacing w:val="-2"/>
        </w:rPr>
        <w:t>diferencias</w:t>
      </w:r>
    </w:p>
    <w:p w14:paraId="2EE0F84C" w14:textId="77777777" w:rsidR="006A3682" w:rsidRDefault="006A3682">
      <w:pPr>
        <w:pStyle w:val="Textoindependiente"/>
        <w:spacing w:line="357" w:lineRule="auto"/>
        <w:jc w:val="both"/>
        <w:sectPr w:rsidR="006A3682">
          <w:pgSz w:w="11910" w:h="16840"/>
          <w:pgMar w:top="1620" w:right="850" w:bottom="1180" w:left="1700" w:header="0" w:footer="998" w:gutter="0"/>
          <w:cols w:space="720"/>
        </w:sectPr>
      </w:pPr>
    </w:p>
    <w:p w14:paraId="07A2462B" w14:textId="77777777" w:rsidR="006A3682" w:rsidRDefault="00970386">
      <w:pPr>
        <w:pStyle w:val="Textoindependiente"/>
        <w:spacing w:before="64" w:line="360" w:lineRule="auto"/>
        <w:ind w:left="568" w:right="847"/>
        <w:jc w:val="both"/>
      </w:pPr>
      <w:r>
        <w:t xml:space="preserve">significativas entre sus medias ajustadas. No obstante, descriptivamente </w:t>
      </w:r>
      <w:r>
        <w:rPr>
          <w:i/>
        </w:rPr>
        <w:t xml:space="preserve">Clostridium perfringens </w:t>
      </w:r>
      <w:r>
        <w:t xml:space="preserve">presentó la media más alta de </w:t>
      </w:r>
      <w:r>
        <w:rPr>
          <w:b/>
        </w:rPr>
        <w:t>Log10UFC</w:t>
      </w:r>
      <w:r>
        <w:t xml:space="preserve">, seguida de </w:t>
      </w:r>
      <w:r>
        <w:rPr>
          <w:i/>
        </w:rPr>
        <w:t>Helicobacter</w:t>
      </w:r>
      <w:r>
        <w:rPr>
          <w:i/>
          <w:spacing w:val="-15"/>
        </w:rPr>
        <w:t xml:space="preserve"> </w:t>
      </w:r>
      <w:r>
        <w:t>spp.,</w:t>
      </w:r>
      <w:r>
        <w:rPr>
          <w:spacing w:val="-15"/>
        </w:rPr>
        <w:t xml:space="preserve"> </w:t>
      </w:r>
      <w:r>
        <w:t>mientras</w:t>
      </w:r>
      <w:r>
        <w:rPr>
          <w:spacing w:val="-15"/>
        </w:rPr>
        <w:t xml:space="preserve"> </w:t>
      </w:r>
      <w:r>
        <w:t>que</w:t>
      </w:r>
      <w:r>
        <w:rPr>
          <w:spacing w:val="-13"/>
        </w:rPr>
        <w:t xml:space="preserve"> </w:t>
      </w:r>
      <w:r>
        <w:rPr>
          <w:i/>
        </w:rPr>
        <w:t>Listeria</w:t>
      </w:r>
      <w:r>
        <w:rPr>
          <w:i/>
          <w:spacing w:val="-14"/>
        </w:rPr>
        <w:t xml:space="preserve"> </w:t>
      </w:r>
      <w:r>
        <w:rPr>
          <w:i/>
        </w:rPr>
        <w:t>monocytogenes</w:t>
      </w:r>
      <w:r>
        <w:rPr>
          <w:i/>
          <w:spacing w:val="-13"/>
        </w:rPr>
        <w:t xml:space="preserve"> </w:t>
      </w:r>
      <w:r>
        <w:t>registró</w:t>
      </w:r>
      <w:r>
        <w:rPr>
          <w:spacing w:val="-15"/>
        </w:rPr>
        <w:t xml:space="preserve"> </w:t>
      </w:r>
      <w:r>
        <w:t>la</w:t>
      </w:r>
      <w:r>
        <w:rPr>
          <w:spacing w:val="-14"/>
        </w:rPr>
        <w:t xml:space="preserve"> </w:t>
      </w:r>
      <w:r>
        <w:t>media</w:t>
      </w:r>
      <w:r>
        <w:rPr>
          <w:spacing w:val="-14"/>
        </w:rPr>
        <w:t xml:space="preserve"> </w:t>
      </w:r>
      <w:r>
        <w:t>más</w:t>
      </w:r>
      <w:r>
        <w:rPr>
          <w:spacing w:val="-15"/>
        </w:rPr>
        <w:t xml:space="preserve"> </w:t>
      </w:r>
      <w:r>
        <w:t>baja, concordante con su ausenc</w:t>
      </w:r>
      <w:r>
        <w:t>ia en las muestras analizadas. Este hallazgo demuestra que,</w:t>
      </w:r>
      <w:r>
        <w:rPr>
          <w:spacing w:val="-13"/>
        </w:rPr>
        <w:t xml:space="preserve"> </w:t>
      </w:r>
      <w:r>
        <w:t>aunque</w:t>
      </w:r>
      <w:r>
        <w:rPr>
          <w:spacing w:val="-12"/>
        </w:rPr>
        <w:t xml:space="preserve"> </w:t>
      </w:r>
      <w:r>
        <w:t>no</w:t>
      </w:r>
      <w:r>
        <w:rPr>
          <w:spacing w:val="-13"/>
        </w:rPr>
        <w:t xml:space="preserve"> </w:t>
      </w:r>
      <w:r>
        <w:t>hubo</w:t>
      </w:r>
      <w:r>
        <w:rPr>
          <w:spacing w:val="-13"/>
        </w:rPr>
        <w:t xml:space="preserve"> </w:t>
      </w:r>
      <w:r>
        <w:t>diferencias</w:t>
      </w:r>
      <w:r>
        <w:rPr>
          <w:spacing w:val="-15"/>
        </w:rPr>
        <w:t xml:space="preserve"> </w:t>
      </w:r>
      <w:r>
        <w:t>estadísticas</w:t>
      </w:r>
      <w:r>
        <w:rPr>
          <w:spacing w:val="-15"/>
        </w:rPr>
        <w:t xml:space="preserve"> </w:t>
      </w:r>
      <w:r>
        <w:t>significativas</w:t>
      </w:r>
      <w:r>
        <w:rPr>
          <w:spacing w:val="-15"/>
        </w:rPr>
        <w:t xml:space="preserve"> </w:t>
      </w:r>
      <w:r>
        <w:t>entre</w:t>
      </w:r>
      <w:r>
        <w:rPr>
          <w:spacing w:val="-12"/>
        </w:rPr>
        <w:t xml:space="preserve"> </w:t>
      </w:r>
      <w:r>
        <w:t>bacterias,</w:t>
      </w:r>
      <w:r>
        <w:rPr>
          <w:spacing w:val="-13"/>
        </w:rPr>
        <w:t xml:space="preserve"> </w:t>
      </w:r>
      <w:r>
        <w:t>sí</w:t>
      </w:r>
      <w:r>
        <w:rPr>
          <w:spacing w:val="-12"/>
        </w:rPr>
        <w:t xml:space="preserve"> </w:t>
      </w:r>
      <w:r>
        <w:t>existió evidencia microbiológica de contaminación en las muestras evaluadas.</w:t>
      </w:r>
    </w:p>
    <w:p w14:paraId="776A88D4" w14:textId="77777777" w:rsidR="006A3682" w:rsidRDefault="006A3682">
      <w:pPr>
        <w:pStyle w:val="Textoindependiente"/>
        <w:spacing w:before="5"/>
      </w:pPr>
    </w:p>
    <w:p w14:paraId="4D102979" w14:textId="77777777" w:rsidR="006A3682" w:rsidRDefault="00970386">
      <w:pPr>
        <w:pStyle w:val="Textoindependiente"/>
        <w:spacing w:line="360" w:lineRule="auto"/>
        <w:ind w:left="568" w:right="845"/>
        <w:jc w:val="both"/>
      </w:pPr>
      <w:r>
        <w:t xml:space="preserve">La presencia de </w:t>
      </w:r>
      <w:r>
        <w:rPr>
          <w:i/>
        </w:rPr>
        <w:t xml:space="preserve">Clostridium perfringens </w:t>
      </w:r>
      <w:r>
        <w:t xml:space="preserve">y </w:t>
      </w:r>
      <w:r>
        <w:rPr>
          <w:i/>
        </w:rPr>
        <w:t>H</w:t>
      </w:r>
      <w:r>
        <w:rPr>
          <w:i/>
        </w:rPr>
        <w:t xml:space="preserve">elicobacter </w:t>
      </w:r>
      <w:r>
        <w:t>spp. en carne de cuy representa un hallazgo relevante desde el punto de vista de inocuidad alimentaria, debido a que ambos microorganismos pueden estar asociados con contaminación gastrointestinal, deficiencias durante el faenamiento, manipulac</w:t>
      </w:r>
      <w:r>
        <w:t>ión inadecuada o fallas en la conservación del producto. Estos resultados concuerdan con estudios recientes que advierten sobre la importancia de controlar microorganismos patógenos en alimentos de origen animal y fortalecer las buenas prácticas de faenami</w:t>
      </w:r>
      <w:r>
        <w:t xml:space="preserve">ento, higiene y vigilancia microbiológica (Duc et al., 2024; Schuppler, </w:t>
      </w:r>
      <w:r>
        <w:rPr>
          <w:spacing w:val="-2"/>
        </w:rPr>
        <w:t>2025).</w:t>
      </w:r>
    </w:p>
    <w:p w14:paraId="0013D590"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13F4972F" w14:textId="77777777" w:rsidR="006A3682" w:rsidRDefault="00970386">
      <w:pPr>
        <w:pStyle w:val="Ttulo1"/>
        <w:ind w:right="656"/>
      </w:pPr>
      <w:bookmarkStart w:id="47" w:name="_bookmark47"/>
      <w:bookmarkEnd w:id="47"/>
      <w:r>
        <w:t>CAPÍTULO</w:t>
      </w:r>
      <w:r>
        <w:rPr>
          <w:spacing w:val="-2"/>
        </w:rPr>
        <w:t xml:space="preserve"> </w:t>
      </w:r>
      <w:r>
        <w:rPr>
          <w:spacing w:val="-10"/>
        </w:rPr>
        <w:t>V</w:t>
      </w:r>
    </w:p>
    <w:p w14:paraId="29589D73" w14:textId="77777777" w:rsidR="006A3682" w:rsidRDefault="006A3682">
      <w:pPr>
        <w:pStyle w:val="Textoindependiente"/>
        <w:spacing w:before="77"/>
        <w:rPr>
          <w:b/>
          <w:sz w:val="28"/>
        </w:rPr>
      </w:pPr>
    </w:p>
    <w:p w14:paraId="479D0ED3" w14:textId="77777777" w:rsidR="006A3682" w:rsidRDefault="00970386">
      <w:pPr>
        <w:pStyle w:val="Ttulo2"/>
        <w:numPr>
          <w:ilvl w:val="0"/>
          <w:numId w:val="13"/>
        </w:numPr>
        <w:tabs>
          <w:tab w:val="left" w:pos="1276"/>
        </w:tabs>
        <w:spacing w:before="0"/>
        <w:ind w:left="1276" w:hanging="708"/>
      </w:pPr>
      <w:bookmarkStart w:id="48" w:name="_bookmark48"/>
      <w:bookmarkEnd w:id="48"/>
      <w:r>
        <w:t>CONCLUSIONES</w:t>
      </w:r>
      <w:r>
        <w:rPr>
          <w:spacing w:val="-15"/>
        </w:rPr>
        <w:t xml:space="preserve"> </w:t>
      </w:r>
      <w:r>
        <w:t>Y</w:t>
      </w:r>
      <w:r>
        <w:rPr>
          <w:spacing w:val="-15"/>
        </w:rPr>
        <w:t xml:space="preserve"> </w:t>
      </w:r>
      <w:r>
        <w:rPr>
          <w:spacing w:val="-2"/>
        </w:rPr>
        <w:t>RECOMENDACIONES</w:t>
      </w:r>
    </w:p>
    <w:p w14:paraId="6F4E984E" w14:textId="77777777" w:rsidR="006A3682" w:rsidRDefault="006A3682">
      <w:pPr>
        <w:pStyle w:val="Textoindependiente"/>
        <w:spacing w:before="100"/>
        <w:rPr>
          <w:b/>
        </w:rPr>
      </w:pPr>
    </w:p>
    <w:p w14:paraId="3535D881" w14:textId="77777777" w:rsidR="006A3682" w:rsidRDefault="00970386">
      <w:pPr>
        <w:pStyle w:val="Ttulo3"/>
        <w:numPr>
          <w:ilvl w:val="1"/>
          <w:numId w:val="13"/>
        </w:numPr>
        <w:tabs>
          <w:tab w:val="left" w:pos="1276"/>
        </w:tabs>
        <w:ind w:left="1276" w:hanging="708"/>
      </w:pPr>
      <w:bookmarkStart w:id="49" w:name="_bookmark49"/>
      <w:bookmarkEnd w:id="49"/>
      <w:r>
        <w:rPr>
          <w:spacing w:val="-2"/>
        </w:rPr>
        <w:t>Conclusiones</w:t>
      </w:r>
    </w:p>
    <w:p w14:paraId="6DBFA38E" w14:textId="77777777" w:rsidR="006A3682" w:rsidRDefault="006A3682">
      <w:pPr>
        <w:pStyle w:val="Textoindependiente"/>
        <w:spacing w:before="147"/>
        <w:rPr>
          <w:b/>
        </w:rPr>
      </w:pPr>
    </w:p>
    <w:p w14:paraId="6BF25E7E" w14:textId="77777777" w:rsidR="006A3682" w:rsidRDefault="00970386">
      <w:pPr>
        <w:pStyle w:val="Prrafodelista"/>
        <w:numPr>
          <w:ilvl w:val="0"/>
          <w:numId w:val="2"/>
        </w:numPr>
        <w:tabs>
          <w:tab w:val="left" w:pos="1288"/>
        </w:tabs>
        <w:spacing w:before="1" w:line="357" w:lineRule="auto"/>
        <w:ind w:left="1288" w:right="849"/>
        <w:jc w:val="both"/>
        <w:rPr>
          <w:sz w:val="24"/>
        </w:rPr>
      </w:pPr>
      <w:r>
        <w:rPr>
          <w:sz w:val="24"/>
        </w:rPr>
        <w:t>Se determinó la presencia de contaminación microbiológica en la carne de cuy evaluada, principalmente</w:t>
      </w:r>
      <w:r>
        <w:rPr>
          <w:sz w:val="24"/>
        </w:rPr>
        <w:t xml:space="preserve"> por </w:t>
      </w:r>
      <w:r>
        <w:rPr>
          <w:i/>
          <w:sz w:val="24"/>
        </w:rPr>
        <w:t xml:space="preserve">Helicobacter </w:t>
      </w:r>
      <w:r>
        <w:rPr>
          <w:sz w:val="24"/>
        </w:rPr>
        <w:t xml:space="preserve">spp., con una prevalencia del 60%, y </w:t>
      </w:r>
      <w:r>
        <w:rPr>
          <w:i/>
          <w:sz w:val="24"/>
        </w:rPr>
        <w:t xml:space="preserve">Clostridium perfringens </w:t>
      </w:r>
      <w:r>
        <w:rPr>
          <w:sz w:val="24"/>
        </w:rPr>
        <w:t>con 40%. Estos resultados evidencian que existen riesgos sanitarios asociados al faenamiento, manipulación y conservación del producto.</w:t>
      </w:r>
    </w:p>
    <w:p w14:paraId="4C1FF4CB" w14:textId="77777777" w:rsidR="006A3682" w:rsidRDefault="00970386">
      <w:pPr>
        <w:pStyle w:val="Prrafodelista"/>
        <w:numPr>
          <w:ilvl w:val="0"/>
          <w:numId w:val="2"/>
        </w:numPr>
        <w:tabs>
          <w:tab w:val="left" w:pos="1288"/>
        </w:tabs>
        <w:spacing w:before="5" w:line="357" w:lineRule="auto"/>
        <w:ind w:left="1288" w:right="852"/>
        <w:jc w:val="both"/>
        <w:rPr>
          <w:sz w:val="24"/>
        </w:rPr>
      </w:pPr>
      <w:r>
        <w:rPr>
          <w:i/>
          <w:sz w:val="24"/>
        </w:rPr>
        <w:t xml:space="preserve">Listeria monocytogenes </w:t>
      </w:r>
      <w:r>
        <w:rPr>
          <w:sz w:val="24"/>
        </w:rPr>
        <w:t>no fue detectada en ninguna de las muestras analizadas,</w:t>
      </w:r>
      <w:r>
        <w:rPr>
          <w:spacing w:val="-2"/>
          <w:sz w:val="24"/>
        </w:rPr>
        <w:t xml:space="preserve"> </w:t>
      </w:r>
      <w:r>
        <w:rPr>
          <w:sz w:val="24"/>
        </w:rPr>
        <w:t>lo</w:t>
      </w:r>
      <w:r>
        <w:rPr>
          <w:spacing w:val="-2"/>
          <w:sz w:val="24"/>
        </w:rPr>
        <w:t xml:space="preserve"> </w:t>
      </w:r>
      <w:r>
        <w:rPr>
          <w:sz w:val="24"/>
        </w:rPr>
        <w:t>que</w:t>
      </w:r>
      <w:r>
        <w:rPr>
          <w:spacing w:val="-1"/>
          <w:sz w:val="24"/>
        </w:rPr>
        <w:t xml:space="preserve"> </w:t>
      </w:r>
      <w:r>
        <w:rPr>
          <w:sz w:val="24"/>
        </w:rPr>
        <w:t>representa</w:t>
      </w:r>
      <w:r>
        <w:rPr>
          <w:spacing w:val="-1"/>
          <w:sz w:val="24"/>
        </w:rPr>
        <w:t xml:space="preserve"> </w:t>
      </w:r>
      <w:r>
        <w:rPr>
          <w:sz w:val="24"/>
        </w:rPr>
        <w:t>un</w:t>
      </w:r>
      <w:r>
        <w:rPr>
          <w:spacing w:val="-2"/>
          <w:sz w:val="24"/>
        </w:rPr>
        <w:t xml:space="preserve"> </w:t>
      </w:r>
      <w:r>
        <w:rPr>
          <w:sz w:val="24"/>
        </w:rPr>
        <w:t>resultado</w:t>
      </w:r>
      <w:r>
        <w:rPr>
          <w:spacing w:val="-7"/>
          <w:sz w:val="24"/>
        </w:rPr>
        <w:t xml:space="preserve"> </w:t>
      </w:r>
      <w:r>
        <w:rPr>
          <w:sz w:val="24"/>
        </w:rPr>
        <w:t>favorable</w:t>
      </w:r>
      <w:r>
        <w:rPr>
          <w:spacing w:val="-1"/>
          <w:sz w:val="24"/>
        </w:rPr>
        <w:t xml:space="preserve"> </w:t>
      </w:r>
      <w:r>
        <w:rPr>
          <w:sz w:val="24"/>
        </w:rPr>
        <w:t>para</w:t>
      </w:r>
      <w:r>
        <w:rPr>
          <w:spacing w:val="-1"/>
          <w:sz w:val="24"/>
        </w:rPr>
        <w:t xml:space="preserve"> </w:t>
      </w:r>
      <w:r>
        <w:rPr>
          <w:sz w:val="24"/>
        </w:rPr>
        <w:t>la</w:t>
      </w:r>
      <w:r>
        <w:rPr>
          <w:spacing w:val="-1"/>
          <w:sz w:val="24"/>
        </w:rPr>
        <w:t xml:space="preserve"> </w:t>
      </w:r>
      <w:r>
        <w:rPr>
          <w:sz w:val="24"/>
        </w:rPr>
        <w:t>inocuidad</w:t>
      </w:r>
      <w:r>
        <w:rPr>
          <w:spacing w:val="-2"/>
          <w:sz w:val="24"/>
        </w:rPr>
        <w:t xml:space="preserve"> </w:t>
      </w:r>
      <w:r>
        <w:rPr>
          <w:sz w:val="24"/>
        </w:rPr>
        <w:t>de</w:t>
      </w:r>
      <w:r>
        <w:rPr>
          <w:spacing w:val="-1"/>
          <w:sz w:val="24"/>
        </w:rPr>
        <w:t xml:space="preserve"> </w:t>
      </w:r>
      <w:r>
        <w:rPr>
          <w:sz w:val="24"/>
        </w:rPr>
        <w:t>la carne de cuy. Sin embargo, su vigilancia debe mantenerse, debido a su importancia como patógeno alimentario.</w:t>
      </w:r>
    </w:p>
    <w:p w14:paraId="00FEF4AE" w14:textId="77777777" w:rsidR="006A3682" w:rsidRDefault="00970386">
      <w:pPr>
        <w:pStyle w:val="Prrafodelista"/>
        <w:numPr>
          <w:ilvl w:val="0"/>
          <w:numId w:val="2"/>
        </w:numPr>
        <w:tabs>
          <w:tab w:val="left" w:pos="1288"/>
        </w:tabs>
        <w:spacing w:before="1" w:line="357" w:lineRule="auto"/>
        <w:ind w:left="1288" w:right="846"/>
        <w:jc w:val="both"/>
        <w:rPr>
          <w:sz w:val="24"/>
        </w:rPr>
      </w:pPr>
      <w:r>
        <w:rPr>
          <w:sz w:val="24"/>
        </w:rPr>
        <w:t xml:space="preserve">La tinción Gram junto con las pruebas bioquímicas permitieron complementar la identificación de los microorganismos aislados. Los resultados fueron compatibles con la presencia de </w:t>
      </w:r>
      <w:r>
        <w:rPr>
          <w:i/>
          <w:sz w:val="24"/>
        </w:rPr>
        <w:t xml:space="preserve">Clostridium perfringens </w:t>
      </w:r>
      <w:r>
        <w:rPr>
          <w:sz w:val="24"/>
        </w:rPr>
        <w:t>y</w:t>
      </w:r>
      <w:r>
        <w:rPr>
          <w:spacing w:val="-7"/>
          <w:sz w:val="24"/>
        </w:rPr>
        <w:t xml:space="preserve"> </w:t>
      </w:r>
      <w:r>
        <w:rPr>
          <w:i/>
          <w:sz w:val="24"/>
        </w:rPr>
        <w:t>Helicobacter</w:t>
      </w:r>
      <w:r>
        <w:rPr>
          <w:i/>
          <w:spacing w:val="-6"/>
          <w:sz w:val="24"/>
        </w:rPr>
        <w:t xml:space="preserve"> </w:t>
      </w:r>
      <w:r>
        <w:rPr>
          <w:sz w:val="24"/>
        </w:rPr>
        <w:t>spp.,</w:t>
      </w:r>
      <w:r>
        <w:rPr>
          <w:spacing w:val="-8"/>
          <w:sz w:val="24"/>
        </w:rPr>
        <w:t xml:space="preserve"> </w:t>
      </w:r>
      <w:r>
        <w:rPr>
          <w:sz w:val="24"/>
        </w:rPr>
        <w:t>aunque</w:t>
      </w:r>
      <w:r>
        <w:rPr>
          <w:spacing w:val="-6"/>
          <w:sz w:val="24"/>
        </w:rPr>
        <w:t xml:space="preserve"> </w:t>
      </w:r>
      <w:r>
        <w:rPr>
          <w:sz w:val="24"/>
        </w:rPr>
        <w:t>en</w:t>
      </w:r>
      <w:r>
        <w:rPr>
          <w:spacing w:val="-12"/>
          <w:sz w:val="24"/>
        </w:rPr>
        <w:t xml:space="preserve"> </w:t>
      </w:r>
      <w:r>
        <w:rPr>
          <w:sz w:val="24"/>
        </w:rPr>
        <w:t>este</w:t>
      </w:r>
      <w:r>
        <w:rPr>
          <w:spacing w:val="-10"/>
          <w:sz w:val="24"/>
        </w:rPr>
        <w:t xml:space="preserve"> </w:t>
      </w:r>
      <w:r>
        <w:rPr>
          <w:sz w:val="24"/>
        </w:rPr>
        <w:t>último</w:t>
      </w:r>
      <w:r>
        <w:rPr>
          <w:spacing w:val="-12"/>
          <w:sz w:val="24"/>
        </w:rPr>
        <w:t xml:space="preserve"> </w:t>
      </w:r>
      <w:r>
        <w:rPr>
          <w:sz w:val="24"/>
        </w:rPr>
        <w:t>se</w:t>
      </w:r>
      <w:r>
        <w:rPr>
          <w:spacing w:val="-6"/>
          <w:sz w:val="24"/>
        </w:rPr>
        <w:t xml:space="preserve"> </w:t>
      </w:r>
      <w:r>
        <w:rPr>
          <w:sz w:val="24"/>
        </w:rPr>
        <w:t>observ</w:t>
      </w:r>
      <w:r>
        <w:rPr>
          <w:sz w:val="24"/>
        </w:rPr>
        <w:t>ó</w:t>
      </w:r>
      <w:r>
        <w:rPr>
          <w:spacing w:val="-7"/>
          <w:sz w:val="24"/>
        </w:rPr>
        <w:t xml:space="preserve"> </w:t>
      </w:r>
      <w:r>
        <w:rPr>
          <w:sz w:val="24"/>
        </w:rPr>
        <w:t>cierta</w:t>
      </w:r>
      <w:r>
        <w:rPr>
          <w:spacing w:val="-6"/>
          <w:sz w:val="24"/>
        </w:rPr>
        <w:t xml:space="preserve"> </w:t>
      </w:r>
      <w:r>
        <w:rPr>
          <w:sz w:val="24"/>
        </w:rPr>
        <w:t>variabilidad</w:t>
      </w:r>
      <w:r>
        <w:rPr>
          <w:spacing w:val="-11"/>
          <w:sz w:val="24"/>
        </w:rPr>
        <w:t xml:space="preserve"> </w:t>
      </w:r>
      <w:r>
        <w:rPr>
          <w:sz w:val="24"/>
        </w:rPr>
        <w:t>en las pruebas de catalasa y oxidasa.</w:t>
      </w:r>
    </w:p>
    <w:p w14:paraId="4FFD5E06" w14:textId="77777777" w:rsidR="006A3682" w:rsidRDefault="00970386">
      <w:pPr>
        <w:pStyle w:val="Prrafodelista"/>
        <w:numPr>
          <w:ilvl w:val="0"/>
          <w:numId w:val="2"/>
        </w:numPr>
        <w:tabs>
          <w:tab w:val="left" w:pos="1288"/>
        </w:tabs>
        <w:spacing w:before="5" w:line="357" w:lineRule="auto"/>
        <w:ind w:left="1288" w:right="849"/>
        <w:jc w:val="both"/>
        <w:rPr>
          <w:sz w:val="24"/>
        </w:rPr>
      </w:pPr>
      <w:r>
        <w:rPr>
          <w:sz w:val="24"/>
        </w:rPr>
        <w:t xml:space="preserve">La prueba de sensibilidad antimicrobiana mostró que </w:t>
      </w:r>
      <w:r>
        <w:rPr>
          <w:i/>
          <w:sz w:val="24"/>
        </w:rPr>
        <w:t xml:space="preserve">Helicobacter </w:t>
      </w:r>
      <w:r>
        <w:rPr>
          <w:sz w:val="24"/>
        </w:rPr>
        <w:t>spp. presentó halos de inhibición frente a doxiciclina, amoxicilina y enrofloxacina,</w:t>
      </w:r>
      <w:r>
        <w:rPr>
          <w:spacing w:val="-8"/>
          <w:sz w:val="24"/>
        </w:rPr>
        <w:t xml:space="preserve"> </w:t>
      </w:r>
      <w:r>
        <w:rPr>
          <w:sz w:val="24"/>
        </w:rPr>
        <w:t>siendo</w:t>
      </w:r>
      <w:r>
        <w:rPr>
          <w:spacing w:val="-8"/>
          <w:sz w:val="24"/>
        </w:rPr>
        <w:t xml:space="preserve"> </w:t>
      </w:r>
      <w:r>
        <w:rPr>
          <w:sz w:val="24"/>
        </w:rPr>
        <w:t>la</w:t>
      </w:r>
      <w:r>
        <w:rPr>
          <w:spacing w:val="-6"/>
          <w:sz w:val="24"/>
        </w:rPr>
        <w:t xml:space="preserve"> </w:t>
      </w:r>
      <w:r>
        <w:rPr>
          <w:sz w:val="24"/>
        </w:rPr>
        <w:t>amoxicilina</w:t>
      </w:r>
      <w:r>
        <w:rPr>
          <w:spacing w:val="-6"/>
          <w:sz w:val="24"/>
        </w:rPr>
        <w:t xml:space="preserve"> </w:t>
      </w:r>
      <w:r>
        <w:rPr>
          <w:sz w:val="24"/>
        </w:rPr>
        <w:t>el</w:t>
      </w:r>
      <w:r>
        <w:rPr>
          <w:spacing w:val="-6"/>
          <w:sz w:val="24"/>
        </w:rPr>
        <w:t xml:space="preserve"> </w:t>
      </w:r>
      <w:r>
        <w:rPr>
          <w:sz w:val="24"/>
        </w:rPr>
        <w:t>antibiótico</w:t>
      </w:r>
      <w:r>
        <w:rPr>
          <w:spacing w:val="-3"/>
          <w:sz w:val="24"/>
        </w:rPr>
        <w:t xml:space="preserve"> </w:t>
      </w:r>
      <w:r>
        <w:rPr>
          <w:sz w:val="24"/>
        </w:rPr>
        <w:t>con</w:t>
      </w:r>
      <w:r>
        <w:rPr>
          <w:spacing w:val="-8"/>
          <w:sz w:val="24"/>
        </w:rPr>
        <w:t xml:space="preserve"> </w:t>
      </w:r>
      <w:r>
        <w:rPr>
          <w:sz w:val="24"/>
        </w:rPr>
        <w:t>mayor</w:t>
      </w:r>
      <w:r>
        <w:rPr>
          <w:spacing w:val="-3"/>
          <w:sz w:val="24"/>
        </w:rPr>
        <w:t xml:space="preserve"> </w:t>
      </w:r>
      <w:r>
        <w:rPr>
          <w:sz w:val="24"/>
        </w:rPr>
        <w:t>respuesta.</w:t>
      </w:r>
      <w:r>
        <w:rPr>
          <w:spacing w:val="-3"/>
          <w:sz w:val="24"/>
        </w:rPr>
        <w:t xml:space="preserve"> </w:t>
      </w:r>
      <w:r>
        <w:rPr>
          <w:sz w:val="24"/>
        </w:rPr>
        <w:t xml:space="preserve">En </w:t>
      </w:r>
      <w:r>
        <w:rPr>
          <w:i/>
          <w:sz w:val="24"/>
        </w:rPr>
        <w:t>Clostridium</w:t>
      </w:r>
      <w:r>
        <w:rPr>
          <w:i/>
          <w:spacing w:val="-8"/>
          <w:sz w:val="24"/>
        </w:rPr>
        <w:t xml:space="preserve"> </w:t>
      </w:r>
      <w:r>
        <w:rPr>
          <w:i/>
          <w:sz w:val="24"/>
        </w:rPr>
        <w:t>perfringens</w:t>
      </w:r>
      <w:r>
        <w:rPr>
          <w:sz w:val="24"/>
        </w:rPr>
        <w:t>,</w:t>
      </w:r>
      <w:r>
        <w:rPr>
          <w:spacing w:val="-7"/>
          <w:sz w:val="24"/>
        </w:rPr>
        <w:t xml:space="preserve"> </w:t>
      </w:r>
      <w:r>
        <w:rPr>
          <w:sz w:val="24"/>
        </w:rPr>
        <w:t>se</w:t>
      </w:r>
      <w:r>
        <w:rPr>
          <w:spacing w:val="-5"/>
          <w:sz w:val="24"/>
        </w:rPr>
        <w:t xml:space="preserve"> </w:t>
      </w:r>
      <w:r>
        <w:rPr>
          <w:sz w:val="24"/>
        </w:rPr>
        <w:t>observó</w:t>
      </w:r>
      <w:r>
        <w:rPr>
          <w:spacing w:val="-6"/>
          <w:sz w:val="24"/>
        </w:rPr>
        <w:t xml:space="preserve"> </w:t>
      </w:r>
      <w:r>
        <w:rPr>
          <w:sz w:val="24"/>
        </w:rPr>
        <w:t>resistencia</w:t>
      </w:r>
      <w:r>
        <w:rPr>
          <w:spacing w:val="-5"/>
          <w:sz w:val="24"/>
        </w:rPr>
        <w:t xml:space="preserve"> </w:t>
      </w:r>
      <w:r>
        <w:rPr>
          <w:sz w:val="24"/>
        </w:rPr>
        <w:t>fenotípica</w:t>
      </w:r>
      <w:r>
        <w:rPr>
          <w:spacing w:val="-9"/>
          <w:sz w:val="24"/>
        </w:rPr>
        <w:t xml:space="preserve"> </w:t>
      </w:r>
      <w:r>
        <w:rPr>
          <w:sz w:val="24"/>
        </w:rPr>
        <w:t>en</w:t>
      </w:r>
      <w:r>
        <w:rPr>
          <w:spacing w:val="-7"/>
          <w:sz w:val="24"/>
        </w:rPr>
        <w:t xml:space="preserve"> </w:t>
      </w:r>
      <w:r>
        <w:rPr>
          <w:sz w:val="24"/>
        </w:rPr>
        <w:t>el</w:t>
      </w:r>
      <w:r>
        <w:rPr>
          <w:spacing w:val="-6"/>
          <w:sz w:val="24"/>
        </w:rPr>
        <w:t xml:space="preserve"> </w:t>
      </w:r>
      <w:r>
        <w:rPr>
          <w:sz w:val="24"/>
        </w:rPr>
        <w:t>50</w:t>
      </w:r>
      <w:r>
        <w:rPr>
          <w:spacing w:val="-7"/>
          <w:sz w:val="24"/>
        </w:rPr>
        <w:t xml:space="preserve"> </w:t>
      </w:r>
      <w:r>
        <w:rPr>
          <w:sz w:val="24"/>
        </w:rPr>
        <w:t>%</w:t>
      </w:r>
      <w:r>
        <w:rPr>
          <w:spacing w:val="-6"/>
          <w:sz w:val="24"/>
        </w:rPr>
        <w:t xml:space="preserve"> </w:t>
      </w:r>
      <w:r>
        <w:rPr>
          <w:sz w:val="24"/>
        </w:rPr>
        <w:t>de</w:t>
      </w:r>
      <w:r>
        <w:rPr>
          <w:spacing w:val="-5"/>
          <w:sz w:val="24"/>
        </w:rPr>
        <w:t xml:space="preserve"> </w:t>
      </w:r>
      <w:r>
        <w:rPr>
          <w:sz w:val="24"/>
        </w:rPr>
        <w:t>los aislamientos evaluados frente a penicilina, metronidazol y clindamicina.</w:t>
      </w:r>
    </w:p>
    <w:p w14:paraId="460CE977" w14:textId="77777777" w:rsidR="006A3682" w:rsidRDefault="00970386">
      <w:pPr>
        <w:pStyle w:val="Prrafodelista"/>
        <w:numPr>
          <w:ilvl w:val="0"/>
          <w:numId w:val="2"/>
        </w:numPr>
        <w:tabs>
          <w:tab w:val="left" w:pos="1288"/>
        </w:tabs>
        <w:spacing w:before="6" w:line="357" w:lineRule="auto"/>
        <w:ind w:left="1288" w:right="846"/>
        <w:jc w:val="both"/>
        <w:rPr>
          <w:sz w:val="24"/>
        </w:rPr>
      </w:pPr>
      <w:r>
        <w:rPr>
          <w:sz w:val="24"/>
        </w:rPr>
        <w:t xml:space="preserve">La resistencia fenotípica observada en el 50 % de los aislamientos de </w:t>
      </w:r>
      <w:r>
        <w:rPr>
          <w:i/>
          <w:sz w:val="24"/>
        </w:rPr>
        <w:t xml:space="preserve">Clostridium perfringens </w:t>
      </w:r>
      <w:r>
        <w:rPr>
          <w:sz w:val="24"/>
        </w:rPr>
        <w:t>frente a penicilina, metronidazol y clindamicina representa un hallazgo relevante para la salud pública y la medicina veterinaria. Este resultado</w:t>
      </w:r>
      <w:r>
        <w:rPr>
          <w:spacing w:val="-4"/>
          <w:sz w:val="24"/>
        </w:rPr>
        <w:t xml:space="preserve"> </w:t>
      </w:r>
      <w:r>
        <w:rPr>
          <w:sz w:val="24"/>
        </w:rPr>
        <w:t>demuestra</w:t>
      </w:r>
      <w:r>
        <w:rPr>
          <w:spacing w:val="-2"/>
          <w:sz w:val="24"/>
        </w:rPr>
        <w:t xml:space="preserve"> </w:t>
      </w:r>
      <w:r>
        <w:rPr>
          <w:sz w:val="24"/>
        </w:rPr>
        <w:t>la</w:t>
      </w:r>
      <w:r>
        <w:rPr>
          <w:spacing w:val="-2"/>
          <w:sz w:val="24"/>
        </w:rPr>
        <w:t xml:space="preserve"> </w:t>
      </w:r>
      <w:r>
        <w:rPr>
          <w:sz w:val="24"/>
        </w:rPr>
        <w:t>nec</w:t>
      </w:r>
      <w:r>
        <w:rPr>
          <w:sz w:val="24"/>
        </w:rPr>
        <w:t>esidad</w:t>
      </w:r>
      <w:r>
        <w:rPr>
          <w:spacing w:val="-4"/>
          <w:sz w:val="24"/>
        </w:rPr>
        <w:t xml:space="preserve"> </w:t>
      </w:r>
      <w:r>
        <w:rPr>
          <w:sz w:val="24"/>
        </w:rPr>
        <w:t>de</w:t>
      </w:r>
      <w:r>
        <w:rPr>
          <w:spacing w:val="-2"/>
          <w:sz w:val="24"/>
        </w:rPr>
        <w:t xml:space="preserve"> </w:t>
      </w:r>
      <w:r>
        <w:rPr>
          <w:sz w:val="24"/>
        </w:rPr>
        <w:t>ampliar</w:t>
      </w:r>
      <w:r>
        <w:rPr>
          <w:spacing w:val="-3"/>
          <w:sz w:val="24"/>
        </w:rPr>
        <w:t xml:space="preserve"> </w:t>
      </w:r>
      <w:r>
        <w:rPr>
          <w:sz w:val="24"/>
        </w:rPr>
        <w:t>la</w:t>
      </w:r>
      <w:r>
        <w:rPr>
          <w:spacing w:val="-2"/>
          <w:sz w:val="24"/>
        </w:rPr>
        <w:t xml:space="preserve"> </w:t>
      </w:r>
      <w:r>
        <w:rPr>
          <w:sz w:val="24"/>
        </w:rPr>
        <w:t>evaluación de sensibilidad antimicrobiana con otros fármacos, a fin de identificar alternativas</w:t>
      </w:r>
      <w:r>
        <w:rPr>
          <w:spacing w:val="-11"/>
          <w:sz w:val="24"/>
        </w:rPr>
        <w:t xml:space="preserve"> </w:t>
      </w:r>
      <w:r>
        <w:rPr>
          <w:sz w:val="24"/>
        </w:rPr>
        <w:t>más</w:t>
      </w:r>
      <w:r>
        <w:rPr>
          <w:spacing w:val="-11"/>
          <w:sz w:val="24"/>
        </w:rPr>
        <w:t xml:space="preserve"> </w:t>
      </w:r>
      <w:r>
        <w:rPr>
          <w:sz w:val="24"/>
        </w:rPr>
        <w:t>efectivas</w:t>
      </w:r>
      <w:r>
        <w:rPr>
          <w:spacing w:val="-11"/>
          <w:sz w:val="24"/>
        </w:rPr>
        <w:t xml:space="preserve"> </w:t>
      </w:r>
      <w:r>
        <w:rPr>
          <w:sz w:val="24"/>
        </w:rPr>
        <w:t>y</w:t>
      </w:r>
      <w:r>
        <w:rPr>
          <w:spacing w:val="-9"/>
          <w:sz w:val="24"/>
        </w:rPr>
        <w:t xml:space="preserve"> </w:t>
      </w:r>
      <w:r>
        <w:rPr>
          <w:sz w:val="24"/>
        </w:rPr>
        <w:t>promover</w:t>
      </w:r>
      <w:r>
        <w:rPr>
          <w:spacing w:val="-9"/>
          <w:sz w:val="24"/>
        </w:rPr>
        <w:t xml:space="preserve"> </w:t>
      </w:r>
      <w:r>
        <w:rPr>
          <w:sz w:val="24"/>
        </w:rPr>
        <w:t>un</w:t>
      </w:r>
      <w:r>
        <w:rPr>
          <w:spacing w:val="-9"/>
          <w:sz w:val="24"/>
        </w:rPr>
        <w:t xml:space="preserve"> </w:t>
      </w:r>
      <w:r>
        <w:rPr>
          <w:sz w:val="24"/>
        </w:rPr>
        <w:t>uso</w:t>
      </w:r>
      <w:r>
        <w:rPr>
          <w:spacing w:val="-9"/>
          <w:sz w:val="24"/>
        </w:rPr>
        <w:t xml:space="preserve"> </w:t>
      </w:r>
      <w:r>
        <w:rPr>
          <w:sz w:val="24"/>
        </w:rPr>
        <w:t>responsable</w:t>
      </w:r>
      <w:r>
        <w:rPr>
          <w:spacing w:val="-8"/>
          <w:sz w:val="24"/>
        </w:rPr>
        <w:t xml:space="preserve"> </w:t>
      </w:r>
      <w:r>
        <w:rPr>
          <w:sz w:val="24"/>
        </w:rPr>
        <w:t>de</w:t>
      </w:r>
      <w:r>
        <w:rPr>
          <w:spacing w:val="-8"/>
          <w:sz w:val="24"/>
        </w:rPr>
        <w:t xml:space="preserve"> </w:t>
      </w:r>
      <w:r>
        <w:rPr>
          <w:sz w:val="24"/>
        </w:rPr>
        <w:t>antibióticos</w:t>
      </w:r>
      <w:r>
        <w:rPr>
          <w:spacing w:val="-11"/>
          <w:sz w:val="24"/>
        </w:rPr>
        <w:t xml:space="preserve"> </w:t>
      </w:r>
      <w:r>
        <w:rPr>
          <w:sz w:val="24"/>
        </w:rPr>
        <w:t>en la producción animal.</w:t>
      </w:r>
    </w:p>
    <w:p w14:paraId="78656500" w14:textId="77777777" w:rsidR="006A3682" w:rsidRDefault="006A3682">
      <w:pPr>
        <w:pStyle w:val="Prrafodelista"/>
        <w:spacing w:line="357" w:lineRule="auto"/>
        <w:jc w:val="both"/>
        <w:rPr>
          <w:sz w:val="24"/>
        </w:rPr>
        <w:sectPr w:rsidR="006A3682">
          <w:pgSz w:w="11910" w:h="16840"/>
          <w:pgMar w:top="1620" w:right="850" w:bottom="1180" w:left="1700" w:header="0" w:footer="998" w:gutter="0"/>
          <w:cols w:space="720"/>
        </w:sectPr>
      </w:pPr>
    </w:p>
    <w:p w14:paraId="64E0AAFB" w14:textId="77777777" w:rsidR="006A3682" w:rsidRDefault="00970386">
      <w:pPr>
        <w:pStyle w:val="Prrafodelista"/>
        <w:numPr>
          <w:ilvl w:val="0"/>
          <w:numId w:val="2"/>
        </w:numPr>
        <w:tabs>
          <w:tab w:val="left" w:pos="1288"/>
        </w:tabs>
        <w:spacing w:before="87" w:line="357" w:lineRule="auto"/>
        <w:ind w:left="1288" w:right="848"/>
        <w:jc w:val="both"/>
        <w:rPr>
          <w:sz w:val="24"/>
        </w:rPr>
      </w:pPr>
      <w:bookmarkStart w:id="50" w:name="_bookmark50"/>
      <w:bookmarkEnd w:id="50"/>
      <w:r>
        <w:rPr>
          <w:sz w:val="24"/>
        </w:rPr>
        <w:t>El ADEVA no evidenció diferencias es</w:t>
      </w:r>
      <w:r>
        <w:rPr>
          <w:sz w:val="24"/>
        </w:rPr>
        <w:t xml:space="preserve">tadísticamente significativas entre granjas ni entre bacterias, ya que los valores de </w:t>
      </w:r>
      <w:r>
        <w:rPr>
          <w:b/>
          <w:sz w:val="24"/>
        </w:rPr>
        <w:t xml:space="preserve">P </w:t>
      </w:r>
      <w:r>
        <w:rPr>
          <w:sz w:val="24"/>
        </w:rPr>
        <w:t xml:space="preserve">&gt; </w:t>
      </w:r>
      <w:r>
        <w:rPr>
          <w:b/>
          <w:sz w:val="24"/>
        </w:rPr>
        <w:t>0,05</w:t>
      </w:r>
      <w:r>
        <w:rPr>
          <w:sz w:val="24"/>
        </w:rPr>
        <w:t>. No obstante, la presencia de bacterias de importancia sanitaria demuestra que la contaminación microbiológica sí representa un aspecto relevante en la calidad d</w:t>
      </w:r>
      <w:r>
        <w:rPr>
          <w:sz w:val="24"/>
        </w:rPr>
        <w:t>e la carne de cuy.</w:t>
      </w:r>
    </w:p>
    <w:p w14:paraId="1A0C544D" w14:textId="77777777" w:rsidR="006A3682" w:rsidRDefault="006A3682">
      <w:pPr>
        <w:pStyle w:val="Prrafodelista"/>
        <w:spacing w:line="357" w:lineRule="auto"/>
        <w:jc w:val="both"/>
        <w:rPr>
          <w:sz w:val="24"/>
        </w:rPr>
        <w:sectPr w:rsidR="006A3682">
          <w:pgSz w:w="11910" w:h="16840"/>
          <w:pgMar w:top="1600" w:right="850" w:bottom="1180" w:left="1700" w:header="0" w:footer="998" w:gutter="0"/>
          <w:cols w:space="720"/>
        </w:sectPr>
      </w:pPr>
    </w:p>
    <w:p w14:paraId="660ABDC6" w14:textId="77777777" w:rsidR="006A3682" w:rsidRDefault="00970386">
      <w:pPr>
        <w:pStyle w:val="Ttulo3"/>
        <w:numPr>
          <w:ilvl w:val="1"/>
          <w:numId w:val="13"/>
        </w:numPr>
        <w:tabs>
          <w:tab w:val="left" w:pos="1276"/>
        </w:tabs>
        <w:spacing w:before="64"/>
        <w:ind w:left="1276" w:hanging="708"/>
      </w:pPr>
      <w:r>
        <w:rPr>
          <w:spacing w:val="-2"/>
        </w:rPr>
        <w:t>Recomendaciones</w:t>
      </w:r>
    </w:p>
    <w:p w14:paraId="451F50C9" w14:textId="77777777" w:rsidR="006A3682" w:rsidRDefault="006A3682">
      <w:pPr>
        <w:pStyle w:val="Textoindependiente"/>
        <w:spacing w:before="147"/>
        <w:rPr>
          <w:b/>
        </w:rPr>
      </w:pPr>
    </w:p>
    <w:p w14:paraId="5D6B1286" w14:textId="77777777" w:rsidR="006A3682" w:rsidRDefault="00970386">
      <w:pPr>
        <w:pStyle w:val="Prrafodelista"/>
        <w:numPr>
          <w:ilvl w:val="0"/>
          <w:numId w:val="1"/>
        </w:numPr>
        <w:tabs>
          <w:tab w:val="left" w:pos="1288"/>
        </w:tabs>
        <w:spacing w:line="355" w:lineRule="auto"/>
        <w:ind w:left="1288" w:right="854"/>
        <w:jc w:val="both"/>
        <w:rPr>
          <w:sz w:val="24"/>
        </w:rPr>
      </w:pPr>
      <w:r>
        <w:rPr>
          <w:sz w:val="24"/>
        </w:rPr>
        <w:t>Se</w:t>
      </w:r>
      <w:r>
        <w:rPr>
          <w:spacing w:val="-10"/>
          <w:sz w:val="24"/>
        </w:rPr>
        <w:t xml:space="preserve"> </w:t>
      </w:r>
      <w:r>
        <w:rPr>
          <w:sz w:val="24"/>
        </w:rPr>
        <w:t>recomienda</w:t>
      </w:r>
      <w:r>
        <w:rPr>
          <w:spacing w:val="-14"/>
          <w:sz w:val="24"/>
        </w:rPr>
        <w:t xml:space="preserve"> </w:t>
      </w:r>
      <w:r>
        <w:rPr>
          <w:sz w:val="24"/>
        </w:rPr>
        <w:t>mejorar</w:t>
      </w:r>
      <w:r>
        <w:rPr>
          <w:spacing w:val="-15"/>
          <w:sz w:val="24"/>
        </w:rPr>
        <w:t xml:space="preserve"> </w:t>
      </w:r>
      <w:r>
        <w:rPr>
          <w:sz w:val="24"/>
        </w:rPr>
        <w:t>las</w:t>
      </w:r>
      <w:r>
        <w:rPr>
          <w:spacing w:val="-13"/>
          <w:sz w:val="24"/>
        </w:rPr>
        <w:t xml:space="preserve"> </w:t>
      </w:r>
      <w:r>
        <w:rPr>
          <w:sz w:val="24"/>
        </w:rPr>
        <w:t>prácticas</w:t>
      </w:r>
      <w:r>
        <w:rPr>
          <w:spacing w:val="-13"/>
          <w:sz w:val="24"/>
        </w:rPr>
        <w:t xml:space="preserve"> </w:t>
      </w:r>
      <w:r>
        <w:rPr>
          <w:sz w:val="24"/>
        </w:rPr>
        <w:t>de</w:t>
      </w:r>
      <w:r>
        <w:rPr>
          <w:spacing w:val="-14"/>
          <w:sz w:val="24"/>
        </w:rPr>
        <w:t xml:space="preserve"> </w:t>
      </w:r>
      <w:r>
        <w:rPr>
          <w:sz w:val="24"/>
        </w:rPr>
        <w:t>faenamiento</w:t>
      </w:r>
      <w:r>
        <w:rPr>
          <w:spacing w:val="-11"/>
          <w:sz w:val="24"/>
        </w:rPr>
        <w:t xml:space="preserve"> </w:t>
      </w:r>
      <w:r>
        <w:rPr>
          <w:sz w:val="24"/>
        </w:rPr>
        <w:t>en</w:t>
      </w:r>
      <w:r>
        <w:rPr>
          <w:spacing w:val="-15"/>
          <w:sz w:val="24"/>
        </w:rPr>
        <w:t xml:space="preserve"> </w:t>
      </w:r>
      <w:r>
        <w:rPr>
          <w:sz w:val="24"/>
        </w:rPr>
        <w:t>las</w:t>
      </w:r>
      <w:r>
        <w:rPr>
          <w:spacing w:val="-13"/>
          <w:sz w:val="24"/>
        </w:rPr>
        <w:t xml:space="preserve"> </w:t>
      </w:r>
      <w:r>
        <w:rPr>
          <w:sz w:val="24"/>
        </w:rPr>
        <w:t>granjas</w:t>
      </w:r>
      <w:r>
        <w:rPr>
          <w:spacing w:val="-13"/>
          <w:sz w:val="24"/>
        </w:rPr>
        <w:t xml:space="preserve"> </w:t>
      </w:r>
      <w:r>
        <w:rPr>
          <w:sz w:val="24"/>
        </w:rPr>
        <w:t>de</w:t>
      </w:r>
      <w:r>
        <w:rPr>
          <w:spacing w:val="-10"/>
          <w:sz w:val="24"/>
        </w:rPr>
        <w:t xml:space="preserve"> </w:t>
      </w:r>
      <w:r>
        <w:rPr>
          <w:sz w:val="24"/>
        </w:rPr>
        <w:t>cuyes, especialmente</w:t>
      </w:r>
      <w:r>
        <w:rPr>
          <w:spacing w:val="-8"/>
          <w:sz w:val="24"/>
        </w:rPr>
        <w:t xml:space="preserve"> </w:t>
      </w:r>
      <w:r>
        <w:rPr>
          <w:sz w:val="24"/>
        </w:rPr>
        <w:t>durante</w:t>
      </w:r>
      <w:r>
        <w:rPr>
          <w:spacing w:val="-4"/>
          <w:sz w:val="24"/>
        </w:rPr>
        <w:t xml:space="preserve"> </w:t>
      </w:r>
      <w:r>
        <w:rPr>
          <w:sz w:val="24"/>
        </w:rPr>
        <w:t>la</w:t>
      </w:r>
      <w:r>
        <w:rPr>
          <w:spacing w:val="-8"/>
          <w:sz w:val="24"/>
        </w:rPr>
        <w:t xml:space="preserve"> </w:t>
      </w:r>
      <w:r>
        <w:rPr>
          <w:sz w:val="24"/>
        </w:rPr>
        <w:t>evisceración,</w:t>
      </w:r>
      <w:r>
        <w:rPr>
          <w:spacing w:val="-10"/>
          <w:sz w:val="24"/>
        </w:rPr>
        <w:t xml:space="preserve"> </w:t>
      </w:r>
      <w:r>
        <w:rPr>
          <w:sz w:val="24"/>
        </w:rPr>
        <w:t>manipulación</w:t>
      </w:r>
      <w:r>
        <w:rPr>
          <w:spacing w:val="-5"/>
          <w:sz w:val="24"/>
        </w:rPr>
        <w:t xml:space="preserve"> </w:t>
      </w:r>
      <w:r>
        <w:rPr>
          <w:sz w:val="24"/>
        </w:rPr>
        <w:t>de</w:t>
      </w:r>
      <w:r>
        <w:rPr>
          <w:spacing w:val="-4"/>
          <w:sz w:val="24"/>
        </w:rPr>
        <w:t xml:space="preserve"> </w:t>
      </w:r>
      <w:r>
        <w:rPr>
          <w:sz w:val="24"/>
        </w:rPr>
        <w:t>vísceras</w:t>
      </w:r>
      <w:r>
        <w:rPr>
          <w:spacing w:val="-7"/>
          <w:sz w:val="24"/>
        </w:rPr>
        <w:t xml:space="preserve"> </w:t>
      </w:r>
      <w:r>
        <w:rPr>
          <w:sz w:val="24"/>
        </w:rPr>
        <w:t>y</w:t>
      </w:r>
      <w:r>
        <w:rPr>
          <w:spacing w:val="-10"/>
          <w:sz w:val="24"/>
        </w:rPr>
        <w:t xml:space="preserve"> </w:t>
      </w:r>
      <w:r>
        <w:rPr>
          <w:sz w:val="24"/>
        </w:rPr>
        <w:t>contacto con la carne, para reducir el riesgo de contaminación gastrointestinal.</w:t>
      </w:r>
    </w:p>
    <w:p w14:paraId="6FB280E8" w14:textId="77777777" w:rsidR="006A3682" w:rsidRDefault="00970386">
      <w:pPr>
        <w:pStyle w:val="Prrafodelista"/>
        <w:numPr>
          <w:ilvl w:val="0"/>
          <w:numId w:val="1"/>
        </w:numPr>
        <w:tabs>
          <w:tab w:val="left" w:pos="1288"/>
        </w:tabs>
        <w:spacing w:before="8" w:line="355" w:lineRule="auto"/>
        <w:ind w:left="1288" w:right="855"/>
        <w:jc w:val="both"/>
        <w:rPr>
          <w:sz w:val="24"/>
        </w:rPr>
      </w:pPr>
      <w:r>
        <w:rPr>
          <w:sz w:val="24"/>
        </w:rPr>
        <w:t>Capacitar a productores y manipuladores en higiene, uso de guantes, limpieza de utensilios, desinfección de superficies y manejo adecuado de residuos durante el procesamiento de la carne de cuy.</w:t>
      </w:r>
    </w:p>
    <w:p w14:paraId="2E084981" w14:textId="77777777" w:rsidR="006A3682" w:rsidRDefault="00970386">
      <w:pPr>
        <w:pStyle w:val="Prrafodelista"/>
        <w:numPr>
          <w:ilvl w:val="0"/>
          <w:numId w:val="1"/>
        </w:numPr>
        <w:tabs>
          <w:tab w:val="left" w:pos="1288"/>
        </w:tabs>
        <w:spacing w:before="4" w:line="355" w:lineRule="auto"/>
        <w:ind w:left="1288" w:right="856"/>
        <w:jc w:val="both"/>
        <w:rPr>
          <w:sz w:val="24"/>
        </w:rPr>
      </w:pPr>
      <w:r>
        <w:rPr>
          <w:sz w:val="24"/>
        </w:rPr>
        <w:t>Se recomienda mantener una adecuada cadena de frío después de</w:t>
      </w:r>
      <w:r>
        <w:rPr>
          <w:sz w:val="24"/>
        </w:rPr>
        <w:t>l faenamiento, con el fin de evitar la multiplicación de bacterias y conservar la calidad sanitaria del producto.</w:t>
      </w:r>
    </w:p>
    <w:p w14:paraId="0EF8B235" w14:textId="77777777" w:rsidR="006A3682" w:rsidRDefault="00970386">
      <w:pPr>
        <w:pStyle w:val="Prrafodelista"/>
        <w:numPr>
          <w:ilvl w:val="0"/>
          <w:numId w:val="1"/>
        </w:numPr>
        <w:tabs>
          <w:tab w:val="left" w:pos="1288"/>
        </w:tabs>
        <w:spacing w:before="9" w:line="357" w:lineRule="auto"/>
        <w:ind w:left="1288" w:right="845"/>
        <w:jc w:val="both"/>
        <w:rPr>
          <w:sz w:val="24"/>
        </w:rPr>
      </w:pPr>
      <w:r>
        <w:rPr>
          <w:sz w:val="24"/>
        </w:rPr>
        <w:t xml:space="preserve">Realizar controles microbiológicos periódicos en granjas y puntos de comercialización de carne de cuy, incluyendo la búsqueda de </w:t>
      </w:r>
      <w:r>
        <w:rPr>
          <w:i/>
          <w:sz w:val="24"/>
        </w:rPr>
        <w:t>Clostridium p</w:t>
      </w:r>
      <w:r>
        <w:rPr>
          <w:i/>
          <w:sz w:val="24"/>
        </w:rPr>
        <w:t>erfringens</w:t>
      </w:r>
      <w:r>
        <w:rPr>
          <w:sz w:val="24"/>
        </w:rPr>
        <w:t xml:space="preserve">, </w:t>
      </w:r>
      <w:r>
        <w:rPr>
          <w:i/>
          <w:sz w:val="24"/>
        </w:rPr>
        <w:t>Listeria monocytogenes</w:t>
      </w:r>
      <w:r>
        <w:rPr>
          <w:sz w:val="24"/>
        </w:rPr>
        <w:t>, H</w:t>
      </w:r>
      <w:r>
        <w:rPr>
          <w:i/>
          <w:sz w:val="24"/>
        </w:rPr>
        <w:t xml:space="preserve">elicobacter </w:t>
      </w:r>
      <w:r>
        <w:rPr>
          <w:sz w:val="24"/>
        </w:rPr>
        <w:t xml:space="preserve">spp. y otros patógenos </w:t>
      </w:r>
      <w:r>
        <w:rPr>
          <w:spacing w:val="-2"/>
          <w:sz w:val="24"/>
        </w:rPr>
        <w:t>alimentarios.</w:t>
      </w:r>
    </w:p>
    <w:p w14:paraId="75D954A5" w14:textId="77777777" w:rsidR="006A3682" w:rsidRDefault="00970386">
      <w:pPr>
        <w:pStyle w:val="Prrafodelista"/>
        <w:numPr>
          <w:ilvl w:val="0"/>
          <w:numId w:val="1"/>
        </w:numPr>
        <w:tabs>
          <w:tab w:val="left" w:pos="1288"/>
        </w:tabs>
        <w:spacing w:before="1" w:line="355" w:lineRule="auto"/>
        <w:ind w:left="1288" w:right="855"/>
        <w:jc w:val="both"/>
        <w:rPr>
          <w:sz w:val="24"/>
        </w:rPr>
      </w:pPr>
      <w:r>
        <w:rPr>
          <w:sz w:val="24"/>
        </w:rPr>
        <w:t>Promover el uso responsable de antibióticos en la producción animal, evitando la automedicación y aplicando tratamientos únicamente bajo criterio veterinario.</w:t>
      </w:r>
    </w:p>
    <w:p w14:paraId="2D914364" w14:textId="77777777" w:rsidR="006A3682" w:rsidRDefault="00970386">
      <w:pPr>
        <w:pStyle w:val="Prrafodelista"/>
        <w:numPr>
          <w:ilvl w:val="0"/>
          <w:numId w:val="1"/>
        </w:numPr>
        <w:tabs>
          <w:tab w:val="left" w:pos="1288"/>
        </w:tabs>
        <w:spacing w:before="37" w:line="357" w:lineRule="auto"/>
        <w:ind w:left="1288" w:right="848"/>
        <w:jc w:val="both"/>
        <w:rPr>
          <w:sz w:val="24"/>
        </w:rPr>
      </w:pPr>
      <w:r>
        <w:rPr>
          <w:sz w:val="24"/>
        </w:rPr>
        <w:t>Se recomien</w:t>
      </w:r>
      <w:r>
        <w:rPr>
          <w:sz w:val="24"/>
        </w:rPr>
        <w:t>da complementar futuras investigaciones con pruebas moleculares, como PCR, para confirmar la identificación de los microorganismos</w:t>
      </w:r>
      <w:r>
        <w:rPr>
          <w:spacing w:val="-5"/>
          <w:sz w:val="24"/>
        </w:rPr>
        <w:t xml:space="preserve"> </w:t>
      </w:r>
      <w:r>
        <w:rPr>
          <w:sz w:val="24"/>
        </w:rPr>
        <w:t>aislados,</w:t>
      </w:r>
      <w:r>
        <w:rPr>
          <w:spacing w:val="-3"/>
          <w:sz w:val="24"/>
        </w:rPr>
        <w:t xml:space="preserve"> </w:t>
      </w:r>
      <w:r>
        <w:rPr>
          <w:sz w:val="24"/>
        </w:rPr>
        <w:t>especialmente</w:t>
      </w:r>
      <w:r>
        <w:rPr>
          <w:spacing w:val="-6"/>
          <w:sz w:val="24"/>
        </w:rPr>
        <w:t xml:space="preserve"> </w:t>
      </w:r>
      <w:r>
        <w:rPr>
          <w:sz w:val="24"/>
        </w:rPr>
        <w:t>en</w:t>
      </w:r>
      <w:r>
        <w:rPr>
          <w:spacing w:val="-3"/>
          <w:sz w:val="24"/>
        </w:rPr>
        <w:t xml:space="preserve"> </w:t>
      </w:r>
      <w:r>
        <w:rPr>
          <w:sz w:val="24"/>
        </w:rPr>
        <w:t>el</w:t>
      </w:r>
      <w:r>
        <w:rPr>
          <w:spacing w:val="-2"/>
          <w:sz w:val="24"/>
        </w:rPr>
        <w:t xml:space="preserve"> </w:t>
      </w:r>
      <w:r>
        <w:rPr>
          <w:sz w:val="24"/>
        </w:rPr>
        <w:t>caso</w:t>
      </w:r>
      <w:r>
        <w:rPr>
          <w:spacing w:val="-3"/>
          <w:sz w:val="24"/>
        </w:rPr>
        <w:t xml:space="preserve"> </w:t>
      </w:r>
      <w:r>
        <w:rPr>
          <w:sz w:val="24"/>
        </w:rPr>
        <w:t xml:space="preserve">de </w:t>
      </w:r>
      <w:r>
        <w:rPr>
          <w:i/>
          <w:sz w:val="24"/>
        </w:rPr>
        <w:t>Helicobacte</w:t>
      </w:r>
      <w:r>
        <w:rPr>
          <w:sz w:val="24"/>
        </w:rPr>
        <w:t>r</w:t>
      </w:r>
      <w:r>
        <w:rPr>
          <w:spacing w:val="-3"/>
          <w:sz w:val="24"/>
        </w:rPr>
        <w:t xml:space="preserve"> </w:t>
      </w:r>
      <w:r>
        <w:rPr>
          <w:sz w:val="24"/>
        </w:rPr>
        <w:t>spp.</w:t>
      </w:r>
      <w:r>
        <w:rPr>
          <w:spacing w:val="-3"/>
          <w:sz w:val="24"/>
        </w:rPr>
        <w:t xml:space="preserve"> </w:t>
      </w:r>
      <w:r>
        <w:rPr>
          <w:sz w:val="24"/>
        </w:rPr>
        <w:t xml:space="preserve">y </w:t>
      </w:r>
      <w:r>
        <w:rPr>
          <w:i/>
          <w:sz w:val="24"/>
        </w:rPr>
        <w:t>Clostridium</w:t>
      </w:r>
      <w:r>
        <w:rPr>
          <w:i/>
          <w:spacing w:val="-15"/>
          <w:sz w:val="24"/>
        </w:rPr>
        <w:t xml:space="preserve"> </w:t>
      </w:r>
      <w:r>
        <w:rPr>
          <w:i/>
          <w:sz w:val="24"/>
        </w:rPr>
        <w:t>perfringens</w:t>
      </w:r>
      <w:r>
        <w:rPr>
          <w:sz w:val="24"/>
        </w:rPr>
        <w:t>.</w:t>
      </w:r>
      <w:r>
        <w:rPr>
          <w:spacing w:val="-15"/>
          <w:sz w:val="24"/>
        </w:rPr>
        <w:t xml:space="preserve"> </w:t>
      </w:r>
      <w:r>
        <w:rPr>
          <w:sz w:val="24"/>
        </w:rPr>
        <w:t>Esto</w:t>
      </w:r>
      <w:r>
        <w:rPr>
          <w:spacing w:val="-15"/>
          <w:sz w:val="24"/>
        </w:rPr>
        <w:t xml:space="preserve"> </w:t>
      </w:r>
      <w:r>
        <w:rPr>
          <w:sz w:val="24"/>
        </w:rPr>
        <w:t>permitiría</w:t>
      </w:r>
      <w:r>
        <w:rPr>
          <w:spacing w:val="-15"/>
          <w:sz w:val="24"/>
        </w:rPr>
        <w:t xml:space="preserve"> </w:t>
      </w:r>
      <w:r>
        <w:rPr>
          <w:sz w:val="24"/>
        </w:rPr>
        <w:t>obtener</w:t>
      </w:r>
      <w:r>
        <w:rPr>
          <w:spacing w:val="-15"/>
          <w:sz w:val="24"/>
        </w:rPr>
        <w:t xml:space="preserve"> </w:t>
      </w:r>
      <w:r>
        <w:rPr>
          <w:sz w:val="24"/>
        </w:rPr>
        <w:t>resultados</w:t>
      </w:r>
      <w:r>
        <w:rPr>
          <w:spacing w:val="-15"/>
          <w:sz w:val="24"/>
        </w:rPr>
        <w:t xml:space="preserve"> </w:t>
      </w:r>
      <w:r>
        <w:rPr>
          <w:sz w:val="24"/>
        </w:rPr>
        <w:t>más</w:t>
      </w:r>
      <w:r>
        <w:rPr>
          <w:spacing w:val="-15"/>
          <w:sz w:val="24"/>
        </w:rPr>
        <w:t xml:space="preserve"> </w:t>
      </w:r>
      <w:r>
        <w:rPr>
          <w:sz w:val="24"/>
        </w:rPr>
        <w:t>precisos,</w:t>
      </w:r>
      <w:r>
        <w:rPr>
          <w:spacing w:val="-15"/>
          <w:sz w:val="24"/>
        </w:rPr>
        <w:t xml:space="preserve"> </w:t>
      </w:r>
      <w:r>
        <w:rPr>
          <w:sz w:val="24"/>
        </w:rPr>
        <w:t>ya que la presente investigación se basó principalmente en cultivo, tinción de Gram y pruebas bioquímicas.</w:t>
      </w:r>
    </w:p>
    <w:p w14:paraId="38D31A23" w14:textId="77777777" w:rsidR="006A3682" w:rsidRDefault="00970386">
      <w:pPr>
        <w:pStyle w:val="Prrafodelista"/>
        <w:numPr>
          <w:ilvl w:val="0"/>
          <w:numId w:val="1"/>
        </w:numPr>
        <w:tabs>
          <w:tab w:val="left" w:pos="1287"/>
          <w:tab w:val="left" w:pos="1292"/>
        </w:tabs>
        <w:spacing w:before="4" w:line="350" w:lineRule="auto"/>
        <w:ind w:left="1292" w:right="800" w:hanging="364"/>
        <w:jc w:val="both"/>
        <w:rPr>
          <w:sz w:val="24"/>
        </w:rPr>
      </w:pPr>
      <w:r>
        <w:rPr>
          <w:sz w:val="24"/>
        </w:rPr>
        <w:t xml:space="preserve">Se sugiere evaluar otros antimicrobianos frente a </w:t>
      </w:r>
      <w:r>
        <w:rPr>
          <w:i/>
          <w:sz w:val="24"/>
        </w:rPr>
        <w:t>Clostridium perfringens</w:t>
      </w:r>
      <w:r>
        <w:rPr>
          <w:sz w:val="24"/>
        </w:rPr>
        <w:t>, debido</w:t>
      </w:r>
      <w:r>
        <w:rPr>
          <w:spacing w:val="-4"/>
          <w:sz w:val="24"/>
        </w:rPr>
        <w:t xml:space="preserve"> </w:t>
      </w:r>
      <w:r>
        <w:rPr>
          <w:sz w:val="24"/>
        </w:rPr>
        <w:t>a</w:t>
      </w:r>
      <w:r>
        <w:rPr>
          <w:spacing w:val="-7"/>
          <w:sz w:val="24"/>
        </w:rPr>
        <w:t xml:space="preserve"> </w:t>
      </w:r>
      <w:r>
        <w:rPr>
          <w:sz w:val="24"/>
        </w:rPr>
        <w:t>que</w:t>
      </w:r>
      <w:r>
        <w:rPr>
          <w:spacing w:val="-7"/>
          <w:sz w:val="24"/>
        </w:rPr>
        <w:t xml:space="preserve"> </w:t>
      </w:r>
      <w:r>
        <w:rPr>
          <w:sz w:val="24"/>
        </w:rPr>
        <w:t>en</w:t>
      </w:r>
      <w:r>
        <w:rPr>
          <w:spacing w:val="-4"/>
          <w:sz w:val="24"/>
        </w:rPr>
        <w:t xml:space="preserve"> </w:t>
      </w:r>
      <w:r>
        <w:rPr>
          <w:sz w:val="24"/>
        </w:rPr>
        <w:t>esta</w:t>
      </w:r>
      <w:r>
        <w:rPr>
          <w:spacing w:val="-3"/>
          <w:sz w:val="24"/>
        </w:rPr>
        <w:t xml:space="preserve"> </w:t>
      </w:r>
      <w:r>
        <w:rPr>
          <w:sz w:val="24"/>
        </w:rPr>
        <w:t>investigación</w:t>
      </w:r>
      <w:r>
        <w:rPr>
          <w:spacing w:val="-4"/>
          <w:sz w:val="24"/>
        </w:rPr>
        <w:t xml:space="preserve"> </w:t>
      </w:r>
      <w:r>
        <w:rPr>
          <w:sz w:val="24"/>
        </w:rPr>
        <w:t>se</w:t>
      </w:r>
      <w:r>
        <w:rPr>
          <w:spacing w:val="-3"/>
          <w:sz w:val="24"/>
        </w:rPr>
        <w:t xml:space="preserve"> </w:t>
      </w:r>
      <w:r>
        <w:rPr>
          <w:sz w:val="24"/>
        </w:rPr>
        <w:t>observó</w:t>
      </w:r>
      <w:r>
        <w:rPr>
          <w:spacing w:val="-4"/>
          <w:sz w:val="24"/>
        </w:rPr>
        <w:t xml:space="preserve"> </w:t>
      </w:r>
      <w:r>
        <w:rPr>
          <w:sz w:val="24"/>
        </w:rPr>
        <w:t>res</w:t>
      </w:r>
      <w:r>
        <w:rPr>
          <w:sz w:val="24"/>
        </w:rPr>
        <w:t>istencia</w:t>
      </w:r>
      <w:r>
        <w:rPr>
          <w:spacing w:val="-3"/>
          <w:sz w:val="24"/>
        </w:rPr>
        <w:t xml:space="preserve"> </w:t>
      </w:r>
      <w:r>
        <w:rPr>
          <w:sz w:val="24"/>
        </w:rPr>
        <w:t>fenotípica</w:t>
      </w:r>
      <w:r>
        <w:rPr>
          <w:spacing w:val="-7"/>
          <w:sz w:val="24"/>
        </w:rPr>
        <w:t xml:space="preserve"> </w:t>
      </w:r>
      <w:r>
        <w:rPr>
          <w:sz w:val="24"/>
        </w:rPr>
        <w:t>en</w:t>
      </w:r>
      <w:r>
        <w:rPr>
          <w:spacing w:val="-8"/>
          <w:sz w:val="24"/>
        </w:rPr>
        <w:t xml:space="preserve"> </w:t>
      </w:r>
      <w:r>
        <w:rPr>
          <w:sz w:val="24"/>
        </w:rPr>
        <w:t>el</w:t>
      </w:r>
      <w:r>
        <w:rPr>
          <w:spacing w:val="-3"/>
          <w:sz w:val="24"/>
        </w:rPr>
        <w:t xml:space="preserve"> </w:t>
      </w:r>
      <w:r>
        <w:rPr>
          <w:sz w:val="24"/>
        </w:rPr>
        <w:t>50</w:t>
      </w:r>
    </w:p>
    <w:p w14:paraId="159E7D25" w14:textId="77777777" w:rsidR="006A3682" w:rsidRDefault="00970386">
      <w:pPr>
        <w:pStyle w:val="Textoindependiente"/>
        <w:tabs>
          <w:tab w:val="left" w:pos="2030"/>
          <w:tab w:val="left" w:pos="2664"/>
          <w:tab w:val="left" w:pos="5107"/>
          <w:tab w:val="left" w:pos="6452"/>
          <w:tab w:val="left" w:pos="7491"/>
          <w:tab w:val="left" w:pos="8051"/>
        </w:tabs>
        <w:spacing w:before="10" w:line="357" w:lineRule="auto"/>
        <w:ind w:left="1261" w:right="784" w:firstLine="27"/>
      </w:pPr>
      <w:r>
        <w:t>%</w:t>
      </w:r>
      <w:r>
        <w:rPr>
          <w:spacing w:val="40"/>
        </w:rPr>
        <w:t xml:space="preserve"> </w:t>
      </w:r>
      <w:r>
        <w:t>de</w:t>
      </w:r>
      <w:r>
        <w:rPr>
          <w:spacing w:val="40"/>
        </w:rPr>
        <w:t xml:space="preserve"> </w:t>
      </w:r>
      <w:r>
        <w:t>los</w:t>
      </w:r>
      <w:r>
        <w:rPr>
          <w:spacing w:val="40"/>
        </w:rPr>
        <w:t xml:space="preserve"> </w:t>
      </w:r>
      <w:r>
        <w:t>aislamientos</w:t>
      </w:r>
      <w:r>
        <w:rPr>
          <w:spacing w:val="40"/>
        </w:rPr>
        <w:t xml:space="preserve"> </w:t>
      </w:r>
      <w:r>
        <w:t>frente</w:t>
      </w:r>
      <w:r>
        <w:rPr>
          <w:spacing w:val="40"/>
        </w:rPr>
        <w:t xml:space="preserve"> </w:t>
      </w:r>
      <w:r>
        <w:t>a</w:t>
      </w:r>
      <w:r>
        <w:rPr>
          <w:spacing w:val="40"/>
        </w:rPr>
        <w:t xml:space="preserve"> </w:t>
      </w:r>
      <w:r>
        <w:t>penicilina,</w:t>
      </w:r>
      <w:r>
        <w:rPr>
          <w:spacing w:val="40"/>
        </w:rPr>
        <w:t xml:space="preserve"> </w:t>
      </w:r>
      <w:r>
        <w:t>metronidazol</w:t>
      </w:r>
      <w:r>
        <w:rPr>
          <w:spacing w:val="40"/>
        </w:rPr>
        <w:t xml:space="preserve"> </w:t>
      </w:r>
      <w:r>
        <w:t>y</w:t>
      </w:r>
      <w:r>
        <w:rPr>
          <w:spacing w:val="40"/>
        </w:rPr>
        <w:t xml:space="preserve"> </w:t>
      </w:r>
      <w:r>
        <w:t xml:space="preserve">clindamicina. </w:t>
      </w:r>
      <w:r>
        <w:rPr>
          <w:spacing w:val="-4"/>
        </w:rPr>
        <w:t>Para</w:t>
      </w:r>
      <w:r>
        <w:tab/>
      </w:r>
      <w:r>
        <w:rPr>
          <w:spacing w:val="-2"/>
        </w:rPr>
        <w:t>ello,</w:t>
      </w:r>
      <w:r>
        <w:tab/>
        <w:t>se</w:t>
      </w:r>
      <w:r>
        <w:rPr>
          <w:spacing w:val="40"/>
        </w:rPr>
        <w:t xml:space="preserve"> </w:t>
      </w:r>
      <w:r>
        <w:t>recomienda</w:t>
      </w:r>
      <w:r>
        <w:rPr>
          <w:spacing w:val="40"/>
        </w:rPr>
        <w:t xml:space="preserve"> </w:t>
      </w:r>
      <w:r>
        <w:t>utilizar</w:t>
      </w:r>
      <w:r>
        <w:tab/>
      </w:r>
      <w:r>
        <w:rPr>
          <w:spacing w:val="-2"/>
        </w:rPr>
        <w:t>amoxicilina</w:t>
      </w:r>
      <w:r>
        <w:tab/>
      </w:r>
      <w:r>
        <w:rPr>
          <w:spacing w:val="-2"/>
        </w:rPr>
        <w:t>asociada</w:t>
      </w:r>
      <w:r>
        <w:tab/>
      </w:r>
      <w:r>
        <w:rPr>
          <w:spacing w:val="-4"/>
        </w:rPr>
        <w:t>con</w:t>
      </w:r>
      <w:r>
        <w:tab/>
      </w:r>
      <w:r>
        <w:rPr>
          <w:spacing w:val="-2"/>
        </w:rPr>
        <w:t xml:space="preserve">ácido </w:t>
      </w:r>
      <w:r>
        <w:t>clavulánico o tilosina ya que no evitan la resistencia peo si ayuda a reducir el riesgo de desarrollarla.</w:t>
      </w:r>
    </w:p>
    <w:p w14:paraId="7C33B267" w14:textId="77777777" w:rsidR="006A3682" w:rsidRDefault="006A3682">
      <w:pPr>
        <w:pStyle w:val="Textoindependiente"/>
        <w:spacing w:line="357" w:lineRule="auto"/>
        <w:sectPr w:rsidR="006A3682">
          <w:footerReference w:type="default" r:id="rId65"/>
          <w:pgSz w:w="11910" w:h="16840"/>
          <w:pgMar w:top="1620" w:right="850" w:bottom="1180" w:left="1700" w:header="0" w:footer="998" w:gutter="0"/>
          <w:cols w:space="720"/>
        </w:sectPr>
      </w:pPr>
    </w:p>
    <w:p w14:paraId="665021EF" w14:textId="77777777" w:rsidR="006A3682" w:rsidRDefault="00970386">
      <w:pPr>
        <w:pStyle w:val="Ttulo2"/>
        <w:ind w:left="465" w:right="749" w:firstLine="0"/>
      </w:pPr>
      <w:bookmarkStart w:id="51" w:name="_bookmark51"/>
      <w:bookmarkEnd w:id="51"/>
      <w:r>
        <w:rPr>
          <w:spacing w:val="-2"/>
        </w:rPr>
        <w:t>BIBLIOGRAFÍA</w:t>
      </w:r>
    </w:p>
    <w:p w14:paraId="2B32CC3B" w14:textId="77777777" w:rsidR="006A3682" w:rsidRDefault="006A3682">
      <w:pPr>
        <w:pStyle w:val="Textoindependiente"/>
        <w:spacing w:before="104"/>
        <w:rPr>
          <w:b/>
        </w:rPr>
      </w:pPr>
    </w:p>
    <w:p w14:paraId="56D1B751" w14:textId="77777777" w:rsidR="006A3682" w:rsidRDefault="00970386">
      <w:pPr>
        <w:pStyle w:val="Textoindependiente"/>
        <w:spacing w:line="357" w:lineRule="auto"/>
        <w:ind w:left="1288" w:right="848" w:hanging="721"/>
        <w:jc w:val="both"/>
        <w:rPr>
          <w:i/>
        </w:rPr>
      </w:pPr>
      <w:r>
        <w:t>Ali,</w:t>
      </w:r>
      <w:r>
        <w:rPr>
          <w:spacing w:val="-15"/>
        </w:rPr>
        <w:t xml:space="preserve"> </w:t>
      </w:r>
      <w:r>
        <w:t>M.,</w:t>
      </w:r>
      <w:r>
        <w:rPr>
          <w:spacing w:val="-8"/>
        </w:rPr>
        <w:t xml:space="preserve"> </w:t>
      </w:r>
      <w:r>
        <w:t>Rashid,</w:t>
      </w:r>
      <w:r>
        <w:rPr>
          <w:spacing w:val="-8"/>
        </w:rPr>
        <w:t xml:space="preserve"> </w:t>
      </w:r>
      <w:r>
        <w:t>S.,</w:t>
      </w:r>
      <w:r>
        <w:rPr>
          <w:spacing w:val="-8"/>
        </w:rPr>
        <w:t xml:space="preserve"> </w:t>
      </w:r>
      <w:r>
        <w:t>&amp;</w:t>
      </w:r>
      <w:r>
        <w:rPr>
          <w:spacing w:val="-15"/>
        </w:rPr>
        <w:t xml:space="preserve"> </w:t>
      </w:r>
      <w:r>
        <w:t>Al-Ghamdi,</w:t>
      </w:r>
      <w:r>
        <w:rPr>
          <w:spacing w:val="-8"/>
        </w:rPr>
        <w:t xml:space="preserve"> </w:t>
      </w:r>
      <w:r>
        <w:t>M.</w:t>
      </w:r>
      <w:r>
        <w:rPr>
          <w:spacing w:val="-8"/>
        </w:rPr>
        <w:t xml:space="preserve"> </w:t>
      </w:r>
      <w:r>
        <w:t>(2022).</w:t>
      </w:r>
      <w:r>
        <w:rPr>
          <w:spacing w:val="-7"/>
        </w:rPr>
        <w:t xml:space="preserve"> </w:t>
      </w:r>
      <w:r>
        <w:t>isteria</w:t>
      </w:r>
      <w:r>
        <w:rPr>
          <w:spacing w:val="-10"/>
        </w:rPr>
        <w:t xml:space="preserve"> </w:t>
      </w:r>
      <w:r>
        <w:t>monocytogenes:</w:t>
      </w:r>
      <w:r>
        <w:rPr>
          <w:spacing w:val="-15"/>
        </w:rPr>
        <w:t xml:space="preserve"> </w:t>
      </w:r>
      <w:r>
        <w:t>An</w:t>
      </w:r>
      <w:r>
        <w:rPr>
          <w:spacing w:val="-8"/>
        </w:rPr>
        <w:t xml:space="preserve"> </w:t>
      </w:r>
      <w:r>
        <w:t>emerging foodborne</w:t>
      </w:r>
      <w:r>
        <w:rPr>
          <w:spacing w:val="2"/>
        </w:rPr>
        <w:t xml:space="preserve"> </w:t>
      </w:r>
      <w:r>
        <w:t>pathogen</w:t>
      </w:r>
      <w:r>
        <w:rPr>
          <w:spacing w:val="1"/>
        </w:rPr>
        <w:t xml:space="preserve"> </w:t>
      </w:r>
      <w:r>
        <w:t>and</w:t>
      </w:r>
      <w:r>
        <w:rPr>
          <w:spacing w:val="1"/>
        </w:rPr>
        <w:t xml:space="preserve"> </w:t>
      </w:r>
      <w:r>
        <w:t>public</w:t>
      </w:r>
      <w:r>
        <w:rPr>
          <w:spacing w:val="3"/>
        </w:rPr>
        <w:t xml:space="preserve"> </w:t>
      </w:r>
      <w:r>
        <w:t>health</w:t>
      </w:r>
      <w:r>
        <w:rPr>
          <w:spacing w:val="-1"/>
        </w:rPr>
        <w:t xml:space="preserve"> </w:t>
      </w:r>
      <w:r>
        <w:t>concern.</w:t>
      </w:r>
      <w:r>
        <w:rPr>
          <w:spacing w:val="6"/>
        </w:rPr>
        <w:t xml:space="preserve"> </w:t>
      </w:r>
      <w:r>
        <w:rPr>
          <w:i/>
        </w:rPr>
        <w:t>Frontiers in</w:t>
      </w:r>
      <w:r>
        <w:rPr>
          <w:i/>
          <w:spacing w:val="1"/>
        </w:rPr>
        <w:t xml:space="preserve"> </w:t>
      </w:r>
      <w:r>
        <w:rPr>
          <w:i/>
        </w:rPr>
        <w:t>Public</w:t>
      </w:r>
      <w:r>
        <w:rPr>
          <w:i/>
          <w:spacing w:val="4"/>
        </w:rPr>
        <w:t xml:space="preserve"> </w:t>
      </w:r>
      <w:r>
        <w:rPr>
          <w:i/>
          <w:spacing w:val="-2"/>
        </w:rPr>
        <w:t>Health,</w:t>
      </w:r>
    </w:p>
    <w:p w14:paraId="46728DFE" w14:textId="77777777" w:rsidR="006A3682" w:rsidRDefault="00970386">
      <w:pPr>
        <w:pStyle w:val="Textoindependiente"/>
        <w:spacing w:before="6"/>
        <w:ind w:left="1288"/>
      </w:pPr>
      <w:r>
        <w:rPr>
          <w:i/>
        </w:rPr>
        <w:t>10</w:t>
      </w:r>
      <w:r>
        <w:t xml:space="preserve">. </w:t>
      </w:r>
      <w:r>
        <w:rPr>
          <w:spacing w:val="-2"/>
        </w:rPr>
        <w:t>doi:</w:t>
      </w:r>
      <w:hyperlink r:id="rId66">
        <w:r>
          <w:rPr>
            <w:spacing w:val="-2"/>
          </w:rPr>
          <w:t>https://doi.org/10.3389/fpubh.2022.1045599</w:t>
        </w:r>
      </w:hyperlink>
    </w:p>
    <w:p w14:paraId="33BE34DF" w14:textId="77777777" w:rsidR="006A3682" w:rsidRDefault="006A3682">
      <w:pPr>
        <w:pStyle w:val="Textoindependiente"/>
        <w:spacing w:before="100"/>
      </w:pPr>
    </w:p>
    <w:p w14:paraId="22FF228F" w14:textId="77777777" w:rsidR="006A3682" w:rsidRDefault="00970386">
      <w:pPr>
        <w:pStyle w:val="Textoindependiente"/>
        <w:spacing w:line="360" w:lineRule="auto"/>
        <w:ind w:left="1288" w:right="845" w:hanging="721"/>
        <w:jc w:val="both"/>
      </w:pPr>
      <w:r>
        <w:t xml:space="preserve">Ali, S., &amp; Alsayeqh, A. (2022). Review of major meat-borne zoonotic bacterial pathogens. Front. </w:t>
      </w:r>
      <w:r>
        <w:rPr>
          <w:i/>
        </w:rPr>
        <w:t>Frontiers in Public Health, 10</w:t>
      </w:r>
      <w:r>
        <w:t xml:space="preserve">, 1045599. </w:t>
      </w:r>
      <w:r>
        <w:rPr>
          <w:spacing w:val="-2"/>
        </w:rPr>
        <w:t>doi:</w:t>
      </w:r>
      <w:hyperlink r:id="rId67">
        <w:r>
          <w:rPr>
            <w:spacing w:val="-2"/>
          </w:rPr>
          <w:t>https://doi.org/10.3389/fpubh.2022.1045599</w:t>
        </w:r>
      </w:hyperlink>
    </w:p>
    <w:p w14:paraId="30DD8FBB" w14:textId="77777777" w:rsidR="006A3682" w:rsidRDefault="00970386">
      <w:pPr>
        <w:pStyle w:val="Textoindependiente"/>
        <w:spacing w:before="242" w:line="360" w:lineRule="auto"/>
        <w:ind w:left="1288" w:right="845" w:hanging="721"/>
        <w:jc w:val="both"/>
      </w:pPr>
      <w:r>
        <w:t>Alimentari</w:t>
      </w:r>
      <w:r>
        <w:t>us., C. (2023). General principles of food hygiene (CXC 1-1969). Food and Agriculture Organization of the United Nations / World Health Organization.</w:t>
      </w:r>
      <w:r>
        <w:rPr>
          <w:spacing w:val="-17"/>
        </w:rPr>
        <w:t xml:space="preserve"> </w:t>
      </w:r>
      <w:r>
        <w:t>Obtenido</w:t>
      </w:r>
      <w:r>
        <w:rPr>
          <w:spacing w:val="-15"/>
        </w:rPr>
        <w:t xml:space="preserve"> </w:t>
      </w:r>
      <w:r>
        <w:t>de</w:t>
      </w:r>
      <w:r>
        <w:rPr>
          <w:spacing w:val="-14"/>
        </w:rPr>
        <w:t xml:space="preserve"> </w:t>
      </w:r>
      <w:hyperlink r:id="rId68">
        <w:r>
          <w:t>https://www.fao.org/fao-who-</w:t>
        </w:r>
        <w:r>
          <w:rPr>
            <w:spacing w:val="-2"/>
          </w:rPr>
          <w:t>c</w:t>
        </w:r>
        <w:r>
          <w:rPr>
            <w:spacing w:val="-2"/>
          </w:rPr>
          <w:t>odexalimentarius</w:t>
        </w:r>
      </w:hyperlink>
    </w:p>
    <w:p w14:paraId="3EDFD339" w14:textId="77777777" w:rsidR="006A3682" w:rsidRDefault="00970386">
      <w:pPr>
        <w:pStyle w:val="Textoindependiente"/>
        <w:spacing w:before="239" w:line="360" w:lineRule="auto"/>
        <w:ind w:left="1288" w:right="847" w:hanging="721"/>
        <w:jc w:val="both"/>
      </w:pPr>
      <w:r>
        <w:t xml:space="preserve">Almashhadany, D., Mayas, S., &amp; Khan, I. (2026). Assessment of Helicobacter pylori prevalence in fresh raw meat: Species and source-based analysis. </w:t>
      </w:r>
      <w:r>
        <w:rPr>
          <w:i/>
        </w:rPr>
        <w:t>Microorganisms, 14, 2</w:t>
      </w:r>
      <w:r>
        <w:t>, 379.</w:t>
      </w:r>
    </w:p>
    <w:p w14:paraId="2BB706D4" w14:textId="77777777" w:rsidR="006A3682" w:rsidRDefault="00970386">
      <w:pPr>
        <w:spacing w:before="243" w:line="360" w:lineRule="auto"/>
        <w:ind w:left="1288" w:right="847" w:hanging="721"/>
        <w:jc w:val="both"/>
        <w:rPr>
          <w:sz w:val="24"/>
        </w:rPr>
      </w:pPr>
      <w:r>
        <w:rPr>
          <w:sz w:val="24"/>
        </w:rPr>
        <w:t xml:space="preserve">ARCSA. (2023). Reglamento Sanitario de los Alimentos. </w:t>
      </w:r>
      <w:r>
        <w:rPr>
          <w:i/>
          <w:sz w:val="24"/>
        </w:rPr>
        <w:t>Agencia Nacional de Regulac</w:t>
      </w:r>
      <w:r>
        <w:rPr>
          <w:i/>
          <w:sz w:val="24"/>
        </w:rPr>
        <w:t xml:space="preserve">ión, Control y Vigilancia Sanitaria. </w:t>
      </w:r>
      <w:r>
        <w:rPr>
          <w:sz w:val="24"/>
        </w:rPr>
        <w:t xml:space="preserve">Obtenido de </w:t>
      </w:r>
      <w:hyperlink r:id="rId69">
        <w:r>
          <w:rPr>
            <w:spacing w:val="-2"/>
            <w:sz w:val="24"/>
          </w:rPr>
          <w:t>https://www.controlsanitario.gob.ec</w:t>
        </w:r>
      </w:hyperlink>
    </w:p>
    <w:p w14:paraId="278DB3AE" w14:textId="77777777" w:rsidR="006A3682" w:rsidRDefault="00970386">
      <w:pPr>
        <w:spacing w:before="238" w:line="360" w:lineRule="auto"/>
        <w:ind w:left="1288" w:right="845" w:hanging="721"/>
        <w:jc w:val="both"/>
        <w:rPr>
          <w:sz w:val="24"/>
        </w:rPr>
      </w:pPr>
      <w:r>
        <w:rPr>
          <w:sz w:val="24"/>
        </w:rPr>
        <w:t>Azevedo, N. F.,</w:t>
      </w:r>
      <w:r>
        <w:rPr>
          <w:spacing w:val="-9"/>
          <w:sz w:val="24"/>
        </w:rPr>
        <w:t xml:space="preserve"> </w:t>
      </w:r>
      <w:r>
        <w:rPr>
          <w:sz w:val="24"/>
        </w:rPr>
        <w:t>Almeida, C., Fernandes, I., &amp; Keevil, C. W. (2022). Survival and transmission routes of Helicobacte</w:t>
      </w:r>
      <w:r>
        <w:rPr>
          <w:sz w:val="24"/>
        </w:rPr>
        <w:t xml:space="preserve">r species: Implications for food safety. </w:t>
      </w:r>
      <w:r>
        <w:rPr>
          <w:i/>
          <w:sz w:val="24"/>
        </w:rPr>
        <w:t>ritical</w:t>
      </w:r>
      <w:r>
        <w:rPr>
          <w:i/>
          <w:spacing w:val="50"/>
          <w:w w:val="150"/>
          <w:sz w:val="24"/>
        </w:rPr>
        <w:t xml:space="preserve">    </w:t>
      </w:r>
      <w:r>
        <w:rPr>
          <w:i/>
          <w:sz w:val="24"/>
        </w:rPr>
        <w:t>Reviews</w:t>
      </w:r>
      <w:r>
        <w:rPr>
          <w:i/>
          <w:spacing w:val="51"/>
          <w:w w:val="150"/>
          <w:sz w:val="24"/>
        </w:rPr>
        <w:t xml:space="preserve">    </w:t>
      </w:r>
      <w:r>
        <w:rPr>
          <w:i/>
          <w:sz w:val="24"/>
        </w:rPr>
        <w:t>in</w:t>
      </w:r>
      <w:r>
        <w:rPr>
          <w:i/>
          <w:spacing w:val="53"/>
          <w:w w:val="150"/>
          <w:sz w:val="24"/>
        </w:rPr>
        <w:t xml:space="preserve">    </w:t>
      </w:r>
      <w:r>
        <w:rPr>
          <w:i/>
          <w:sz w:val="24"/>
        </w:rPr>
        <w:t>Microbiology,</w:t>
      </w:r>
      <w:r>
        <w:rPr>
          <w:i/>
          <w:spacing w:val="53"/>
          <w:w w:val="150"/>
          <w:sz w:val="24"/>
        </w:rPr>
        <w:t xml:space="preserve">    </w:t>
      </w:r>
      <w:r>
        <w:rPr>
          <w:i/>
          <w:sz w:val="24"/>
        </w:rPr>
        <w:t>48</w:t>
      </w:r>
      <w:r>
        <w:rPr>
          <w:sz w:val="24"/>
        </w:rPr>
        <w:t>(2),</w:t>
      </w:r>
      <w:r>
        <w:rPr>
          <w:spacing w:val="53"/>
          <w:w w:val="150"/>
          <w:sz w:val="24"/>
        </w:rPr>
        <w:t xml:space="preserve">    </w:t>
      </w:r>
      <w:r>
        <w:rPr>
          <w:sz w:val="24"/>
        </w:rPr>
        <w:t>123-</w:t>
      </w:r>
      <w:r>
        <w:rPr>
          <w:spacing w:val="-4"/>
          <w:sz w:val="24"/>
        </w:rPr>
        <w:t>138.</w:t>
      </w:r>
    </w:p>
    <w:p w14:paraId="0232EAB0" w14:textId="77777777" w:rsidR="006A3682" w:rsidRDefault="00970386">
      <w:pPr>
        <w:pStyle w:val="Textoindependiente"/>
        <w:spacing w:before="2"/>
        <w:ind w:left="1288"/>
      </w:pPr>
      <w:r>
        <w:rPr>
          <w:spacing w:val="-2"/>
        </w:rPr>
        <w:t>doi:</w:t>
      </w:r>
      <w:hyperlink r:id="rId70">
        <w:r>
          <w:rPr>
            <w:spacing w:val="-2"/>
          </w:rPr>
          <w:t>https://doi.org/10.1080/1040841X.2021.1939007</w:t>
        </w:r>
      </w:hyperlink>
    </w:p>
    <w:p w14:paraId="7662188F" w14:textId="77777777" w:rsidR="006A3682" w:rsidRDefault="006A3682">
      <w:pPr>
        <w:pStyle w:val="Textoindependiente"/>
        <w:spacing w:before="100"/>
      </w:pPr>
    </w:p>
    <w:p w14:paraId="2C550FC0" w14:textId="77777777" w:rsidR="006A3682" w:rsidRDefault="00970386">
      <w:pPr>
        <w:pStyle w:val="Textoindependiente"/>
        <w:spacing w:line="360" w:lineRule="auto"/>
        <w:ind w:left="1288" w:right="845" w:hanging="721"/>
        <w:jc w:val="both"/>
      </w:pPr>
      <w:r>
        <w:t>Bilska, A., Kowalski, R., &amp; Szczerb</w:t>
      </w:r>
      <w:r>
        <w:t xml:space="preserve">a, A. (2024). Clostridium perfringens in foodborne outbreaks: Occurrence, detection, and control strategies. </w:t>
      </w:r>
      <w:r>
        <w:rPr>
          <w:i/>
        </w:rPr>
        <w:t>Foods, 13</w:t>
      </w:r>
      <w:r>
        <w:t>(16), 2578. doi:</w:t>
      </w:r>
      <w:hyperlink r:id="rId71">
        <w:r>
          <w:t>https://doi.org/10.3390/foods13162578</w:t>
        </w:r>
      </w:hyperlink>
    </w:p>
    <w:p w14:paraId="564A1596" w14:textId="77777777" w:rsidR="006A3682" w:rsidRDefault="00970386">
      <w:pPr>
        <w:spacing w:before="243" w:line="360" w:lineRule="auto"/>
        <w:ind w:left="1288" w:right="845" w:hanging="721"/>
        <w:jc w:val="both"/>
        <w:rPr>
          <w:sz w:val="24"/>
        </w:rPr>
      </w:pPr>
      <w:r>
        <w:rPr>
          <w:sz w:val="24"/>
        </w:rPr>
        <w:t>Castro,</w:t>
      </w:r>
      <w:r>
        <w:rPr>
          <w:spacing w:val="-9"/>
          <w:sz w:val="24"/>
        </w:rPr>
        <w:t xml:space="preserve"> </w:t>
      </w:r>
      <w:r>
        <w:rPr>
          <w:sz w:val="24"/>
        </w:rPr>
        <w:t>F.,</w:t>
      </w:r>
      <w:r>
        <w:rPr>
          <w:spacing w:val="-10"/>
          <w:sz w:val="24"/>
        </w:rPr>
        <w:t xml:space="preserve"> </w:t>
      </w:r>
      <w:r>
        <w:rPr>
          <w:sz w:val="24"/>
        </w:rPr>
        <w:t>Delgado,</w:t>
      </w:r>
      <w:r>
        <w:rPr>
          <w:spacing w:val="-10"/>
          <w:sz w:val="24"/>
        </w:rPr>
        <w:t xml:space="preserve"> </w:t>
      </w:r>
      <w:r>
        <w:rPr>
          <w:sz w:val="24"/>
        </w:rPr>
        <w:t>R.,</w:t>
      </w:r>
      <w:r>
        <w:rPr>
          <w:spacing w:val="-10"/>
          <w:sz w:val="24"/>
        </w:rPr>
        <w:t xml:space="preserve"> </w:t>
      </w:r>
      <w:r>
        <w:rPr>
          <w:sz w:val="24"/>
        </w:rPr>
        <w:t>&amp;</w:t>
      </w:r>
      <w:r>
        <w:rPr>
          <w:spacing w:val="-11"/>
          <w:sz w:val="24"/>
        </w:rPr>
        <w:t xml:space="preserve"> </w:t>
      </w:r>
      <w:r>
        <w:rPr>
          <w:sz w:val="24"/>
        </w:rPr>
        <w:t>Lema,</w:t>
      </w:r>
      <w:r>
        <w:rPr>
          <w:spacing w:val="-10"/>
          <w:sz w:val="24"/>
        </w:rPr>
        <w:t xml:space="preserve"> </w:t>
      </w:r>
      <w:r>
        <w:rPr>
          <w:sz w:val="24"/>
        </w:rPr>
        <w:t>P.</w:t>
      </w:r>
      <w:r>
        <w:rPr>
          <w:spacing w:val="-10"/>
          <w:sz w:val="24"/>
        </w:rPr>
        <w:t xml:space="preserve"> </w:t>
      </w:r>
      <w:r>
        <w:rPr>
          <w:sz w:val="24"/>
        </w:rPr>
        <w:t>(2021).</w:t>
      </w:r>
      <w:r>
        <w:rPr>
          <w:spacing w:val="-10"/>
          <w:sz w:val="24"/>
        </w:rPr>
        <w:t xml:space="preserve"> </w:t>
      </w:r>
      <w:r>
        <w:rPr>
          <w:sz w:val="24"/>
        </w:rPr>
        <w:t>Evaluación</w:t>
      </w:r>
      <w:r>
        <w:rPr>
          <w:spacing w:val="-10"/>
          <w:sz w:val="24"/>
        </w:rPr>
        <w:t xml:space="preserve"> </w:t>
      </w:r>
      <w:r>
        <w:rPr>
          <w:sz w:val="24"/>
        </w:rPr>
        <w:t>de</w:t>
      </w:r>
      <w:r>
        <w:rPr>
          <w:spacing w:val="-8"/>
          <w:sz w:val="24"/>
        </w:rPr>
        <w:t xml:space="preserve"> </w:t>
      </w:r>
      <w:r>
        <w:rPr>
          <w:sz w:val="24"/>
        </w:rPr>
        <w:t>la</w:t>
      </w:r>
      <w:r>
        <w:rPr>
          <w:spacing w:val="-8"/>
          <w:sz w:val="24"/>
        </w:rPr>
        <w:t xml:space="preserve"> </w:t>
      </w:r>
      <w:r>
        <w:rPr>
          <w:sz w:val="24"/>
        </w:rPr>
        <w:t>huella</w:t>
      </w:r>
      <w:r>
        <w:rPr>
          <w:spacing w:val="-8"/>
          <w:sz w:val="24"/>
        </w:rPr>
        <w:t xml:space="preserve"> </w:t>
      </w:r>
      <w:r>
        <w:rPr>
          <w:sz w:val="24"/>
        </w:rPr>
        <w:t>ambiental</w:t>
      </w:r>
      <w:r>
        <w:rPr>
          <w:spacing w:val="-11"/>
          <w:sz w:val="24"/>
        </w:rPr>
        <w:t xml:space="preserve"> </w:t>
      </w:r>
      <w:r>
        <w:rPr>
          <w:sz w:val="24"/>
        </w:rPr>
        <w:t>en</w:t>
      </w:r>
      <w:r>
        <w:rPr>
          <w:spacing w:val="-10"/>
          <w:sz w:val="24"/>
        </w:rPr>
        <w:t xml:space="preserve"> </w:t>
      </w:r>
      <w:r>
        <w:rPr>
          <w:sz w:val="24"/>
        </w:rPr>
        <w:t xml:space="preserve">la producción de especies menores. </w:t>
      </w:r>
      <w:r>
        <w:rPr>
          <w:i/>
          <w:sz w:val="24"/>
        </w:rPr>
        <w:t>Revista Latinoamericana de Producción Animal,</w:t>
      </w:r>
      <w:r>
        <w:rPr>
          <w:i/>
          <w:spacing w:val="51"/>
          <w:w w:val="150"/>
          <w:sz w:val="24"/>
        </w:rPr>
        <w:t xml:space="preserve">    </w:t>
      </w:r>
      <w:r>
        <w:rPr>
          <w:i/>
          <w:sz w:val="24"/>
        </w:rPr>
        <w:t>29</w:t>
      </w:r>
      <w:r>
        <w:rPr>
          <w:sz w:val="24"/>
        </w:rPr>
        <w:t>(4),</w:t>
      </w:r>
      <w:r>
        <w:rPr>
          <w:spacing w:val="51"/>
          <w:w w:val="150"/>
          <w:sz w:val="24"/>
        </w:rPr>
        <w:t xml:space="preserve">    </w:t>
      </w:r>
      <w:r>
        <w:rPr>
          <w:sz w:val="24"/>
        </w:rPr>
        <w:t>110-122.</w:t>
      </w:r>
      <w:r>
        <w:rPr>
          <w:spacing w:val="51"/>
          <w:w w:val="150"/>
          <w:sz w:val="24"/>
        </w:rPr>
        <w:t xml:space="preserve">    </w:t>
      </w:r>
      <w:r>
        <w:rPr>
          <w:spacing w:val="-2"/>
          <w:sz w:val="24"/>
        </w:rPr>
        <w:t>doi:</w:t>
      </w:r>
      <w:hyperlink r:id="rId72">
        <w:r>
          <w:rPr>
            <w:spacing w:val="-2"/>
            <w:sz w:val="24"/>
          </w:rPr>
          <w:t>https://doi.org/10.4067/S07</w:t>
        </w:r>
        <w:r>
          <w:rPr>
            <w:spacing w:val="-2"/>
            <w:sz w:val="24"/>
          </w:rPr>
          <w:t>19-</w:t>
        </w:r>
      </w:hyperlink>
    </w:p>
    <w:p w14:paraId="732AF75A" w14:textId="77777777" w:rsidR="006A3682" w:rsidRDefault="00970386">
      <w:pPr>
        <w:pStyle w:val="Textoindependiente"/>
        <w:spacing w:line="275" w:lineRule="exact"/>
        <w:ind w:left="1288"/>
      </w:pPr>
      <w:r>
        <w:rPr>
          <w:spacing w:val="-2"/>
        </w:rPr>
        <w:t>3882202100040110</w:t>
      </w:r>
    </w:p>
    <w:p w14:paraId="52602C0F" w14:textId="77777777" w:rsidR="006A3682" w:rsidRDefault="006A3682">
      <w:pPr>
        <w:pStyle w:val="Textoindependiente"/>
        <w:spacing w:line="275" w:lineRule="exact"/>
        <w:sectPr w:rsidR="006A3682">
          <w:footerReference w:type="default" r:id="rId73"/>
          <w:pgSz w:w="11910" w:h="16840"/>
          <w:pgMar w:top="1620" w:right="850" w:bottom="1180" w:left="1700" w:header="0" w:footer="998" w:gutter="0"/>
          <w:pgNumType w:start="2"/>
          <w:cols w:space="720"/>
        </w:sectPr>
      </w:pPr>
    </w:p>
    <w:p w14:paraId="4E8718BC" w14:textId="77777777" w:rsidR="006A3682" w:rsidRDefault="00970386">
      <w:pPr>
        <w:pStyle w:val="Textoindependiente"/>
        <w:spacing w:before="64" w:line="360" w:lineRule="auto"/>
        <w:ind w:left="1288" w:right="853" w:hanging="721"/>
        <w:jc w:val="both"/>
      </w:pPr>
      <w:r>
        <w:t xml:space="preserve">Cevallos-Almeida, C., Andrade, C., &amp; Muñoz, J. (2021). Association between welfare indicators and microbiological quality in bovine carcasses in Ecuador. </w:t>
      </w:r>
      <w:r>
        <w:rPr>
          <w:i/>
        </w:rPr>
        <w:t>Animals, 11</w:t>
      </w:r>
      <w:r>
        <w:t>(6), 1583. doi:</w:t>
      </w:r>
      <w:hyperlink r:id="rId74">
        <w:r>
          <w:t>https://doi.org/10.33</w:t>
        </w:r>
        <w:r>
          <w:t>90/ani11061583</w:t>
        </w:r>
      </w:hyperlink>
    </w:p>
    <w:p w14:paraId="2FCCC39B" w14:textId="77777777" w:rsidR="006A3682" w:rsidRDefault="00970386">
      <w:pPr>
        <w:pStyle w:val="Textoindependiente"/>
        <w:spacing w:before="243" w:line="360" w:lineRule="auto"/>
        <w:ind w:left="1288" w:right="854" w:hanging="721"/>
        <w:jc w:val="both"/>
      </w:pPr>
      <w:r>
        <w:t>Clinical and Laboratory Standards Institute. (2024a). Performance standards for antimicrobial</w:t>
      </w:r>
      <w:r>
        <w:rPr>
          <w:spacing w:val="-10"/>
        </w:rPr>
        <w:t xml:space="preserve"> </w:t>
      </w:r>
      <w:r>
        <w:t>disk</w:t>
      </w:r>
      <w:r>
        <w:rPr>
          <w:spacing w:val="-11"/>
        </w:rPr>
        <w:t xml:space="preserve"> </w:t>
      </w:r>
      <w:r>
        <w:t>and</w:t>
      </w:r>
      <w:r>
        <w:rPr>
          <w:spacing w:val="-11"/>
        </w:rPr>
        <w:t xml:space="preserve"> </w:t>
      </w:r>
      <w:r>
        <w:t>dilution</w:t>
      </w:r>
      <w:r>
        <w:rPr>
          <w:spacing w:val="-11"/>
        </w:rPr>
        <w:t xml:space="preserve"> </w:t>
      </w:r>
      <w:r>
        <w:t>susceptibility</w:t>
      </w:r>
      <w:r>
        <w:rPr>
          <w:spacing w:val="-11"/>
        </w:rPr>
        <w:t xml:space="preserve"> </w:t>
      </w:r>
      <w:r>
        <w:t>tests</w:t>
      </w:r>
      <w:r>
        <w:rPr>
          <w:spacing w:val="-13"/>
        </w:rPr>
        <w:t xml:space="preserve"> </w:t>
      </w:r>
      <w:r>
        <w:t>for</w:t>
      </w:r>
      <w:r>
        <w:rPr>
          <w:spacing w:val="-11"/>
        </w:rPr>
        <w:t xml:space="preserve"> </w:t>
      </w:r>
      <w:r>
        <w:t>bacteria</w:t>
      </w:r>
      <w:r>
        <w:rPr>
          <w:spacing w:val="-10"/>
        </w:rPr>
        <w:t xml:space="preserve"> </w:t>
      </w:r>
      <w:r>
        <w:t>isolated</w:t>
      </w:r>
      <w:r>
        <w:rPr>
          <w:spacing w:val="-11"/>
        </w:rPr>
        <w:t xml:space="preserve"> </w:t>
      </w:r>
      <w:r>
        <w:t xml:space="preserve">from animals. </w:t>
      </w:r>
      <w:r>
        <w:rPr>
          <w:i/>
        </w:rPr>
        <w:t>6</w:t>
      </w:r>
      <w:r>
        <w:t>. CLSI standard VET01.</w:t>
      </w:r>
    </w:p>
    <w:p w14:paraId="5D78ECF2" w14:textId="77777777" w:rsidR="006A3682" w:rsidRDefault="00970386">
      <w:pPr>
        <w:pStyle w:val="Textoindependiente"/>
        <w:spacing w:before="238" w:line="360" w:lineRule="auto"/>
        <w:ind w:left="1288" w:right="856" w:hanging="721"/>
        <w:jc w:val="both"/>
      </w:pPr>
      <w:r>
        <w:t>Clinical and Laboratory Standards Institute. (2024b). Performance standards for antimicrobial</w:t>
      </w:r>
      <w:r>
        <w:rPr>
          <w:spacing w:val="-10"/>
        </w:rPr>
        <w:t xml:space="preserve"> </w:t>
      </w:r>
      <w:r>
        <w:t>disk</w:t>
      </w:r>
      <w:r>
        <w:rPr>
          <w:spacing w:val="-11"/>
        </w:rPr>
        <w:t xml:space="preserve"> </w:t>
      </w:r>
      <w:r>
        <w:t>and</w:t>
      </w:r>
      <w:r>
        <w:rPr>
          <w:spacing w:val="-11"/>
        </w:rPr>
        <w:t xml:space="preserve"> </w:t>
      </w:r>
      <w:r>
        <w:t>dilution</w:t>
      </w:r>
      <w:r>
        <w:rPr>
          <w:spacing w:val="-11"/>
        </w:rPr>
        <w:t xml:space="preserve"> </w:t>
      </w:r>
      <w:r>
        <w:t>susceptibility</w:t>
      </w:r>
      <w:r>
        <w:rPr>
          <w:spacing w:val="-11"/>
        </w:rPr>
        <w:t xml:space="preserve"> </w:t>
      </w:r>
      <w:r>
        <w:t>tests</w:t>
      </w:r>
      <w:r>
        <w:rPr>
          <w:spacing w:val="-13"/>
        </w:rPr>
        <w:t xml:space="preserve"> </w:t>
      </w:r>
      <w:r>
        <w:t>for</w:t>
      </w:r>
      <w:r>
        <w:rPr>
          <w:spacing w:val="-11"/>
        </w:rPr>
        <w:t xml:space="preserve"> </w:t>
      </w:r>
      <w:r>
        <w:t>bacteria</w:t>
      </w:r>
      <w:r>
        <w:rPr>
          <w:spacing w:val="-10"/>
        </w:rPr>
        <w:t xml:space="preserve"> </w:t>
      </w:r>
      <w:r>
        <w:t>isolated</w:t>
      </w:r>
      <w:r>
        <w:rPr>
          <w:spacing w:val="-11"/>
        </w:rPr>
        <w:t xml:space="preserve"> </w:t>
      </w:r>
      <w:r>
        <w:t>from animals (CLSI supplement VET01S, 7th ed.).</w:t>
      </w:r>
    </w:p>
    <w:p w14:paraId="0326DF60" w14:textId="77777777" w:rsidR="006A3682" w:rsidRDefault="00970386">
      <w:pPr>
        <w:spacing w:before="242" w:line="360" w:lineRule="auto"/>
        <w:ind w:left="1288" w:right="850" w:hanging="721"/>
        <w:jc w:val="both"/>
        <w:rPr>
          <w:sz w:val="24"/>
        </w:rPr>
      </w:pPr>
      <w:r>
        <w:rPr>
          <w:sz w:val="24"/>
        </w:rPr>
        <w:t>Commission., E. (2022). Circular economy action plan:</w:t>
      </w:r>
      <w:r>
        <w:rPr>
          <w:sz w:val="24"/>
        </w:rPr>
        <w:t xml:space="preserve"> For a cleaner and more competitive Europe. </w:t>
      </w:r>
      <w:r>
        <w:rPr>
          <w:i/>
          <w:sz w:val="24"/>
        </w:rPr>
        <w:t xml:space="preserve">Publications Office of the European Union. </w:t>
      </w:r>
      <w:r>
        <w:rPr>
          <w:spacing w:val="-2"/>
          <w:sz w:val="24"/>
        </w:rPr>
        <w:t>doi:</w:t>
      </w:r>
      <w:hyperlink r:id="rId75">
        <w:r>
          <w:rPr>
            <w:spacing w:val="-2"/>
            <w:sz w:val="24"/>
          </w:rPr>
          <w:t>https://doi.org/10.2779/05068</w:t>
        </w:r>
      </w:hyperlink>
    </w:p>
    <w:p w14:paraId="05542917" w14:textId="77777777" w:rsidR="006A3682" w:rsidRDefault="00970386">
      <w:pPr>
        <w:pStyle w:val="Textoindependiente"/>
        <w:spacing w:before="239" w:line="360" w:lineRule="auto"/>
        <w:ind w:left="1288" w:right="852" w:hanging="721"/>
        <w:jc w:val="both"/>
      </w:pPr>
      <w:r>
        <w:t>Duc, H. M., Hoa, T. T., Ha, C., Van Hung, L., Van Thang, N., Minh Son, H., &amp; Flory, G.</w:t>
      </w:r>
      <w:r>
        <w:t xml:space="preserve"> (2024). Prevalence and Antibiotic Resistance Profile of Clostridium</w:t>
      </w:r>
      <w:r>
        <w:rPr>
          <w:spacing w:val="-1"/>
        </w:rPr>
        <w:t xml:space="preserve"> </w:t>
      </w:r>
      <w:r>
        <w:t>perfringens Isolated from Pork and Chicken Meat in</w:t>
      </w:r>
      <w:r>
        <w:rPr>
          <w:spacing w:val="-6"/>
        </w:rPr>
        <w:t xml:space="preserve"> </w:t>
      </w:r>
      <w:r>
        <w:t xml:space="preserve">Vietnam. </w:t>
      </w:r>
      <w:r>
        <w:rPr>
          <w:i/>
        </w:rPr>
        <w:t>Pathogens, 13</w:t>
      </w:r>
      <w:r>
        <w:t>(5), 400. doi:</w:t>
      </w:r>
      <w:hyperlink r:id="rId76">
        <w:r>
          <w:t>https://doi.org/10.3390/pathogens130504</w:t>
        </w:r>
        <w:r>
          <w:t>00</w:t>
        </w:r>
      </w:hyperlink>
    </w:p>
    <w:p w14:paraId="08B90837" w14:textId="77777777" w:rsidR="006A3682" w:rsidRDefault="00970386">
      <w:pPr>
        <w:pStyle w:val="Textoindependiente"/>
        <w:spacing w:before="240" w:line="360" w:lineRule="auto"/>
        <w:ind w:left="1288" w:right="853" w:hanging="721"/>
        <w:jc w:val="both"/>
      </w:pPr>
      <w:r>
        <w:t>European</w:t>
      </w:r>
      <w:r>
        <w:rPr>
          <w:spacing w:val="-11"/>
        </w:rPr>
        <w:t xml:space="preserve"> </w:t>
      </w:r>
      <w:r>
        <w:t>Committee</w:t>
      </w:r>
      <w:r>
        <w:rPr>
          <w:spacing w:val="-7"/>
        </w:rPr>
        <w:t xml:space="preserve"> </w:t>
      </w:r>
      <w:r>
        <w:t>on</w:t>
      </w:r>
      <w:r>
        <w:rPr>
          <w:spacing w:val="-15"/>
        </w:rPr>
        <w:t xml:space="preserve"> </w:t>
      </w:r>
      <w:r>
        <w:t>Antimicrobial</w:t>
      </w:r>
      <w:r>
        <w:rPr>
          <w:spacing w:val="-7"/>
        </w:rPr>
        <w:t xml:space="preserve"> </w:t>
      </w:r>
      <w:r>
        <w:t>Susceptibility</w:t>
      </w:r>
      <w:r>
        <w:rPr>
          <w:spacing w:val="-12"/>
        </w:rPr>
        <w:t xml:space="preserve"> </w:t>
      </w:r>
      <w:r>
        <w:t>Testing.</w:t>
      </w:r>
      <w:r>
        <w:rPr>
          <w:spacing w:val="-8"/>
        </w:rPr>
        <w:t xml:space="preserve"> </w:t>
      </w:r>
      <w:r>
        <w:t>(2024a).</w:t>
      </w:r>
      <w:r>
        <w:rPr>
          <w:spacing w:val="-8"/>
        </w:rPr>
        <w:t xml:space="preserve"> </w:t>
      </w:r>
      <w:r>
        <w:t xml:space="preserve">Breakpoint tables for interpretation of MICs and zone diameters. Version 14.0. </w:t>
      </w:r>
      <w:r>
        <w:rPr>
          <w:spacing w:val="-2"/>
        </w:rPr>
        <w:t>EUCAST.</w:t>
      </w:r>
    </w:p>
    <w:p w14:paraId="3D7CDA92" w14:textId="77777777" w:rsidR="006A3682" w:rsidRDefault="00970386">
      <w:pPr>
        <w:pStyle w:val="Textoindependiente"/>
        <w:spacing w:before="243" w:line="360" w:lineRule="auto"/>
        <w:ind w:left="1288" w:right="853" w:hanging="721"/>
        <w:jc w:val="both"/>
      </w:pPr>
      <w:r>
        <w:t>European Committee on</w:t>
      </w:r>
      <w:r>
        <w:rPr>
          <w:spacing w:val="-4"/>
        </w:rPr>
        <w:t xml:space="preserve"> </w:t>
      </w:r>
      <w:r>
        <w:t>Antimicrobial Susceptibility Testing. (2024b). EUCAST disk</w:t>
      </w:r>
      <w:r>
        <w:rPr>
          <w:spacing w:val="-8"/>
        </w:rPr>
        <w:t xml:space="preserve"> </w:t>
      </w:r>
      <w:r>
        <w:t>diffusion</w:t>
      </w:r>
      <w:r>
        <w:rPr>
          <w:spacing w:val="-8"/>
        </w:rPr>
        <w:t xml:space="preserve"> </w:t>
      </w:r>
      <w:r>
        <w:t>method</w:t>
      </w:r>
      <w:r>
        <w:rPr>
          <w:spacing w:val="-8"/>
        </w:rPr>
        <w:t xml:space="preserve"> </w:t>
      </w:r>
      <w:r>
        <w:t>for</w:t>
      </w:r>
      <w:r>
        <w:rPr>
          <w:spacing w:val="-8"/>
        </w:rPr>
        <w:t xml:space="preserve"> </w:t>
      </w:r>
      <w:r>
        <w:t>antimicrobial</w:t>
      </w:r>
      <w:r>
        <w:rPr>
          <w:spacing w:val="-8"/>
        </w:rPr>
        <w:t xml:space="preserve"> </w:t>
      </w:r>
      <w:r>
        <w:t>susceptibility</w:t>
      </w:r>
      <w:r>
        <w:rPr>
          <w:spacing w:val="-8"/>
        </w:rPr>
        <w:t xml:space="preserve"> </w:t>
      </w:r>
      <w:r>
        <w:t>testing.</w:t>
      </w:r>
      <w:r>
        <w:rPr>
          <w:spacing w:val="-13"/>
        </w:rPr>
        <w:t xml:space="preserve"> </w:t>
      </w:r>
      <w:r>
        <w:t>Version</w:t>
      </w:r>
      <w:r>
        <w:rPr>
          <w:spacing w:val="-8"/>
        </w:rPr>
        <w:t xml:space="preserve"> </w:t>
      </w:r>
      <w:r>
        <w:t xml:space="preserve">12.0. </w:t>
      </w:r>
      <w:r>
        <w:rPr>
          <w:spacing w:val="-2"/>
        </w:rPr>
        <w:t>EUCAST.</w:t>
      </w:r>
    </w:p>
    <w:p w14:paraId="79D9F140" w14:textId="77777777" w:rsidR="006A3682" w:rsidRDefault="00970386">
      <w:pPr>
        <w:pStyle w:val="Textoindependiente"/>
        <w:spacing w:before="238"/>
        <w:ind w:left="568"/>
      </w:pPr>
      <w:r>
        <w:t>FAO.</w:t>
      </w:r>
      <w:r>
        <w:rPr>
          <w:spacing w:val="-1"/>
        </w:rPr>
        <w:t xml:space="preserve"> </w:t>
      </w:r>
      <w:r>
        <w:t>(2024).</w:t>
      </w:r>
      <w:r>
        <w:rPr>
          <w:spacing w:val="1"/>
        </w:rPr>
        <w:t xml:space="preserve"> </w:t>
      </w:r>
      <w:r>
        <w:t>Food</w:t>
      </w:r>
      <w:r>
        <w:rPr>
          <w:spacing w:val="1"/>
        </w:rPr>
        <w:t xml:space="preserve"> </w:t>
      </w:r>
      <w:r>
        <w:t>safety</w:t>
      </w:r>
      <w:r>
        <w:rPr>
          <w:spacing w:val="2"/>
        </w:rPr>
        <w:t xml:space="preserve"> </w:t>
      </w:r>
      <w:r>
        <w:t>and</w:t>
      </w:r>
      <w:r>
        <w:rPr>
          <w:spacing w:val="1"/>
        </w:rPr>
        <w:t xml:space="preserve"> </w:t>
      </w:r>
      <w:r>
        <w:t>quality</w:t>
      </w:r>
      <w:r>
        <w:rPr>
          <w:spacing w:val="1"/>
        </w:rPr>
        <w:t xml:space="preserve"> </w:t>
      </w:r>
      <w:r>
        <w:t>management</w:t>
      </w:r>
      <w:r>
        <w:rPr>
          <w:spacing w:val="3"/>
        </w:rPr>
        <w:t xml:space="preserve"> </w:t>
      </w:r>
      <w:r>
        <w:t>systems:</w:t>
      </w:r>
      <w:r>
        <w:rPr>
          <w:spacing w:val="-2"/>
        </w:rPr>
        <w:t xml:space="preserve"> </w:t>
      </w:r>
      <w:r>
        <w:t>Technical</w:t>
      </w:r>
      <w:r>
        <w:rPr>
          <w:spacing w:val="3"/>
        </w:rPr>
        <w:t xml:space="preserve"> </w:t>
      </w:r>
      <w:r>
        <w:rPr>
          <w:spacing w:val="-2"/>
        </w:rPr>
        <w:t>guidelines.</w:t>
      </w:r>
    </w:p>
    <w:p w14:paraId="390911DF" w14:textId="77777777" w:rsidR="006A3682" w:rsidRDefault="00970386">
      <w:pPr>
        <w:spacing w:before="140"/>
        <w:ind w:left="1288"/>
        <w:rPr>
          <w:i/>
          <w:sz w:val="24"/>
        </w:rPr>
      </w:pPr>
      <w:r>
        <w:rPr>
          <w:i/>
          <w:sz w:val="24"/>
        </w:rPr>
        <w:t>Food</w:t>
      </w:r>
      <w:r>
        <w:rPr>
          <w:i/>
          <w:spacing w:val="-4"/>
          <w:sz w:val="24"/>
        </w:rPr>
        <w:t xml:space="preserve"> </w:t>
      </w:r>
      <w:r>
        <w:rPr>
          <w:i/>
          <w:sz w:val="24"/>
        </w:rPr>
        <w:t>and</w:t>
      </w:r>
      <w:r>
        <w:rPr>
          <w:i/>
          <w:spacing w:val="-9"/>
          <w:sz w:val="24"/>
        </w:rPr>
        <w:t xml:space="preserve"> </w:t>
      </w:r>
      <w:r>
        <w:rPr>
          <w:i/>
          <w:sz w:val="24"/>
        </w:rPr>
        <w:t>Agriculture</w:t>
      </w:r>
      <w:r>
        <w:rPr>
          <w:i/>
          <w:spacing w:val="-3"/>
          <w:sz w:val="24"/>
        </w:rPr>
        <w:t xml:space="preserve"> </w:t>
      </w:r>
      <w:r>
        <w:rPr>
          <w:i/>
          <w:sz w:val="24"/>
        </w:rPr>
        <w:t>Organization</w:t>
      </w:r>
      <w:r>
        <w:rPr>
          <w:i/>
          <w:spacing w:val="-3"/>
          <w:sz w:val="24"/>
        </w:rPr>
        <w:t xml:space="preserve"> </w:t>
      </w:r>
      <w:r>
        <w:rPr>
          <w:i/>
          <w:sz w:val="24"/>
        </w:rPr>
        <w:t>of</w:t>
      </w:r>
      <w:r>
        <w:rPr>
          <w:i/>
          <w:spacing w:val="-3"/>
          <w:sz w:val="24"/>
        </w:rPr>
        <w:t xml:space="preserve"> </w:t>
      </w:r>
      <w:r>
        <w:rPr>
          <w:i/>
          <w:sz w:val="24"/>
        </w:rPr>
        <w:t>the</w:t>
      </w:r>
      <w:r>
        <w:rPr>
          <w:i/>
          <w:spacing w:val="-7"/>
          <w:sz w:val="24"/>
        </w:rPr>
        <w:t xml:space="preserve"> </w:t>
      </w:r>
      <w:r>
        <w:rPr>
          <w:i/>
          <w:sz w:val="24"/>
        </w:rPr>
        <w:t>United</w:t>
      </w:r>
      <w:r>
        <w:rPr>
          <w:i/>
          <w:spacing w:val="-3"/>
          <w:sz w:val="24"/>
        </w:rPr>
        <w:t xml:space="preserve"> </w:t>
      </w:r>
      <w:r>
        <w:rPr>
          <w:i/>
          <w:spacing w:val="-2"/>
          <w:sz w:val="24"/>
        </w:rPr>
        <w:t>Nations.</w:t>
      </w:r>
    </w:p>
    <w:p w14:paraId="2BFF67F6" w14:textId="77777777" w:rsidR="006A3682" w:rsidRDefault="006A3682">
      <w:pPr>
        <w:pStyle w:val="Textoindependiente"/>
        <w:spacing w:before="100"/>
        <w:rPr>
          <w:i/>
        </w:rPr>
      </w:pPr>
    </w:p>
    <w:p w14:paraId="00441AF1" w14:textId="77777777" w:rsidR="006A3682" w:rsidRDefault="00970386">
      <w:pPr>
        <w:pStyle w:val="Textoindependiente"/>
        <w:spacing w:line="360" w:lineRule="auto"/>
        <w:ind w:left="1288" w:right="845" w:hanging="721"/>
        <w:jc w:val="both"/>
      </w:pPr>
      <w:r>
        <w:t>García,</w:t>
      </w:r>
      <w:r>
        <w:rPr>
          <w:spacing w:val="-12"/>
        </w:rPr>
        <w:t xml:space="preserve"> </w:t>
      </w:r>
      <w:r>
        <w:t>D.,</w:t>
      </w:r>
      <w:r>
        <w:rPr>
          <w:spacing w:val="-15"/>
        </w:rPr>
        <w:t xml:space="preserve"> </w:t>
      </w:r>
      <w:r>
        <w:t>Alonso,</w:t>
      </w:r>
      <w:r>
        <w:rPr>
          <w:spacing w:val="-11"/>
        </w:rPr>
        <w:t xml:space="preserve"> </w:t>
      </w:r>
      <w:r>
        <w:t>V.,</w:t>
      </w:r>
      <w:r>
        <w:rPr>
          <w:spacing w:val="-11"/>
        </w:rPr>
        <w:t xml:space="preserve"> </w:t>
      </w:r>
      <w:r>
        <w:t>&amp;</w:t>
      </w:r>
      <w:r>
        <w:rPr>
          <w:spacing w:val="-9"/>
        </w:rPr>
        <w:t xml:space="preserve"> </w:t>
      </w:r>
      <w:r>
        <w:t>Morales,</w:t>
      </w:r>
      <w:r>
        <w:rPr>
          <w:spacing w:val="-6"/>
        </w:rPr>
        <w:t xml:space="preserve"> </w:t>
      </w:r>
      <w:r>
        <w:t>J.</w:t>
      </w:r>
      <w:r>
        <w:rPr>
          <w:spacing w:val="-6"/>
        </w:rPr>
        <w:t xml:space="preserve"> </w:t>
      </w:r>
      <w:r>
        <w:t>(2023).</w:t>
      </w:r>
      <w:r>
        <w:rPr>
          <w:spacing w:val="-6"/>
        </w:rPr>
        <w:t xml:space="preserve"> </w:t>
      </w:r>
      <w:r>
        <w:t>Control</w:t>
      </w:r>
      <w:r>
        <w:rPr>
          <w:spacing w:val="-9"/>
        </w:rPr>
        <w:t xml:space="preserve"> </w:t>
      </w:r>
      <w:r>
        <w:t>of</w:t>
      </w:r>
      <w:r>
        <w:rPr>
          <w:spacing w:val="-6"/>
        </w:rPr>
        <w:t xml:space="preserve"> </w:t>
      </w:r>
      <w:r>
        <w:t>Listeria</w:t>
      </w:r>
      <w:r>
        <w:rPr>
          <w:spacing w:val="-5"/>
        </w:rPr>
        <w:t xml:space="preserve"> </w:t>
      </w:r>
      <w:r>
        <w:t>monocytogenes</w:t>
      </w:r>
      <w:r>
        <w:rPr>
          <w:spacing w:val="-8"/>
        </w:rPr>
        <w:t xml:space="preserve"> </w:t>
      </w:r>
      <w:r>
        <w:t>in ready-to-eat</w:t>
      </w:r>
      <w:r>
        <w:rPr>
          <w:spacing w:val="-11"/>
        </w:rPr>
        <w:t xml:space="preserve"> </w:t>
      </w:r>
      <w:r>
        <w:t>meat</w:t>
      </w:r>
      <w:r>
        <w:rPr>
          <w:spacing w:val="-8"/>
        </w:rPr>
        <w:t xml:space="preserve"> </w:t>
      </w:r>
      <w:r>
        <w:t>products</w:t>
      </w:r>
      <w:r>
        <w:rPr>
          <w:spacing w:val="-10"/>
        </w:rPr>
        <w:t xml:space="preserve"> </w:t>
      </w:r>
      <w:r>
        <w:t>using</w:t>
      </w:r>
      <w:r>
        <w:rPr>
          <w:spacing w:val="-9"/>
        </w:rPr>
        <w:t xml:space="preserve"> </w:t>
      </w:r>
      <w:r>
        <w:t>natural</w:t>
      </w:r>
      <w:r>
        <w:rPr>
          <w:spacing w:val="-11"/>
        </w:rPr>
        <w:t xml:space="preserve"> </w:t>
      </w:r>
      <w:r>
        <w:t>antimicrobials.</w:t>
      </w:r>
      <w:r>
        <w:rPr>
          <w:spacing w:val="-2"/>
        </w:rPr>
        <w:t xml:space="preserve"> </w:t>
      </w:r>
      <w:r>
        <w:rPr>
          <w:i/>
        </w:rPr>
        <w:t>Meat</w:t>
      </w:r>
      <w:r>
        <w:rPr>
          <w:i/>
          <w:spacing w:val="-11"/>
        </w:rPr>
        <w:t xml:space="preserve"> </w:t>
      </w:r>
      <w:r>
        <w:rPr>
          <w:i/>
        </w:rPr>
        <w:t>Science,</w:t>
      </w:r>
      <w:r>
        <w:rPr>
          <w:i/>
          <w:spacing w:val="-13"/>
        </w:rPr>
        <w:t xml:space="preserve"> </w:t>
      </w:r>
      <w:r>
        <w:rPr>
          <w:i/>
        </w:rPr>
        <w:t>201</w:t>
      </w:r>
      <w:r>
        <w:t xml:space="preserve">. </w:t>
      </w:r>
      <w:r>
        <w:rPr>
          <w:spacing w:val="-2"/>
        </w:rPr>
        <w:t>doi:</w:t>
      </w:r>
      <w:hyperlink r:id="rId77">
        <w:r>
          <w:rPr>
            <w:spacing w:val="-2"/>
          </w:rPr>
          <w:t>https://doi.org/10.1016/j.meatsci.2023.108631</w:t>
        </w:r>
      </w:hyperlink>
    </w:p>
    <w:p w14:paraId="4FCA4978"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1E716A19" w14:textId="77777777" w:rsidR="006A3682" w:rsidRDefault="00970386">
      <w:pPr>
        <w:spacing w:before="64" w:line="360" w:lineRule="auto"/>
        <w:ind w:left="1288" w:right="845" w:hanging="721"/>
        <w:jc w:val="both"/>
        <w:rPr>
          <w:sz w:val="24"/>
        </w:rPr>
      </w:pPr>
      <w:r>
        <w:rPr>
          <w:sz w:val="24"/>
        </w:rPr>
        <w:t>Hua, Z., &amp; Zhu, M. J. (2024). Comprehensive strategies for controlling Listeria monocytogenes</w:t>
      </w:r>
      <w:r>
        <w:rPr>
          <w:spacing w:val="-12"/>
          <w:sz w:val="24"/>
        </w:rPr>
        <w:t xml:space="preserve"> </w:t>
      </w:r>
      <w:r>
        <w:rPr>
          <w:sz w:val="24"/>
        </w:rPr>
        <w:t>biofilms</w:t>
      </w:r>
      <w:r>
        <w:rPr>
          <w:spacing w:val="-12"/>
          <w:sz w:val="24"/>
        </w:rPr>
        <w:t xml:space="preserve"> </w:t>
      </w:r>
      <w:r>
        <w:rPr>
          <w:sz w:val="24"/>
        </w:rPr>
        <w:t>on</w:t>
      </w:r>
      <w:r>
        <w:rPr>
          <w:spacing w:val="-11"/>
          <w:sz w:val="24"/>
        </w:rPr>
        <w:t xml:space="preserve"> </w:t>
      </w:r>
      <w:r>
        <w:rPr>
          <w:sz w:val="24"/>
        </w:rPr>
        <w:t>food-contact</w:t>
      </w:r>
      <w:r>
        <w:rPr>
          <w:spacing w:val="-10"/>
          <w:sz w:val="24"/>
        </w:rPr>
        <w:t xml:space="preserve"> </w:t>
      </w:r>
      <w:r>
        <w:rPr>
          <w:sz w:val="24"/>
        </w:rPr>
        <w:t>surfaces.</w:t>
      </w:r>
      <w:r>
        <w:rPr>
          <w:spacing w:val="-8"/>
          <w:sz w:val="24"/>
        </w:rPr>
        <w:t xml:space="preserve"> </w:t>
      </w:r>
      <w:r>
        <w:rPr>
          <w:i/>
          <w:sz w:val="24"/>
        </w:rPr>
        <w:t>Comprehensive</w:t>
      </w:r>
      <w:r>
        <w:rPr>
          <w:i/>
          <w:spacing w:val="-9"/>
          <w:sz w:val="24"/>
        </w:rPr>
        <w:t xml:space="preserve"> </w:t>
      </w:r>
      <w:r>
        <w:rPr>
          <w:i/>
          <w:sz w:val="24"/>
        </w:rPr>
        <w:t>Reviews in Food Science and Food Safety, 23</w:t>
      </w:r>
      <w:r>
        <w:rPr>
          <w:sz w:val="24"/>
        </w:rPr>
        <w:t xml:space="preserve">, e13348. </w:t>
      </w:r>
      <w:r>
        <w:rPr>
          <w:spacing w:val="-2"/>
          <w:sz w:val="24"/>
        </w:rPr>
        <w:t>doi:</w:t>
      </w:r>
      <w:hyperlink r:id="rId78">
        <w:r>
          <w:rPr>
            <w:spacing w:val="-2"/>
            <w:sz w:val="24"/>
          </w:rPr>
          <w:t>https://doi.org/10.1111/1541-4337.13348</w:t>
        </w:r>
      </w:hyperlink>
    </w:p>
    <w:p w14:paraId="7FFFF959" w14:textId="77777777" w:rsidR="006A3682" w:rsidRDefault="00970386">
      <w:pPr>
        <w:tabs>
          <w:tab w:val="left" w:pos="3288"/>
          <w:tab w:val="left" w:pos="4312"/>
          <w:tab w:val="left" w:pos="6594"/>
          <w:tab w:val="left" w:pos="8286"/>
        </w:tabs>
        <w:spacing w:before="241" w:line="360" w:lineRule="auto"/>
        <w:ind w:left="1288" w:right="846" w:hanging="721"/>
        <w:jc w:val="both"/>
        <w:rPr>
          <w:sz w:val="24"/>
        </w:rPr>
      </w:pPr>
      <w:r>
        <w:rPr>
          <w:sz w:val="24"/>
        </w:rPr>
        <w:t xml:space="preserve">INEN. (2023). Catálogo de normas técnicas ecuatorianas vigentes. </w:t>
      </w:r>
      <w:r>
        <w:rPr>
          <w:i/>
          <w:sz w:val="24"/>
        </w:rPr>
        <w:t xml:space="preserve">Servicio </w:t>
      </w:r>
      <w:r>
        <w:rPr>
          <w:i/>
          <w:spacing w:val="-2"/>
          <w:sz w:val="24"/>
        </w:rPr>
        <w:t>Ecuatoriano</w:t>
      </w:r>
      <w:r>
        <w:rPr>
          <w:i/>
          <w:sz w:val="24"/>
        </w:rPr>
        <w:tab/>
      </w:r>
      <w:r>
        <w:rPr>
          <w:i/>
          <w:spacing w:val="-6"/>
          <w:sz w:val="24"/>
        </w:rPr>
        <w:t>de</w:t>
      </w:r>
      <w:r>
        <w:rPr>
          <w:i/>
          <w:sz w:val="24"/>
        </w:rPr>
        <w:tab/>
      </w:r>
      <w:r>
        <w:rPr>
          <w:i/>
          <w:spacing w:val="-2"/>
          <w:sz w:val="24"/>
        </w:rPr>
        <w:t>Normalización.</w:t>
      </w:r>
      <w:r>
        <w:rPr>
          <w:i/>
          <w:sz w:val="24"/>
        </w:rPr>
        <w:tab/>
      </w:r>
      <w:r>
        <w:rPr>
          <w:spacing w:val="-2"/>
          <w:sz w:val="24"/>
        </w:rPr>
        <w:t>Obtenido</w:t>
      </w:r>
      <w:r>
        <w:rPr>
          <w:sz w:val="24"/>
        </w:rPr>
        <w:tab/>
      </w:r>
      <w:r>
        <w:rPr>
          <w:spacing w:val="-6"/>
          <w:sz w:val="24"/>
        </w:rPr>
        <w:t xml:space="preserve">de </w:t>
      </w:r>
      <w:hyperlink r:id="rId79">
        <w:r>
          <w:rPr>
            <w:spacing w:val="-2"/>
            <w:sz w:val="24"/>
          </w:rPr>
          <w:t>https://www.normalizacion.gob.ec</w:t>
        </w:r>
      </w:hyperlink>
    </w:p>
    <w:p w14:paraId="1A0DDB59" w14:textId="77777777" w:rsidR="006A3682" w:rsidRDefault="00970386">
      <w:pPr>
        <w:spacing w:before="242" w:line="360" w:lineRule="auto"/>
        <w:ind w:left="1288" w:right="850" w:hanging="721"/>
        <w:jc w:val="both"/>
        <w:rPr>
          <w:sz w:val="24"/>
        </w:rPr>
      </w:pPr>
      <w:r>
        <w:rPr>
          <w:sz w:val="24"/>
        </w:rPr>
        <w:t xml:space="preserve">IPCC. (2023). Climate Change 2023: Synthesis Report of the IPCC Sixth Assessment. </w:t>
      </w:r>
      <w:r>
        <w:rPr>
          <w:i/>
          <w:sz w:val="24"/>
        </w:rPr>
        <w:t xml:space="preserve">ntergovernmental Panel on Climate Change. </w:t>
      </w:r>
      <w:r>
        <w:rPr>
          <w:spacing w:val="-2"/>
          <w:sz w:val="24"/>
        </w:rPr>
        <w:t>doi:</w:t>
      </w:r>
      <w:hyperlink r:id="rId80">
        <w:r>
          <w:rPr>
            <w:spacing w:val="-2"/>
            <w:sz w:val="24"/>
          </w:rPr>
          <w:t>https://doi.org/10.59327/ipcc2023</w:t>
        </w:r>
      </w:hyperlink>
    </w:p>
    <w:p w14:paraId="20A49D4E" w14:textId="77777777" w:rsidR="006A3682" w:rsidRDefault="00970386">
      <w:pPr>
        <w:spacing w:before="239" w:line="360" w:lineRule="auto"/>
        <w:ind w:left="1288" w:right="847" w:hanging="721"/>
        <w:jc w:val="both"/>
        <w:rPr>
          <w:sz w:val="24"/>
        </w:rPr>
      </w:pPr>
      <w:r>
        <w:rPr>
          <w:sz w:val="24"/>
        </w:rPr>
        <w:t>ISO. (2024). nternational standards for e</w:t>
      </w:r>
      <w:r>
        <w:rPr>
          <w:sz w:val="24"/>
        </w:rPr>
        <w:t xml:space="preserve">nvironmental management systems. </w:t>
      </w:r>
      <w:r>
        <w:rPr>
          <w:i/>
          <w:sz w:val="24"/>
        </w:rPr>
        <w:t xml:space="preserve">International Organization for Standardization. </w:t>
      </w:r>
      <w:r>
        <w:rPr>
          <w:sz w:val="24"/>
        </w:rPr>
        <w:t xml:space="preserve">Obtenido de </w:t>
      </w:r>
      <w:hyperlink r:id="rId81">
        <w:r>
          <w:rPr>
            <w:spacing w:val="-2"/>
            <w:sz w:val="24"/>
          </w:rPr>
          <w:t>https://www.iso.org</w:t>
        </w:r>
      </w:hyperlink>
    </w:p>
    <w:p w14:paraId="6633871C" w14:textId="77777777" w:rsidR="006A3682" w:rsidRDefault="00970386">
      <w:pPr>
        <w:pStyle w:val="Textoindependiente"/>
        <w:tabs>
          <w:tab w:val="left" w:pos="3861"/>
          <w:tab w:val="left" w:pos="6231"/>
          <w:tab w:val="left" w:pos="8086"/>
        </w:tabs>
        <w:spacing w:before="242" w:line="360" w:lineRule="auto"/>
        <w:ind w:left="1288" w:right="849" w:hanging="721"/>
        <w:jc w:val="both"/>
      </w:pPr>
      <w:r>
        <w:t>Kerek, Á., Szabó, Á., Barnácz, F., Csirmaz, B., Kovács, L., &amp; Jerzsele, Á. (2025). Antimicrobial Susceptibility and Toxin Gene Profiles of Commensal Clostridium</w:t>
      </w:r>
      <w:r>
        <w:rPr>
          <w:spacing w:val="-5"/>
        </w:rPr>
        <w:t xml:space="preserve"> </w:t>
      </w:r>
      <w:r>
        <w:t>perfringens</w:t>
      </w:r>
      <w:r>
        <w:rPr>
          <w:spacing w:val="-4"/>
        </w:rPr>
        <w:t xml:space="preserve"> </w:t>
      </w:r>
      <w:r>
        <w:t>Isolates</w:t>
      </w:r>
      <w:r>
        <w:rPr>
          <w:spacing w:val="-4"/>
        </w:rPr>
        <w:t xml:space="preserve"> </w:t>
      </w:r>
      <w:r>
        <w:t>from</w:t>
      </w:r>
      <w:r>
        <w:rPr>
          <w:spacing w:val="-9"/>
        </w:rPr>
        <w:t xml:space="preserve"> </w:t>
      </w:r>
      <w:r>
        <w:t>Turkeys</w:t>
      </w:r>
      <w:r>
        <w:rPr>
          <w:spacing w:val="-4"/>
        </w:rPr>
        <w:t xml:space="preserve"> </w:t>
      </w:r>
      <w:r>
        <w:t>in</w:t>
      </w:r>
      <w:r>
        <w:rPr>
          <w:spacing w:val="-3"/>
        </w:rPr>
        <w:t xml:space="preserve"> </w:t>
      </w:r>
      <w:r>
        <w:t>Hungarian</w:t>
      </w:r>
      <w:r>
        <w:rPr>
          <w:spacing w:val="-3"/>
        </w:rPr>
        <w:t xml:space="preserve"> </w:t>
      </w:r>
      <w:r>
        <w:t>Poultry</w:t>
      </w:r>
      <w:r>
        <w:rPr>
          <w:spacing w:val="-3"/>
        </w:rPr>
        <w:t xml:space="preserve"> </w:t>
      </w:r>
      <w:r>
        <w:t xml:space="preserve">Farms </w:t>
      </w:r>
      <w:r>
        <w:rPr>
          <w:spacing w:val="-2"/>
        </w:rPr>
        <w:t>(2022–2023).</w:t>
      </w:r>
      <w:r>
        <w:tab/>
      </w:r>
      <w:r>
        <w:rPr>
          <w:i/>
          <w:spacing w:val="-2"/>
        </w:rPr>
        <w:t>Antibiotics,</w:t>
      </w:r>
      <w:r>
        <w:rPr>
          <w:i/>
        </w:rPr>
        <w:tab/>
      </w:r>
      <w:r>
        <w:rPr>
          <w:i/>
          <w:spacing w:val="-2"/>
        </w:rPr>
        <w:t>14</w:t>
      </w:r>
      <w:r>
        <w:rPr>
          <w:spacing w:val="-2"/>
        </w:rPr>
        <w:t>(4),</w:t>
      </w:r>
      <w:r>
        <w:tab/>
      </w:r>
      <w:r>
        <w:rPr>
          <w:spacing w:val="-4"/>
        </w:rPr>
        <w:t>4</w:t>
      </w:r>
      <w:r>
        <w:rPr>
          <w:spacing w:val="-4"/>
        </w:rPr>
        <w:t>13.</w:t>
      </w:r>
    </w:p>
    <w:p w14:paraId="61D32BD7" w14:textId="77777777" w:rsidR="006A3682" w:rsidRDefault="00970386">
      <w:pPr>
        <w:pStyle w:val="Textoindependiente"/>
        <w:ind w:left="1288"/>
      </w:pPr>
      <w:r>
        <w:rPr>
          <w:spacing w:val="-2"/>
        </w:rPr>
        <w:t>doi:</w:t>
      </w:r>
      <w:hyperlink r:id="rId82">
        <w:r>
          <w:rPr>
            <w:spacing w:val="-2"/>
          </w:rPr>
          <w:t>https://doi.org/10.3390/antibiotics14040413</w:t>
        </w:r>
      </w:hyperlink>
    </w:p>
    <w:p w14:paraId="7D45BBCE" w14:textId="77777777" w:rsidR="006A3682" w:rsidRDefault="006A3682">
      <w:pPr>
        <w:pStyle w:val="Textoindependiente"/>
        <w:spacing w:before="100"/>
      </w:pPr>
    </w:p>
    <w:p w14:paraId="7742D2D5" w14:textId="77777777" w:rsidR="006A3682" w:rsidRDefault="00970386">
      <w:pPr>
        <w:pStyle w:val="Textoindependiente"/>
        <w:spacing w:before="1" w:line="360" w:lineRule="auto"/>
        <w:ind w:left="1288" w:right="845" w:hanging="721"/>
        <w:jc w:val="both"/>
      </w:pPr>
      <w:r>
        <w:t>Lima, L., Müller, T., &amp; Ansiliero, R. (2024). Biofilm formation by Listeria monocytogenes</w:t>
      </w:r>
      <w:r>
        <w:rPr>
          <w:spacing w:val="-10"/>
        </w:rPr>
        <w:t xml:space="preserve"> </w:t>
      </w:r>
      <w:r>
        <w:t>from</w:t>
      </w:r>
      <w:r>
        <w:rPr>
          <w:spacing w:val="-7"/>
        </w:rPr>
        <w:t xml:space="preserve"> </w:t>
      </w:r>
      <w:r>
        <w:t>the</w:t>
      </w:r>
      <w:r>
        <w:rPr>
          <w:spacing w:val="-7"/>
        </w:rPr>
        <w:t xml:space="preserve"> </w:t>
      </w:r>
      <w:r>
        <w:t>meat</w:t>
      </w:r>
      <w:r>
        <w:rPr>
          <w:spacing w:val="-8"/>
        </w:rPr>
        <w:t xml:space="preserve"> </w:t>
      </w:r>
      <w:r>
        <w:t>processing</w:t>
      </w:r>
      <w:r>
        <w:rPr>
          <w:spacing w:val="-11"/>
        </w:rPr>
        <w:t xml:space="preserve"> </w:t>
      </w:r>
      <w:r>
        <w:t>industry</w:t>
      </w:r>
      <w:r>
        <w:rPr>
          <w:spacing w:val="-8"/>
        </w:rPr>
        <w:t xml:space="preserve"> </w:t>
      </w:r>
      <w:r>
        <w:t>environment</w:t>
      </w:r>
      <w:r>
        <w:rPr>
          <w:spacing w:val="-11"/>
        </w:rPr>
        <w:t xml:space="preserve"> </w:t>
      </w:r>
      <w:r>
        <w:t>and</w:t>
      </w:r>
      <w:r>
        <w:rPr>
          <w:spacing w:val="-9"/>
        </w:rPr>
        <w:t xml:space="preserve"> </w:t>
      </w:r>
      <w:r>
        <w:t>the</w:t>
      </w:r>
      <w:r>
        <w:rPr>
          <w:spacing w:val="-7"/>
        </w:rPr>
        <w:t xml:space="preserve"> </w:t>
      </w:r>
      <w:r>
        <w:t xml:space="preserve">use of different combinations of detergents, sanitizers, and UV-A radiation to control this microorganism in planktonic and sessile forms. </w:t>
      </w:r>
      <w:r>
        <w:rPr>
          <w:i/>
        </w:rPr>
        <w:t>Braz J Microbiol,</w:t>
      </w:r>
      <w:r>
        <w:rPr>
          <w:i/>
          <w:spacing w:val="12"/>
        </w:rPr>
        <w:t xml:space="preserve"> </w:t>
      </w:r>
      <w:r>
        <w:rPr>
          <w:i/>
        </w:rPr>
        <w:t>55</w:t>
      </w:r>
      <w:r>
        <w:t>,</w:t>
      </w:r>
      <w:r>
        <w:rPr>
          <w:spacing w:val="11"/>
        </w:rPr>
        <w:t xml:space="preserve"> </w:t>
      </w:r>
      <w:r>
        <w:t>2483–2499.</w:t>
      </w:r>
      <w:r>
        <w:rPr>
          <w:spacing w:val="15"/>
        </w:rPr>
        <w:t xml:space="preserve"> </w:t>
      </w:r>
      <w:r>
        <w:t>doi:</w:t>
      </w:r>
      <w:hyperlink r:id="rId83">
        <w:r>
          <w:t>https://doi.org/10.1007/s42770-024-</w:t>
        </w:r>
        <w:r>
          <w:rPr>
            <w:spacing w:val="-2"/>
          </w:rPr>
          <w:t>01361-</w:t>
        </w:r>
      </w:hyperlink>
    </w:p>
    <w:p w14:paraId="599F1F1A" w14:textId="77777777" w:rsidR="006A3682" w:rsidRDefault="00970386">
      <w:pPr>
        <w:pStyle w:val="Textoindependiente"/>
        <w:spacing w:before="2"/>
        <w:ind w:left="1288"/>
      </w:pPr>
      <w:r>
        <w:rPr>
          <w:spacing w:val="-10"/>
        </w:rPr>
        <w:t>7</w:t>
      </w:r>
    </w:p>
    <w:p w14:paraId="48790DAC" w14:textId="77777777" w:rsidR="006A3682" w:rsidRDefault="006A3682">
      <w:pPr>
        <w:pStyle w:val="Textoindependiente"/>
        <w:spacing w:before="100"/>
      </w:pPr>
    </w:p>
    <w:p w14:paraId="670E6888" w14:textId="77777777" w:rsidR="006A3682" w:rsidRDefault="00970386">
      <w:pPr>
        <w:pStyle w:val="Textoindependiente"/>
        <w:spacing w:before="1" w:line="360" w:lineRule="auto"/>
        <w:ind w:left="1288" w:right="845" w:hanging="721"/>
        <w:jc w:val="both"/>
      </w:pPr>
      <w:r>
        <w:t>Muñoz,</w:t>
      </w:r>
      <w:r>
        <w:rPr>
          <w:spacing w:val="-15"/>
        </w:rPr>
        <w:t xml:space="preserve"> </w:t>
      </w:r>
      <w:r>
        <w:t>C.,</w:t>
      </w:r>
      <w:r>
        <w:rPr>
          <w:spacing w:val="-15"/>
        </w:rPr>
        <w:t xml:space="preserve"> </w:t>
      </w:r>
      <w:r>
        <w:t>Pérez,</w:t>
      </w:r>
      <w:r>
        <w:rPr>
          <w:spacing w:val="-15"/>
        </w:rPr>
        <w:t xml:space="preserve"> </w:t>
      </w:r>
      <w:r>
        <w:t>V.,</w:t>
      </w:r>
      <w:r>
        <w:rPr>
          <w:spacing w:val="-15"/>
        </w:rPr>
        <w:t xml:space="preserve"> </w:t>
      </w:r>
      <w:r>
        <w:t>&amp;</w:t>
      </w:r>
      <w:r>
        <w:rPr>
          <w:spacing w:val="-15"/>
        </w:rPr>
        <w:t xml:space="preserve"> </w:t>
      </w:r>
      <w:r>
        <w:t>García,</w:t>
      </w:r>
      <w:r>
        <w:rPr>
          <w:spacing w:val="-15"/>
        </w:rPr>
        <w:t xml:space="preserve"> </w:t>
      </w:r>
      <w:r>
        <w:t>A.</w:t>
      </w:r>
      <w:r>
        <w:rPr>
          <w:spacing w:val="-12"/>
        </w:rPr>
        <w:t xml:space="preserve"> </w:t>
      </w:r>
      <w:r>
        <w:t>(2022).</w:t>
      </w:r>
      <w:r>
        <w:rPr>
          <w:spacing w:val="-15"/>
        </w:rPr>
        <w:t xml:space="preserve"> </w:t>
      </w:r>
      <w:r>
        <w:t>Caracterización</w:t>
      </w:r>
      <w:r>
        <w:rPr>
          <w:spacing w:val="-15"/>
        </w:rPr>
        <w:t xml:space="preserve"> </w:t>
      </w:r>
      <w:r>
        <w:t>zootécnica</w:t>
      </w:r>
      <w:r>
        <w:rPr>
          <w:spacing w:val="-12"/>
        </w:rPr>
        <w:t xml:space="preserve"> </w:t>
      </w:r>
      <w:r>
        <w:t>y</w:t>
      </w:r>
      <w:r>
        <w:rPr>
          <w:spacing w:val="-13"/>
        </w:rPr>
        <w:t xml:space="preserve"> </w:t>
      </w:r>
      <w:r>
        <w:t xml:space="preserve">productiva del cuy en la región andina ecuatoriana. </w:t>
      </w:r>
      <w:r>
        <w:rPr>
          <w:i/>
        </w:rPr>
        <w:t>Revista de Investigaciones Agropecuarias, 49</w:t>
      </w:r>
      <w:r>
        <w:t>(3), 231-245. doi:</w:t>
      </w:r>
      <w:hyperlink r:id="rId84">
        <w:r>
          <w:t>https://doi.org/10.1590/S0100-</w:t>
        </w:r>
      </w:hyperlink>
      <w:r>
        <w:rPr>
          <w:spacing w:val="-2"/>
        </w:rPr>
        <w:t>204X202200030002</w:t>
      </w:r>
    </w:p>
    <w:p w14:paraId="2ECD1C93" w14:textId="77777777" w:rsidR="006A3682" w:rsidRDefault="006A3682">
      <w:pPr>
        <w:pStyle w:val="Textoindependiente"/>
        <w:spacing w:line="360" w:lineRule="auto"/>
        <w:jc w:val="both"/>
        <w:sectPr w:rsidR="006A3682">
          <w:pgSz w:w="11910" w:h="16840"/>
          <w:pgMar w:top="1620" w:right="850" w:bottom="1180" w:left="1700" w:header="0" w:footer="998" w:gutter="0"/>
          <w:cols w:space="720"/>
        </w:sectPr>
      </w:pPr>
    </w:p>
    <w:p w14:paraId="0DCDEDDA" w14:textId="77777777" w:rsidR="006A3682" w:rsidRDefault="00970386">
      <w:pPr>
        <w:spacing w:before="64" w:line="362" w:lineRule="auto"/>
        <w:ind w:left="1288" w:right="845" w:hanging="721"/>
        <w:jc w:val="both"/>
        <w:rPr>
          <w:sz w:val="24"/>
        </w:rPr>
      </w:pPr>
      <w:r>
        <w:rPr>
          <w:sz w:val="24"/>
        </w:rPr>
        <w:t xml:space="preserve">Nations., U. (2025). The Sustainable Development Goals Report 2024. </w:t>
      </w:r>
      <w:r>
        <w:rPr>
          <w:i/>
          <w:sz w:val="24"/>
        </w:rPr>
        <w:t xml:space="preserve">United Nations Publications. </w:t>
      </w:r>
      <w:r>
        <w:rPr>
          <w:sz w:val="24"/>
        </w:rPr>
        <w:t>doi:</w:t>
      </w:r>
      <w:hyperlink r:id="rId85">
        <w:r>
          <w:rPr>
            <w:sz w:val="24"/>
          </w:rPr>
          <w:t>https://unstats.u</w:t>
        </w:r>
        <w:r>
          <w:rPr>
            <w:sz w:val="24"/>
          </w:rPr>
          <w:t>n.org/sdgs</w:t>
        </w:r>
      </w:hyperlink>
    </w:p>
    <w:p w14:paraId="302A6B62" w14:textId="77777777" w:rsidR="006A3682" w:rsidRDefault="00970386">
      <w:pPr>
        <w:pStyle w:val="Textoindependiente"/>
        <w:spacing w:before="235" w:line="360" w:lineRule="auto"/>
        <w:ind w:left="1288" w:right="841" w:hanging="721"/>
        <w:jc w:val="both"/>
      </w:pPr>
      <w:r>
        <w:t>Salazar-Llorente,</w:t>
      </w:r>
      <w:r>
        <w:rPr>
          <w:spacing w:val="-5"/>
        </w:rPr>
        <w:t xml:space="preserve"> </w:t>
      </w:r>
      <w:r>
        <w:t>M.,</w:t>
      </w:r>
      <w:r>
        <w:rPr>
          <w:spacing w:val="-5"/>
        </w:rPr>
        <w:t xml:space="preserve"> </w:t>
      </w:r>
      <w:r>
        <w:t>Guerrero,</w:t>
      </w:r>
      <w:r>
        <w:rPr>
          <w:spacing w:val="-5"/>
        </w:rPr>
        <w:t xml:space="preserve"> </w:t>
      </w:r>
      <w:r>
        <w:t>M.,</w:t>
      </w:r>
      <w:r>
        <w:rPr>
          <w:spacing w:val="-5"/>
        </w:rPr>
        <w:t xml:space="preserve"> </w:t>
      </w:r>
      <w:r>
        <w:t>&amp;</w:t>
      </w:r>
      <w:r>
        <w:rPr>
          <w:spacing w:val="-9"/>
        </w:rPr>
        <w:t xml:space="preserve"> </w:t>
      </w:r>
      <w:r>
        <w:t>Torres,</w:t>
      </w:r>
      <w:r>
        <w:rPr>
          <w:spacing w:val="-5"/>
        </w:rPr>
        <w:t xml:space="preserve"> </w:t>
      </w:r>
      <w:r>
        <w:t>R.</w:t>
      </w:r>
      <w:r>
        <w:rPr>
          <w:spacing w:val="-5"/>
        </w:rPr>
        <w:t xml:space="preserve"> </w:t>
      </w:r>
      <w:r>
        <w:t>(2021).</w:t>
      </w:r>
      <w:r>
        <w:rPr>
          <w:spacing w:val="-5"/>
        </w:rPr>
        <w:t xml:space="preserve"> </w:t>
      </w:r>
      <w:r>
        <w:t>Microbiological</w:t>
      </w:r>
      <w:r>
        <w:rPr>
          <w:spacing w:val="-5"/>
        </w:rPr>
        <w:t xml:space="preserve"> </w:t>
      </w:r>
      <w:r>
        <w:t>safety</w:t>
      </w:r>
      <w:r>
        <w:rPr>
          <w:spacing w:val="-5"/>
        </w:rPr>
        <w:t xml:space="preserve"> </w:t>
      </w:r>
      <w:r>
        <w:t xml:space="preserve">of foods of animal origin in Ecuador,. </w:t>
      </w:r>
      <w:r>
        <w:rPr>
          <w:i/>
        </w:rPr>
        <w:t>Food Science &amp; Nutrition, 9</w:t>
      </w:r>
      <w:r>
        <w:t>(4), 2756–2765. doi:</w:t>
      </w:r>
      <w:hyperlink r:id="rId86">
        <w:r>
          <w:t>https://doi.org/10.1002/fsn3.2224</w:t>
        </w:r>
      </w:hyperlink>
    </w:p>
    <w:p w14:paraId="6666685D" w14:textId="77777777" w:rsidR="006A3682" w:rsidRDefault="00970386">
      <w:pPr>
        <w:pStyle w:val="Textoindependiente"/>
        <w:spacing w:before="242" w:line="360" w:lineRule="auto"/>
        <w:ind w:left="1288" w:right="845" w:hanging="721"/>
        <w:jc w:val="both"/>
      </w:pPr>
      <w:r>
        <w:t xml:space="preserve">Schuppler, M. (2025). On the Role of Food in the Transmission of Helicobacter pylori Infection: A Narrative Review. </w:t>
      </w:r>
      <w:r>
        <w:rPr>
          <w:i/>
        </w:rPr>
        <w:t>Foods, 14</w:t>
      </w:r>
      <w:r>
        <w:t xml:space="preserve">(24), 4325. </w:t>
      </w:r>
      <w:r>
        <w:rPr>
          <w:spacing w:val="-2"/>
        </w:rPr>
        <w:t>doi:</w:t>
      </w:r>
      <w:hyperlink r:id="rId87">
        <w:r>
          <w:rPr>
            <w:spacing w:val="-2"/>
          </w:rPr>
          <w:t>https://doi.org/10.3390/foods14244325</w:t>
        </w:r>
      </w:hyperlink>
    </w:p>
    <w:p w14:paraId="01BEA8DB" w14:textId="77777777" w:rsidR="006A3682" w:rsidRDefault="00970386">
      <w:pPr>
        <w:pStyle w:val="Textoindependiente"/>
        <w:spacing w:before="239" w:line="360" w:lineRule="auto"/>
        <w:ind w:left="1288" w:right="852" w:hanging="721"/>
        <w:jc w:val="both"/>
      </w:pPr>
      <w:r>
        <w:t>Shah,</w:t>
      </w:r>
      <w:r>
        <w:rPr>
          <w:spacing w:val="-15"/>
        </w:rPr>
        <w:t xml:space="preserve"> </w:t>
      </w:r>
      <w:r>
        <w:t>S.,</w:t>
      </w:r>
      <w:r>
        <w:rPr>
          <w:spacing w:val="-15"/>
        </w:rPr>
        <w:t xml:space="preserve"> </w:t>
      </w:r>
      <w:r>
        <w:t>Haque,</w:t>
      </w:r>
      <w:r>
        <w:rPr>
          <w:spacing w:val="-14"/>
        </w:rPr>
        <w:t xml:space="preserve"> </w:t>
      </w:r>
      <w:r>
        <w:t>R.,</w:t>
      </w:r>
      <w:r>
        <w:rPr>
          <w:spacing w:val="-14"/>
        </w:rPr>
        <w:t xml:space="preserve"> </w:t>
      </w:r>
      <w:r>
        <w:t>&amp;</w:t>
      </w:r>
      <w:r>
        <w:rPr>
          <w:spacing w:val="-15"/>
        </w:rPr>
        <w:t xml:space="preserve"> </w:t>
      </w:r>
      <w:r>
        <w:t>Akter,</w:t>
      </w:r>
      <w:r>
        <w:rPr>
          <w:spacing w:val="-13"/>
        </w:rPr>
        <w:t xml:space="preserve"> </w:t>
      </w:r>
      <w:r>
        <w:t>S.</w:t>
      </w:r>
      <w:r>
        <w:rPr>
          <w:spacing w:val="-13"/>
        </w:rPr>
        <w:t xml:space="preserve"> </w:t>
      </w:r>
      <w:r>
        <w:t>(2023).</w:t>
      </w:r>
      <w:r>
        <w:rPr>
          <w:spacing w:val="-13"/>
        </w:rPr>
        <w:t xml:space="preserve"> </w:t>
      </w:r>
      <w:r>
        <w:t>Emerging</w:t>
      </w:r>
      <w:r>
        <w:rPr>
          <w:spacing w:val="-13"/>
        </w:rPr>
        <w:t xml:space="preserve"> </w:t>
      </w:r>
      <w:r>
        <w:t>zoonotic</w:t>
      </w:r>
      <w:r>
        <w:rPr>
          <w:spacing w:val="-12"/>
        </w:rPr>
        <w:t xml:space="preserve"> </w:t>
      </w:r>
      <w:r>
        <w:t>aspects</w:t>
      </w:r>
      <w:r>
        <w:rPr>
          <w:spacing w:val="-14"/>
        </w:rPr>
        <w:t xml:space="preserve"> </w:t>
      </w:r>
      <w:r>
        <w:t>of</w:t>
      </w:r>
      <w:r>
        <w:rPr>
          <w:spacing w:val="-13"/>
        </w:rPr>
        <w:t xml:space="preserve"> </w:t>
      </w:r>
      <w:r>
        <w:t xml:space="preserve">Helicobacter spp. and food safety concerns. </w:t>
      </w:r>
      <w:r>
        <w:rPr>
          <w:i/>
        </w:rPr>
        <w:t>Microorganisms</w:t>
      </w:r>
      <w:r>
        <w:t xml:space="preserve">, 396. </w:t>
      </w:r>
      <w:r>
        <w:rPr>
          <w:spacing w:val="-2"/>
        </w:rPr>
        <w:t>doi:</w:t>
      </w:r>
      <w:hyperlink r:id="rId88">
        <w:r>
          <w:rPr>
            <w:spacing w:val="-2"/>
          </w:rPr>
          <w:t>https://doi.org/10.3390/microorganisms11020396</w:t>
        </w:r>
      </w:hyperlink>
    </w:p>
    <w:p w14:paraId="0A6090B6" w14:textId="77777777" w:rsidR="006A3682" w:rsidRDefault="00970386">
      <w:pPr>
        <w:pStyle w:val="Textoindependiente"/>
        <w:spacing w:before="242" w:line="360" w:lineRule="auto"/>
        <w:ind w:left="1288" w:right="849" w:hanging="721"/>
        <w:jc w:val="both"/>
      </w:pPr>
      <w:r>
        <w:t>Shah,</w:t>
      </w:r>
      <w:r>
        <w:rPr>
          <w:spacing w:val="-15"/>
        </w:rPr>
        <w:t xml:space="preserve"> </w:t>
      </w:r>
      <w:r>
        <w:t>S.,</w:t>
      </w:r>
      <w:r>
        <w:rPr>
          <w:spacing w:val="-15"/>
        </w:rPr>
        <w:t xml:space="preserve"> </w:t>
      </w:r>
      <w:r>
        <w:t>Haque,</w:t>
      </w:r>
      <w:r>
        <w:rPr>
          <w:spacing w:val="-14"/>
        </w:rPr>
        <w:t xml:space="preserve"> </w:t>
      </w:r>
      <w:r>
        <w:t>R.,</w:t>
      </w:r>
      <w:r>
        <w:rPr>
          <w:spacing w:val="-13"/>
        </w:rPr>
        <w:t xml:space="preserve"> </w:t>
      </w:r>
      <w:r>
        <w:t>&amp;</w:t>
      </w:r>
      <w:r>
        <w:rPr>
          <w:spacing w:val="-15"/>
        </w:rPr>
        <w:t xml:space="preserve"> </w:t>
      </w:r>
      <w:r>
        <w:t>Akter,</w:t>
      </w:r>
      <w:r>
        <w:rPr>
          <w:spacing w:val="-12"/>
        </w:rPr>
        <w:t xml:space="preserve"> </w:t>
      </w:r>
      <w:r>
        <w:t>S.</w:t>
      </w:r>
      <w:r>
        <w:rPr>
          <w:spacing w:val="-13"/>
        </w:rPr>
        <w:t xml:space="preserve"> </w:t>
      </w:r>
      <w:r>
        <w:t>(2023).</w:t>
      </w:r>
      <w:r>
        <w:rPr>
          <w:spacing w:val="-11"/>
        </w:rPr>
        <w:t xml:space="preserve"> </w:t>
      </w:r>
      <w:r>
        <w:t>Emerging</w:t>
      </w:r>
      <w:r>
        <w:rPr>
          <w:spacing w:val="-12"/>
        </w:rPr>
        <w:t xml:space="preserve"> </w:t>
      </w:r>
      <w:r>
        <w:t>zoonotic</w:t>
      </w:r>
      <w:r>
        <w:rPr>
          <w:spacing w:val="-12"/>
        </w:rPr>
        <w:t xml:space="preserve"> </w:t>
      </w:r>
      <w:r>
        <w:t>aspects</w:t>
      </w:r>
      <w:r>
        <w:rPr>
          <w:spacing w:val="-14"/>
        </w:rPr>
        <w:t xml:space="preserve"> </w:t>
      </w:r>
      <w:r>
        <w:t>of</w:t>
      </w:r>
      <w:r>
        <w:rPr>
          <w:spacing w:val="-12"/>
        </w:rPr>
        <w:t xml:space="preserve"> </w:t>
      </w:r>
      <w:r>
        <w:t xml:space="preserve">Helicobacter spp. and food safety concerns. </w:t>
      </w:r>
      <w:r>
        <w:rPr>
          <w:i/>
        </w:rPr>
        <w:t>Microorganisms, 11</w:t>
      </w:r>
      <w:r>
        <w:t xml:space="preserve">(2), 396. </w:t>
      </w:r>
      <w:r>
        <w:rPr>
          <w:spacing w:val="-2"/>
        </w:rPr>
        <w:t>doi</w:t>
      </w:r>
      <w:r>
        <w:rPr>
          <w:spacing w:val="-2"/>
        </w:rPr>
        <w:t>:</w:t>
      </w:r>
      <w:hyperlink r:id="rId89">
        <w:r>
          <w:rPr>
            <w:spacing w:val="-2"/>
          </w:rPr>
          <w:t>https://doi.org/10.3390/microorganisms11020396</w:t>
        </w:r>
      </w:hyperlink>
    </w:p>
    <w:p w14:paraId="359C3D9C" w14:textId="77777777" w:rsidR="006A3682" w:rsidRDefault="00970386">
      <w:pPr>
        <w:pStyle w:val="Textoindependiente"/>
        <w:spacing w:before="239" w:line="360" w:lineRule="auto"/>
        <w:ind w:left="1288" w:right="846" w:hanging="721"/>
        <w:jc w:val="both"/>
      </w:pPr>
      <w:r>
        <w:t xml:space="preserve">Tian, X., Zhang, H., &amp; Li, P. (2024). Rapid molecular detection of foodborne pathogens: An overview of novel PCR-based methods. </w:t>
      </w:r>
      <w:r>
        <w:rPr>
          <w:i/>
        </w:rPr>
        <w:t>Frontiers in Microbiology, 15</w:t>
      </w:r>
      <w:r>
        <w:t>. doi:</w:t>
      </w:r>
      <w:hyperlink r:id="rId90">
        <w:r>
          <w:t>https://doi.org/10.3389/fmicb.2</w:t>
        </w:r>
        <w:r>
          <w:t>024.1400124</w:t>
        </w:r>
      </w:hyperlink>
    </w:p>
    <w:p w14:paraId="45F44994" w14:textId="77777777" w:rsidR="006A3682" w:rsidRDefault="00970386">
      <w:pPr>
        <w:spacing w:before="242" w:line="357" w:lineRule="auto"/>
        <w:ind w:left="1288" w:right="848" w:hanging="721"/>
        <w:jc w:val="both"/>
        <w:rPr>
          <w:sz w:val="24"/>
        </w:rPr>
      </w:pPr>
      <w:r>
        <w:rPr>
          <w:sz w:val="24"/>
        </w:rPr>
        <w:t xml:space="preserve">UNEP. (2023). Sustainable food systems and resource efficiency. </w:t>
      </w:r>
      <w:r>
        <w:rPr>
          <w:i/>
          <w:sz w:val="24"/>
        </w:rPr>
        <w:t xml:space="preserve">United Nations Environment Programme. </w:t>
      </w:r>
      <w:r>
        <w:rPr>
          <w:sz w:val="24"/>
        </w:rPr>
        <w:t xml:space="preserve">Obtenido de </w:t>
      </w:r>
      <w:hyperlink r:id="rId91">
        <w:r>
          <w:rPr>
            <w:sz w:val="24"/>
          </w:rPr>
          <w:t>https://www.unep.org</w:t>
        </w:r>
      </w:hyperlink>
    </w:p>
    <w:p w14:paraId="47B77AFF" w14:textId="77777777" w:rsidR="006A3682" w:rsidRDefault="00970386">
      <w:pPr>
        <w:tabs>
          <w:tab w:val="left" w:pos="5035"/>
          <w:tab w:val="left" w:pos="7886"/>
        </w:tabs>
        <w:spacing w:before="246" w:line="360" w:lineRule="auto"/>
        <w:ind w:left="1288" w:right="849" w:hanging="721"/>
        <w:jc w:val="both"/>
        <w:rPr>
          <w:sz w:val="24"/>
        </w:rPr>
      </w:pPr>
      <w:r>
        <w:rPr>
          <w:sz w:val="24"/>
        </w:rPr>
        <w:t>Vásquez,</w:t>
      </w:r>
      <w:r>
        <w:rPr>
          <w:spacing w:val="-15"/>
          <w:sz w:val="24"/>
        </w:rPr>
        <w:t xml:space="preserve"> </w:t>
      </w:r>
      <w:r>
        <w:rPr>
          <w:sz w:val="24"/>
        </w:rPr>
        <w:t>D.,</w:t>
      </w:r>
      <w:r>
        <w:rPr>
          <w:spacing w:val="-15"/>
          <w:sz w:val="24"/>
        </w:rPr>
        <w:t xml:space="preserve"> </w:t>
      </w:r>
      <w:r>
        <w:rPr>
          <w:sz w:val="24"/>
        </w:rPr>
        <w:t>Paredes,</w:t>
      </w:r>
      <w:r>
        <w:rPr>
          <w:spacing w:val="-15"/>
          <w:sz w:val="24"/>
        </w:rPr>
        <w:t xml:space="preserve"> </w:t>
      </w:r>
      <w:r>
        <w:rPr>
          <w:sz w:val="24"/>
        </w:rPr>
        <w:t>E.,</w:t>
      </w:r>
      <w:r>
        <w:rPr>
          <w:spacing w:val="-15"/>
          <w:sz w:val="24"/>
        </w:rPr>
        <w:t xml:space="preserve"> </w:t>
      </w:r>
      <w:r>
        <w:rPr>
          <w:sz w:val="24"/>
        </w:rPr>
        <w:t>&amp;</w:t>
      </w:r>
      <w:r>
        <w:rPr>
          <w:spacing w:val="-15"/>
          <w:sz w:val="24"/>
        </w:rPr>
        <w:t xml:space="preserve"> </w:t>
      </w:r>
      <w:r>
        <w:rPr>
          <w:sz w:val="24"/>
        </w:rPr>
        <w:t>Jaramillo,</w:t>
      </w:r>
      <w:r>
        <w:rPr>
          <w:spacing w:val="-15"/>
          <w:sz w:val="24"/>
        </w:rPr>
        <w:t xml:space="preserve"> </w:t>
      </w:r>
      <w:r>
        <w:rPr>
          <w:sz w:val="24"/>
        </w:rPr>
        <w:t>G.</w:t>
      </w:r>
      <w:r>
        <w:rPr>
          <w:spacing w:val="-15"/>
          <w:sz w:val="24"/>
        </w:rPr>
        <w:t xml:space="preserve"> </w:t>
      </w:r>
      <w:r>
        <w:rPr>
          <w:sz w:val="24"/>
        </w:rPr>
        <w:t>(2023).</w:t>
      </w:r>
      <w:r>
        <w:rPr>
          <w:spacing w:val="-15"/>
          <w:sz w:val="24"/>
        </w:rPr>
        <w:t xml:space="preserve"> </w:t>
      </w:r>
      <w:r>
        <w:rPr>
          <w:sz w:val="24"/>
        </w:rPr>
        <w:t>Valor</w:t>
      </w:r>
      <w:r>
        <w:rPr>
          <w:spacing w:val="-15"/>
          <w:sz w:val="24"/>
        </w:rPr>
        <w:t xml:space="preserve"> </w:t>
      </w:r>
      <w:r>
        <w:rPr>
          <w:sz w:val="24"/>
        </w:rPr>
        <w:t>nutritivo</w:t>
      </w:r>
      <w:r>
        <w:rPr>
          <w:spacing w:val="-15"/>
          <w:sz w:val="24"/>
        </w:rPr>
        <w:t xml:space="preserve"> </w:t>
      </w:r>
      <w:r>
        <w:rPr>
          <w:sz w:val="24"/>
        </w:rPr>
        <w:t>y</w:t>
      </w:r>
      <w:r>
        <w:rPr>
          <w:spacing w:val="-15"/>
          <w:sz w:val="24"/>
        </w:rPr>
        <w:t xml:space="preserve"> </w:t>
      </w:r>
      <w:r>
        <w:rPr>
          <w:sz w:val="24"/>
        </w:rPr>
        <w:t>calidad</w:t>
      </w:r>
      <w:r>
        <w:rPr>
          <w:spacing w:val="-15"/>
          <w:sz w:val="24"/>
        </w:rPr>
        <w:t xml:space="preserve"> </w:t>
      </w:r>
      <w:r>
        <w:rPr>
          <w:sz w:val="24"/>
        </w:rPr>
        <w:t xml:space="preserve">higiénica de la carne de cuy (Cavia porcellus). </w:t>
      </w:r>
      <w:r>
        <w:rPr>
          <w:i/>
          <w:sz w:val="24"/>
        </w:rPr>
        <w:t xml:space="preserve">Revista Ecuatoriana de Ciencias </w:t>
      </w:r>
      <w:r>
        <w:rPr>
          <w:i/>
          <w:spacing w:val="-2"/>
          <w:sz w:val="24"/>
        </w:rPr>
        <w:t>Agropecuarias,</w:t>
      </w:r>
      <w:r>
        <w:rPr>
          <w:i/>
          <w:sz w:val="24"/>
        </w:rPr>
        <w:tab/>
      </w:r>
      <w:r>
        <w:rPr>
          <w:i/>
          <w:spacing w:val="-2"/>
          <w:sz w:val="24"/>
        </w:rPr>
        <w:t>12</w:t>
      </w:r>
      <w:r>
        <w:rPr>
          <w:spacing w:val="-2"/>
          <w:sz w:val="24"/>
        </w:rPr>
        <w:t>(1),</w:t>
      </w:r>
      <w:r>
        <w:rPr>
          <w:sz w:val="24"/>
        </w:rPr>
        <w:tab/>
        <w:t>33-</w:t>
      </w:r>
      <w:r>
        <w:rPr>
          <w:spacing w:val="-5"/>
          <w:sz w:val="24"/>
        </w:rPr>
        <w:t>44.</w:t>
      </w:r>
    </w:p>
    <w:p w14:paraId="64F6665F" w14:textId="77777777" w:rsidR="006A3682" w:rsidRDefault="00970386">
      <w:pPr>
        <w:pStyle w:val="Textoindependiente"/>
        <w:spacing w:line="275" w:lineRule="exact"/>
        <w:ind w:left="1288"/>
      </w:pPr>
      <w:r>
        <w:rPr>
          <w:spacing w:val="-2"/>
        </w:rPr>
        <w:t>doi:</w:t>
      </w:r>
      <w:hyperlink r:id="rId92">
        <w:r>
          <w:rPr>
            <w:spacing w:val="-2"/>
          </w:rPr>
          <w:t>https://doi.org/10.26490/recagro.2023.12.1</w:t>
        </w:r>
      </w:hyperlink>
    </w:p>
    <w:p w14:paraId="5BC22D44" w14:textId="77777777" w:rsidR="006A3682" w:rsidRDefault="006A3682">
      <w:pPr>
        <w:pStyle w:val="Textoindependiente"/>
        <w:spacing w:before="104"/>
      </w:pPr>
    </w:p>
    <w:p w14:paraId="434F72FA" w14:textId="77777777" w:rsidR="006A3682" w:rsidRDefault="00970386">
      <w:pPr>
        <w:pStyle w:val="Textoindependiente"/>
        <w:tabs>
          <w:tab w:val="left" w:pos="3192"/>
          <w:tab w:val="left" w:pos="5289"/>
          <w:tab w:val="left" w:pos="6785"/>
          <w:tab w:val="left" w:pos="8203"/>
        </w:tabs>
        <w:spacing w:line="360" w:lineRule="auto"/>
        <w:ind w:left="1288" w:right="852" w:hanging="721"/>
        <w:jc w:val="both"/>
      </w:pPr>
      <w:r>
        <w:t>Wang, L., Jia, Q., Qin,</w:t>
      </w:r>
      <w:r>
        <w:rPr>
          <w:spacing w:val="-2"/>
        </w:rPr>
        <w:t xml:space="preserve"> </w:t>
      </w:r>
      <w:r>
        <w:t>Y., L</w:t>
      </w:r>
      <w:r>
        <w:t xml:space="preserve">i, S., &amp; Wu, Z. (2026). ein/Shellac Composite Films with Limonin and Resveratrol: Characterization and Application for </w:t>
      </w:r>
      <w:r>
        <w:rPr>
          <w:spacing w:val="-2"/>
        </w:rPr>
        <w:t>Strawberry</w:t>
      </w:r>
      <w:r>
        <w:tab/>
      </w:r>
      <w:r>
        <w:rPr>
          <w:spacing w:val="-2"/>
        </w:rPr>
        <w:t>Preservation.</w:t>
      </w:r>
      <w:r>
        <w:tab/>
      </w:r>
      <w:r>
        <w:rPr>
          <w:i/>
          <w:spacing w:val="-2"/>
        </w:rPr>
        <w:t>Foods,</w:t>
      </w:r>
      <w:r>
        <w:rPr>
          <w:i/>
        </w:rPr>
        <w:tab/>
      </w:r>
      <w:r>
        <w:rPr>
          <w:i/>
          <w:spacing w:val="-2"/>
        </w:rPr>
        <w:t>15</w:t>
      </w:r>
      <w:r>
        <w:rPr>
          <w:spacing w:val="-2"/>
        </w:rPr>
        <w:t>(1),</w:t>
      </w:r>
      <w:r>
        <w:tab/>
      </w:r>
      <w:r>
        <w:rPr>
          <w:spacing w:val="-5"/>
        </w:rPr>
        <w:t>83.</w:t>
      </w:r>
    </w:p>
    <w:p w14:paraId="59FAC287" w14:textId="77777777" w:rsidR="006A3682" w:rsidRDefault="00970386">
      <w:pPr>
        <w:pStyle w:val="Textoindependiente"/>
        <w:spacing w:line="275" w:lineRule="exact"/>
        <w:ind w:left="1288"/>
      </w:pPr>
      <w:r>
        <w:rPr>
          <w:spacing w:val="-2"/>
        </w:rPr>
        <w:t>doi:</w:t>
      </w:r>
      <w:hyperlink r:id="rId93">
        <w:r>
          <w:rPr>
            <w:spacing w:val="-2"/>
          </w:rPr>
          <w:t>https://doi.org/10.3390/foods1501</w:t>
        </w:r>
        <w:r>
          <w:rPr>
            <w:spacing w:val="-2"/>
          </w:rPr>
          <w:t>0083</w:t>
        </w:r>
      </w:hyperlink>
    </w:p>
    <w:p w14:paraId="0405897E" w14:textId="77777777" w:rsidR="006A3682" w:rsidRDefault="006A3682">
      <w:pPr>
        <w:pStyle w:val="Textoindependiente"/>
        <w:spacing w:line="275" w:lineRule="exact"/>
        <w:sectPr w:rsidR="006A3682">
          <w:pgSz w:w="11910" w:h="16840"/>
          <w:pgMar w:top="1620" w:right="850" w:bottom="1180" w:left="1700" w:header="0" w:footer="998" w:gutter="0"/>
          <w:cols w:space="720"/>
        </w:sectPr>
      </w:pPr>
    </w:p>
    <w:p w14:paraId="63784F15" w14:textId="77777777" w:rsidR="006A3682" w:rsidRDefault="00970386">
      <w:pPr>
        <w:pStyle w:val="Textoindependiente"/>
        <w:tabs>
          <w:tab w:val="left" w:pos="2563"/>
          <w:tab w:val="left" w:pos="3287"/>
          <w:tab w:val="left" w:pos="4294"/>
          <w:tab w:val="left" w:pos="5722"/>
          <w:tab w:val="left" w:pos="6757"/>
          <w:tab w:val="left" w:pos="8090"/>
        </w:tabs>
        <w:spacing w:before="64" w:line="362" w:lineRule="auto"/>
        <w:ind w:left="1288" w:right="845" w:hanging="721"/>
      </w:pPr>
      <w:r>
        <w:t>Warmate, T., Olatunde, O., &amp; Bello,</w:t>
      </w:r>
      <w:r>
        <w:rPr>
          <w:spacing w:val="-5"/>
        </w:rPr>
        <w:t xml:space="preserve"> </w:t>
      </w:r>
      <w:r>
        <w:t xml:space="preserve">A. (2023). Global review of microbiological </w:t>
      </w:r>
      <w:r>
        <w:rPr>
          <w:spacing w:val="-2"/>
        </w:rPr>
        <w:t>hazards</w:t>
      </w:r>
      <w:r>
        <w:tab/>
      </w:r>
      <w:r>
        <w:rPr>
          <w:spacing w:val="-5"/>
        </w:rPr>
        <w:t>in</w:t>
      </w:r>
      <w:r>
        <w:tab/>
      </w:r>
      <w:r>
        <w:rPr>
          <w:spacing w:val="-4"/>
        </w:rPr>
        <w:t>meat</w:t>
      </w:r>
      <w:r>
        <w:tab/>
      </w:r>
      <w:r>
        <w:rPr>
          <w:spacing w:val="-2"/>
        </w:rPr>
        <w:t>products.</w:t>
      </w:r>
      <w:r>
        <w:tab/>
      </w:r>
      <w:r>
        <w:rPr>
          <w:i/>
          <w:spacing w:val="-4"/>
        </w:rPr>
        <w:t>Meat</w:t>
      </w:r>
      <w:r>
        <w:rPr>
          <w:i/>
        </w:rPr>
        <w:tab/>
      </w:r>
      <w:r>
        <w:rPr>
          <w:i/>
          <w:spacing w:val="-2"/>
        </w:rPr>
        <w:t>Science</w:t>
      </w:r>
      <w:r>
        <w:rPr>
          <w:spacing w:val="-2"/>
        </w:rPr>
        <w:t>,</w:t>
      </w:r>
      <w:r>
        <w:tab/>
      </w:r>
      <w:r>
        <w:rPr>
          <w:spacing w:val="-4"/>
        </w:rPr>
        <w:t>203.</w:t>
      </w:r>
    </w:p>
    <w:p w14:paraId="197ECE32" w14:textId="77777777" w:rsidR="006A3682" w:rsidRDefault="00970386">
      <w:pPr>
        <w:pStyle w:val="Textoindependiente"/>
        <w:spacing w:line="271" w:lineRule="exact"/>
        <w:ind w:left="1288"/>
      </w:pPr>
      <w:r>
        <w:rPr>
          <w:spacing w:val="-2"/>
        </w:rPr>
        <w:t>doi:</w:t>
      </w:r>
      <w:hyperlink r:id="rId94">
        <w:r>
          <w:rPr>
            <w:spacing w:val="-2"/>
          </w:rPr>
          <w:t>https://doi.org/10.1016/j.meatsci.2023.108658</w:t>
        </w:r>
      </w:hyperlink>
    </w:p>
    <w:p w14:paraId="30B9076B" w14:textId="77777777" w:rsidR="006A3682" w:rsidRDefault="006A3682">
      <w:pPr>
        <w:pStyle w:val="Textoindependiente"/>
        <w:spacing w:before="104"/>
      </w:pPr>
    </w:p>
    <w:p w14:paraId="455E50A3" w14:textId="77777777" w:rsidR="006A3682" w:rsidRDefault="00970386">
      <w:pPr>
        <w:spacing w:line="357" w:lineRule="auto"/>
        <w:ind w:left="1288" w:right="784" w:hanging="721"/>
        <w:rPr>
          <w:sz w:val="24"/>
        </w:rPr>
      </w:pPr>
      <w:r>
        <w:rPr>
          <w:sz w:val="24"/>
        </w:rPr>
        <w:t>WHO. (2023).</w:t>
      </w:r>
      <w:r>
        <w:rPr>
          <w:spacing w:val="26"/>
          <w:sz w:val="24"/>
        </w:rPr>
        <w:t xml:space="preserve"> </w:t>
      </w:r>
      <w:r>
        <w:rPr>
          <w:i/>
          <w:sz w:val="24"/>
        </w:rPr>
        <w:t xml:space="preserve">Food safety fact sheet. </w:t>
      </w:r>
      <w:r>
        <w:rPr>
          <w:sz w:val="24"/>
        </w:rPr>
        <w:t>Obtenido de World Health Organization.:</w:t>
      </w:r>
      <w:r>
        <w:rPr>
          <w:spacing w:val="40"/>
          <w:sz w:val="24"/>
        </w:rPr>
        <w:t xml:space="preserve"> </w:t>
      </w:r>
      <w:hyperlink r:id="rId95">
        <w:r>
          <w:rPr>
            <w:spacing w:val="-2"/>
            <w:sz w:val="24"/>
          </w:rPr>
          <w:t>https://www.who.int</w:t>
        </w:r>
      </w:hyperlink>
    </w:p>
    <w:p w14:paraId="4E4862F8" w14:textId="77777777" w:rsidR="006A3682" w:rsidRDefault="00970386">
      <w:pPr>
        <w:pStyle w:val="Textoindependiente"/>
        <w:spacing w:before="246" w:line="357" w:lineRule="auto"/>
        <w:ind w:left="1288" w:right="855" w:hanging="721"/>
      </w:pPr>
      <w:r>
        <w:t>World</w:t>
      </w:r>
      <w:r>
        <w:rPr>
          <w:spacing w:val="78"/>
        </w:rPr>
        <w:t xml:space="preserve"> </w:t>
      </w:r>
      <w:r>
        <w:t>Hea</w:t>
      </w:r>
      <w:r>
        <w:t>lth</w:t>
      </w:r>
      <w:r>
        <w:rPr>
          <w:spacing w:val="78"/>
        </w:rPr>
        <w:t xml:space="preserve"> </w:t>
      </w:r>
      <w:r>
        <w:t>Organization.</w:t>
      </w:r>
      <w:r>
        <w:rPr>
          <w:spacing w:val="78"/>
        </w:rPr>
        <w:t xml:space="preserve"> </w:t>
      </w:r>
      <w:r>
        <w:t>(2024).</w:t>
      </w:r>
      <w:r>
        <w:rPr>
          <w:spacing w:val="78"/>
        </w:rPr>
        <w:t xml:space="preserve"> </w:t>
      </w:r>
      <w:r>
        <w:t>Food</w:t>
      </w:r>
      <w:r>
        <w:rPr>
          <w:spacing w:val="78"/>
        </w:rPr>
        <w:t xml:space="preserve"> </w:t>
      </w:r>
      <w:r>
        <w:t>safety.</w:t>
      </w:r>
      <w:r>
        <w:rPr>
          <w:spacing w:val="78"/>
        </w:rPr>
        <w:t xml:space="preserve"> </w:t>
      </w:r>
      <w:r>
        <w:t>Obtenido</w:t>
      </w:r>
      <w:r>
        <w:rPr>
          <w:spacing w:val="78"/>
        </w:rPr>
        <w:t xml:space="preserve"> </w:t>
      </w:r>
      <w:r>
        <w:t>de</w:t>
      </w:r>
      <w:r>
        <w:rPr>
          <w:spacing w:val="80"/>
        </w:rPr>
        <w:t xml:space="preserve"> </w:t>
      </w:r>
      <w:r>
        <w:t>Food</w:t>
      </w:r>
      <w:r>
        <w:rPr>
          <w:spacing w:val="78"/>
        </w:rPr>
        <w:t xml:space="preserve"> </w:t>
      </w:r>
      <w:r>
        <w:t xml:space="preserve">safety: </w:t>
      </w:r>
      <w:hyperlink r:id="rId96">
        <w:r>
          <w:rPr>
            <w:spacing w:val="-2"/>
          </w:rPr>
          <w:t>https://www.who.int/news-room/fact-sheets/detail/food-safety</w:t>
        </w:r>
      </w:hyperlink>
    </w:p>
    <w:p w14:paraId="4A099132" w14:textId="77777777" w:rsidR="006A3682" w:rsidRDefault="00970386">
      <w:pPr>
        <w:tabs>
          <w:tab w:val="left" w:pos="3603"/>
          <w:tab w:val="left" w:pos="6035"/>
          <w:tab w:val="left" w:pos="8278"/>
        </w:tabs>
        <w:spacing w:before="246" w:line="360" w:lineRule="auto"/>
        <w:ind w:left="1288" w:right="846" w:hanging="721"/>
        <w:jc w:val="both"/>
        <w:rPr>
          <w:sz w:val="24"/>
        </w:rPr>
      </w:pPr>
      <w:r>
        <w:rPr>
          <w:sz w:val="24"/>
        </w:rPr>
        <w:t xml:space="preserve">Yao, P., &amp; Annamaraju, P. (2025). </w:t>
      </w:r>
      <w:r>
        <w:rPr>
          <w:i/>
          <w:sz w:val="24"/>
        </w:rPr>
        <w:t>Clostridium perfr</w:t>
      </w:r>
      <w:r>
        <w:rPr>
          <w:i/>
          <w:sz w:val="24"/>
        </w:rPr>
        <w:t xml:space="preserve">ingens infection. </w:t>
      </w:r>
      <w:r>
        <w:rPr>
          <w:sz w:val="24"/>
        </w:rPr>
        <w:t xml:space="preserve">StatPearls. </w:t>
      </w:r>
      <w:r>
        <w:rPr>
          <w:spacing w:val="-2"/>
          <w:sz w:val="24"/>
        </w:rPr>
        <w:t>StatPearls</w:t>
      </w:r>
      <w:r>
        <w:rPr>
          <w:sz w:val="24"/>
        </w:rPr>
        <w:tab/>
      </w:r>
      <w:r>
        <w:rPr>
          <w:spacing w:val="-2"/>
          <w:sz w:val="24"/>
        </w:rPr>
        <w:t>Publishing.</w:t>
      </w:r>
      <w:r>
        <w:rPr>
          <w:sz w:val="24"/>
        </w:rPr>
        <w:tab/>
      </w:r>
      <w:r>
        <w:rPr>
          <w:spacing w:val="-2"/>
          <w:sz w:val="24"/>
        </w:rPr>
        <w:t>Obtenido</w:t>
      </w:r>
      <w:r>
        <w:rPr>
          <w:sz w:val="24"/>
        </w:rPr>
        <w:tab/>
      </w:r>
      <w:r>
        <w:rPr>
          <w:spacing w:val="-6"/>
          <w:sz w:val="24"/>
        </w:rPr>
        <w:t xml:space="preserve">de </w:t>
      </w:r>
      <w:hyperlink r:id="rId97">
        <w:r>
          <w:rPr>
            <w:spacing w:val="-2"/>
            <w:sz w:val="24"/>
          </w:rPr>
          <w:t>https://www.ncbi.nlm.nih.gov/books/NBK559049/</w:t>
        </w:r>
      </w:hyperlink>
    </w:p>
    <w:p w14:paraId="6C14017B" w14:textId="77777777" w:rsidR="006A3682" w:rsidRDefault="006A3682">
      <w:pPr>
        <w:spacing w:line="360" w:lineRule="auto"/>
        <w:jc w:val="both"/>
        <w:rPr>
          <w:sz w:val="24"/>
        </w:rPr>
        <w:sectPr w:rsidR="006A3682">
          <w:pgSz w:w="11910" w:h="16840"/>
          <w:pgMar w:top="1620" w:right="850" w:bottom="1180" w:left="1700" w:header="0" w:footer="998" w:gutter="0"/>
          <w:cols w:space="720"/>
        </w:sectPr>
      </w:pPr>
    </w:p>
    <w:p w14:paraId="5689AF1D" w14:textId="77777777" w:rsidR="006A3682" w:rsidRDefault="00970386">
      <w:pPr>
        <w:pStyle w:val="Ttulo1"/>
        <w:ind w:right="280"/>
      </w:pPr>
      <w:bookmarkStart w:id="52" w:name="_bookmark52"/>
      <w:bookmarkEnd w:id="52"/>
      <w:r>
        <w:rPr>
          <w:spacing w:val="-2"/>
        </w:rPr>
        <w:t>ANEXOS</w:t>
      </w:r>
    </w:p>
    <w:p w14:paraId="7B0FC6DF" w14:textId="77777777" w:rsidR="006A3682" w:rsidRDefault="006A3682">
      <w:pPr>
        <w:pStyle w:val="Textoindependiente"/>
        <w:spacing w:before="123"/>
        <w:rPr>
          <w:b/>
        </w:rPr>
      </w:pPr>
    </w:p>
    <w:p w14:paraId="274D42F6" w14:textId="77777777" w:rsidR="006A3682" w:rsidRDefault="00970386">
      <w:pPr>
        <w:ind w:left="568"/>
        <w:rPr>
          <w:sz w:val="24"/>
        </w:rPr>
      </w:pPr>
      <w:bookmarkStart w:id="53" w:name="_bookmark53"/>
      <w:bookmarkEnd w:id="53"/>
      <w:r>
        <w:rPr>
          <w:b/>
          <w:sz w:val="24"/>
        </w:rPr>
        <w:t xml:space="preserve">Anexo 1 </w:t>
      </w:r>
      <w:r>
        <w:rPr>
          <w:sz w:val="24"/>
        </w:rPr>
        <w:t>Lugar del</w:t>
      </w:r>
      <w:r>
        <w:rPr>
          <w:spacing w:val="1"/>
          <w:sz w:val="24"/>
        </w:rPr>
        <w:t xml:space="preserve"> </w:t>
      </w:r>
      <w:r>
        <w:rPr>
          <w:spacing w:val="-2"/>
          <w:sz w:val="24"/>
        </w:rPr>
        <w:t>experimento.</w:t>
      </w:r>
    </w:p>
    <w:p w14:paraId="5A0EAB36" w14:textId="77777777" w:rsidR="006A3682" w:rsidRDefault="006A3682">
      <w:pPr>
        <w:pStyle w:val="Textoindependiente"/>
        <w:rPr>
          <w:sz w:val="20"/>
        </w:rPr>
      </w:pPr>
    </w:p>
    <w:p w14:paraId="7FCB1A45" w14:textId="77777777" w:rsidR="006A3682" w:rsidRDefault="006A3682">
      <w:pPr>
        <w:pStyle w:val="Textoindependiente"/>
        <w:rPr>
          <w:sz w:val="20"/>
        </w:rPr>
      </w:pPr>
    </w:p>
    <w:p w14:paraId="2DBBB93C" w14:textId="77777777" w:rsidR="006A3682" w:rsidRDefault="006A3682">
      <w:pPr>
        <w:pStyle w:val="Textoindependiente"/>
        <w:rPr>
          <w:sz w:val="20"/>
        </w:rPr>
      </w:pPr>
    </w:p>
    <w:p w14:paraId="15BE097E" w14:textId="77777777" w:rsidR="006A3682" w:rsidRDefault="00970386">
      <w:pPr>
        <w:pStyle w:val="Textoindependiente"/>
        <w:spacing w:before="173"/>
        <w:rPr>
          <w:sz w:val="20"/>
        </w:rPr>
      </w:pPr>
      <w:r>
        <w:rPr>
          <w:noProof/>
          <w:sz w:val="20"/>
        </w:rPr>
        <w:drawing>
          <wp:anchor distT="0" distB="0" distL="0" distR="0" simplePos="0" relativeHeight="487620608" behindDoc="1" locked="0" layoutInCell="1" allowOverlap="1" wp14:anchorId="3643A0F3" wp14:editId="5B825D26">
            <wp:simplePos x="0" y="0"/>
            <wp:positionH relativeFrom="page">
              <wp:posOffset>1440180</wp:posOffset>
            </wp:positionH>
            <wp:positionV relativeFrom="paragraph">
              <wp:posOffset>271610</wp:posOffset>
            </wp:positionV>
            <wp:extent cx="5503471" cy="3491007"/>
            <wp:effectExtent l="0" t="0" r="0" b="0"/>
            <wp:wrapTopAndBottom/>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98" cstate="print"/>
                    <a:stretch>
                      <a:fillRect/>
                    </a:stretch>
                  </pic:blipFill>
                  <pic:spPr>
                    <a:xfrm>
                      <a:off x="0" y="0"/>
                      <a:ext cx="5503471" cy="3491007"/>
                    </a:xfrm>
                    <a:prstGeom prst="rect">
                      <a:avLst/>
                    </a:prstGeom>
                  </pic:spPr>
                </pic:pic>
              </a:graphicData>
            </a:graphic>
          </wp:anchor>
        </w:drawing>
      </w:r>
    </w:p>
    <w:p w14:paraId="367EE052" w14:textId="77777777" w:rsidR="006A3682" w:rsidRDefault="00970386">
      <w:pPr>
        <w:spacing w:before="209"/>
        <w:ind w:left="568"/>
      </w:pPr>
      <w:r>
        <w:t>Ubicación</w:t>
      </w:r>
      <w:r>
        <w:rPr>
          <w:spacing w:val="-2"/>
        </w:rPr>
        <w:t xml:space="preserve"> </w:t>
      </w:r>
      <w:r>
        <w:t>de</w:t>
      </w:r>
      <w:r>
        <w:rPr>
          <w:spacing w:val="-5"/>
        </w:rPr>
        <w:t xml:space="preserve"> </w:t>
      </w:r>
      <w:r>
        <w:t>las</w:t>
      </w:r>
      <w:r>
        <w:rPr>
          <w:spacing w:val="-5"/>
        </w:rPr>
        <w:t xml:space="preserve"> </w:t>
      </w:r>
      <w:r>
        <w:t>granjas</w:t>
      </w:r>
      <w:r>
        <w:rPr>
          <w:spacing w:val="-5"/>
        </w:rPr>
        <w:t xml:space="preserve"> </w:t>
      </w:r>
      <w:r>
        <w:t>en</w:t>
      </w:r>
      <w:r>
        <w:rPr>
          <w:spacing w:val="-1"/>
        </w:rPr>
        <w:t xml:space="preserve"> </w:t>
      </w:r>
      <w:r>
        <w:rPr>
          <w:spacing w:val="-2"/>
        </w:rPr>
        <w:t>estudio</w:t>
      </w:r>
    </w:p>
    <w:p w14:paraId="3C707072" w14:textId="77777777" w:rsidR="006A3682" w:rsidRDefault="006A3682">
      <w:pPr>
        <w:sectPr w:rsidR="006A3682">
          <w:footerReference w:type="default" r:id="rId99"/>
          <w:pgSz w:w="11910" w:h="16840"/>
          <w:pgMar w:top="1620" w:right="850" w:bottom="280" w:left="1700" w:header="0" w:footer="0" w:gutter="0"/>
          <w:cols w:space="720"/>
        </w:sectPr>
      </w:pPr>
    </w:p>
    <w:p w14:paraId="4096AA45" w14:textId="77777777" w:rsidR="006A3682" w:rsidRDefault="006A3682">
      <w:pPr>
        <w:pStyle w:val="Textoindependiente"/>
        <w:rPr>
          <w:sz w:val="22"/>
        </w:rPr>
      </w:pPr>
    </w:p>
    <w:p w14:paraId="6F0EDF46" w14:textId="77777777" w:rsidR="006A3682" w:rsidRDefault="006A3682">
      <w:pPr>
        <w:pStyle w:val="Textoindependiente"/>
        <w:rPr>
          <w:sz w:val="22"/>
        </w:rPr>
      </w:pPr>
    </w:p>
    <w:p w14:paraId="289861D7" w14:textId="77777777" w:rsidR="006A3682" w:rsidRDefault="006A3682">
      <w:pPr>
        <w:pStyle w:val="Textoindependiente"/>
        <w:spacing w:before="160"/>
        <w:rPr>
          <w:sz w:val="22"/>
        </w:rPr>
      </w:pPr>
    </w:p>
    <w:p w14:paraId="78EE2DAC" w14:textId="77777777" w:rsidR="006A3682" w:rsidRDefault="00970386">
      <w:pPr>
        <w:ind w:left="141"/>
      </w:pPr>
      <w:bookmarkStart w:id="54" w:name="_bookmark54"/>
      <w:bookmarkEnd w:id="54"/>
      <w:r>
        <w:t>Anexo</w:t>
      </w:r>
      <w:r>
        <w:rPr>
          <w:spacing w:val="-2"/>
        </w:rPr>
        <w:t xml:space="preserve"> </w:t>
      </w:r>
      <w:r>
        <w:t>2</w:t>
      </w:r>
      <w:r>
        <w:rPr>
          <w:spacing w:val="-1"/>
        </w:rPr>
        <w:t xml:space="preserve"> </w:t>
      </w:r>
      <w:r>
        <w:t>Base</w:t>
      </w:r>
      <w:r>
        <w:rPr>
          <w:spacing w:val="-2"/>
        </w:rPr>
        <w:t xml:space="preserve"> </w:t>
      </w:r>
      <w:r>
        <w:t>de</w:t>
      </w:r>
      <w:r>
        <w:rPr>
          <w:spacing w:val="-1"/>
        </w:rPr>
        <w:t xml:space="preserve"> </w:t>
      </w:r>
      <w:r>
        <w:rPr>
          <w:spacing w:val="-2"/>
        </w:rPr>
        <w:t>datos.</w:t>
      </w:r>
    </w:p>
    <w:p w14:paraId="645B2501" w14:textId="77777777" w:rsidR="006A3682" w:rsidRDefault="006A3682">
      <w:pPr>
        <w:pStyle w:val="Textoindependiente"/>
        <w:spacing w:before="59"/>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92"/>
        <w:gridCol w:w="1492"/>
        <w:gridCol w:w="1492"/>
        <w:gridCol w:w="1495"/>
        <w:gridCol w:w="1487"/>
        <w:gridCol w:w="1491"/>
        <w:gridCol w:w="1494"/>
        <w:gridCol w:w="1490"/>
        <w:gridCol w:w="1486"/>
      </w:tblGrid>
      <w:tr w:rsidR="006A3682" w14:paraId="3AD30C4D" w14:textId="77777777">
        <w:trPr>
          <w:trHeight w:val="365"/>
        </w:trPr>
        <w:tc>
          <w:tcPr>
            <w:tcW w:w="1492" w:type="dxa"/>
          </w:tcPr>
          <w:p w14:paraId="17A78B94" w14:textId="77777777" w:rsidR="006A3682" w:rsidRDefault="00970386">
            <w:pPr>
              <w:pStyle w:val="TableParagraph"/>
              <w:spacing w:line="182" w:lineRule="exact"/>
              <w:rPr>
                <w:b/>
                <w:sz w:val="16"/>
              </w:rPr>
            </w:pPr>
            <w:r>
              <w:rPr>
                <w:b/>
                <w:sz w:val="16"/>
              </w:rPr>
              <w:t xml:space="preserve"># </w:t>
            </w:r>
            <w:r>
              <w:rPr>
                <w:b/>
                <w:spacing w:val="-2"/>
                <w:sz w:val="16"/>
              </w:rPr>
              <w:t>Muestra</w:t>
            </w:r>
          </w:p>
        </w:tc>
        <w:tc>
          <w:tcPr>
            <w:tcW w:w="1492" w:type="dxa"/>
          </w:tcPr>
          <w:p w14:paraId="11A27C0B" w14:textId="77777777" w:rsidR="006A3682" w:rsidRDefault="00970386">
            <w:pPr>
              <w:pStyle w:val="TableParagraph"/>
              <w:spacing w:line="184" w:lineRule="exact"/>
              <w:rPr>
                <w:b/>
                <w:sz w:val="16"/>
              </w:rPr>
            </w:pPr>
            <w:r>
              <w:rPr>
                <w:b/>
                <w:spacing w:val="-2"/>
                <w:sz w:val="16"/>
              </w:rPr>
              <w:t>Procedencia</w:t>
            </w:r>
            <w:r>
              <w:rPr>
                <w:b/>
                <w:spacing w:val="40"/>
                <w:sz w:val="16"/>
              </w:rPr>
              <w:t xml:space="preserve"> </w:t>
            </w:r>
            <w:r>
              <w:rPr>
                <w:b/>
                <w:spacing w:val="-2"/>
                <w:sz w:val="16"/>
              </w:rPr>
              <w:t>(Granja)</w:t>
            </w:r>
          </w:p>
        </w:tc>
        <w:tc>
          <w:tcPr>
            <w:tcW w:w="1492" w:type="dxa"/>
          </w:tcPr>
          <w:p w14:paraId="217D6C38" w14:textId="77777777" w:rsidR="006A3682" w:rsidRDefault="00970386">
            <w:pPr>
              <w:pStyle w:val="TableParagraph"/>
              <w:spacing w:line="182" w:lineRule="exact"/>
              <w:rPr>
                <w:b/>
                <w:sz w:val="16"/>
              </w:rPr>
            </w:pPr>
            <w:r>
              <w:rPr>
                <w:b/>
                <w:sz w:val="16"/>
              </w:rPr>
              <w:t>Medio</w:t>
            </w:r>
            <w:r>
              <w:rPr>
                <w:b/>
                <w:spacing w:val="-4"/>
                <w:sz w:val="16"/>
              </w:rPr>
              <w:t xml:space="preserve"> </w:t>
            </w:r>
            <w:r>
              <w:rPr>
                <w:b/>
                <w:sz w:val="16"/>
              </w:rPr>
              <w:t>de</w:t>
            </w:r>
            <w:r>
              <w:rPr>
                <w:b/>
                <w:spacing w:val="-1"/>
                <w:sz w:val="16"/>
              </w:rPr>
              <w:t xml:space="preserve"> </w:t>
            </w:r>
            <w:r>
              <w:rPr>
                <w:b/>
                <w:spacing w:val="-2"/>
                <w:sz w:val="16"/>
              </w:rPr>
              <w:t>cultivo</w:t>
            </w:r>
          </w:p>
        </w:tc>
        <w:tc>
          <w:tcPr>
            <w:tcW w:w="1495" w:type="dxa"/>
          </w:tcPr>
          <w:p w14:paraId="63AD58FD" w14:textId="77777777" w:rsidR="006A3682" w:rsidRDefault="00970386">
            <w:pPr>
              <w:pStyle w:val="TableParagraph"/>
              <w:spacing w:line="182" w:lineRule="exact"/>
              <w:ind w:left="112"/>
              <w:rPr>
                <w:b/>
                <w:sz w:val="16"/>
              </w:rPr>
            </w:pPr>
            <w:r>
              <w:rPr>
                <w:b/>
                <w:spacing w:val="-2"/>
                <w:sz w:val="16"/>
              </w:rPr>
              <w:t>Catalasa</w:t>
            </w:r>
          </w:p>
        </w:tc>
        <w:tc>
          <w:tcPr>
            <w:tcW w:w="1487" w:type="dxa"/>
          </w:tcPr>
          <w:p w14:paraId="0C3BC80A" w14:textId="77777777" w:rsidR="006A3682" w:rsidRDefault="00970386">
            <w:pPr>
              <w:pStyle w:val="TableParagraph"/>
              <w:spacing w:line="182" w:lineRule="exact"/>
              <w:ind w:left="108"/>
              <w:rPr>
                <w:b/>
                <w:sz w:val="16"/>
              </w:rPr>
            </w:pPr>
            <w:r>
              <w:rPr>
                <w:b/>
                <w:spacing w:val="-2"/>
                <w:sz w:val="16"/>
              </w:rPr>
              <w:t>Oxidasa</w:t>
            </w:r>
          </w:p>
        </w:tc>
        <w:tc>
          <w:tcPr>
            <w:tcW w:w="1491" w:type="dxa"/>
          </w:tcPr>
          <w:p w14:paraId="6C75F136" w14:textId="77777777" w:rsidR="006A3682" w:rsidRDefault="00970386">
            <w:pPr>
              <w:pStyle w:val="TableParagraph"/>
              <w:spacing w:line="182" w:lineRule="exact"/>
              <w:ind w:left="110"/>
              <w:rPr>
                <w:b/>
                <w:sz w:val="16"/>
              </w:rPr>
            </w:pPr>
            <w:r>
              <w:rPr>
                <w:b/>
                <w:sz w:val="16"/>
              </w:rPr>
              <w:t>Tinción</w:t>
            </w:r>
            <w:r>
              <w:rPr>
                <w:b/>
                <w:spacing w:val="-4"/>
                <w:sz w:val="16"/>
              </w:rPr>
              <w:t xml:space="preserve"> Gram</w:t>
            </w:r>
          </w:p>
        </w:tc>
        <w:tc>
          <w:tcPr>
            <w:tcW w:w="1494" w:type="dxa"/>
          </w:tcPr>
          <w:p w14:paraId="03B38CB2" w14:textId="77777777" w:rsidR="006A3682" w:rsidRDefault="00970386">
            <w:pPr>
              <w:pStyle w:val="TableParagraph"/>
              <w:spacing w:line="182" w:lineRule="exact"/>
              <w:ind w:left="116"/>
              <w:rPr>
                <w:b/>
                <w:sz w:val="16"/>
              </w:rPr>
            </w:pPr>
            <w:r>
              <w:rPr>
                <w:b/>
                <w:spacing w:val="-5"/>
                <w:sz w:val="16"/>
              </w:rPr>
              <w:t>UFC</w:t>
            </w:r>
          </w:p>
        </w:tc>
        <w:tc>
          <w:tcPr>
            <w:tcW w:w="1490" w:type="dxa"/>
          </w:tcPr>
          <w:p w14:paraId="1A2947AE" w14:textId="77777777" w:rsidR="006A3682" w:rsidRDefault="00970386">
            <w:pPr>
              <w:pStyle w:val="TableParagraph"/>
              <w:spacing w:line="182" w:lineRule="exact"/>
              <w:ind w:left="114"/>
              <w:rPr>
                <w:b/>
                <w:sz w:val="16"/>
              </w:rPr>
            </w:pPr>
            <w:r>
              <w:rPr>
                <w:b/>
                <w:spacing w:val="-2"/>
                <w:sz w:val="16"/>
              </w:rPr>
              <w:t>UFC/ML</w:t>
            </w:r>
          </w:p>
        </w:tc>
        <w:tc>
          <w:tcPr>
            <w:tcW w:w="1486" w:type="dxa"/>
          </w:tcPr>
          <w:p w14:paraId="3CAFAED6" w14:textId="77777777" w:rsidR="006A3682" w:rsidRDefault="00970386">
            <w:pPr>
              <w:pStyle w:val="TableParagraph"/>
              <w:spacing w:line="182" w:lineRule="exact"/>
              <w:ind w:left="116"/>
              <w:rPr>
                <w:b/>
                <w:sz w:val="16"/>
              </w:rPr>
            </w:pPr>
            <w:r>
              <w:rPr>
                <w:b/>
                <w:sz w:val="16"/>
              </w:rPr>
              <w:t>Bacteria</w:t>
            </w:r>
            <w:r>
              <w:rPr>
                <w:b/>
                <w:spacing w:val="-4"/>
                <w:sz w:val="16"/>
              </w:rPr>
              <w:t xml:space="preserve"> </w:t>
            </w:r>
            <w:r>
              <w:rPr>
                <w:b/>
                <w:spacing w:val="-2"/>
                <w:sz w:val="16"/>
              </w:rPr>
              <w:t>aislada</w:t>
            </w:r>
          </w:p>
        </w:tc>
      </w:tr>
      <w:tr w:rsidR="006A3682" w14:paraId="2504051D" w14:textId="77777777">
        <w:trPr>
          <w:trHeight w:val="368"/>
        </w:trPr>
        <w:tc>
          <w:tcPr>
            <w:tcW w:w="1492" w:type="dxa"/>
          </w:tcPr>
          <w:p w14:paraId="4D8BC787" w14:textId="77777777" w:rsidR="006A3682" w:rsidRDefault="00970386">
            <w:pPr>
              <w:pStyle w:val="TableParagraph"/>
              <w:spacing w:line="184" w:lineRule="exact"/>
              <w:rPr>
                <w:sz w:val="16"/>
              </w:rPr>
            </w:pPr>
            <w:r>
              <w:rPr>
                <w:spacing w:val="-2"/>
                <w:sz w:val="16"/>
              </w:rPr>
              <w:t>G1M1R1</w:t>
            </w:r>
          </w:p>
        </w:tc>
        <w:tc>
          <w:tcPr>
            <w:tcW w:w="1492" w:type="dxa"/>
          </w:tcPr>
          <w:p w14:paraId="067272EB" w14:textId="77777777" w:rsidR="006A3682" w:rsidRDefault="00970386">
            <w:pPr>
              <w:pStyle w:val="TableParagraph"/>
              <w:spacing w:line="184" w:lineRule="exact"/>
              <w:rPr>
                <w:sz w:val="16"/>
              </w:rPr>
            </w:pPr>
            <w:r>
              <w:rPr>
                <w:sz w:val="16"/>
              </w:rPr>
              <w:t>Granja</w:t>
            </w:r>
            <w:r>
              <w:rPr>
                <w:spacing w:val="-10"/>
                <w:sz w:val="16"/>
              </w:rPr>
              <w:t xml:space="preserve"> </w:t>
            </w:r>
            <w:r>
              <w:rPr>
                <w:sz w:val="16"/>
              </w:rPr>
              <w:t>1</w:t>
            </w:r>
            <w:r>
              <w:rPr>
                <w:spacing w:val="-10"/>
                <w:sz w:val="16"/>
              </w:rPr>
              <w:t xml:space="preserve"> </w:t>
            </w:r>
            <w:r>
              <w:rPr>
                <w:sz w:val="16"/>
              </w:rPr>
              <w:t>de</w:t>
            </w:r>
            <w:r>
              <w:rPr>
                <w:spacing w:val="40"/>
                <w:sz w:val="16"/>
              </w:rPr>
              <w:t xml:space="preserve"> </w:t>
            </w:r>
            <w:r>
              <w:rPr>
                <w:spacing w:val="-2"/>
                <w:sz w:val="16"/>
              </w:rPr>
              <w:t>Dalemberth</w:t>
            </w:r>
          </w:p>
        </w:tc>
        <w:tc>
          <w:tcPr>
            <w:tcW w:w="1492" w:type="dxa"/>
          </w:tcPr>
          <w:p w14:paraId="6FAF51EC" w14:textId="77777777" w:rsidR="006A3682" w:rsidRDefault="00970386">
            <w:pPr>
              <w:pStyle w:val="TableParagraph"/>
              <w:spacing w:line="184" w:lineRule="exact"/>
              <w:rPr>
                <w:sz w:val="16"/>
              </w:rPr>
            </w:pPr>
            <w:r>
              <w:rPr>
                <w:sz w:val="16"/>
              </w:rPr>
              <w:t>Agar</w:t>
            </w:r>
            <w:r>
              <w:rPr>
                <w:spacing w:val="-2"/>
                <w:sz w:val="16"/>
              </w:rPr>
              <w:t xml:space="preserve"> Palcam</w:t>
            </w:r>
          </w:p>
        </w:tc>
        <w:tc>
          <w:tcPr>
            <w:tcW w:w="1495" w:type="dxa"/>
          </w:tcPr>
          <w:p w14:paraId="33E6BF8C" w14:textId="77777777" w:rsidR="006A3682" w:rsidRDefault="00970386">
            <w:pPr>
              <w:pStyle w:val="TableParagraph"/>
              <w:spacing w:line="184" w:lineRule="exact"/>
              <w:ind w:left="112"/>
              <w:rPr>
                <w:sz w:val="16"/>
              </w:rPr>
            </w:pPr>
            <w:r>
              <w:rPr>
                <w:spacing w:val="-2"/>
                <w:sz w:val="16"/>
              </w:rPr>
              <w:t>Ausencia</w:t>
            </w:r>
          </w:p>
        </w:tc>
        <w:tc>
          <w:tcPr>
            <w:tcW w:w="1487" w:type="dxa"/>
          </w:tcPr>
          <w:p w14:paraId="364F3E98" w14:textId="77777777" w:rsidR="006A3682" w:rsidRDefault="00970386">
            <w:pPr>
              <w:pStyle w:val="TableParagraph"/>
              <w:spacing w:line="184" w:lineRule="exact"/>
              <w:ind w:left="108"/>
              <w:rPr>
                <w:sz w:val="16"/>
              </w:rPr>
            </w:pPr>
            <w:r>
              <w:rPr>
                <w:spacing w:val="-2"/>
                <w:sz w:val="16"/>
              </w:rPr>
              <w:t>Ausencia</w:t>
            </w:r>
          </w:p>
        </w:tc>
        <w:tc>
          <w:tcPr>
            <w:tcW w:w="1491" w:type="dxa"/>
          </w:tcPr>
          <w:p w14:paraId="192113CE" w14:textId="77777777" w:rsidR="006A3682" w:rsidRDefault="00970386">
            <w:pPr>
              <w:pStyle w:val="TableParagraph"/>
              <w:spacing w:line="184" w:lineRule="exact"/>
              <w:ind w:left="110"/>
              <w:rPr>
                <w:sz w:val="16"/>
              </w:rPr>
            </w:pPr>
            <w:r>
              <w:rPr>
                <w:spacing w:val="-2"/>
                <w:sz w:val="16"/>
              </w:rPr>
              <w:t>Ausencia</w:t>
            </w:r>
          </w:p>
        </w:tc>
        <w:tc>
          <w:tcPr>
            <w:tcW w:w="1494" w:type="dxa"/>
          </w:tcPr>
          <w:p w14:paraId="25017D5C" w14:textId="77777777" w:rsidR="006A3682" w:rsidRDefault="00970386">
            <w:pPr>
              <w:pStyle w:val="TableParagraph"/>
              <w:spacing w:line="184" w:lineRule="exact"/>
              <w:ind w:left="116"/>
              <w:rPr>
                <w:sz w:val="16"/>
              </w:rPr>
            </w:pPr>
            <w:r>
              <w:rPr>
                <w:spacing w:val="-2"/>
                <w:sz w:val="16"/>
              </w:rPr>
              <w:t>Ausencia</w:t>
            </w:r>
          </w:p>
        </w:tc>
        <w:tc>
          <w:tcPr>
            <w:tcW w:w="1490" w:type="dxa"/>
          </w:tcPr>
          <w:p w14:paraId="4532FCC0" w14:textId="77777777" w:rsidR="006A3682" w:rsidRDefault="00970386">
            <w:pPr>
              <w:pStyle w:val="TableParagraph"/>
              <w:spacing w:line="184" w:lineRule="exact"/>
              <w:ind w:left="114"/>
              <w:rPr>
                <w:sz w:val="16"/>
              </w:rPr>
            </w:pPr>
            <w:r>
              <w:rPr>
                <w:spacing w:val="-2"/>
                <w:sz w:val="16"/>
              </w:rPr>
              <w:t>Ausencia</w:t>
            </w:r>
          </w:p>
        </w:tc>
        <w:tc>
          <w:tcPr>
            <w:tcW w:w="1486" w:type="dxa"/>
          </w:tcPr>
          <w:p w14:paraId="501732C8" w14:textId="77777777" w:rsidR="006A3682" w:rsidRDefault="00970386">
            <w:pPr>
              <w:pStyle w:val="TableParagraph"/>
              <w:spacing w:line="184" w:lineRule="exact"/>
              <w:ind w:left="116"/>
              <w:rPr>
                <w:i/>
                <w:sz w:val="16"/>
              </w:rPr>
            </w:pPr>
            <w:r>
              <w:rPr>
                <w:sz w:val="16"/>
              </w:rPr>
              <w:t>Ausencia</w:t>
            </w:r>
            <w:r>
              <w:rPr>
                <w:spacing w:val="1"/>
                <w:sz w:val="16"/>
              </w:rPr>
              <w:t xml:space="preserve"> </w:t>
            </w:r>
            <w:r>
              <w:rPr>
                <w:i/>
                <w:spacing w:val="-4"/>
                <w:sz w:val="16"/>
              </w:rPr>
              <w:t>(R1)</w:t>
            </w:r>
          </w:p>
        </w:tc>
      </w:tr>
      <w:tr w:rsidR="006A3682" w14:paraId="2366E9FA" w14:textId="77777777">
        <w:trPr>
          <w:trHeight w:val="366"/>
        </w:trPr>
        <w:tc>
          <w:tcPr>
            <w:tcW w:w="1492" w:type="dxa"/>
          </w:tcPr>
          <w:p w14:paraId="2644F6F0" w14:textId="77777777" w:rsidR="006A3682" w:rsidRDefault="00970386">
            <w:pPr>
              <w:pStyle w:val="TableParagraph"/>
              <w:spacing w:line="182" w:lineRule="exact"/>
              <w:rPr>
                <w:sz w:val="16"/>
              </w:rPr>
            </w:pPr>
            <w:r>
              <w:rPr>
                <w:spacing w:val="-2"/>
                <w:sz w:val="16"/>
              </w:rPr>
              <w:t>G1M1R2</w:t>
            </w:r>
          </w:p>
        </w:tc>
        <w:tc>
          <w:tcPr>
            <w:tcW w:w="1492" w:type="dxa"/>
          </w:tcPr>
          <w:p w14:paraId="3EC22104" w14:textId="77777777" w:rsidR="006A3682" w:rsidRDefault="00970386">
            <w:pPr>
              <w:pStyle w:val="TableParagraph"/>
              <w:spacing w:line="182" w:lineRule="exact"/>
              <w:rPr>
                <w:sz w:val="16"/>
              </w:rPr>
            </w:pPr>
            <w:r>
              <w:rPr>
                <w:sz w:val="16"/>
              </w:rPr>
              <w:t>Granja1</w:t>
            </w:r>
            <w:r>
              <w:rPr>
                <w:spacing w:val="-7"/>
                <w:sz w:val="16"/>
              </w:rPr>
              <w:t xml:space="preserve"> </w:t>
            </w:r>
            <w:r>
              <w:rPr>
                <w:spacing w:val="-5"/>
                <w:sz w:val="16"/>
              </w:rPr>
              <w:t>de</w:t>
            </w:r>
          </w:p>
          <w:p w14:paraId="38796966" w14:textId="77777777" w:rsidR="006A3682" w:rsidRDefault="00970386">
            <w:pPr>
              <w:pStyle w:val="TableParagraph"/>
              <w:spacing w:line="165" w:lineRule="exact"/>
              <w:rPr>
                <w:sz w:val="16"/>
              </w:rPr>
            </w:pPr>
            <w:r>
              <w:rPr>
                <w:spacing w:val="-2"/>
                <w:sz w:val="16"/>
              </w:rPr>
              <w:t>Dalemberth</w:t>
            </w:r>
          </w:p>
        </w:tc>
        <w:tc>
          <w:tcPr>
            <w:tcW w:w="1492" w:type="dxa"/>
          </w:tcPr>
          <w:p w14:paraId="24CD4AD1" w14:textId="77777777" w:rsidR="006A3682" w:rsidRDefault="00970386">
            <w:pPr>
              <w:pStyle w:val="TableParagraph"/>
              <w:spacing w:line="182" w:lineRule="exact"/>
              <w:rPr>
                <w:sz w:val="16"/>
              </w:rPr>
            </w:pPr>
            <w:r>
              <w:rPr>
                <w:sz w:val="16"/>
              </w:rPr>
              <w:t>Agar</w:t>
            </w:r>
            <w:r>
              <w:rPr>
                <w:spacing w:val="-2"/>
                <w:sz w:val="16"/>
              </w:rPr>
              <w:t xml:space="preserve"> Palcam</w:t>
            </w:r>
          </w:p>
        </w:tc>
        <w:tc>
          <w:tcPr>
            <w:tcW w:w="1495" w:type="dxa"/>
          </w:tcPr>
          <w:p w14:paraId="72BC08D1" w14:textId="77777777" w:rsidR="006A3682" w:rsidRDefault="00970386">
            <w:pPr>
              <w:pStyle w:val="TableParagraph"/>
              <w:spacing w:line="182" w:lineRule="exact"/>
              <w:ind w:left="112"/>
              <w:rPr>
                <w:sz w:val="16"/>
              </w:rPr>
            </w:pPr>
            <w:r>
              <w:rPr>
                <w:spacing w:val="-2"/>
                <w:sz w:val="16"/>
              </w:rPr>
              <w:t>Ausencia</w:t>
            </w:r>
          </w:p>
        </w:tc>
        <w:tc>
          <w:tcPr>
            <w:tcW w:w="1487" w:type="dxa"/>
          </w:tcPr>
          <w:p w14:paraId="32AB3269" w14:textId="77777777" w:rsidR="006A3682" w:rsidRDefault="00970386">
            <w:pPr>
              <w:pStyle w:val="TableParagraph"/>
              <w:spacing w:line="182" w:lineRule="exact"/>
              <w:ind w:left="108"/>
              <w:rPr>
                <w:sz w:val="16"/>
              </w:rPr>
            </w:pPr>
            <w:r>
              <w:rPr>
                <w:spacing w:val="-2"/>
                <w:sz w:val="16"/>
              </w:rPr>
              <w:t>Ausencia</w:t>
            </w:r>
          </w:p>
        </w:tc>
        <w:tc>
          <w:tcPr>
            <w:tcW w:w="1491" w:type="dxa"/>
          </w:tcPr>
          <w:p w14:paraId="6CB9C2FA" w14:textId="77777777" w:rsidR="006A3682" w:rsidRDefault="00970386">
            <w:pPr>
              <w:pStyle w:val="TableParagraph"/>
              <w:spacing w:line="182" w:lineRule="exact"/>
              <w:ind w:left="110"/>
              <w:rPr>
                <w:sz w:val="16"/>
              </w:rPr>
            </w:pPr>
            <w:r>
              <w:rPr>
                <w:spacing w:val="-2"/>
                <w:sz w:val="16"/>
              </w:rPr>
              <w:t>Ausencia</w:t>
            </w:r>
          </w:p>
        </w:tc>
        <w:tc>
          <w:tcPr>
            <w:tcW w:w="1494" w:type="dxa"/>
          </w:tcPr>
          <w:p w14:paraId="2D79F30C" w14:textId="77777777" w:rsidR="006A3682" w:rsidRDefault="00970386">
            <w:pPr>
              <w:pStyle w:val="TableParagraph"/>
              <w:spacing w:line="182" w:lineRule="exact"/>
              <w:ind w:left="116"/>
              <w:rPr>
                <w:sz w:val="16"/>
              </w:rPr>
            </w:pPr>
            <w:r>
              <w:rPr>
                <w:spacing w:val="-2"/>
                <w:sz w:val="16"/>
              </w:rPr>
              <w:t>Ausencia</w:t>
            </w:r>
          </w:p>
        </w:tc>
        <w:tc>
          <w:tcPr>
            <w:tcW w:w="1490" w:type="dxa"/>
          </w:tcPr>
          <w:p w14:paraId="3A6DE183" w14:textId="77777777" w:rsidR="006A3682" w:rsidRDefault="00970386">
            <w:pPr>
              <w:pStyle w:val="TableParagraph"/>
              <w:spacing w:line="182" w:lineRule="exact"/>
              <w:ind w:left="114"/>
              <w:rPr>
                <w:sz w:val="16"/>
              </w:rPr>
            </w:pPr>
            <w:r>
              <w:rPr>
                <w:spacing w:val="-2"/>
                <w:sz w:val="16"/>
              </w:rPr>
              <w:t>Ausencia</w:t>
            </w:r>
          </w:p>
        </w:tc>
        <w:tc>
          <w:tcPr>
            <w:tcW w:w="1486" w:type="dxa"/>
          </w:tcPr>
          <w:p w14:paraId="24712360" w14:textId="77777777" w:rsidR="006A3682" w:rsidRDefault="00970386">
            <w:pPr>
              <w:pStyle w:val="TableParagraph"/>
              <w:spacing w:line="182" w:lineRule="exact"/>
              <w:ind w:left="116"/>
              <w:rPr>
                <w:i/>
                <w:sz w:val="16"/>
              </w:rPr>
            </w:pPr>
            <w:r>
              <w:rPr>
                <w:sz w:val="16"/>
              </w:rPr>
              <w:t>Ausencia</w:t>
            </w:r>
            <w:r>
              <w:rPr>
                <w:spacing w:val="1"/>
                <w:sz w:val="16"/>
              </w:rPr>
              <w:t xml:space="preserve"> </w:t>
            </w:r>
            <w:r>
              <w:rPr>
                <w:i/>
                <w:spacing w:val="-4"/>
                <w:sz w:val="16"/>
              </w:rPr>
              <w:t>(R2)</w:t>
            </w:r>
          </w:p>
        </w:tc>
      </w:tr>
      <w:tr w:rsidR="006A3682" w14:paraId="38C8C319" w14:textId="77777777">
        <w:trPr>
          <w:trHeight w:val="370"/>
        </w:trPr>
        <w:tc>
          <w:tcPr>
            <w:tcW w:w="1492" w:type="dxa"/>
          </w:tcPr>
          <w:p w14:paraId="3E2AD5F7" w14:textId="77777777" w:rsidR="006A3682" w:rsidRDefault="00970386">
            <w:pPr>
              <w:pStyle w:val="TableParagraph"/>
              <w:spacing w:before="1"/>
              <w:rPr>
                <w:sz w:val="16"/>
              </w:rPr>
            </w:pPr>
            <w:r>
              <w:rPr>
                <w:spacing w:val="-2"/>
                <w:sz w:val="16"/>
              </w:rPr>
              <w:t>G1M1R3</w:t>
            </w:r>
          </w:p>
        </w:tc>
        <w:tc>
          <w:tcPr>
            <w:tcW w:w="1492" w:type="dxa"/>
          </w:tcPr>
          <w:p w14:paraId="0C5F3CC6" w14:textId="77777777" w:rsidR="006A3682" w:rsidRDefault="00970386">
            <w:pPr>
              <w:pStyle w:val="TableParagraph"/>
              <w:spacing w:line="180" w:lineRule="atLeast"/>
              <w:rPr>
                <w:sz w:val="16"/>
              </w:rPr>
            </w:pPr>
            <w:r>
              <w:rPr>
                <w:sz w:val="16"/>
              </w:rPr>
              <w:t>Granja1</w:t>
            </w:r>
            <w:r>
              <w:rPr>
                <w:spacing w:val="-1"/>
                <w:sz w:val="16"/>
              </w:rPr>
              <w:t xml:space="preserve"> </w:t>
            </w:r>
            <w:r>
              <w:rPr>
                <w:sz w:val="16"/>
              </w:rPr>
              <w:t>de</w:t>
            </w:r>
            <w:r>
              <w:rPr>
                <w:spacing w:val="40"/>
                <w:sz w:val="16"/>
              </w:rPr>
              <w:t xml:space="preserve"> </w:t>
            </w:r>
            <w:r>
              <w:rPr>
                <w:spacing w:val="-2"/>
                <w:sz w:val="16"/>
              </w:rPr>
              <w:t>Dalemberth</w:t>
            </w:r>
          </w:p>
        </w:tc>
        <w:tc>
          <w:tcPr>
            <w:tcW w:w="1492" w:type="dxa"/>
          </w:tcPr>
          <w:p w14:paraId="3CAB3BD1" w14:textId="77777777" w:rsidR="006A3682" w:rsidRDefault="00970386">
            <w:pPr>
              <w:pStyle w:val="TableParagraph"/>
              <w:spacing w:before="1"/>
              <w:rPr>
                <w:sz w:val="16"/>
              </w:rPr>
            </w:pPr>
            <w:r>
              <w:rPr>
                <w:sz w:val="16"/>
              </w:rPr>
              <w:t>Agar</w:t>
            </w:r>
            <w:r>
              <w:rPr>
                <w:spacing w:val="-2"/>
                <w:sz w:val="16"/>
              </w:rPr>
              <w:t xml:space="preserve"> Palcam</w:t>
            </w:r>
          </w:p>
        </w:tc>
        <w:tc>
          <w:tcPr>
            <w:tcW w:w="1495" w:type="dxa"/>
          </w:tcPr>
          <w:p w14:paraId="10228A22" w14:textId="77777777" w:rsidR="006A3682" w:rsidRDefault="00970386">
            <w:pPr>
              <w:pStyle w:val="TableParagraph"/>
              <w:spacing w:before="1"/>
              <w:ind w:left="112"/>
              <w:rPr>
                <w:sz w:val="16"/>
              </w:rPr>
            </w:pPr>
            <w:r>
              <w:rPr>
                <w:spacing w:val="-2"/>
                <w:sz w:val="16"/>
              </w:rPr>
              <w:t>Ausencia</w:t>
            </w:r>
          </w:p>
        </w:tc>
        <w:tc>
          <w:tcPr>
            <w:tcW w:w="1487" w:type="dxa"/>
          </w:tcPr>
          <w:p w14:paraId="1819FF97" w14:textId="77777777" w:rsidR="006A3682" w:rsidRDefault="00970386">
            <w:pPr>
              <w:pStyle w:val="TableParagraph"/>
              <w:spacing w:before="1"/>
              <w:ind w:left="108"/>
              <w:rPr>
                <w:sz w:val="16"/>
              </w:rPr>
            </w:pPr>
            <w:r>
              <w:rPr>
                <w:spacing w:val="-2"/>
                <w:sz w:val="16"/>
              </w:rPr>
              <w:t>Ausencia</w:t>
            </w:r>
          </w:p>
        </w:tc>
        <w:tc>
          <w:tcPr>
            <w:tcW w:w="1491" w:type="dxa"/>
          </w:tcPr>
          <w:p w14:paraId="386EF10A" w14:textId="77777777" w:rsidR="006A3682" w:rsidRDefault="00970386">
            <w:pPr>
              <w:pStyle w:val="TableParagraph"/>
              <w:spacing w:before="1"/>
              <w:ind w:left="110"/>
              <w:rPr>
                <w:sz w:val="16"/>
              </w:rPr>
            </w:pPr>
            <w:r>
              <w:rPr>
                <w:spacing w:val="-2"/>
                <w:sz w:val="16"/>
              </w:rPr>
              <w:t>Ausencia</w:t>
            </w:r>
          </w:p>
        </w:tc>
        <w:tc>
          <w:tcPr>
            <w:tcW w:w="1494" w:type="dxa"/>
          </w:tcPr>
          <w:p w14:paraId="1321D46B" w14:textId="77777777" w:rsidR="006A3682" w:rsidRDefault="00970386">
            <w:pPr>
              <w:pStyle w:val="TableParagraph"/>
              <w:spacing w:before="1"/>
              <w:ind w:left="116"/>
              <w:rPr>
                <w:sz w:val="16"/>
              </w:rPr>
            </w:pPr>
            <w:r>
              <w:rPr>
                <w:spacing w:val="-2"/>
                <w:sz w:val="16"/>
              </w:rPr>
              <w:t>Ausencia</w:t>
            </w:r>
          </w:p>
        </w:tc>
        <w:tc>
          <w:tcPr>
            <w:tcW w:w="1490" w:type="dxa"/>
          </w:tcPr>
          <w:p w14:paraId="13DEC0CD" w14:textId="77777777" w:rsidR="006A3682" w:rsidRDefault="00970386">
            <w:pPr>
              <w:pStyle w:val="TableParagraph"/>
              <w:spacing w:before="1"/>
              <w:ind w:left="114"/>
              <w:rPr>
                <w:sz w:val="16"/>
              </w:rPr>
            </w:pPr>
            <w:r>
              <w:rPr>
                <w:spacing w:val="-2"/>
                <w:sz w:val="16"/>
              </w:rPr>
              <w:t>Ausencia</w:t>
            </w:r>
          </w:p>
        </w:tc>
        <w:tc>
          <w:tcPr>
            <w:tcW w:w="1486" w:type="dxa"/>
          </w:tcPr>
          <w:p w14:paraId="6397273A" w14:textId="77777777" w:rsidR="006A3682" w:rsidRDefault="00970386">
            <w:pPr>
              <w:pStyle w:val="TableParagraph"/>
              <w:spacing w:before="1"/>
              <w:ind w:left="116"/>
              <w:rPr>
                <w:i/>
                <w:sz w:val="16"/>
              </w:rPr>
            </w:pPr>
            <w:r>
              <w:rPr>
                <w:sz w:val="16"/>
              </w:rPr>
              <w:t>Ausencia</w:t>
            </w:r>
            <w:r>
              <w:rPr>
                <w:spacing w:val="1"/>
                <w:sz w:val="16"/>
              </w:rPr>
              <w:t xml:space="preserve"> </w:t>
            </w:r>
            <w:r>
              <w:rPr>
                <w:i/>
                <w:spacing w:val="-4"/>
                <w:sz w:val="16"/>
              </w:rPr>
              <w:t>(R3)</w:t>
            </w:r>
          </w:p>
        </w:tc>
      </w:tr>
      <w:tr w:rsidR="006A3682" w14:paraId="38F4C0DE" w14:textId="77777777">
        <w:trPr>
          <w:trHeight w:val="365"/>
        </w:trPr>
        <w:tc>
          <w:tcPr>
            <w:tcW w:w="1492" w:type="dxa"/>
          </w:tcPr>
          <w:p w14:paraId="08F1668F" w14:textId="77777777" w:rsidR="006A3682" w:rsidRDefault="00970386">
            <w:pPr>
              <w:pStyle w:val="TableParagraph"/>
              <w:spacing w:line="181" w:lineRule="exact"/>
              <w:rPr>
                <w:sz w:val="16"/>
              </w:rPr>
            </w:pPr>
            <w:r>
              <w:rPr>
                <w:spacing w:val="-2"/>
                <w:sz w:val="16"/>
              </w:rPr>
              <w:t>G1M2R1</w:t>
            </w:r>
          </w:p>
        </w:tc>
        <w:tc>
          <w:tcPr>
            <w:tcW w:w="1492" w:type="dxa"/>
          </w:tcPr>
          <w:p w14:paraId="2FF83293" w14:textId="77777777" w:rsidR="006A3682" w:rsidRDefault="00970386">
            <w:pPr>
              <w:pStyle w:val="TableParagraph"/>
              <w:spacing w:line="181" w:lineRule="exact"/>
              <w:rPr>
                <w:sz w:val="16"/>
              </w:rPr>
            </w:pPr>
            <w:r>
              <w:rPr>
                <w:sz w:val="16"/>
              </w:rPr>
              <w:t>Granja1</w:t>
            </w:r>
            <w:r>
              <w:rPr>
                <w:spacing w:val="-7"/>
                <w:sz w:val="16"/>
              </w:rPr>
              <w:t xml:space="preserve"> </w:t>
            </w:r>
            <w:r>
              <w:rPr>
                <w:spacing w:val="-5"/>
                <w:sz w:val="16"/>
              </w:rPr>
              <w:t>de</w:t>
            </w:r>
          </w:p>
          <w:p w14:paraId="5FB8F4D6" w14:textId="77777777" w:rsidR="006A3682" w:rsidRDefault="00970386">
            <w:pPr>
              <w:pStyle w:val="TableParagraph"/>
              <w:spacing w:line="164" w:lineRule="exact"/>
              <w:rPr>
                <w:sz w:val="16"/>
              </w:rPr>
            </w:pPr>
            <w:r>
              <w:rPr>
                <w:spacing w:val="-2"/>
                <w:sz w:val="16"/>
              </w:rPr>
              <w:t>Dalemberth</w:t>
            </w:r>
          </w:p>
        </w:tc>
        <w:tc>
          <w:tcPr>
            <w:tcW w:w="1492" w:type="dxa"/>
          </w:tcPr>
          <w:p w14:paraId="5595A1DD" w14:textId="77777777" w:rsidR="006A3682" w:rsidRDefault="00970386">
            <w:pPr>
              <w:pStyle w:val="TableParagraph"/>
              <w:spacing w:line="181" w:lineRule="exact"/>
              <w:rPr>
                <w:sz w:val="16"/>
              </w:rPr>
            </w:pPr>
            <w:r>
              <w:rPr>
                <w:sz w:val="16"/>
              </w:rPr>
              <w:t>Agar</w:t>
            </w:r>
            <w:r>
              <w:rPr>
                <w:spacing w:val="-2"/>
                <w:sz w:val="16"/>
              </w:rPr>
              <w:t xml:space="preserve"> Palcam</w:t>
            </w:r>
          </w:p>
        </w:tc>
        <w:tc>
          <w:tcPr>
            <w:tcW w:w="1495" w:type="dxa"/>
          </w:tcPr>
          <w:p w14:paraId="686F793E" w14:textId="77777777" w:rsidR="006A3682" w:rsidRDefault="00970386">
            <w:pPr>
              <w:pStyle w:val="TableParagraph"/>
              <w:spacing w:line="181" w:lineRule="exact"/>
              <w:ind w:left="112"/>
              <w:rPr>
                <w:sz w:val="16"/>
              </w:rPr>
            </w:pPr>
            <w:r>
              <w:rPr>
                <w:spacing w:val="-2"/>
                <w:sz w:val="16"/>
              </w:rPr>
              <w:t>Ausencia</w:t>
            </w:r>
          </w:p>
        </w:tc>
        <w:tc>
          <w:tcPr>
            <w:tcW w:w="1487" w:type="dxa"/>
          </w:tcPr>
          <w:p w14:paraId="178B3730" w14:textId="77777777" w:rsidR="006A3682" w:rsidRDefault="00970386">
            <w:pPr>
              <w:pStyle w:val="TableParagraph"/>
              <w:spacing w:line="181" w:lineRule="exact"/>
              <w:ind w:left="108"/>
              <w:rPr>
                <w:sz w:val="16"/>
              </w:rPr>
            </w:pPr>
            <w:r>
              <w:rPr>
                <w:spacing w:val="-2"/>
                <w:sz w:val="16"/>
              </w:rPr>
              <w:t>Ausencia</w:t>
            </w:r>
          </w:p>
        </w:tc>
        <w:tc>
          <w:tcPr>
            <w:tcW w:w="1491" w:type="dxa"/>
          </w:tcPr>
          <w:p w14:paraId="52D0E2FC" w14:textId="77777777" w:rsidR="006A3682" w:rsidRDefault="00970386">
            <w:pPr>
              <w:pStyle w:val="TableParagraph"/>
              <w:spacing w:line="181" w:lineRule="exact"/>
              <w:ind w:left="110"/>
              <w:rPr>
                <w:sz w:val="16"/>
              </w:rPr>
            </w:pPr>
            <w:r>
              <w:rPr>
                <w:spacing w:val="-2"/>
                <w:sz w:val="16"/>
              </w:rPr>
              <w:t>Ausencia</w:t>
            </w:r>
          </w:p>
        </w:tc>
        <w:tc>
          <w:tcPr>
            <w:tcW w:w="1494" w:type="dxa"/>
          </w:tcPr>
          <w:p w14:paraId="32A0C061" w14:textId="77777777" w:rsidR="006A3682" w:rsidRDefault="00970386">
            <w:pPr>
              <w:pStyle w:val="TableParagraph"/>
              <w:spacing w:line="181" w:lineRule="exact"/>
              <w:ind w:left="116"/>
              <w:rPr>
                <w:sz w:val="16"/>
              </w:rPr>
            </w:pPr>
            <w:r>
              <w:rPr>
                <w:spacing w:val="-2"/>
                <w:sz w:val="16"/>
              </w:rPr>
              <w:t>Ausencia</w:t>
            </w:r>
          </w:p>
        </w:tc>
        <w:tc>
          <w:tcPr>
            <w:tcW w:w="1490" w:type="dxa"/>
          </w:tcPr>
          <w:p w14:paraId="5C01131E" w14:textId="77777777" w:rsidR="006A3682" w:rsidRDefault="00970386">
            <w:pPr>
              <w:pStyle w:val="TableParagraph"/>
              <w:spacing w:line="181" w:lineRule="exact"/>
              <w:ind w:left="114"/>
              <w:rPr>
                <w:sz w:val="16"/>
              </w:rPr>
            </w:pPr>
            <w:r>
              <w:rPr>
                <w:spacing w:val="-2"/>
                <w:sz w:val="16"/>
              </w:rPr>
              <w:t>Ausencia</w:t>
            </w:r>
          </w:p>
        </w:tc>
        <w:tc>
          <w:tcPr>
            <w:tcW w:w="1486" w:type="dxa"/>
          </w:tcPr>
          <w:p w14:paraId="3047437C" w14:textId="77777777" w:rsidR="006A3682" w:rsidRDefault="00970386">
            <w:pPr>
              <w:pStyle w:val="TableParagraph"/>
              <w:spacing w:line="181" w:lineRule="exact"/>
              <w:ind w:left="116"/>
              <w:rPr>
                <w:i/>
                <w:sz w:val="16"/>
              </w:rPr>
            </w:pPr>
            <w:r>
              <w:rPr>
                <w:sz w:val="16"/>
              </w:rPr>
              <w:t>Ausencia</w:t>
            </w:r>
            <w:r>
              <w:rPr>
                <w:spacing w:val="1"/>
                <w:sz w:val="16"/>
              </w:rPr>
              <w:t xml:space="preserve"> </w:t>
            </w:r>
            <w:r>
              <w:rPr>
                <w:i/>
                <w:spacing w:val="-4"/>
                <w:sz w:val="16"/>
              </w:rPr>
              <w:t>(R1)</w:t>
            </w:r>
          </w:p>
        </w:tc>
      </w:tr>
      <w:tr w:rsidR="006A3682" w14:paraId="0D4B62B0" w14:textId="77777777">
        <w:trPr>
          <w:trHeight w:val="370"/>
        </w:trPr>
        <w:tc>
          <w:tcPr>
            <w:tcW w:w="1492" w:type="dxa"/>
          </w:tcPr>
          <w:p w14:paraId="2097CFCE" w14:textId="77777777" w:rsidR="006A3682" w:rsidRDefault="00970386">
            <w:pPr>
              <w:pStyle w:val="TableParagraph"/>
              <w:spacing w:before="1"/>
              <w:rPr>
                <w:sz w:val="16"/>
              </w:rPr>
            </w:pPr>
            <w:r>
              <w:rPr>
                <w:spacing w:val="-2"/>
                <w:sz w:val="16"/>
              </w:rPr>
              <w:t>G1M2R2</w:t>
            </w:r>
          </w:p>
        </w:tc>
        <w:tc>
          <w:tcPr>
            <w:tcW w:w="1492" w:type="dxa"/>
          </w:tcPr>
          <w:p w14:paraId="7B0BCC6D" w14:textId="77777777" w:rsidR="006A3682" w:rsidRDefault="00970386">
            <w:pPr>
              <w:pStyle w:val="TableParagraph"/>
              <w:spacing w:line="180" w:lineRule="atLeast"/>
              <w:rPr>
                <w:sz w:val="16"/>
              </w:rPr>
            </w:pPr>
            <w:r>
              <w:rPr>
                <w:sz w:val="16"/>
              </w:rPr>
              <w:t>Granja1</w:t>
            </w:r>
            <w:r>
              <w:rPr>
                <w:spacing w:val="-1"/>
                <w:sz w:val="16"/>
              </w:rPr>
              <w:t xml:space="preserve"> </w:t>
            </w:r>
            <w:r>
              <w:rPr>
                <w:sz w:val="16"/>
              </w:rPr>
              <w:t>de</w:t>
            </w:r>
            <w:r>
              <w:rPr>
                <w:spacing w:val="40"/>
                <w:sz w:val="16"/>
              </w:rPr>
              <w:t xml:space="preserve"> </w:t>
            </w:r>
            <w:r>
              <w:rPr>
                <w:spacing w:val="-2"/>
                <w:sz w:val="16"/>
              </w:rPr>
              <w:t>Dalemberth</w:t>
            </w:r>
          </w:p>
        </w:tc>
        <w:tc>
          <w:tcPr>
            <w:tcW w:w="1492" w:type="dxa"/>
          </w:tcPr>
          <w:p w14:paraId="0EAE7374" w14:textId="77777777" w:rsidR="006A3682" w:rsidRDefault="00970386">
            <w:pPr>
              <w:pStyle w:val="TableParagraph"/>
              <w:spacing w:before="1"/>
              <w:rPr>
                <w:sz w:val="16"/>
              </w:rPr>
            </w:pPr>
            <w:r>
              <w:rPr>
                <w:sz w:val="16"/>
              </w:rPr>
              <w:t>Agar</w:t>
            </w:r>
            <w:r>
              <w:rPr>
                <w:spacing w:val="-2"/>
                <w:sz w:val="16"/>
              </w:rPr>
              <w:t xml:space="preserve"> Palcam</w:t>
            </w:r>
          </w:p>
        </w:tc>
        <w:tc>
          <w:tcPr>
            <w:tcW w:w="1495" w:type="dxa"/>
          </w:tcPr>
          <w:p w14:paraId="558FD460" w14:textId="77777777" w:rsidR="006A3682" w:rsidRDefault="00970386">
            <w:pPr>
              <w:pStyle w:val="TableParagraph"/>
              <w:spacing w:before="1"/>
              <w:ind w:left="112"/>
              <w:rPr>
                <w:sz w:val="16"/>
              </w:rPr>
            </w:pPr>
            <w:r>
              <w:rPr>
                <w:spacing w:val="-2"/>
                <w:sz w:val="16"/>
              </w:rPr>
              <w:t>Ausencia</w:t>
            </w:r>
          </w:p>
        </w:tc>
        <w:tc>
          <w:tcPr>
            <w:tcW w:w="1487" w:type="dxa"/>
          </w:tcPr>
          <w:p w14:paraId="09D3394D" w14:textId="77777777" w:rsidR="006A3682" w:rsidRDefault="00970386">
            <w:pPr>
              <w:pStyle w:val="TableParagraph"/>
              <w:spacing w:before="1"/>
              <w:ind w:left="108"/>
              <w:rPr>
                <w:sz w:val="16"/>
              </w:rPr>
            </w:pPr>
            <w:r>
              <w:rPr>
                <w:spacing w:val="-2"/>
                <w:sz w:val="16"/>
              </w:rPr>
              <w:t>Ausencia</w:t>
            </w:r>
          </w:p>
        </w:tc>
        <w:tc>
          <w:tcPr>
            <w:tcW w:w="1491" w:type="dxa"/>
          </w:tcPr>
          <w:p w14:paraId="0749EAF6" w14:textId="77777777" w:rsidR="006A3682" w:rsidRDefault="00970386">
            <w:pPr>
              <w:pStyle w:val="TableParagraph"/>
              <w:spacing w:before="1"/>
              <w:ind w:left="110"/>
              <w:rPr>
                <w:sz w:val="16"/>
              </w:rPr>
            </w:pPr>
            <w:r>
              <w:rPr>
                <w:spacing w:val="-2"/>
                <w:sz w:val="16"/>
              </w:rPr>
              <w:t>Ausencia</w:t>
            </w:r>
          </w:p>
        </w:tc>
        <w:tc>
          <w:tcPr>
            <w:tcW w:w="1494" w:type="dxa"/>
          </w:tcPr>
          <w:p w14:paraId="39C78462" w14:textId="77777777" w:rsidR="006A3682" w:rsidRDefault="00970386">
            <w:pPr>
              <w:pStyle w:val="TableParagraph"/>
              <w:spacing w:before="1"/>
              <w:ind w:left="116"/>
              <w:rPr>
                <w:sz w:val="16"/>
              </w:rPr>
            </w:pPr>
            <w:r>
              <w:rPr>
                <w:spacing w:val="-2"/>
                <w:sz w:val="16"/>
              </w:rPr>
              <w:t>Ausencia</w:t>
            </w:r>
          </w:p>
        </w:tc>
        <w:tc>
          <w:tcPr>
            <w:tcW w:w="1490" w:type="dxa"/>
          </w:tcPr>
          <w:p w14:paraId="362E731A" w14:textId="77777777" w:rsidR="006A3682" w:rsidRDefault="00970386">
            <w:pPr>
              <w:pStyle w:val="TableParagraph"/>
              <w:spacing w:before="1"/>
              <w:ind w:left="114"/>
              <w:rPr>
                <w:sz w:val="16"/>
              </w:rPr>
            </w:pPr>
            <w:r>
              <w:rPr>
                <w:spacing w:val="-2"/>
                <w:sz w:val="16"/>
              </w:rPr>
              <w:t>Ausencia</w:t>
            </w:r>
          </w:p>
        </w:tc>
        <w:tc>
          <w:tcPr>
            <w:tcW w:w="1486" w:type="dxa"/>
          </w:tcPr>
          <w:p w14:paraId="2F027B92" w14:textId="77777777" w:rsidR="006A3682" w:rsidRDefault="00970386">
            <w:pPr>
              <w:pStyle w:val="TableParagraph"/>
              <w:spacing w:before="1"/>
              <w:ind w:left="116"/>
              <w:rPr>
                <w:i/>
                <w:sz w:val="16"/>
              </w:rPr>
            </w:pPr>
            <w:r>
              <w:rPr>
                <w:sz w:val="16"/>
              </w:rPr>
              <w:t>Ausencia</w:t>
            </w:r>
            <w:r>
              <w:rPr>
                <w:spacing w:val="1"/>
                <w:sz w:val="16"/>
              </w:rPr>
              <w:t xml:space="preserve"> </w:t>
            </w:r>
            <w:r>
              <w:rPr>
                <w:i/>
                <w:spacing w:val="-4"/>
                <w:sz w:val="16"/>
              </w:rPr>
              <w:t>(R2)</w:t>
            </w:r>
          </w:p>
        </w:tc>
      </w:tr>
      <w:tr w:rsidR="006A3682" w14:paraId="459B1CEE" w14:textId="77777777">
        <w:trPr>
          <w:trHeight w:val="366"/>
        </w:trPr>
        <w:tc>
          <w:tcPr>
            <w:tcW w:w="1492" w:type="dxa"/>
          </w:tcPr>
          <w:p w14:paraId="2015BAD4" w14:textId="77777777" w:rsidR="006A3682" w:rsidRDefault="00970386">
            <w:pPr>
              <w:pStyle w:val="TableParagraph"/>
              <w:spacing w:line="182" w:lineRule="exact"/>
              <w:rPr>
                <w:sz w:val="16"/>
              </w:rPr>
            </w:pPr>
            <w:r>
              <w:rPr>
                <w:spacing w:val="-2"/>
                <w:sz w:val="16"/>
              </w:rPr>
              <w:t>G1M2R3</w:t>
            </w:r>
          </w:p>
        </w:tc>
        <w:tc>
          <w:tcPr>
            <w:tcW w:w="1492" w:type="dxa"/>
          </w:tcPr>
          <w:p w14:paraId="7CAD1607" w14:textId="77777777" w:rsidR="006A3682" w:rsidRDefault="00970386">
            <w:pPr>
              <w:pStyle w:val="TableParagraph"/>
              <w:spacing w:line="182" w:lineRule="exact"/>
              <w:rPr>
                <w:sz w:val="16"/>
              </w:rPr>
            </w:pPr>
            <w:r>
              <w:rPr>
                <w:sz w:val="16"/>
              </w:rPr>
              <w:t>Granja1</w:t>
            </w:r>
            <w:r>
              <w:rPr>
                <w:spacing w:val="-7"/>
                <w:sz w:val="16"/>
              </w:rPr>
              <w:t xml:space="preserve"> </w:t>
            </w:r>
            <w:r>
              <w:rPr>
                <w:spacing w:val="-5"/>
                <w:sz w:val="16"/>
              </w:rPr>
              <w:t>de</w:t>
            </w:r>
          </w:p>
          <w:p w14:paraId="17330188" w14:textId="77777777" w:rsidR="006A3682" w:rsidRDefault="00970386">
            <w:pPr>
              <w:pStyle w:val="TableParagraph"/>
              <w:spacing w:line="164" w:lineRule="exact"/>
              <w:rPr>
                <w:sz w:val="16"/>
              </w:rPr>
            </w:pPr>
            <w:r>
              <w:rPr>
                <w:spacing w:val="-2"/>
                <w:sz w:val="16"/>
              </w:rPr>
              <w:t>Dalemberth</w:t>
            </w:r>
          </w:p>
        </w:tc>
        <w:tc>
          <w:tcPr>
            <w:tcW w:w="1492" w:type="dxa"/>
          </w:tcPr>
          <w:p w14:paraId="1ACE82F8" w14:textId="77777777" w:rsidR="006A3682" w:rsidRDefault="00970386">
            <w:pPr>
              <w:pStyle w:val="TableParagraph"/>
              <w:spacing w:line="182" w:lineRule="exact"/>
              <w:rPr>
                <w:sz w:val="16"/>
              </w:rPr>
            </w:pPr>
            <w:r>
              <w:rPr>
                <w:sz w:val="16"/>
              </w:rPr>
              <w:t>Agar</w:t>
            </w:r>
            <w:r>
              <w:rPr>
                <w:spacing w:val="-2"/>
                <w:sz w:val="16"/>
              </w:rPr>
              <w:t xml:space="preserve"> Palcam</w:t>
            </w:r>
          </w:p>
        </w:tc>
        <w:tc>
          <w:tcPr>
            <w:tcW w:w="1495" w:type="dxa"/>
          </w:tcPr>
          <w:p w14:paraId="7F831F49" w14:textId="77777777" w:rsidR="006A3682" w:rsidRDefault="00970386">
            <w:pPr>
              <w:pStyle w:val="TableParagraph"/>
              <w:spacing w:line="182" w:lineRule="exact"/>
              <w:ind w:left="112"/>
              <w:rPr>
                <w:sz w:val="16"/>
              </w:rPr>
            </w:pPr>
            <w:r>
              <w:rPr>
                <w:spacing w:val="-2"/>
                <w:sz w:val="16"/>
              </w:rPr>
              <w:t>Ausencia</w:t>
            </w:r>
          </w:p>
        </w:tc>
        <w:tc>
          <w:tcPr>
            <w:tcW w:w="1487" w:type="dxa"/>
          </w:tcPr>
          <w:p w14:paraId="64542063" w14:textId="77777777" w:rsidR="006A3682" w:rsidRDefault="00970386">
            <w:pPr>
              <w:pStyle w:val="TableParagraph"/>
              <w:spacing w:line="182" w:lineRule="exact"/>
              <w:ind w:left="108"/>
              <w:rPr>
                <w:sz w:val="16"/>
              </w:rPr>
            </w:pPr>
            <w:r>
              <w:rPr>
                <w:spacing w:val="-2"/>
                <w:sz w:val="16"/>
              </w:rPr>
              <w:t>Ausencia</w:t>
            </w:r>
          </w:p>
        </w:tc>
        <w:tc>
          <w:tcPr>
            <w:tcW w:w="1491" w:type="dxa"/>
          </w:tcPr>
          <w:p w14:paraId="0A6B7353" w14:textId="77777777" w:rsidR="006A3682" w:rsidRDefault="00970386">
            <w:pPr>
              <w:pStyle w:val="TableParagraph"/>
              <w:spacing w:line="182" w:lineRule="exact"/>
              <w:ind w:left="110"/>
              <w:rPr>
                <w:sz w:val="16"/>
              </w:rPr>
            </w:pPr>
            <w:r>
              <w:rPr>
                <w:spacing w:val="-2"/>
                <w:sz w:val="16"/>
              </w:rPr>
              <w:t>Ausencia</w:t>
            </w:r>
          </w:p>
        </w:tc>
        <w:tc>
          <w:tcPr>
            <w:tcW w:w="1494" w:type="dxa"/>
          </w:tcPr>
          <w:p w14:paraId="5733E635" w14:textId="77777777" w:rsidR="006A3682" w:rsidRDefault="00970386">
            <w:pPr>
              <w:pStyle w:val="TableParagraph"/>
              <w:spacing w:line="182" w:lineRule="exact"/>
              <w:ind w:left="116"/>
              <w:rPr>
                <w:sz w:val="16"/>
              </w:rPr>
            </w:pPr>
            <w:r>
              <w:rPr>
                <w:spacing w:val="-2"/>
                <w:sz w:val="16"/>
              </w:rPr>
              <w:t>Ausencia</w:t>
            </w:r>
          </w:p>
        </w:tc>
        <w:tc>
          <w:tcPr>
            <w:tcW w:w="1490" w:type="dxa"/>
          </w:tcPr>
          <w:p w14:paraId="7D135BC9" w14:textId="77777777" w:rsidR="006A3682" w:rsidRDefault="00970386">
            <w:pPr>
              <w:pStyle w:val="TableParagraph"/>
              <w:spacing w:line="182" w:lineRule="exact"/>
              <w:ind w:left="114"/>
              <w:rPr>
                <w:sz w:val="16"/>
              </w:rPr>
            </w:pPr>
            <w:r>
              <w:rPr>
                <w:spacing w:val="-2"/>
                <w:sz w:val="16"/>
              </w:rPr>
              <w:t>Ausencia</w:t>
            </w:r>
          </w:p>
        </w:tc>
        <w:tc>
          <w:tcPr>
            <w:tcW w:w="1486" w:type="dxa"/>
          </w:tcPr>
          <w:p w14:paraId="6AB53ABC" w14:textId="77777777" w:rsidR="006A3682" w:rsidRDefault="00970386">
            <w:pPr>
              <w:pStyle w:val="TableParagraph"/>
              <w:spacing w:line="182" w:lineRule="exact"/>
              <w:ind w:left="116"/>
              <w:rPr>
                <w:i/>
                <w:sz w:val="16"/>
              </w:rPr>
            </w:pPr>
            <w:r>
              <w:rPr>
                <w:sz w:val="16"/>
              </w:rPr>
              <w:t>Ausencia</w:t>
            </w:r>
            <w:r>
              <w:rPr>
                <w:spacing w:val="1"/>
                <w:sz w:val="16"/>
              </w:rPr>
              <w:t xml:space="preserve"> </w:t>
            </w:r>
            <w:r>
              <w:rPr>
                <w:i/>
                <w:spacing w:val="-4"/>
                <w:sz w:val="16"/>
              </w:rPr>
              <w:t>(R3)</w:t>
            </w:r>
          </w:p>
        </w:tc>
      </w:tr>
      <w:tr w:rsidR="006A3682" w14:paraId="47C7AA96" w14:textId="77777777">
        <w:trPr>
          <w:trHeight w:val="370"/>
        </w:trPr>
        <w:tc>
          <w:tcPr>
            <w:tcW w:w="1492" w:type="dxa"/>
          </w:tcPr>
          <w:p w14:paraId="6AB1C01C" w14:textId="77777777" w:rsidR="006A3682" w:rsidRDefault="00970386">
            <w:pPr>
              <w:pStyle w:val="TableParagraph"/>
              <w:spacing w:before="2"/>
              <w:rPr>
                <w:sz w:val="16"/>
              </w:rPr>
            </w:pPr>
            <w:r>
              <w:rPr>
                <w:spacing w:val="-2"/>
                <w:sz w:val="16"/>
              </w:rPr>
              <w:t>G1M3R1</w:t>
            </w:r>
          </w:p>
        </w:tc>
        <w:tc>
          <w:tcPr>
            <w:tcW w:w="1492" w:type="dxa"/>
          </w:tcPr>
          <w:p w14:paraId="4023D05B" w14:textId="77777777" w:rsidR="006A3682" w:rsidRDefault="00970386">
            <w:pPr>
              <w:pStyle w:val="TableParagraph"/>
              <w:spacing w:line="180" w:lineRule="atLeast"/>
              <w:rPr>
                <w:sz w:val="16"/>
              </w:rPr>
            </w:pPr>
            <w:r>
              <w:rPr>
                <w:sz w:val="16"/>
              </w:rPr>
              <w:t>Granja1</w:t>
            </w:r>
            <w:r>
              <w:rPr>
                <w:spacing w:val="-1"/>
                <w:sz w:val="16"/>
              </w:rPr>
              <w:t xml:space="preserve"> </w:t>
            </w:r>
            <w:r>
              <w:rPr>
                <w:sz w:val="16"/>
              </w:rPr>
              <w:t>de</w:t>
            </w:r>
            <w:r>
              <w:rPr>
                <w:spacing w:val="40"/>
                <w:sz w:val="16"/>
              </w:rPr>
              <w:t xml:space="preserve"> </w:t>
            </w:r>
            <w:r>
              <w:rPr>
                <w:spacing w:val="-2"/>
                <w:sz w:val="16"/>
              </w:rPr>
              <w:t>Dalemberth</w:t>
            </w:r>
          </w:p>
        </w:tc>
        <w:tc>
          <w:tcPr>
            <w:tcW w:w="1492" w:type="dxa"/>
          </w:tcPr>
          <w:p w14:paraId="38FD1943" w14:textId="77777777" w:rsidR="006A3682" w:rsidRDefault="00970386">
            <w:pPr>
              <w:pStyle w:val="TableParagraph"/>
              <w:spacing w:before="2"/>
              <w:rPr>
                <w:sz w:val="16"/>
              </w:rPr>
            </w:pPr>
            <w:r>
              <w:rPr>
                <w:sz w:val="16"/>
              </w:rPr>
              <w:t>Agar</w:t>
            </w:r>
            <w:r>
              <w:rPr>
                <w:spacing w:val="-2"/>
                <w:sz w:val="16"/>
              </w:rPr>
              <w:t xml:space="preserve"> Palcam</w:t>
            </w:r>
          </w:p>
        </w:tc>
        <w:tc>
          <w:tcPr>
            <w:tcW w:w="1495" w:type="dxa"/>
          </w:tcPr>
          <w:p w14:paraId="60BEEFE3" w14:textId="77777777" w:rsidR="006A3682" w:rsidRDefault="00970386">
            <w:pPr>
              <w:pStyle w:val="TableParagraph"/>
              <w:spacing w:before="2"/>
              <w:ind w:left="112"/>
              <w:rPr>
                <w:sz w:val="16"/>
              </w:rPr>
            </w:pPr>
            <w:r>
              <w:rPr>
                <w:spacing w:val="-2"/>
                <w:sz w:val="16"/>
              </w:rPr>
              <w:t>Ausencia</w:t>
            </w:r>
          </w:p>
        </w:tc>
        <w:tc>
          <w:tcPr>
            <w:tcW w:w="1487" w:type="dxa"/>
          </w:tcPr>
          <w:p w14:paraId="1805BB6C" w14:textId="77777777" w:rsidR="006A3682" w:rsidRDefault="00970386">
            <w:pPr>
              <w:pStyle w:val="TableParagraph"/>
              <w:spacing w:before="2"/>
              <w:ind w:left="108"/>
              <w:rPr>
                <w:sz w:val="16"/>
              </w:rPr>
            </w:pPr>
            <w:r>
              <w:rPr>
                <w:spacing w:val="-2"/>
                <w:sz w:val="16"/>
              </w:rPr>
              <w:t>Ausencia</w:t>
            </w:r>
          </w:p>
        </w:tc>
        <w:tc>
          <w:tcPr>
            <w:tcW w:w="1491" w:type="dxa"/>
          </w:tcPr>
          <w:p w14:paraId="2EF3DD8D" w14:textId="77777777" w:rsidR="006A3682" w:rsidRDefault="00970386">
            <w:pPr>
              <w:pStyle w:val="TableParagraph"/>
              <w:spacing w:before="2"/>
              <w:ind w:left="110"/>
              <w:rPr>
                <w:sz w:val="16"/>
              </w:rPr>
            </w:pPr>
            <w:r>
              <w:rPr>
                <w:spacing w:val="-2"/>
                <w:sz w:val="16"/>
              </w:rPr>
              <w:t>Ausencia</w:t>
            </w:r>
          </w:p>
        </w:tc>
        <w:tc>
          <w:tcPr>
            <w:tcW w:w="1494" w:type="dxa"/>
          </w:tcPr>
          <w:p w14:paraId="5C87305B" w14:textId="77777777" w:rsidR="006A3682" w:rsidRDefault="00970386">
            <w:pPr>
              <w:pStyle w:val="TableParagraph"/>
              <w:spacing w:before="2"/>
              <w:ind w:left="116"/>
              <w:rPr>
                <w:sz w:val="16"/>
              </w:rPr>
            </w:pPr>
            <w:r>
              <w:rPr>
                <w:spacing w:val="-2"/>
                <w:sz w:val="16"/>
              </w:rPr>
              <w:t>Ausencia</w:t>
            </w:r>
          </w:p>
        </w:tc>
        <w:tc>
          <w:tcPr>
            <w:tcW w:w="1490" w:type="dxa"/>
          </w:tcPr>
          <w:p w14:paraId="4956ED7F" w14:textId="77777777" w:rsidR="006A3682" w:rsidRDefault="00970386">
            <w:pPr>
              <w:pStyle w:val="TableParagraph"/>
              <w:spacing w:before="2"/>
              <w:ind w:left="114"/>
              <w:rPr>
                <w:sz w:val="16"/>
              </w:rPr>
            </w:pPr>
            <w:r>
              <w:rPr>
                <w:spacing w:val="-2"/>
                <w:sz w:val="16"/>
              </w:rPr>
              <w:t>Ausencia</w:t>
            </w:r>
          </w:p>
        </w:tc>
        <w:tc>
          <w:tcPr>
            <w:tcW w:w="1486" w:type="dxa"/>
          </w:tcPr>
          <w:p w14:paraId="26E20432" w14:textId="77777777" w:rsidR="006A3682" w:rsidRDefault="00970386">
            <w:pPr>
              <w:pStyle w:val="TableParagraph"/>
              <w:spacing w:before="2"/>
              <w:ind w:left="116"/>
              <w:rPr>
                <w:i/>
                <w:sz w:val="16"/>
              </w:rPr>
            </w:pPr>
            <w:r>
              <w:rPr>
                <w:sz w:val="16"/>
              </w:rPr>
              <w:t>Ausencia</w:t>
            </w:r>
            <w:r>
              <w:rPr>
                <w:spacing w:val="1"/>
                <w:sz w:val="16"/>
              </w:rPr>
              <w:t xml:space="preserve"> </w:t>
            </w:r>
            <w:r>
              <w:rPr>
                <w:i/>
                <w:spacing w:val="-4"/>
                <w:sz w:val="16"/>
              </w:rPr>
              <w:t>(R1)</w:t>
            </w:r>
          </w:p>
        </w:tc>
      </w:tr>
      <w:tr w:rsidR="006A3682" w14:paraId="005DD983" w14:textId="77777777">
        <w:trPr>
          <w:trHeight w:val="366"/>
        </w:trPr>
        <w:tc>
          <w:tcPr>
            <w:tcW w:w="1492" w:type="dxa"/>
          </w:tcPr>
          <w:p w14:paraId="51E80DB7" w14:textId="77777777" w:rsidR="006A3682" w:rsidRDefault="00970386">
            <w:pPr>
              <w:pStyle w:val="TableParagraph"/>
              <w:spacing w:line="182" w:lineRule="exact"/>
              <w:rPr>
                <w:sz w:val="16"/>
              </w:rPr>
            </w:pPr>
            <w:r>
              <w:rPr>
                <w:spacing w:val="-2"/>
                <w:sz w:val="16"/>
              </w:rPr>
              <w:t>G1M3R2</w:t>
            </w:r>
          </w:p>
        </w:tc>
        <w:tc>
          <w:tcPr>
            <w:tcW w:w="1492" w:type="dxa"/>
          </w:tcPr>
          <w:p w14:paraId="4E62FB6C" w14:textId="77777777" w:rsidR="006A3682" w:rsidRDefault="00970386">
            <w:pPr>
              <w:pStyle w:val="TableParagraph"/>
              <w:spacing w:line="184" w:lineRule="exact"/>
              <w:rPr>
                <w:sz w:val="16"/>
              </w:rPr>
            </w:pPr>
            <w:r>
              <w:rPr>
                <w:sz w:val="16"/>
              </w:rPr>
              <w:t>Granja1</w:t>
            </w:r>
            <w:r>
              <w:rPr>
                <w:spacing w:val="-1"/>
                <w:sz w:val="16"/>
              </w:rPr>
              <w:t xml:space="preserve"> </w:t>
            </w:r>
            <w:r>
              <w:rPr>
                <w:sz w:val="16"/>
              </w:rPr>
              <w:t>de</w:t>
            </w:r>
            <w:r>
              <w:rPr>
                <w:spacing w:val="40"/>
                <w:sz w:val="16"/>
              </w:rPr>
              <w:t xml:space="preserve"> </w:t>
            </w:r>
            <w:r>
              <w:rPr>
                <w:spacing w:val="-2"/>
                <w:sz w:val="16"/>
              </w:rPr>
              <w:t>Dalemberth</w:t>
            </w:r>
          </w:p>
        </w:tc>
        <w:tc>
          <w:tcPr>
            <w:tcW w:w="1492" w:type="dxa"/>
          </w:tcPr>
          <w:p w14:paraId="46544530" w14:textId="77777777" w:rsidR="006A3682" w:rsidRDefault="00970386">
            <w:pPr>
              <w:pStyle w:val="TableParagraph"/>
              <w:spacing w:line="182" w:lineRule="exact"/>
              <w:rPr>
                <w:sz w:val="16"/>
              </w:rPr>
            </w:pPr>
            <w:r>
              <w:rPr>
                <w:sz w:val="16"/>
              </w:rPr>
              <w:t>Agar</w:t>
            </w:r>
            <w:r>
              <w:rPr>
                <w:spacing w:val="-2"/>
                <w:sz w:val="16"/>
              </w:rPr>
              <w:t xml:space="preserve"> Palcam</w:t>
            </w:r>
          </w:p>
        </w:tc>
        <w:tc>
          <w:tcPr>
            <w:tcW w:w="1495" w:type="dxa"/>
          </w:tcPr>
          <w:p w14:paraId="29EF0BF2" w14:textId="77777777" w:rsidR="006A3682" w:rsidRDefault="00970386">
            <w:pPr>
              <w:pStyle w:val="TableParagraph"/>
              <w:spacing w:line="182" w:lineRule="exact"/>
              <w:ind w:left="112"/>
              <w:rPr>
                <w:sz w:val="16"/>
              </w:rPr>
            </w:pPr>
            <w:r>
              <w:rPr>
                <w:spacing w:val="-2"/>
                <w:sz w:val="16"/>
              </w:rPr>
              <w:t>Ausencia</w:t>
            </w:r>
          </w:p>
        </w:tc>
        <w:tc>
          <w:tcPr>
            <w:tcW w:w="1487" w:type="dxa"/>
          </w:tcPr>
          <w:p w14:paraId="52A9FDA8" w14:textId="77777777" w:rsidR="006A3682" w:rsidRDefault="00970386">
            <w:pPr>
              <w:pStyle w:val="TableParagraph"/>
              <w:spacing w:line="182" w:lineRule="exact"/>
              <w:ind w:left="108"/>
              <w:rPr>
                <w:sz w:val="16"/>
              </w:rPr>
            </w:pPr>
            <w:r>
              <w:rPr>
                <w:spacing w:val="-2"/>
                <w:sz w:val="16"/>
              </w:rPr>
              <w:t>Ausencia</w:t>
            </w:r>
          </w:p>
        </w:tc>
        <w:tc>
          <w:tcPr>
            <w:tcW w:w="1491" w:type="dxa"/>
          </w:tcPr>
          <w:p w14:paraId="5E74FF74" w14:textId="77777777" w:rsidR="006A3682" w:rsidRDefault="00970386">
            <w:pPr>
              <w:pStyle w:val="TableParagraph"/>
              <w:spacing w:line="182" w:lineRule="exact"/>
              <w:ind w:left="110"/>
              <w:rPr>
                <w:sz w:val="16"/>
              </w:rPr>
            </w:pPr>
            <w:r>
              <w:rPr>
                <w:spacing w:val="-2"/>
                <w:sz w:val="16"/>
              </w:rPr>
              <w:t>Ausencia</w:t>
            </w:r>
          </w:p>
        </w:tc>
        <w:tc>
          <w:tcPr>
            <w:tcW w:w="1494" w:type="dxa"/>
          </w:tcPr>
          <w:p w14:paraId="4978F4C9" w14:textId="77777777" w:rsidR="006A3682" w:rsidRDefault="00970386">
            <w:pPr>
              <w:pStyle w:val="TableParagraph"/>
              <w:spacing w:line="182" w:lineRule="exact"/>
              <w:ind w:left="116"/>
              <w:rPr>
                <w:sz w:val="16"/>
              </w:rPr>
            </w:pPr>
            <w:r>
              <w:rPr>
                <w:spacing w:val="-2"/>
                <w:sz w:val="16"/>
              </w:rPr>
              <w:t>Ausencia</w:t>
            </w:r>
          </w:p>
        </w:tc>
        <w:tc>
          <w:tcPr>
            <w:tcW w:w="1490" w:type="dxa"/>
          </w:tcPr>
          <w:p w14:paraId="40538F39" w14:textId="77777777" w:rsidR="006A3682" w:rsidRDefault="00970386">
            <w:pPr>
              <w:pStyle w:val="TableParagraph"/>
              <w:spacing w:line="182" w:lineRule="exact"/>
              <w:ind w:left="114"/>
              <w:rPr>
                <w:sz w:val="16"/>
              </w:rPr>
            </w:pPr>
            <w:r>
              <w:rPr>
                <w:spacing w:val="-2"/>
                <w:sz w:val="16"/>
              </w:rPr>
              <w:t>Ausencia</w:t>
            </w:r>
          </w:p>
        </w:tc>
        <w:tc>
          <w:tcPr>
            <w:tcW w:w="1486" w:type="dxa"/>
          </w:tcPr>
          <w:p w14:paraId="60AA4D21" w14:textId="77777777" w:rsidR="006A3682" w:rsidRDefault="00970386">
            <w:pPr>
              <w:pStyle w:val="TableParagraph"/>
              <w:spacing w:line="182" w:lineRule="exact"/>
              <w:ind w:left="116"/>
              <w:rPr>
                <w:i/>
                <w:sz w:val="16"/>
              </w:rPr>
            </w:pPr>
            <w:r>
              <w:rPr>
                <w:sz w:val="16"/>
              </w:rPr>
              <w:t>Ausencia</w:t>
            </w:r>
            <w:r>
              <w:rPr>
                <w:spacing w:val="1"/>
                <w:sz w:val="16"/>
              </w:rPr>
              <w:t xml:space="preserve"> </w:t>
            </w:r>
            <w:r>
              <w:rPr>
                <w:i/>
                <w:spacing w:val="-4"/>
                <w:sz w:val="16"/>
              </w:rPr>
              <w:t>(R2)</w:t>
            </w:r>
          </w:p>
        </w:tc>
      </w:tr>
      <w:tr w:rsidR="006A3682" w14:paraId="01383901" w14:textId="77777777">
        <w:trPr>
          <w:trHeight w:val="368"/>
        </w:trPr>
        <w:tc>
          <w:tcPr>
            <w:tcW w:w="1492" w:type="dxa"/>
          </w:tcPr>
          <w:p w14:paraId="2B6E26FF" w14:textId="77777777" w:rsidR="006A3682" w:rsidRDefault="00970386">
            <w:pPr>
              <w:pStyle w:val="TableParagraph"/>
              <w:spacing w:line="184" w:lineRule="exact"/>
              <w:rPr>
                <w:sz w:val="16"/>
              </w:rPr>
            </w:pPr>
            <w:r>
              <w:rPr>
                <w:spacing w:val="-2"/>
                <w:sz w:val="16"/>
              </w:rPr>
              <w:t>G1M3R3</w:t>
            </w:r>
          </w:p>
        </w:tc>
        <w:tc>
          <w:tcPr>
            <w:tcW w:w="1492" w:type="dxa"/>
          </w:tcPr>
          <w:p w14:paraId="3BDAC527" w14:textId="77777777" w:rsidR="006A3682" w:rsidRDefault="00970386">
            <w:pPr>
              <w:pStyle w:val="TableParagraph"/>
              <w:spacing w:line="184" w:lineRule="exact"/>
              <w:rPr>
                <w:sz w:val="16"/>
              </w:rPr>
            </w:pPr>
            <w:r>
              <w:rPr>
                <w:sz w:val="16"/>
              </w:rPr>
              <w:t>Granja1</w:t>
            </w:r>
            <w:r>
              <w:rPr>
                <w:spacing w:val="-1"/>
                <w:sz w:val="16"/>
              </w:rPr>
              <w:t xml:space="preserve"> </w:t>
            </w:r>
            <w:r>
              <w:rPr>
                <w:sz w:val="16"/>
              </w:rPr>
              <w:t>de</w:t>
            </w:r>
            <w:r>
              <w:rPr>
                <w:spacing w:val="40"/>
                <w:sz w:val="16"/>
              </w:rPr>
              <w:t xml:space="preserve"> </w:t>
            </w:r>
            <w:r>
              <w:rPr>
                <w:spacing w:val="-2"/>
                <w:sz w:val="16"/>
              </w:rPr>
              <w:t>Dalemberth</w:t>
            </w:r>
          </w:p>
        </w:tc>
        <w:tc>
          <w:tcPr>
            <w:tcW w:w="1492" w:type="dxa"/>
          </w:tcPr>
          <w:p w14:paraId="52CA3A17" w14:textId="77777777" w:rsidR="006A3682" w:rsidRDefault="00970386">
            <w:pPr>
              <w:pStyle w:val="TableParagraph"/>
              <w:spacing w:line="184" w:lineRule="exact"/>
              <w:rPr>
                <w:sz w:val="16"/>
              </w:rPr>
            </w:pPr>
            <w:r>
              <w:rPr>
                <w:sz w:val="16"/>
              </w:rPr>
              <w:t>Agar</w:t>
            </w:r>
            <w:r>
              <w:rPr>
                <w:spacing w:val="-2"/>
                <w:sz w:val="16"/>
              </w:rPr>
              <w:t xml:space="preserve"> Palcam</w:t>
            </w:r>
          </w:p>
        </w:tc>
        <w:tc>
          <w:tcPr>
            <w:tcW w:w="1495" w:type="dxa"/>
          </w:tcPr>
          <w:p w14:paraId="332364CA" w14:textId="77777777" w:rsidR="006A3682" w:rsidRDefault="00970386">
            <w:pPr>
              <w:pStyle w:val="TableParagraph"/>
              <w:spacing w:line="184" w:lineRule="exact"/>
              <w:ind w:left="112"/>
              <w:rPr>
                <w:sz w:val="16"/>
              </w:rPr>
            </w:pPr>
            <w:r>
              <w:rPr>
                <w:spacing w:val="-2"/>
                <w:sz w:val="16"/>
              </w:rPr>
              <w:t>Ausencia</w:t>
            </w:r>
          </w:p>
        </w:tc>
        <w:tc>
          <w:tcPr>
            <w:tcW w:w="1487" w:type="dxa"/>
          </w:tcPr>
          <w:p w14:paraId="6FDE6A74" w14:textId="77777777" w:rsidR="006A3682" w:rsidRDefault="00970386">
            <w:pPr>
              <w:pStyle w:val="TableParagraph"/>
              <w:spacing w:line="184" w:lineRule="exact"/>
              <w:ind w:left="108"/>
              <w:rPr>
                <w:sz w:val="16"/>
              </w:rPr>
            </w:pPr>
            <w:r>
              <w:rPr>
                <w:spacing w:val="-2"/>
                <w:sz w:val="16"/>
              </w:rPr>
              <w:t>Ausencia</w:t>
            </w:r>
          </w:p>
        </w:tc>
        <w:tc>
          <w:tcPr>
            <w:tcW w:w="1491" w:type="dxa"/>
          </w:tcPr>
          <w:p w14:paraId="42A6D283" w14:textId="77777777" w:rsidR="006A3682" w:rsidRDefault="00970386">
            <w:pPr>
              <w:pStyle w:val="TableParagraph"/>
              <w:spacing w:line="184" w:lineRule="exact"/>
              <w:ind w:left="110"/>
              <w:rPr>
                <w:sz w:val="16"/>
              </w:rPr>
            </w:pPr>
            <w:r>
              <w:rPr>
                <w:spacing w:val="-2"/>
                <w:sz w:val="16"/>
              </w:rPr>
              <w:t>Ausencia</w:t>
            </w:r>
          </w:p>
        </w:tc>
        <w:tc>
          <w:tcPr>
            <w:tcW w:w="1494" w:type="dxa"/>
          </w:tcPr>
          <w:p w14:paraId="14E6B47F" w14:textId="77777777" w:rsidR="006A3682" w:rsidRDefault="00970386">
            <w:pPr>
              <w:pStyle w:val="TableParagraph"/>
              <w:spacing w:line="184" w:lineRule="exact"/>
              <w:ind w:left="116"/>
              <w:rPr>
                <w:sz w:val="16"/>
              </w:rPr>
            </w:pPr>
            <w:r>
              <w:rPr>
                <w:spacing w:val="-2"/>
                <w:sz w:val="16"/>
              </w:rPr>
              <w:t>Ausencia</w:t>
            </w:r>
          </w:p>
        </w:tc>
        <w:tc>
          <w:tcPr>
            <w:tcW w:w="1490" w:type="dxa"/>
          </w:tcPr>
          <w:p w14:paraId="71A73BDC" w14:textId="77777777" w:rsidR="006A3682" w:rsidRDefault="00970386">
            <w:pPr>
              <w:pStyle w:val="TableParagraph"/>
              <w:spacing w:line="184" w:lineRule="exact"/>
              <w:ind w:left="114"/>
              <w:rPr>
                <w:sz w:val="16"/>
              </w:rPr>
            </w:pPr>
            <w:r>
              <w:rPr>
                <w:spacing w:val="-2"/>
                <w:sz w:val="16"/>
              </w:rPr>
              <w:t>Ausencia</w:t>
            </w:r>
          </w:p>
        </w:tc>
        <w:tc>
          <w:tcPr>
            <w:tcW w:w="1486" w:type="dxa"/>
          </w:tcPr>
          <w:p w14:paraId="37B04AF4" w14:textId="77777777" w:rsidR="006A3682" w:rsidRDefault="00970386">
            <w:pPr>
              <w:pStyle w:val="TableParagraph"/>
              <w:spacing w:line="184" w:lineRule="exact"/>
              <w:ind w:left="116"/>
              <w:rPr>
                <w:i/>
                <w:sz w:val="16"/>
              </w:rPr>
            </w:pPr>
            <w:r>
              <w:rPr>
                <w:sz w:val="16"/>
              </w:rPr>
              <w:t>Ausencia</w:t>
            </w:r>
            <w:r>
              <w:rPr>
                <w:spacing w:val="1"/>
                <w:sz w:val="16"/>
              </w:rPr>
              <w:t xml:space="preserve"> </w:t>
            </w:r>
            <w:r>
              <w:rPr>
                <w:i/>
                <w:spacing w:val="-4"/>
                <w:sz w:val="16"/>
              </w:rPr>
              <w:t>(R3)</w:t>
            </w:r>
          </w:p>
        </w:tc>
      </w:tr>
      <w:tr w:rsidR="006A3682" w14:paraId="3631BE12" w14:textId="77777777">
        <w:trPr>
          <w:trHeight w:val="281"/>
        </w:trPr>
        <w:tc>
          <w:tcPr>
            <w:tcW w:w="1492" w:type="dxa"/>
          </w:tcPr>
          <w:p w14:paraId="64EF7DFA" w14:textId="77777777" w:rsidR="006A3682" w:rsidRDefault="00970386">
            <w:pPr>
              <w:pStyle w:val="TableParagraph"/>
              <w:spacing w:line="182" w:lineRule="exact"/>
              <w:rPr>
                <w:sz w:val="16"/>
              </w:rPr>
            </w:pPr>
            <w:r>
              <w:rPr>
                <w:spacing w:val="-2"/>
                <w:sz w:val="16"/>
              </w:rPr>
              <w:t>G2M1R1</w:t>
            </w:r>
          </w:p>
        </w:tc>
        <w:tc>
          <w:tcPr>
            <w:tcW w:w="1492" w:type="dxa"/>
          </w:tcPr>
          <w:p w14:paraId="52C0DCE0" w14:textId="77777777" w:rsidR="006A3682" w:rsidRDefault="00970386">
            <w:pPr>
              <w:pStyle w:val="TableParagraph"/>
              <w:spacing w:line="182" w:lineRule="exact"/>
              <w:rPr>
                <w:sz w:val="16"/>
              </w:rPr>
            </w:pPr>
            <w:r>
              <w:rPr>
                <w:sz w:val="16"/>
              </w:rPr>
              <w:t>Granja2</w:t>
            </w:r>
            <w:r>
              <w:rPr>
                <w:spacing w:val="-6"/>
                <w:sz w:val="16"/>
              </w:rPr>
              <w:t xml:space="preserve"> </w:t>
            </w:r>
            <w:r>
              <w:rPr>
                <w:sz w:val="16"/>
              </w:rPr>
              <w:t>de</w:t>
            </w:r>
            <w:r>
              <w:rPr>
                <w:spacing w:val="-3"/>
                <w:sz w:val="16"/>
              </w:rPr>
              <w:t xml:space="preserve"> </w:t>
            </w:r>
            <w:r>
              <w:rPr>
                <w:spacing w:val="-4"/>
                <w:sz w:val="16"/>
              </w:rPr>
              <w:t>Mary</w:t>
            </w:r>
          </w:p>
        </w:tc>
        <w:tc>
          <w:tcPr>
            <w:tcW w:w="1492" w:type="dxa"/>
          </w:tcPr>
          <w:p w14:paraId="4BE668BF" w14:textId="77777777" w:rsidR="006A3682" w:rsidRDefault="00970386">
            <w:pPr>
              <w:pStyle w:val="TableParagraph"/>
              <w:spacing w:line="182" w:lineRule="exact"/>
              <w:rPr>
                <w:sz w:val="16"/>
              </w:rPr>
            </w:pPr>
            <w:r>
              <w:rPr>
                <w:sz w:val="16"/>
              </w:rPr>
              <w:t>Agar</w:t>
            </w:r>
            <w:r>
              <w:rPr>
                <w:spacing w:val="-2"/>
                <w:sz w:val="16"/>
              </w:rPr>
              <w:t xml:space="preserve"> Palcam</w:t>
            </w:r>
          </w:p>
        </w:tc>
        <w:tc>
          <w:tcPr>
            <w:tcW w:w="1495" w:type="dxa"/>
          </w:tcPr>
          <w:p w14:paraId="614D4C63" w14:textId="77777777" w:rsidR="006A3682" w:rsidRDefault="00970386">
            <w:pPr>
              <w:pStyle w:val="TableParagraph"/>
              <w:spacing w:line="182" w:lineRule="exact"/>
              <w:ind w:left="112"/>
              <w:rPr>
                <w:sz w:val="16"/>
              </w:rPr>
            </w:pPr>
            <w:r>
              <w:rPr>
                <w:spacing w:val="-2"/>
                <w:sz w:val="16"/>
              </w:rPr>
              <w:t>Ausencia</w:t>
            </w:r>
          </w:p>
        </w:tc>
        <w:tc>
          <w:tcPr>
            <w:tcW w:w="1487" w:type="dxa"/>
          </w:tcPr>
          <w:p w14:paraId="6D786C78" w14:textId="77777777" w:rsidR="006A3682" w:rsidRDefault="00970386">
            <w:pPr>
              <w:pStyle w:val="TableParagraph"/>
              <w:spacing w:line="182" w:lineRule="exact"/>
              <w:ind w:left="108"/>
              <w:rPr>
                <w:sz w:val="16"/>
              </w:rPr>
            </w:pPr>
            <w:r>
              <w:rPr>
                <w:spacing w:val="-2"/>
                <w:sz w:val="16"/>
              </w:rPr>
              <w:t>Ausencia</w:t>
            </w:r>
          </w:p>
        </w:tc>
        <w:tc>
          <w:tcPr>
            <w:tcW w:w="1491" w:type="dxa"/>
          </w:tcPr>
          <w:p w14:paraId="3FE6371F" w14:textId="77777777" w:rsidR="006A3682" w:rsidRDefault="00970386">
            <w:pPr>
              <w:pStyle w:val="TableParagraph"/>
              <w:spacing w:line="182" w:lineRule="exact"/>
              <w:ind w:left="110"/>
              <w:rPr>
                <w:sz w:val="16"/>
              </w:rPr>
            </w:pPr>
            <w:r>
              <w:rPr>
                <w:spacing w:val="-2"/>
                <w:sz w:val="16"/>
              </w:rPr>
              <w:t>Ausencia</w:t>
            </w:r>
          </w:p>
        </w:tc>
        <w:tc>
          <w:tcPr>
            <w:tcW w:w="1494" w:type="dxa"/>
          </w:tcPr>
          <w:p w14:paraId="7DDD8017" w14:textId="77777777" w:rsidR="006A3682" w:rsidRDefault="00970386">
            <w:pPr>
              <w:pStyle w:val="TableParagraph"/>
              <w:spacing w:line="182" w:lineRule="exact"/>
              <w:ind w:left="116"/>
              <w:rPr>
                <w:sz w:val="16"/>
              </w:rPr>
            </w:pPr>
            <w:r>
              <w:rPr>
                <w:spacing w:val="-2"/>
                <w:sz w:val="16"/>
              </w:rPr>
              <w:t>Ausencia</w:t>
            </w:r>
          </w:p>
        </w:tc>
        <w:tc>
          <w:tcPr>
            <w:tcW w:w="1490" w:type="dxa"/>
          </w:tcPr>
          <w:p w14:paraId="3587FEC6" w14:textId="77777777" w:rsidR="006A3682" w:rsidRDefault="00970386">
            <w:pPr>
              <w:pStyle w:val="TableParagraph"/>
              <w:spacing w:line="182" w:lineRule="exact"/>
              <w:ind w:left="114"/>
              <w:rPr>
                <w:sz w:val="16"/>
              </w:rPr>
            </w:pPr>
            <w:r>
              <w:rPr>
                <w:spacing w:val="-2"/>
                <w:sz w:val="16"/>
              </w:rPr>
              <w:t>Ausencia</w:t>
            </w:r>
          </w:p>
        </w:tc>
        <w:tc>
          <w:tcPr>
            <w:tcW w:w="1486" w:type="dxa"/>
          </w:tcPr>
          <w:p w14:paraId="3D45B4B1" w14:textId="77777777" w:rsidR="006A3682" w:rsidRDefault="00970386">
            <w:pPr>
              <w:pStyle w:val="TableParagraph"/>
              <w:spacing w:line="182" w:lineRule="exact"/>
              <w:ind w:left="116"/>
              <w:rPr>
                <w:i/>
                <w:sz w:val="16"/>
              </w:rPr>
            </w:pPr>
            <w:r>
              <w:rPr>
                <w:sz w:val="16"/>
              </w:rPr>
              <w:t>Ausencia</w:t>
            </w:r>
            <w:r>
              <w:rPr>
                <w:spacing w:val="1"/>
                <w:sz w:val="16"/>
              </w:rPr>
              <w:t xml:space="preserve"> </w:t>
            </w:r>
            <w:r>
              <w:rPr>
                <w:i/>
                <w:spacing w:val="-4"/>
                <w:sz w:val="16"/>
              </w:rPr>
              <w:t>(R1)</w:t>
            </w:r>
          </w:p>
        </w:tc>
      </w:tr>
      <w:tr w:rsidR="006A3682" w14:paraId="1E5BC01B" w14:textId="77777777">
        <w:trPr>
          <w:trHeight w:val="282"/>
        </w:trPr>
        <w:tc>
          <w:tcPr>
            <w:tcW w:w="1492" w:type="dxa"/>
          </w:tcPr>
          <w:p w14:paraId="2D55953A" w14:textId="77777777" w:rsidR="006A3682" w:rsidRDefault="00970386">
            <w:pPr>
              <w:pStyle w:val="TableParagraph"/>
              <w:spacing w:before="1"/>
              <w:rPr>
                <w:sz w:val="16"/>
              </w:rPr>
            </w:pPr>
            <w:r>
              <w:rPr>
                <w:spacing w:val="-2"/>
                <w:sz w:val="16"/>
              </w:rPr>
              <w:t>G2M1R2</w:t>
            </w:r>
          </w:p>
        </w:tc>
        <w:tc>
          <w:tcPr>
            <w:tcW w:w="1492" w:type="dxa"/>
          </w:tcPr>
          <w:p w14:paraId="474A9FFF" w14:textId="77777777" w:rsidR="006A3682" w:rsidRDefault="00970386">
            <w:pPr>
              <w:pStyle w:val="TableParagraph"/>
              <w:spacing w:before="1"/>
              <w:rPr>
                <w:sz w:val="16"/>
              </w:rPr>
            </w:pPr>
            <w:r>
              <w:rPr>
                <w:sz w:val="16"/>
              </w:rPr>
              <w:t>Granja2</w:t>
            </w:r>
            <w:r>
              <w:rPr>
                <w:spacing w:val="-6"/>
                <w:sz w:val="16"/>
              </w:rPr>
              <w:t xml:space="preserve"> </w:t>
            </w:r>
            <w:r>
              <w:rPr>
                <w:sz w:val="16"/>
              </w:rPr>
              <w:t>de</w:t>
            </w:r>
            <w:r>
              <w:rPr>
                <w:spacing w:val="-3"/>
                <w:sz w:val="16"/>
              </w:rPr>
              <w:t xml:space="preserve"> </w:t>
            </w:r>
            <w:r>
              <w:rPr>
                <w:spacing w:val="-4"/>
                <w:sz w:val="16"/>
              </w:rPr>
              <w:t>Mary</w:t>
            </w:r>
          </w:p>
        </w:tc>
        <w:tc>
          <w:tcPr>
            <w:tcW w:w="1492" w:type="dxa"/>
          </w:tcPr>
          <w:p w14:paraId="14E8CFE2" w14:textId="77777777" w:rsidR="006A3682" w:rsidRDefault="00970386">
            <w:pPr>
              <w:pStyle w:val="TableParagraph"/>
              <w:spacing w:before="1"/>
              <w:rPr>
                <w:sz w:val="16"/>
              </w:rPr>
            </w:pPr>
            <w:r>
              <w:rPr>
                <w:sz w:val="16"/>
              </w:rPr>
              <w:t>Agar</w:t>
            </w:r>
            <w:r>
              <w:rPr>
                <w:spacing w:val="-2"/>
                <w:sz w:val="16"/>
              </w:rPr>
              <w:t xml:space="preserve"> Palcam</w:t>
            </w:r>
          </w:p>
        </w:tc>
        <w:tc>
          <w:tcPr>
            <w:tcW w:w="1495" w:type="dxa"/>
          </w:tcPr>
          <w:p w14:paraId="427BC733" w14:textId="77777777" w:rsidR="006A3682" w:rsidRDefault="00970386">
            <w:pPr>
              <w:pStyle w:val="TableParagraph"/>
              <w:spacing w:before="1"/>
              <w:ind w:left="112"/>
              <w:rPr>
                <w:sz w:val="16"/>
              </w:rPr>
            </w:pPr>
            <w:r>
              <w:rPr>
                <w:spacing w:val="-2"/>
                <w:sz w:val="16"/>
              </w:rPr>
              <w:t>Ausencia</w:t>
            </w:r>
          </w:p>
        </w:tc>
        <w:tc>
          <w:tcPr>
            <w:tcW w:w="1487" w:type="dxa"/>
          </w:tcPr>
          <w:p w14:paraId="2195CEEA" w14:textId="77777777" w:rsidR="006A3682" w:rsidRDefault="00970386">
            <w:pPr>
              <w:pStyle w:val="TableParagraph"/>
              <w:spacing w:before="1"/>
              <w:ind w:left="108"/>
              <w:rPr>
                <w:sz w:val="16"/>
              </w:rPr>
            </w:pPr>
            <w:r>
              <w:rPr>
                <w:spacing w:val="-2"/>
                <w:sz w:val="16"/>
              </w:rPr>
              <w:t>Ausencia</w:t>
            </w:r>
          </w:p>
        </w:tc>
        <w:tc>
          <w:tcPr>
            <w:tcW w:w="1491" w:type="dxa"/>
          </w:tcPr>
          <w:p w14:paraId="0B2FA341" w14:textId="77777777" w:rsidR="006A3682" w:rsidRDefault="00970386">
            <w:pPr>
              <w:pStyle w:val="TableParagraph"/>
              <w:spacing w:before="1"/>
              <w:ind w:left="110"/>
              <w:rPr>
                <w:sz w:val="16"/>
              </w:rPr>
            </w:pPr>
            <w:r>
              <w:rPr>
                <w:spacing w:val="-2"/>
                <w:sz w:val="16"/>
              </w:rPr>
              <w:t>Ausencia</w:t>
            </w:r>
          </w:p>
        </w:tc>
        <w:tc>
          <w:tcPr>
            <w:tcW w:w="1494" w:type="dxa"/>
          </w:tcPr>
          <w:p w14:paraId="3D96A997" w14:textId="77777777" w:rsidR="006A3682" w:rsidRDefault="00970386">
            <w:pPr>
              <w:pStyle w:val="TableParagraph"/>
              <w:spacing w:before="1"/>
              <w:ind w:left="116"/>
              <w:rPr>
                <w:sz w:val="16"/>
              </w:rPr>
            </w:pPr>
            <w:r>
              <w:rPr>
                <w:spacing w:val="-2"/>
                <w:sz w:val="16"/>
              </w:rPr>
              <w:t>Ausencia</w:t>
            </w:r>
          </w:p>
        </w:tc>
        <w:tc>
          <w:tcPr>
            <w:tcW w:w="1490" w:type="dxa"/>
          </w:tcPr>
          <w:p w14:paraId="57F4C971" w14:textId="77777777" w:rsidR="006A3682" w:rsidRDefault="00970386">
            <w:pPr>
              <w:pStyle w:val="TableParagraph"/>
              <w:spacing w:before="1"/>
              <w:ind w:left="114"/>
              <w:rPr>
                <w:sz w:val="16"/>
              </w:rPr>
            </w:pPr>
            <w:r>
              <w:rPr>
                <w:spacing w:val="-2"/>
                <w:sz w:val="16"/>
              </w:rPr>
              <w:t>Ausencia</w:t>
            </w:r>
          </w:p>
        </w:tc>
        <w:tc>
          <w:tcPr>
            <w:tcW w:w="1486" w:type="dxa"/>
          </w:tcPr>
          <w:p w14:paraId="64E0C7BE" w14:textId="77777777" w:rsidR="006A3682" w:rsidRDefault="00970386">
            <w:pPr>
              <w:pStyle w:val="TableParagraph"/>
              <w:spacing w:before="1"/>
              <w:ind w:left="116"/>
              <w:rPr>
                <w:i/>
                <w:sz w:val="16"/>
              </w:rPr>
            </w:pPr>
            <w:r>
              <w:rPr>
                <w:sz w:val="16"/>
              </w:rPr>
              <w:t>Ausencia</w:t>
            </w:r>
            <w:r>
              <w:rPr>
                <w:spacing w:val="1"/>
                <w:sz w:val="16"/>
              </w:rPr>
              <w:t xml:space="preserve"> </w:t>
            </w:r>
            <w:r>
              <w:rPr>
                <w:i/>
                <w:spacing w:val="-4"/>
                <w:sz w:val="16"/>
              </w:rPr>
              <w:t>(R2)</w:t>
            </w:r>
          </w:p>
        </w:tc>
      </w:tr>
      <w:tr w:rsidR="006A3682" w14:paraId="5B22404F" w14:textId="77777777">
        <w:trPr>
          <w:trHeight w:val="285"/>
        </w:trPr>
        <w:tc>
          <w:tcPr>
            <w:tcW w:w="1492" w:type="dxa"/>
          </w:tcPr>
          <w:p w14:paraId="40E59DDB" w14:textId="77777777" w:rsidR="006A3682" w:rsidRDefault="00970386">
            <w:pPr>
              <w:pStyle w:val="TableParagraph"/>
              <w:spacing w:before="1"/>
              <w:rPr>
                <w:sz w:val="16"/>
              </w:rPr>
            </w:pPr>
            <w:r>
              <w:rPr>
                <w:spacing w:val="-2"/>
                <w:sz w:val="16"/>
              </w:rPr>
              <w:t>G2M1R3</w:t>
            </w:r>
          </w:p>
        </w:tc>
        <w:tc>
          <w:tcPr>
            <w:tcW w:w="1492" w:type="dxa"/>
          </w:tcPr>
          <w:p w14:paraId="43E5B06D" w14:textId="77777777" w:rsidR="006A3682" w:rsidRDefault="00970386">
            <w:pPr>
              <w:pStyle w:val="TableParagraph"/>
              <w:spacing w:before="1"/>
              <w:rPr>
                <w:sz w:val="16"/>
              </w:rPr>
            </w:pPr>
            <w:r>
              <w:rPr>
                <w:sz w:val="16"/>
              </w:rPr>
              <w:t>Granja2</w:t>
            </w:r>
            <w:r>
              <w:rPr>
                <w:spacing w:val="-6"/>
                <w:sz w:val="16"/>
              </w:rPr>
              <w:t xml:space="preserve"> </w:t>
            </w:r>
            <w:r>
              <w:rPr>
                <w:sz w:val="16"/>
              </w:rPr>
              <w:t>de</w:t>
            </w:r>
            <w:r>
              <w:rPr>
                <w:spacing w:val="-3"/>
                <w:sz w:val="16"/>
              </w:rPr>
              <w:t xml:space="preserve"> </w:t>
            </w:r>
            <w:r>
              <w:rPr>
                <w:spacing w:val="-4"/>
                <w:sz w:val="16"/>
              </w:rPr>
              <w:t>Mary</w:t>
            </w:r>
          </w:p>
        </w:tc>
        <w:tc>
          <w:tcPr>
            <w:tcW w:w="1492" w:type="dxa"/>
          </w:tcPr>
          <w:p w14:paraId="5DAE2594" w14:textId="77777777" w:rsidR="006A3682" w:rsidRDefault="00970386">
            <w:pPr>
              <w:pStyle w:val="TableParagraph"/>
              <w:spacing w:before="1"/>
              <w:rPr>
                <w:sz w:val="16"/>
              </w:rPr>
            </w:pPr>
            <w:r>
              <w:rPr>
                <w:sz w:val="16"/>
              </w:rPr>
              <w:t>Agar</w:t>
            </w:r>
            <w:r>
              <w:rPr>
                <w:spacing w:val="-2"/>
                <w:sz w:val="16"/>
              </w:rPr>
              <w:t xml:space="preserve"> Palcam</w:t>
            </w:r>
          </w:p>
        </w:tc>
        <w:tc>
          <w:tcPr>
            <w:tcW w:w="1495" w:type="dxa"/>
          </w:tcPr>
          <w:p w14:paraId="7CE492C0" w14:textId="77777777" w:rsidR="006A3682" w:rsidRDefault="00970386">
            <w:pPr>
              <w:pStyle w:val="TableParagraph"/>
              <w:spacing w:before="1"/>
              <w:ind w:left="112"/>
              <w:rPr>
                <w:sz w:val="16"/>
              </w:rPr>
            </w:pPr>
            <w:r>
              <w:rPr>
                <w:spacing w:val="-2"/>
                <w:sz w:val="16"/>
              </w:rPr>
              <w:t>Ausencia</w:t>
            </w:r>
          </w:p>
        </w:tc>
        <w:tc>
          <w:tcPr>
            <w:tcW w:w="1487" w:type="dxa"/>
          </w:tcPr>
          <w:p w14:paraId="67DED6D8" w14:textId="77777777" w:rsidR="006A3682" w:rsidRDefault="00970386">
            <w:pPr>
              <w:pStyle w:val="TableParagraph"/>
              <w:spacing w:before="1"/>
              <w:ind w:left="108"/>
              <w:rPr>
                <w:sz w:val="16"/>
              </w:rPr>
            </w:pPr>
            <w:r>
              <w:rPr>
                <w:spacing w:val="-2"/>
                <w:sz w:val="16"/>
              </w:rPr>
              <w:t>Ausencia</w:t>
            </w:r>
          </w:p>
        </w:tc>
        <w:tc>
          <w:tcPr>
            <w:tcW w:w="1491" w:type="dxa"/>
          </w:tcPr>
          <w:p w14:paraId="6AE5097D" w14:textId="77777777" w:rsidR="006A3682" w:rsidRDefault="00970386">
            <w:pPr>
              <w:pStyle w:val="TableParagraph"/>
              <w:spacing w:before="1"/>
              <w:ind w:left="110"/>
              <w:rPr>
                <w:sz w:val="16"/>
              </w:rPr>
            </w:pPr>
            <w:r>
              <w:rPr>
                <w:spacing w:val="-2"/>
                <w:sz w:val="16"/>
              </w:rPr>
              <w:t>Ausencia</w:t>
            </w:r>
          </w:p>
        </w:tc>
        <w:tc>
          <w:tcPr>
            <w:tcW w:w="1494" w:type="dxa"/>
          </w:tcPr>
          <w:p w14:paraId="6FA9E543" w14:textId="77777777" w:rsidR="006A3682" w:rsidRDefault="00970386">
            <w:pPr>
              <w:pStyle w:val="TableParagraph"/>
              <w:spacing w:before="1"/>
              <w:ind w:left="116"/>
              <w:rPr>
                <w:sz w:val="16"/>
              </w:rPr>
            </w:pPr>
            <w:r>
              <w:rPr>
                <w:spacing w:val="-2"/>
                <w:sz w:val="16"/>
              </w:rPr>
              <w:t>Ausencia</w:t>
            </w:r>
          </w:p>
        </w:tc>
        <w:tc>
          <w:tcPr>
            <w:tcW w:w="1490" w:type="dxa"/>
          </w:tcPr>
          <w:p w14:paraId="63CD280F" w14:textId="77777777" w:rsidR="006A3682" w:rsidRDefault="00970386">
            <w:pPr>
              <w:pStyle w:val="TableParagraph"/>
              <w:spacing w:before="1"/>
              <w:ind w:left="114"/>
              <w:rPr>
                <w:sz w:val="16"/>
              </w:rPr>
            </w:pPr>
            <w:r>
              <w:rPr>
                <w:spacing w:val="-2"/>
                <w:sz w:val="16"/>
              </w:rPr>
              <w:t>Ausencia</w:t>
            </w:r>
          </w:p>
        </w:tc>
        <w:tc>
          <w:tcPr>
            <w:tcW w:w="1486" w:type="dxa"/>
          </w:tcPr>
          <w:p w14:paraId="5086B6DE" w14:textId="77777777" w:rsidR="006A3682" w:rsidRDefault="00970386">
            <w:pPr>
              <w:pStyle w:val="TableParagraph"/>
              <w:spacing w:before="1"/>
              <w:ind w:left="116"/>
              <w:rPr>
                <w:i/>
                <w:sz w:val="16"/>
              </w:rPr>
            </w:pPr>
            <w:r>
              <w:rPr>
                <w:sz w:val="16"/>
              </w:rPr>
              <w:t>Ausencia</w:t>
            </w:r>
            <w:r>
              <w:rPr>
                <w:spacing w:val="1"/>
                <w:sz w:val="16"/>
              </w:rPr>
              <w:t xml:space="preserve"> </w:t>
            </w:r>
            <w:r>
              <w:rPr>
                <w:i/>
                <w:spacing w:val="-4"/>
                <w:sz w:val="16"/>
              </w:rPr>
              <w:t>(R3)</w:t>
            </w:r>
          </w:p>
        </w:tc>
      </w:tr>
      <w:tr w:rsidR="006A3682" w14:paraId="3FD1E64F" w14:textId="77777777">
        <w:trPr>
          <w:trHeight w:val="282"/>
        </w:trPr>
        <w:tc>
          <w:tcPr>
            <w:tcW w:w="1492" w:type="dxa"/>
          </w:tcPr>
          <w:p w14:paraId="4C09F27C" w14:textId="77777777" w:rsidR="006A3682" w:rsidRDefault="00970386">
            <w:pPr>
              <w:pStyle w:val="TableParagraph"/>
              <w:spacing w:line="182" w:lineRule="exact"/>
              <w:rPr>
                <w:sz w:val="16"/>
              </w:rPr>
            </w:pPr>
            <w:r>
              <w:rPr>
                <w:spacing w:val="-2"/>
                <w:sz w:val="16"/>
              </w:rPr>
              <w:t>G2M2R1</w:t>
            </w:r>
          </w:p>
        </w:tc>
        <w:tc>
          <w:tcPr>
            <w:tcW w:w="1492" w:type="dxa"/>
          </w:tcPr>
          <w:p w14:paraId="34A86C71" w14:textId="77777777" w:rsidR="006A3682" w:rsidRDefault="00970386">
            <w:pPr>
              <w:pStyle w:val="TableParagraph"/>
              <w:spacing w:line="182" w:lineRule="exact"/>
              <w:rPr>
                <w:sz w:val="16"/>
              </w:rPr>
            </w:pPr>
            <w:r>
              <w:rPr>
                <w:sz w:val="16"/>
              </w:rPr>
              <w:t>Granja2</w:t>
            </w:r>
            <w:r>
              <w:rPr>
                <w:spacing w:val="-6"/>
                <w:sz w:val="16"/>
              </w:rPr>
              <w:t xml:space="preserve"> </w:t>
            </w:r>
            <w:r>
              <w:rPr>
                <w:sz w:val="16"/>
              </w:rPr>
              <w:t>de</w:t>
            </w:r>
            <w:r>
              <w:rPr>
                <w:spacing w:val="-3"/>
                <w:sz w:val="16"/>
              </w:rPr>
              <w:t xml:space="preserve"> </w:t>
            </w:r>
            <w:r>
              <w:rPr>
                <w:spacing w:val="-4"/>
                <w:sz w:val="16"/>
              </w:rPr>
              <w:t>Mary</w:t>
            </w:r>
          </w:p>
        </w:tc>
        <w:tc>
          <w:tcPr>
            <w:tcW w:w="1492" w:type="dxa"/>
          </w:tcPr>
          <w:p w14:paraId="3C550C62" w14:textId="77777777" w:rsidR="006A3682" w:rsidRDefault="00970386">
            <w:pPr>
              <w:pStyle w:val="TableParagraph"/>
              <w:spacing w:line="182" w:lineRule="exact"/>
              <w:rPr>
                <w:sz w:val="16"/>
              </w:rPr>
            </w:pPr>
            <w:r>
              <w:rPr>
                <w:sz w:val="16"/>
              </w:rPr>
              <w:t>Agar</w:t>
            </w:r>
            <w:r>
              <w:rPr>
                <w:spacing w:val="-2"/>
                <w:sz w:val="16"/>
              </w:rPr>
              <w:t xml:space="preserve"> Palcam</w:t>
            </w:r>
          </w:p>
        </w:tc>
        <w:tc>
          <w:tcPr>
            <w:tcW w:w="1495" w:type="dxa"/>
          </w:tcPr>
          <w:p w14:paraId="25C8E392" w14:textId="77777777" w:rsidR="006A3682" w:rsidRDefault="00970386">
            <w:pPr>
              <w:pStyle w:val="TableParagraph"/>
              <w:spacing w:line="182" w:lineRule="exact"/>
              <w:ind w:left="112"/>
              <w:rPr>
                <w:sz w:val="16"/>
              </w:rPr>
            </w:pPr>
            <w:r>
              <w:rPr>
                <w:spacing w:val="-2"/>
                <w:sz w:val="16"/>
              </w:rPr>
              <w:t>Ausencia</w:t>
            </w:r>
          </w:p>
        </w:tc>
        <w:tc>
          <w:tcPr>
            <w:tcW w:w="1487" w:type="dxa"/>
          </w:tcPr>
          <w:p w14:paraId="26CF14F5" w14:textId="77777777" w:rsidR="006A3682" w:rsidRDefault="00970386">
            <w:pPr>
              <w:pStyle w:val="TableParagraph"/>
              <w:spacing w:line="182" w:lineRule="exact"/>
              <w:ind w:left="108"/>
              <w:rPr>
                <w:sz w:val="16"/>
              </w:rPr>
            </w:pPr>
            <w:r>
              <w:rPr>
                <w:spacing w:val="-2"/>
                <w:sz w:val="16"/>
              </w:rPr>
              <w:t>Ausencia</w:t>
            </w:r>
          </w:p>
        </w:tc>
        <w:tc>
          <w:tcPr>
            <w:tcW w:w="1491" w:type="dxa"/>
          </w:tcPr>
          <w:p w14:paraId="7163C854" w14:textId="77777777" w:rsidR="006A3682" w:rsidRDefault="00970386">
            <w:pPr>
              <w:pStyle w:val="TableParagraph"/>
              <w:spacing w:line="182" w:lineRule="exact"/>
              <w:ind w:left="110"/>
              <w:rPr>
                <w:sz w:val="16"/>
              </w:rPr>
            </w:pPr>
            <w:r>
              <w:rPr>
                <w:spacing w:val="-2"/>
                <w:sz w:val="16"/>
              </w:rPr>
              <w:t>Ausencia</w:t>
            </w:r>
          </w:p>
        </w:tc>
        <w:tc>
          <w:tcPr>
            <w:tcW w:w="1494" w:type="dxa"/>
          </w:tcPr>
          <w:p w14:paraId="1C0929BE" w14:textId="77777777" w:rsidR="006A3682" w:rsidRDefault="00970386">
            <w:pPr>
              <w:pStyle w:val="TableParagraph"/>
              <w:spacing w:line="182" w:lineRule="exact"/>
              <w:ind w:left="116"/>
              <w:rPr>
                <w:sz w:val="16"/>
              </w:rPr>
            </w:pPr>
            <w:r>
              <w:rPr>
                <w:spacing w:val="-2"/>
                <w:sz w:val="16"/>
              </w:rPr>
              <w:t>Ausencia</w:t>
            </w:r>
          </w:p>
        </w:tc>
        <w:tc>
          <w:tcPr>
            <w:tcW w:w="1490" w:type="dxa"/>
          </w:tcPr>
          <w:p w14:paraId="26930ECE" w14:textId="77777777" w:rsidR="006A3682" w:rsidRDefault="00970386">
            <w:pPr>
              <w:pStyle w:val="TableParagraph"/>
              <w:spacing w:line="182" w:lineRule="exact"/>
              <w:ind w:left="114"/>
              <w:rPr>
                <w:sz w:val="16"/>
              </w:rPr>
            </w:pPr>
            <w:r>
              <w:rPr>
                <w:spacing w:val="-2"/>
                <w:sz w:val="16"/>
              </w:rPr>
              <w:t>Ausencia</w:t>
            </w:r>
          </w:p>
        </w:tc>
        <w:tc>
          <w:tcPr>
            <w:tcW w:w="1486" w:type="dxa"/>
          </w:tcPr>
          <w:p w14:paraId="72ABB1D3" w14:textId="77777777" w:rsidR="006A3682" w:rsidRDefault="00970386">
            <w:pPr>
              <w:pStyle w:val="TableParagraph"/>
              <w:spacing w:line="182" w:lineRule="exact"/>
              <w:ind w:left="116"/>
              <w:rPr>
                <w:i/>
                <w:sz w:val="16"/>
              </w:rPr>
            </w:pPr>
            <w:r>
              <w:rPr>
                <w:sz w:val="16"/>
              </w:rPr>
              <w:t>Ausencia</w:t>
            </w:r>
            <w:r>
              <w:rPr>
                <w:spacing w:val="1"/>
                <w:sz w:val="16"/>
              </w:rPr>
              <w:t xml:space="preserve"> </w:t>
            </w:r>
            <w:r>
              <w:rPr>
                <w:i/>
                <w:spacing w:val="-4"/>
                <w:sz w:val="16"/>
              </w:rPr>
              <w:t>(R1)</w:t>
            </w:r>
          </w:p>
        </w:tc>
      </w:tr>
      <w:tr w:rsidR="006A3682" w14:paraId="32A9FAC2" w14:textId="77777777">
        <w:trPr>
          <w:trHeight w:val="281"/>
        </w:trPr>
        <w:tc>
          <w:tcPr>
            <w:tcW w:w="1492" w:type="dxa"/>
          </w:tcPr>
          <w:p w14:paraId="727D4BDF" w14:textId="77777777" w:rsidR="006A3682" w:rsidRDefault="00970386">
            <w:pPr>
              <w:pStyle w:val="TableParagraph"/>
              <w:spacing w:line="182" w:lineRule="exact"/>
              <w:rPr>
                <w:sz w:val="16"/>
              </w:rPr>
            </w:pPr>
            <w:r>
              <w:rPr>
                <w:spacing w:val="-2"/>
                <w:sz w:val="16"/>
              </w:rPr>
              <w:t>G2M2R2</w:t>
            </w:r>
          </w:p>
        </w:tc>
        <w:tc>
          <w:tcPr>
            <w:tcW w:w="1492" w:type="dxa"/>
          </w:tcPr>
          <w:p w14:paraId="4BD4AEC9" w14:textId="77777777" w:rsidR="006A3682" w:rsidRDefault="00970386">
            <w:pPr>
              <w:pStyle w:val="TableParagraph"/>
              <w:spacing w:line="182" w:lineRule="exact"/>
              <w:rPr>
                <w:sz w:val="16"/>
              </w:rPr>
            </w:pPr>
            <w:r>
              <w:rPr>
                <w:sz w:val="16"/>
              </w:rPr>
              <w:t>Granja2</w:t>
            </w:r>
            <w:r>
              <w:rPr>
                <w:spacing w:val="-6"/>
                <w:sz w:val="16"/>
              </w:rPr>
              <w:t xml:space="preserve"> </w:t>
            </w:r>
            <w:r>
              <w:rPr>
                <w:sz w:val="16"/>
              </w:rPr>
              <w:t>de</w:t>
            </w:r>
            <w:r>
              <w:rPr>
                <w:spacing w:val="-3"/>
                <w:sz w:val="16"/>
              </w:rPr>
              <w:t xml:space="preserve"> </w:t>
            </w:r>
            <w:r>
              <w:rPr>
                <w:spacing w:val="-4"/>
                <w:sz w:val="16"/>
              </w:rPr>
              <w:t>Mary</w:t>
            </w:r>
          </w:p>
        </w:tc>
        <w:tc>
          <w:tcPr>
            <w:tcW w:w="1492" w:type="dxa"/>
          </w:tcPr>
          <w:p w14:paraId="394229C4" w14:textId="77777777" w:rsidR="006A3682" w:rsidRDefault="00970386">
            <w:pPr>
              <w:pStyle w:val="TableParagraph"/>
              <w:spacing w:line="182" w:lineRule="exact"/>
              <w:rPr>
                <w:sz w:val="16"/>
              </w:rPr>
            </w:pPr>
            <w:r>
              <w:rPr>
                <w:sz w:val="16"/>
              </w:rPr>
              <w:t>Agar</w:t>
            </w:r>
            <w:r>
              <w:rPr>
                <w:spacing w:val="-2"/>
                <w:sz w:val="16"/>
              </w:rPr>
              <w:t xml:space="preserve"> Palcam</w:t>
            </w:r>
          </w:p>
        </w:tc>
        <w:tc>
          <w:tcPr>
            <w:tcW w:w="1495" w:type="dxa"/>
          </w:tcPr>
          <w:p w14:paraId="3A490863" w14:textId="77777777" w:rsidR="006A3682" w:rsidRDefault="00970386">
            <w:pPr>
              <w:pStyle w:val="TableParagraph"/>
              <w:spacing w:line="182" w:lineRule="exact"/>
              <w:ind w:left="112"/>
              <w:rPr>
                <w:sz w:val="16"/>
              </w:rPr>
            </w:pPr>
            <w:r>
              <w:rPr>
                <w:spacing w:val="-2"/>
                <w:sz w:val="16"/>
              </w:rPr>
              <w:t>Ausencia</w:t>
            </w:r>
          </w:p>
        </w:tc>
        <w:tc>
          <w:tcPr>
            <w:tcW w:w="1487" w:type="dxa"/>
          </w:tcPr>
          <w:p w14:paraId="1ED3A30C" w14:textId="77777777" w:rsidR="006A3682" w:rsidRDefault="00970386">
            <w:pPr>
              <w:pStyle w:val="TableParagraph"/>
              <w:spacing w:line="182" w:lineRule="exact"/>
              <w:ind w:left="108"/>
              <w:rPr>
                <w:sz w:val="16"/>
              </w:rPr>
            </w:pPr>
            <w:r>
              <w:rPr>
                <w:spacing w:val="-2"/>
                <w:sz w:val="16"/>
              </w:rPr>
              <w:t>Ausencia</w:t>
            </w:r>
          </w:p>
        </w:tc>
        <w:tc>
          <w:tcPr>
            <w:tcW w:w="1491" w:type="dxa"/>
          </w:tcPr>
          <w:p w14:paraId="3822B81C" w14:textId="77777777" w:rsidR="006A3682" w:rsidRDefault="00970386">
            <w:pPr>
              <w:pStyle w:val="TableParagraph"/>
              <w:spacing w:line="182" w:lineRule="exact"/>
              <w:ind w:left="110"/>
              <w:rPr>
                <w:sz w:val="16"/>
              </w:rPr>
            </w:pPr>
            <w:r>
              <w:rPr>
                <w:spacing w:val="-2"/>
                <w:sz w:val="16"/>
              </w:rPr>
              <w:t>Ausencia</w:t>
            </w:r>
          </w:p>
        </w:tc>
        <w:tc>
          <w:tcPr>
            <w:tcW w:w="1494" w:type="dxa"/>
          </w:tcPr>
          <w:p w14:paraId="26FDDF38" w14:textId="77777777" w:rsidR="006A3682" w:rsidRDefault="00970386">
            <w:pPr>
              <w:pStyle w:val="TableParagraph"/>
              <w:spacing w:line="182" w:lineRule="exact"/>
              <w:ind w:left="116"/>
              <w:rPr>
                <w:sz w:val="16"/>
              </w:rPr>
            </w:pPr>
            <w:r>
              <w:rPr>
                <w:spacing w:val="-2"/>
                <w:sz w:val="16"/>
              </w:rPr>
              <w:t>Ausencia</w:t>
            </w:r>
          </w:p>
        </w:tc>
        <w:tc>
          <w:tcPr>
            <w:tcW w:w="1490" w:type="dxa"/>
          </w:tcPr>
          <w:p w14:paraId="74692109" w14:textId="77777777" w:rsidR="006A3682" w:rsidRDefault="00970386">
            <w:pPr>
              <w:pStyle w:val="TableParagraph"/>
              <w:spacing w:line="182" w:lineRule="exact"/>
              <w:ind w:left="114"/>
              <w:rPr>
                <w:sz w:val="16"/>
              </w:rPr>
            </w:pPr>
            <w:r>
              <w:rPr>
                <w:spacing w:val="-2"/>
                <w:sz w:val="16"/>
              </w:rPr>
              <w:t>Ausencia</w:t>
            </w:r>
          </w:p>
        </w:tc>
        <w:tc>
          <w:tcPr>
            <w:tcW w:w="1486" w:type="dxa"/>
          </w:tcPr>
          <w:p w14:paraId="0025513B" w14:textId="77777777" w:rsidR="006A3682" w:rsidRDefault="00970386">
            <w:pPr>
              <w:pStyle w:val="TableParagraph"/>
              <w:spacing w:line="182" w:lineRule="exact"/>
              <w:ind w:left="116"/>
              <w:rPr>
                <w:i/>
                <w:sz w:val="16"/>
              </w:rPr>
            </w:pPr>
            <w:r>
              <w:rPr>
                <w:sz w:val="16"/>
              </w:rPr>
              <w:t>Ausencia</w:t>
            </w:r>
            <w:r>
              <w:rPr>
                <w:spacing w:val="1"/>
                <w:sz w:val="16"/>
              </w:rPr>
              <w:t xml:space="preserve"> </w:t>
            </w:r>
            <w:r>
              <w:rPr>
                <w:i/>
                <w:spacing w:val="-4"/>
                <w:sz w:val="16"/>
              </w:rPr>
              <w:t>(R2)</w:t>
            </w:r>
          </w:p>
        </w:tc>
      </w:tr>
      <w:tr w:rsidR="006A3682" w14:paraId="4CC58455" w14:textId="77777777">
        <w:trPr>
          <w:trHeight w:val="281"/>
        </w:trPr>
        <w:tc>
          <w:tcPr>
            <w:tcW w:w="1492" w:type="dxa"/>
          </w:tcPr>
          <w:p w14:paraId="3E05B267" w14:textId="77777777" w:rsidR="006A3682" w:rsidRDefault="00970386">
            <w:pPr>
              <w:pStyle w:val="TableParagraph"/>
              <w:spacing w:before="1"/>
              <w:rPr>
                <w:sz w:val="16"/>
              </w:rPr>
            </w:pPr>
            <w:r>
              <w:rPr>
                <w:spacing w:val="-2"/>
                <w:sz w:val="16"/>
              </w:rPr>
              <w:t>G2M2R3</w:t>
            </w:r>
          </w:p>
        </w:tc>
        <w:tc>
          <w:tcPr>
            <w:tcW w:w="1492" w:type="dxa"/>
          </w:tcPr>
          <w:p w14:paraId="7B99FE0B" w14:textId="77777777" w:rsidR="006A3682" w:rsidRDefault="00970386">
            <w:pPr>
              <w:pStyle w:val="TableParagraph"/>
              <w:spacing w:before="1"/>
              <w:rPr>
                <w:sz w:val="16"/>
              </w:rPr>
            </w:pPr>
            <w:r>
              <w:rPr>
                <w:sz w:val="16"/>
              </w:rPr>
              <w:t>Granja2</w:t>
            </w:r>
            <w:r>
              <w:rPr>
                <w:spacing w:val="-6"/>
                <w:sz w:val="16"/>
              </w:rPr>
              <w:t xml:space="preserve"> </w:t>
            </w:r>
            <w:r>
              <w:rPr>
                <w:sz w:val="16"/>
              </w:rPr>
              <w:t>de</w:t>
            </w:r>
            <w:r>
              <w:rPr>
                <w:spacing w:val="-3"/>
                <w:sz w:val="16"/>
              </w:rPr>
              <w:t xml:space="preserve"> </w:t>
            </w:r>
            <w:r>
              <w:rPr>
                <w:spacing w:val="-4"/>
                <w:sz w:val="16"/>
              </w:rPr>
              <w:t>Mary</w:t>
            </w:r>
          </w:p>
        </w:tc>
        <w:tc>
          <w:tcPr>
            <w:tcW w:w="1492" w:type="dxa"/>
          </w:tcPr>
          <w:p w14:paraId="5DB3EA06" w14:textId="77777777" w:rsidR="006A3682" w:rsidRDefault="00970386">
            <w:pPr>
              <w:pStyle w:val="TableParagraph"/>
              <w:spacing w:before="1"/>
              <w:rPr>
                <w:sz w:val="16"/>
              </w:rPr>
            </w:pPr>
            <w:r>
              <w:rPr>
                <w:sz w:val="16"/>
              </w:rPr>
              <w:t>Agar</w:t>
            </w:r>
            <w:r>
              <w:rPr>
                <w:spacing w:val="-2"/>
                <w:sz w:val="16"/>
              </w:rPr>
              <w:t xml:space="preserve"> Palcam</w:t>
            </w:r>
          </w:p>
        </w:tc>
        <w:tc>
          <w:tcPr>
            <w:tcW w:w="1495" w:type="dxa"/>
          </w:tcPr>
          <w:p w14:paraId="5A25D619" w14:textId="77777777" w:rsidR="006A3682" w:rsidRDefault="00970386">
            <w:pPr>
              <w:pStyle w:val="TableParagraph"/>
              <w:spacing w:before="1"/>
              <w:ind w:left="112"/>
              <w:rPr>
                <w:sz w:val="16"/>
              </w:rPr>
            </w:pPr>
            <w:r>
              <w:rPr>
                <w:spacing w:val="-2"/>
                <w:sz w:val="16"/>
              </w:rPr>
              <w:t>Ausencia</w:t>
            </w:r>
          </w:p>
        </w:tc>
        <w:tc>
          <w:tcPr>
            <w:tcW w:w="1487" w:type="dxa"/>
          </w:tcPr>
          <w:p w14:paraId="789368D3" w14:textId="77777777" w:rsidR="006A3682" w:rsidRDefault="00970386">
            <w:pPr>
              <w:pStyle w:val="TableParagraph"/>
              <w:spacing w:before="1"/>
              <w:ind w:left="108"/>
              <w:rPr>
                <w:sz w:val="16"/>
              </w:rPr>
            </w:pPr>
            <w:r>
              <w:rPr>
                <w:spacing w:val="-2"/>
                <w:sz w:val="16"/>
              </w:rPr>
              <w:t>Ausencia</w:t>
            </w:r>
          </w:p>
        </w:tc>
        <w:tc>
          <w:tcPr>
            <w:tcW w:w="1491" w:type="dxa"/>
          </w:tcPr>
          <w:p w14:paraId="4A296E7F" w14:textId="77777777" w:rsidR="006A3682" w:rsidRDefault="00970386">
            <w:pPr>
              <w:pStyle w:val="TableParagraph"/>
              <w:spacing w:before="1"/>
              <w:ind w:left="110"/>
              <w:rPr>
                <w:sz w:val="16"/>
              </w:rPr>
            </w:pPr>
            <w:r>
              <w:rPr>
                <w:spacing w:val="-2"/>
                <w:sz w:val="16"/>
              </w:rPr>
              <w:t>Ausencia</w:t>
            </w:r>
          </w:p>
        </w:tc>
        <w:tc>
          <w:tcPr>
            <w:tcW w:w="1494" w:type="dxa"/>
          </w:tcPr>
          <w:p w14:paraId="3280E41E" w14:textId="77777777" w:rsidR="006A3682" w:rsidRDefault="00970386">
            <w:pPr>
              <w:pStyle w:val="TableParagraph"/>
              <w:spacing w:before="1"/>
              <w:ind w:left="116"/>
              <w:rPr>
                <w:sz w:val="16"/>
              </w:rPr>
            </w:pPr>
            <w:r>
              <w:rPr>
                <w:spacing w:val="-2"/>
                <w:sz w:val="16"/>
              </w:rPr>
              <w:t>Ausencia</w:t>
            </w:r>
          </w:p>
        </w:tc>
        <w:tc>
          <w:tcPr>
            <w:tcW w:w="1490" w:type="dxa"/>
          </w:tcPr>
          <w:p w14:paraId="15BC0E8B" w14:textId="77777777" w:rsidR="006A3682" w:rsidRDefault="00970386">
            <w:pPr>
              <w:pStyle w:val="TableParagraph"/>
              <w:spacing w:before="1"/>
              <w:ind w:left="114"/>
              <w:rPr>
                <w:sz w:val="16"/>
              </w:rPr>
            </w:pPr>
            <w:r>
              <w:rPr>
                <w:spacing w:val="-2"/>
                <w:sz w:val="16"/>
              </w:rPr>
              <w:t>Ausencia</w:t>
            </w:r>
          </w:p>
        </w:tc>
        <w:tc>
          <w:tcPr>
            <w:tcW w:w="1486" w:type="dxa"/>
          </w:tcPr>
          <w:p w14:paraId="6A86B473" w14:textId="77777777" w:rsidR="006A3682" w:rsidRDefault="00970386">
            <w:pPr>
              <w:pStyle w:val="TableParagraph"/>
              <w:spacing w:before="1"/>
              <w:ind w:left="116"/>
              <w:rPr>
                <w:i/>
                <w:sz w:val="16"/>
              </w:rPr>
            </w:pPr>
            <w:r>
              <w:rPr>
                <w:sz w:val="16"/>
              </w:rPr>
              <w:t>Ausencia</w:t>
            </w:r>
            <w:r>
              <w:rPr>
                <w:spacing w:val="1"/>
                <w:sz w:val="16"/>
              </w:rPr>
              <w:t xml:space="preserve"> </w:t>
            </w:r>
            <w:r>
              <w:rPr>
                <w:i/>
                <w:spacing w:val="-4"/>
                <w:sz w:val="16"/>
              </w:rPr>
              <w:t>(R3)</w:t>
            </w:r>
          </w:p>
        </w:tc>
      </w:tr>
      <w:tr w:rsidR="006A3682" w14:paraId="47D84869" w14:textId="77777777">
        <w:trPr>
          <w:trHeight w:val="286"/>
        </w:trPr>
        <w:tc>
          <w:tcPr>
            <w:tcW w:w="1492" w:type="dxa"/>
          </w:tcPr>
          <w:p w14:paraId="50728193" w14:textId="77777777" w:rsidR="006A3682" w:rsidRDefault="00970386">
            <w:pPr>
              <w:pStyle w:val="TableParagraph"/>
              <w:spacing w:before="1"/>
              <w:rPr>
                <w:sz w:val="16"/>
              </w:rPr>
            </w:pPr>
            <w:r>
              <w:rPr>
                <w:spacing w:val="-2"/>
                <w:sz w:val="16"/>
              </w:rPr>
              <w:t>G2M3R1</w:t>
            </w:r>
          </w:p>
        </w:tc>
        <w:tc>
          <w:tcPr>
            <w:tcW w:w="1492" w:type="dxa"/>
          </w:tcPr>
          <w:p w14:paraId="53E1D64B" w14:textId="77777777" w:rsidR="006A3682" w:rsidRDefault="00970386">
            <w:pPr>
              <w:pStyle w:val="TableParagraph"/>
              <w:spacing w:before="1"/>
              <w:rPr>
                <w:sz w:val="16"/>
              </w:rPr>
            </w:pPr>
            <w:r>
              <w:rPr>
                <w:sz w:val="16"/>
              </w:rPr>
              <w:t>Granja2</w:t>
            </w:r>
            <w:r>
              <w:rPr>
                <w:spacing w:val="-6"/>
                <w:sz w:val="16"/>
              </w:rPr>
              <w:t xml:space="preserve"> </w:t>
            </w:r>
            <w:r>
              <w:rPr>
                <w:sz w:val="16"/>
              </w:rPr>
              <w:t>de</w:t>
            </w:r>
            <w:r>
              <w:rPr>
                <w:spacing w:val="-3"/>
                <w:sz w:val="16"/>
              </w:rPr>
              <w:t xml:space="preserve"> </w:t>
            </w:r>
            <w:r>
              <w:rPr>
                <w:spacing w:val="-4"/>
                <w:sz w:val="16"/>
              </w:rPr>
              <w:t>Mary</w:t>
            </w:r>
          </w:p>
        </w:tc>
        <w:tc>
          <w:tcPr>
            <w:tcW w:w="1492" w:type="dxa"/>
          </w:tcPr>
          <w:p w14:paraId="19E6D8AF" w14:textId="77777777" w:rsidR="006A3682" w:rsidRDefault="00970386">
            <w:pPr>
              <w:pStyle w:val="TableParagraph"/>
              <w:spacing w:before="1"/>
              <w:rPr>
                <w:sz w:val="16"/>
              </w:rPr>
            </w:pPr>
            <w:r>
              <w:rPr>
                <w:sz w:val="16"/>
              </w:rPr>
              <w:t>Agar</w:t>
            </w:r>
            <w:r>
              <w:rPr>
                <w:spacing w:val="-2"/>
                <w:sz w:val="16"/>
              </w:rPr>
              <w:t xml:space="preserve"> Palcam</w:t>
            </w:r>
          </w:p>
        </w:tc>
        <w:tc>
          <w:tcPr>
            <w:tcW w:w="1495" w:type="dxa"/>
          </w:tcPr>
          <w:p w14:paraId="48137875" w14:textId="77777777" w:rsidR="006A3682" w:rsidRDefault="00970386">
            <w:pPr>
              <w:pStyle w:val="TableParagraph"/>
              <w:spacing w:before="1"/>
              <w:ind w:left="112"/>
              <w:rPr>
                <w:sz w:val="16"/>
              </w:rPr>
            </w:pPr>
            <w:r>
              <w:rPr>
                <w:spacing w:val="-2"/>
                <w:sz w:val="16"/>
              </w:rPr>
              <w:t>Ausencia</w:t>
            </w:r>
          </w:p>
        </w:tc>
        <w:tc>
          <w:tcPr>
            <w:tcW w:w="1487" w:type="dxa"/>
          </w:tcPr>
          <w:p w14:paraId="2E00F3E7" w14:textId="77777777" w:rsidR="006A3682" w:rsidRDefault="00970386">
            <w:pPr>
              <w:pStyle w:val="TableParagraph"/>
              <w:spacing w:before="1"/>
              <w:ind w:left="108"/>
              <w:rPr>
                <w:sz w:val="16"/>
              </w:rPr>
            </w:pPr>
            <w:r>
              <w:rPr>
                <w:spacing w:val="-2"/>
                <w:sz w:val="16"/>
              </w:rPr>
              <w:t>Ausencia</w:t>
            </w:r>
          </w:p>
        </w:tc>
        <w:tc>
          <w:tcPr>
            <w:tcW w:w="1491" w:type="dxa"/>
          </w:tcPr>
          <w:p w14:paraId="75999EC2" w14:textId="77777777" w:rsidR="006A3682" w:rsidRDefault="00970386">
            <w:pPr>
              <w:pStyle w:val="TableParagraph"/>
              <w:spacing w:before="1"/>
              <w:ind w:left="110"/>
              <w:rPr>
                <w:sz w:val="16"/>
              </w:rPr>
            </w:pPr>
            <w:r>
              <w:rPr>
                <w:spacing w:val="-2"/>
                <w:sz w:val="16"/>
              </w:rPr>
              <w:t>Ausencia</w:t>
            </w:r>
          </w:p>
        </w:tc>
        <w:tc>
          <w:tcPr>
            <w:tcW w:w="1494" w:type="dxa"/>
          </w:tcPr>
          <w:p w14:paraId="216C815F" w14:textId="77777777" w:rsidR="006A3682" w:rsidRDefault="00970386">
            <w:pPr>
              <w:pStyle w:val="TableParagraph"/>
              <w:spacing w:before="1"/>
              <w:ind w:left="116"/>
              <w:rPr>
                <w:sz w:val="16"/>
              </w:rPr>
            </w:pPr>
            <w:r>
              <w:rPr>
                <w:spacing w:val="-2"/>
                <w:sz w:val="16"/>
              </w:rPr>
              <w:t>Ausencia</w:t>
            </w:r>
          </w:p>
        </w:tc>
        <w:tc>
          <w:tcPr>
            <w:tcW w:w="1490" w:type="dxa"/>
          </w:tcPr>
          <w:p w14:paraId="5AABEDF4" w14:textId="77777777" w:rsidR="006A3682" w:rsidRDefault="00970386">
            <w:pPr>
              <w:pStyle w:val="TableParagraph"/>
              <w:spacing w:before="1"/>
              <w:ind w:left="114"/>
              <w:rPr>
                <w:sz w:val="16"/>
              </w:rPr>
            </w:pPr>
            <w:r>
              <w:rPr>
                <w:spacing w:val="-2"/>
                <w:sz w:val="16"/>
              </w:rPr>
              <w:t>Ausencia</w:t>
            </w:r>
          </w:p>
        </w:tc>
        <w:tc>
          <w:tcPr>
            <w:tcW w:w="1486" w:type="dxa"/>
          </w:tcPr>
          <w:p w14:paraId="10D49EAF" w14:textId="77777777" w:rsidR="006A3682" w:rsidRDefault="00970386">
            <w:pPr>
              <w:pStyle w:val="TableParagraph"/>
              <w:spacing w:before="1"/>
              <w:ind w:left="116"/>
              <w:rPr>
                <w:i/>
                <w:sz w:val="16"/>
              </w:rPr>
            </w:pPr>
            <w:r>
              <w:rPr>
                <w:sz w:val="16"/>
              </w:rPr>
              <w:t>Ausencia</w:t>
            </w:r>
            <w:r>
              <w:rPr>
                <w:spacing w:val="1"/>
                <w:sz w:val="16"/>
              </w:rPr>
              <w:t xml:space="preserve"> </w:t>
            </w:r>
            <w:r>
              <w:rPr>
                <w:i/>
                <w:spacing w:val="-4"/>
                <w:sz w:val="16"/>
              </w:rPr>
              <w:t>(R1)</w:t>
            </w:r>
          </w:p>
        </w:tc>
      </w:tr>
      <w:tr w:rsidR="006A3682" w14:paraId="5D59D5CB" w14:textId="77777777">
        <w:trPr>
          <w:trHeight w:val="282"/>
        </w:trPr>
        <w:tc>
          <w:tcPr>
            <w:tcW w:w="1492" w:type="dxa"/>
          </w:tcPr>
          <w:p w14:paraId="4F5EBDC2" w14:textId="77777777" w:rsidR="006A3682" w:rsidRDefault="00970386">
            <w:pPr>
              <w:pStyle w:val="TableParagraph"/>
              <w:spacing w:line="182" w:lineRule="exact"/>
              <w:rPr>
                <w:sz w:val="16"/>
              </w:rPr>
            </w:pPr>
            <w:r>
              <w:rPr>
                <w:spacing w:val="-2"/>
                <w:sz w:val="16"/>
              </w:rPr>
              <w:t>G2M3R2</w:t>
            </w:r>
          </w:p>
        </w:tc>
        <w:tc>
          <w:tcPr>
            <w:tcW w:w="1492" w:type="dxa"/>
          </w:tcPr>
          <w:p w14:paraId="00A29E9C" w14:textId="77777777" w:rsidR="006A3682" w:rsidRDefault="00970386">
            <w:pPr>
              <w:pStyle w:val="TableParagraph"/>
              <w:spacing w:line="182" w:lineRule="exact"/>
              <w:rPr>
                <w:sz w:val="16"/>
              </w:rPr>
            </w:pPr>
            <w:r>
              <w:rPr>
                <w:sz w:val="16"/>
              </w:rPr>
              <w:t>Granja2</w:t>
            </w:r>
            <w:r>
              <w:rPr>
                <w:spacing w:val="-6"/>
                <w:sz w:val="16"/>
              </w:rPr>
              <w:t xml:space="preserve"> </w:t>
            </w:r>
            <w:r>
              <w:rPr>
                <w:sz w:val="16"/>
              </w:rPr>
              <w:t>de</w:t>
            </w:r>
            <w:r>
              <w:rPr>
                <w:spacing w:val="-3"/>
                <w:sz w:val="16"/>
              </w:rPr>
              <w:t xml:space="preserve"> </w:t>
            </w:r>
            <w:r>
              <w:rPr>
                <w:spacing w:val="-4"/>
                <w:sz w:val="16"/>
              </w:rPr>
              <w:t>Mary</w:t>
            </w:r>
          </w:p>
        </w:tc>
        <w:tc>
          <w:tcPr>
            <w:tcW w:w="1492" w:type="dxa"/>
          </w:tcPr>
          <w:p w14:paraId="79AB860F" w14:textId="77777777" w:rsidR="006A3682" w:rsidRDefault="00970386">
            <w:pPr>
              <w:pStyle w:val="TableParagraph"/>
              <w:spacing w:line="182" w:lineRule="exact"/>
              <w:rPr>
                <w:sz w:val="16"/>
              </w:rPr>
            </w:pPr>
            <w:r>
              <w:rPr>
                <w:sz w:val="16"/>
              </w:rPr>
              <w:t>Agar</w:t>
            </w:r>
            <w:r>
              <w:rPr>
                <w:spacing w:val="-2"/>
                <w:sz w:val="16"/>
              </w:rPr>
              <w:t xml:space="preserve"> Palcam</w:t>
            </w:r>
          </w:p>
        </w:tc>
        <w:tc>
          <w:tcPr>
            <w:tcW w:w="1495" w:type="dxa"/>
          </w:tcPr>
          <w:p w14:paraId="4442E0EA" w14:textId="77777777" w:rsidR="006A3682" w:rsidRDefault="00970386">
            <w:pPr>
              <w:pStyle w:val="TableParagraph"/>
              <w:spacing w:line="182" w:lineRule="exact"/>
              <w:ind w:left="112"/>
              <w:rPr>
                <w:sz w:val="16"/>
              </w:rPr>
            </w:pPr>
            <w:r>
              <w:rPr>
                <w:spacing w:val="-2"/>
                <w:sz w:val="16"/>
              </w:rPr>
              <w:t>Ausencia</w:t>
            </w:r>
          </w:p>
        </w:tc>
        <w:tc>
          <w:tcPr>
            <w:tcW w:w="1487" w:type="dxa"/>
          </w:tcPr>
          <w:p w14:paraId="54BB52F0" w14:textId="77777777" w:rsidR="006A3682" w:rsidRDefault="00970386">
            <w:pPr>
              <w:pStyle w:val="TableParagraph"/>
              <w:spacing w:line="182" w:lineRule="exact"/>
              <w:ind w:left="108"/>
              <w:rPr>
                <w:sz w:val="16"/>
              </w:rPr>
            </w:pPr>
            <w:r>
              <w:rPr>
                <w:spacing w:val="-2"/>
                <w:sz w:val="16"/>
              </w:rPr>
              <w:t>Ausencia</w:t>
            </w:r>
          </w:p>
        </w:tc>
        <w:tc>
          <w:tcPr>
            <w:tcW w:w="1491" w:type="dxa"/>
          </w:tcPr>
          <w:p w14:paraId="3169AA8A" w14:textId="77777777" w:rsidR="006A3682" w:rsidRDefault="00970386">
            <w:pPr>
              <w:pStyle w:val="TableParagraph"/>
              <w:spacing w:line="182" w:lineRule="exact"/>
              <w:ind w:left="110"/>
              <w:rPr>
                <w:sz w:val="16"/>
              </w:rPr>
            </w:pPr>
            <w:r>
              <w:rPr>
                <w:spacing w:val="-2"/>
                <w:sz w:val="16"/>
              </w:rPr>
              <w:t>Ausencia</w:t>
            </w:r>
          </w:p>
        </w:tc>
        <w:tc>
          <w:tcPr>
            <w:tcW w:w="1494" w:type="dxa"/>
          </w:tcPr>
          <w:p w14:paraId="3DC03272" w14:textId="77777777" w:rsidR="006A3682" w:rsidRDefault="00970386">
            <w:pPr>
              <w:pStyle w:val="TableParagraph"/>
              <w:spacing w:line="182" w:lineRule="exact"/>
              <w:ind w:left="116"/>
              <w:rPr>
                <w:sz w:val="16"/>
              </w:rPr>
            </w:pPr>
            <w:r>
              <w:rPr>
                <w:spacing w:val="-2"/>
                <w:sz w:val="16"/>
              </w:rPr>
              <w:t>Ausencia</w:t>
            </w:r>
          </w:p>
        </w:tc>
        <w:tc>
          <w:tcPr>
            <w:tcW w:w="1490" w:type="dxa"/>
          </w:tcPr>
          <w:p w14:paraId="115C0FBE" w14:textId="77777777" w:rsidR="006A3682" w:rsidRDefault="00970386">
            <w:pPr>
              <w:pStyle w:val="TableParagraph"/>
              <w:spacing w:line="182" w:lineRule="exact"/>
              <w:ind w:left="114"/>
              <w:rPr>
                <w:sz w:val="16"/>
              </w:rPr>
            </w:pPr>
            <w:r>
              <w:rPr>
                <w:spacing w:val="-2"/>
                <w:sz w:val="16"/>
              </w:rPr>
              <w:t>Ausencia</w:t>
            </w:r>
          </w:p>
        </w:tc>
        <w:tc>
          <w:tcPr>
            <w:tcW w:w="1486" w:type="dxa"/>
          </w:tcPr>
          <w:p w14:paraId="13D494B6" w14:textId="77777777" w:rsidR="006A3682" w:rsidRDefault="00970386">
            <w:pPr>
              <w:pStyle w:val="TableParagraph"/>
              <w:spacing w:line="182" w:lineRule="exact"/>
              <w:ind w:left="116"/>
              <w:rPr>
                <w:i/>
                <w:sz w:val="16"/>
              </w:rPr>
            </w:pPr>
            <w:r>
              <w:rPr>
                <w:sz w:val="16"/>
              </w:rPr>
              <w:t>Ausencia</w:t>
            </w:r>
            <w:r>
              <w:rPr>
                <w:spacing w:val="1"/>
                <w:sz w:val="16"/>
              </w:rPr>
              <w:t xml:space="preserve"> </w:t>
            </w:r>
            <w:r>
              <w:rPr>
                <w:i/>
                <w:spacing w:val="-4"/>
                <w:sz w:val="16"/>
              </w:rPr>
              <w:t>(R2)</w:t>
            </w:r>
          </w:p>
        </w:tc>
      </w:tr>
      <w:tr w:rsidR="006A3682" w14:paraId="03D3B39A" w14:textId="77777777">
        <w:trPr>
          <w:trHeight w:val="281"/>
        </w:trPr>
        <w:tc>
          <w:tcPr>
            <w:tcW w:w="1492" w:type="dxa"/>
          </w:tcPr>
          <w:p w14:paraId="5A6BB81E" w14:textId="77777777" w:rsidR="006A3682" w:rsidRDefault="00970386">
            <w:pPr>
              <w:pStyle w:val="TableParagraph"/>
              <w:spacing w:line="182" w:lineRule="exact"/>
              <w:rPr>
                <w:sz w:val="16"/>
              </w:rPr>
            </w:pPr>
            <w:r>
              <w:rPr>
                <w:spacing w:val="-2"/>
                <w:sz w:val="16"/>
              </w:rPr>
              <w:t>G2M3R3</w:t>
            </w:r>
          </w:p>
        </w:tc>
        <w:tc>
          <w:tcPr>
            <w:tcW w:w="1492" w:type="dxa"/>
          </w:tcPr>
          <w:p w14:paraId="71833BE6" w14:textId="77777777" w:rsidR="006A3682" w:rsidRDefault="00970386">
            <w:pPr>
              <w:pStyle w:val="TableParagraph"/>
              <w:spacing w:line="182" w:lineRule="exact"/>
              <w:rPr>
                <w:sz w:val="16"/>
              </w:rPr>
            </w:pPr>
            <w:r>
              <w:rPr>
                <w:sz w:val="16"/>
              </w:rPr>
              <w:t>Granja2</w:t>
            </w:r>
            <w:r>
              <w:rPr>
                <w:spacing w:val="-6"/>
                <w:sz w:val="16"/>
              </w:rPr>
              <w:t xml:space="preserve"> </w:t>
            </w:r>
            <w:r>
              <w:rPr>
                <w:sz w:val="16"/>
              </w:rPr>
              <w:t>de</w:t>
            </w:r>
            <w:r>
              <w:rPr>
                <w:spacing w:val="-3"/>
                <w:sz w:val="16"/>
              </w:rPr>
              <w:t xml:space="preserve"> </w:t>
            </w:r>
            <w:r>
              <w:rPr>
                <w:spacing w:val="-4"/>
                <w:sz w:val="16"/>
              </w:rPr>
              <w:t>Mary</w:t>
            </w:r>
          </w:p>
        </w:tc>
        <w:tc>
          <w:tcPr>
            <w:tcW w:w="1492" w:type="dxa"/>
          </w:tcPr>
          <w:p w14:paraId="529DE110" w14:textId="77777777" w:rsidR="006A3682" w:rsidRDefault="00970386">
            <w:pPr>
              <w:pStyle w:val="TableParagraph"/>
              <w:spacing w:line="182" w:lineRule="exact"/>
              <w:rPr>
                <w:sz w:val="16"/>
              </w:rPr>
            </w:pPr>
            <w:r>
              <w:rPr>
                <w:sz w:val="16"/>
              </w:rPr>
              <w:t>Agar</w:t>
            </w:r>
            <w:r>
              <w:rPr>
                <w:spacing w:val="-2"/>
                <w:sz w:val="16"/>
              </w:rPr>
              <w:t xml:space="preserve"> Palcam</w:t>
            </w:r>
          </w:p>
        </w:tc>
        <w:tc>
          <w:tcPr>
            <w:tcW w:w="1495" w:type="dxa"/>
          </w:tcPr>
          <w:p w14:paraId="0DCFFC0E" w14:textId="77777777" w:rsidR="006A3682" w:rsidRDefault="00970386">
            <w:pPr>
              <w:pStyle w:val="TableParagraph"/>
              <w:spacing w:line="182" w:lineRule="exact"/>
              <w:ind w:left="112"/>
              <w:rPr>
                <w:sz w:val="16"/>
              </w:rPr>
            </w:pPr>
            <w:r>
              <w:rPr>
                <w:spacing w:val="-2"/>
                <w:sz w:val="16"/>
              </w:rPr>
              <w:t>Ausencia</w:t>
            </w:r>
          </w:p>
        </w:tc>
        <w:tc>
          <w:tcPr>
            <w:tcW w:w="1487" w:type="dxa"/>
          </w:tcPr>
          <w:p w14:paraId="7F05655F" w14:textId="77777777" w:rsidR="006A3682" w:rsidRDefault="00970386">
            <w:pPr>
              <w:pStyle w:val="TableParagraph"/>
              <w:spacing w:line="182" w:lineRule="exact"/>
              <w:ind w:left="108"/>
              <w:rPr>
                <w:sz w:val="16"/>
              </w:rPr>
            </w:pPr>
            <w:r>
              <w:rPr>
                <w:spacing w:val="-2"/>
                <w:sz w:val="16"/>
              </w:rPr>
              <w:t>Ausencia</w:t>
            </w:r>
          </w:p>
        </w:tc>
        <w:tc>
          <w:tcPr>
            <w:tcW w:w="1491" w:type="dxa"/>
          </w:tcPr>
          <w:p w14:paraId="0D0EE7E0" w14:textId="77777777" w:rsidR="006A3682" w:rsidRDefault="00970386">
            <w:pPr>
              <w:pStyle w:val="TableParagraph"/>
              <w:spacing w:line="182" w:lineRule="exact"/>
              <w:ind w:left="110"/>
              <w:rPr>
                <w:sz w:val="16"/>
              </w:rPr>
            </w:pPr>
            <w:r>
              <w:rPr>
                <w:spacing w:val="-2"/>
                <w:sz w:val="16"/>
              </w:rPr>
              <w:t>Ausencia</w:t>
            </w:r>
          </w:p>
        </w:tc>
        <w:tc>
          <w:tcPr>
            <w:tcW w:w="1494" w:type="dxa"/>
          </w:tcPr>
          <w:p w14:paraId="0FE22151" w14:textId="77777777" w:rsidR="006A3682" w:rsidRDefault="00970386">
            <w:pPr>
              <w:pStyle w:val="TableParagraph"/>
              <w:spacing w:line="182" w:lineRule="exact"/>
              <w:ind w:left="116"/>
              <w:rPr>
                <w:sz w:val="16"/>
              </w:rPr>
            </w:pPr>
            <w:r>
              <w:rPr>
                <w:spacing w:val="-2"/>
                <w:sz w:val="16"/>
              </w:rPr>
              <w:t>Ausencia</w:t>
            </w:r>
          </w:p>
        </w:tc>
        <w:tc>
          <w:tcPr>
            <w:tcW w:w="1490" w:type="dxa"/>
          </w:tcPr>
          <w:p w14:paraId="7124E8F4" w14:textId="77777777" w:rsidR="006A3682" w:rsidRDefault="00970386">
            <w:pPr>
              <w:pStyle w:val="TableParagraph"/>
              <w:spacing w:line="182" w:lineRule="exact"/>
              <w:ind w:left="114"/>
              <w:rPr>
                <w:sz w:val="16"/>
              </w:rPr>
            </w:pPr>
            <w:r>
              <w:rPr>
                <w:spacing w:val="-2"/>
                <w:sz w:val="16"/>
              </w:rPr>
              <w:t>Ausencia</w:t>
            </w:r>
          </w:p>
        </w:tc>
        <w:tc>
          <w:tcPr>
            <w:tcW w:w="1486" w:type="dxa"/>
          </w:tcPr>
          <w:p w14:paraId="3009D240" w14:textId="77777777" w:rsidR="006A3682" w:rsidRDefault="00970386">
            <w:pPr>
              <w:pStyle w:val="TableParagraph"/>
              <w:spacing w:line="182" w:lineRule="exact"/>
              <w:ind w:left="116"/>
              <w:rPr>
                <w:i/>
                <w:sz w:val="16"/>
              </w:rPr>
            </w:pPr>
            <w:r>
              <w:rPr>
                <w:sz w:val="16"/>
              </w:rPr>
              <w:t>Ausencia</w:t>
            </w:r>
            <w:r>
              <w:rPr>
                <w:spacing w:val="1"/>
                <w:sz w:val="16"/>
              </w:rPr>
              <w:t xml:space="preserve"> </w:t>
            </w:r>
            <w:r>
              <w:rPr>
                <w:i/>
                <w:spacing w:val="-4"/>
                <w:sz w:val="16"/>
              </w:rPr>
              <w:t>(R3)</w:t>
            </w:r>
          </w:p>
        </w:tc>
      </w:tr>
      <w:tr w:rsidR="006A3682" w14:paraId="715E7BD2" w14:textId="77777777">
        <w:trPr>
          <w:trHeight w:val="282"/>
        </w:trPr>
        <w:tc>
          <w:tcPr>
            <w:tcW w:w="1492" w:type="dxa"/>
          </w:tcPr>
          <w:p w14:paraId="6B9DBFF5" w14:textId="77777777" w:rsidR="006A3682" w:rsidRDefault="00970386">
            <w:pPr>
              <w:pStyle w:val="TableParagraph"/>
              <w:spacing w:before="1"/>
              <w:rPr>
                <w:sz w:val="16"/>
              </w:rPr>
            </w:pPr>
            <w:r>
              <w:rPr>
                <w:spacing w:val="-2"/>
                <w:sz w:val="16"/>
              </w:rPr>
              <w:t>G3M1R1</w:t>
            </w:r>
          </w:p>
        </w:tc>
        <w:tc>
          <w:tcPr>
            <w:tcW w:w="1492" w:type="dxa"/>
          </w:tcPr>
          <w:p w14:paraId="1DDA0FDE" w14:textId="77777777" w:rsidR="006A3682" w:rsidRDefault="00970386">
            <w:pPr>
              <w:pStyle w:val="TableParagraph"/>
              <w:spacing w:before="1"/>
              <w:rPr>
                <w:sz w:val="16"/>
              </w:rPr>
            </w:pPr>
            <w:r>
              <w:rPr>
                <w:sz w:val="16"/>
              </w:rPr>
              <w:t>Granja</w:t>
            </w:r>
            <w:r>
              <w:rPr>
                <w:spacing w:val="-6"/>
                <w:sz w:val="16"/>
              </w:rPr>
              <w:t xml:space="preserve"> </w:t>
            </w:r>
            <w:r>
              <w:rPr>
                <w:sz w:val="16"/>
              </w:rPr>
              <w:t>3</w:t>
            </w:r>
            <w:r>
              <w:rPr>
                <w:spacing w:val="-3"/>
                <w:sz w:val="16"/>
              </w:rPr>
              <w:t xml:space="preserve"> </w:t>
            </w:r>
            <w:r>
              <w:rPr>
                <w:spacing w:val="-4"/>
                <w:sz w:val="16"/>
              </w:rPr>
              <w:t>Emma</w:t>
            </w:r>
          </w:p>
        </w:tc>
        <w:tc>
          <w:tcPr>
            <w:tcW w:w="1492" w:type="dxa"/>
          </w:tcPr>
          <w:p w14:paraId="519F86D9" w14:textId="77777777" w:rsidR="006A3682" w:rsidRDefault="00970386">
            <w:pPr>
              <w:pStyle w:val="TableParagraph"/>
              <w:spacing w:before="1"/>
              <w:rPr>
                <w:sz w:val="16"/>
              </w:rPr>
            </w:pPr>
            <w:r>
              <w:rPr>
                <w:sz w:val="16"/>
              </w:rPr>
              <w:t>Agar</w:t>
            </w:r>
            <w:r>
              <w:rPr>
                <w:spacing w:val="-2"/>
                <w:sz w:val="16"/>
              </w:rPr>
              <w:t xml:space="preserve"> Palcam</w:t>
            </w:r>
          </w:p>
        </w:tc>
        <w:tc>
          <w:tcPr>
            <w:tcW w:w="1495" w:type="dxa"/>
          </w:tcPr>
          <w:p w14:paraId="70050C72" w14:textId="77777777" w:rsidR="006A3682" w:rsidRDefault="00970386">
            <w:pPr>
              <w:pStyle w:val="TableParagraph"/>
              <w:spacing w:before="1"/>
              <w:ind w:left="112"/>
              <w:rPr>
                <w:sz w:val="16"/>
              </w:rPr>
            </w:pPr>
            <w:r>
              <w:rPr>
                <w:spacing w:val="-2"/>
                <w:sz w:val="16"/>
              </w:rPr>
              <w:t>Ausencia</w:t>
            </w:r>
          </w:p>
        </w:tc>
        <w:tc>
          <w:tcPr>
            <w:tcW w:w="1487" w:type="dxa"/>
          </w:tcPr>
          <w:p w14:paraId="0CBB548C" w14:textId="77777777" w:rsidR="006A3682" w:rsidRDefault="00970386">
            <w:pPr>
              <w:pStyle w:val="TableParagraph"/>
              <w:spacing w:before="1"/>
              <w:ind w:left="108"/>
              <w:rPr>
                <w:sz w:val="16"/>
              </w:rPr>
            </w:pPr>
            <w:r>
              <w:rPr>
                <w:spacing w:val="-2"/>
                <w:sz w:val="16"/>
              </w:rPr>
              <w:t>Ausencia</w:t>
            </w:r>
          </w:p>
        </w:tc>
        <w:tc>
          <w:tcPr>
            <w:tcW w:w="1491" w:type="dxa"/>
          </w:tcPr>
          <w:p w14:paraId="09A73E54" w14:textId="77777777" w:rsidR="006A3682" w:rsidRDefault="00970386">
            <w:pPr>
              <w:pStyle w:val="TableParagraph"/>
              <w:spacing w:before="1"/>
              <w:ind w:left="110"/>
              <w:rPr>
                <w:sz w:val="16"/>
              </w:rPr>
            </w:pPr>
            <w:r>
              <w:rPr>
                <w:spacing w:val="-2"/>
                <w:sz w:val="16"/>
              </w:rPr>
              <w:t>Ausencia</w:t>
            </w:r>
          </w:p>
        </w:tc>
        <w:tc>
          <w:tcPr>
            <w:tcW w:w="1494" w:type="dxa"/>
          </w:tcPr>
          <w:p w14:paraId="700ECA38" w14:textId="77777777" w:rsidR="006A3682" w:rsidRDefault="00970386">
            <w:pPr>
              <w:pStyle w:val="TableParagraph"/>
              <w:spacing w:before="1"/>
              <w:ind w:left="116"/>
              <w:rPr>
                <w:sz w:val="16"/>
              </w:rPr>
            </w:pPr>
            <w:r>
              <w:rPr>
                <w:spacing w:val="-2"/>
                <w:sz w:val="16"/>
              </w:rPr>
              <w:t>Ausencia</w:t>
            </w:r>
          </w:p>
        </w:tc>
        <w:tc>
          <w:tcPr>
            <w:tcW w:w="1490" w:type="dxa"/>
          </w:tcPr>
          <w:p w14:paraId="0270BEE8" w14:textId="77777777" w:rsidR="006A3682" w:rsidRDefault="00970386">
            <w:pPr>
              <w:pStyle w:val="TableParagraph"/>
              <w:spacing w:before="1"/>
              <w:ind w:left="114"/>
              <w:rPr>
                <w:sz w:val="16"/>
              </w:rPr>
            </w:pPr>
            <w:r>
              <w:rPr>
                <w:spacing w:val="-2"/>
                <w:sz w:val="16"/>
              </w:rPr>
              <w:t>Ausencia</w:t>
            </w:r>
          </w:p>
        </w:tc>
        <w:tc>
          <w:tcPr>
            <w:tcW w:w="1486" w:type="dxa"/>
          </w:tcPr>
          <w:p w14:paraId="3A5887CC" w14:textId="77777777" w:rsidR="006A3682" w:rsidRDefault="00970386">
            <w:pPr>
              <w:pStyle w:val="TableParagraph"/>
              <w:spacing w:before="1"/>
              <w:ind w:left="116"/>
              <w:rPr>
                <w:i/>
                <w:sz w:val="16"/>
              </w:rPr>
            </w:pPr>
            <w:r>
              <w:rPr>
                <w:sz w:val="16"/>
              </w:rPr>
              <w:t>Ausencia</w:t>
            </w:r>
            <w:r>
              <w:rPr>
                <w:spacing w:val="1"/>
                <w:sz w:val="16"/>
              </w:rPr>
              <w:t xml:space="preserve"> </w:t>
            </w:r>
            <w:r>
              <w:rPr>
                <w:i/>
                <w:spacing w:val="-4"/>
                <w:sz w:val="16"/>
              </w:rPr>
              <w:t>(R1)</w:t>
            </w:r>
          </w:p>
        </w:tc>
      </w:tr>
      <w:tr w:rsidR="006A3682" w14:paraId="01EF3853" w14:textId="77777777">
        <w:trPr>
          <w:trHeight w:val="285"/>
        </w:trPr>
        <w:tc>
          <w:tcPr>
            <w:tcW w:w="1492" w:type="dxa"/>
          </w:tcPr>
          <w:p w14:paraId="50C1088C" w14:textId="77777777" w:rsidR="006A3682" w:rsidRDefault="00970386">
            <w:pPr>
              <w:pStyle w:val="TableParagraph"/>
              <w:spacing w:before="1"/>
              <w:rPr>
                <w:sz w:val="16"/>
              </w:rPr>
            </w:pPr>
            <w:r>
              <w:rPr>
                <w:spacing w:val="-2"/>
                <w:sz w:val="16"/>
              </w:rPr>
              <w:t>G3M1R2</w:t>
            </w:r>
          </w:p>
        </w:tc>
        <w:tc>
          <w:tcPr>
            <w:tcW w:w="1492" w:type="dxa"/>
          </w:tcPr>
          <w:p w14:paraId="1871B402" w14:textId="77777777" w:rsidR="006A3682" w:rsidRDefault="00970386">
            <w:pPr>
              <w:pStyle w:val="TableParagraph"/>
              <w:spacing w:before="1"/>
              <w:rPr>
                <w:sz w:val="16"/>
              </w:rPr>
            </w:pPr>
            <w:r>
              <w:rPr>
                <w:sz w:val="16"/>
              </w:rPr>
              <w:t>Granja</w:t>
            </w:r>
            <w:r>
              <w:rPr>
                <w:spacing w:val="-6"/>
                <w:sz w:val="16"/>
              </w:rPr>
              <w:t xml:space="preserve"> </w:t>
            </w:r>
            <w:r>
              <w:rPr>
                <w:sz w:val="16"/>
              </w:rPr>
              <w:t>3</w:t>
            </w:r>
            <w:r>
              <w:rPr>
                <w:spacing w:val="-3"/>
                <w:sz w:val="16"/>
              </w:rPr>
              <w:t xml:space="preserve"> </w:t>
            </w:r>
            <w:r>
              <w:rPr>
                <w:spacing w:val="-4"/>
                <w:sz w:val="16"/>
              </w:rPr>
              <w:t>Emma</w:t>
            </w:r>
          </w:p>
        </w:tc>
        <w:tc>
          <w:tcPr>
            <w:tcW w:w="1492" w:type="dxa"/>
          </w:tcPr>
          <w:p w14:paraId="5D137FB3" w14:textId="77777777" w:rsidR="006A3682" w:rsidRDefault="00970386">
            <w:pPr>
              <w:pStyle w:val="TableParagraph"/>
              <w:spacing w:before="1"/>
              <w:rPr>
                <w:sz w:val="16"/>
              </w:rPr>
            </w:pPr>
            <w:r>
              <w:rPr>
                <w:sz w:val="16"/>
              </w:rPr>
              <w:t>Agar</w:t>
            </w:r>
            <w:r>
              <w:rPr>
                <w:spacing w:val="-2"/>
                <w:sz w:val="16"/>
              </w:rPr>
              <w:t xml:space="preserve"> Palcam</w:t>
            </w:r>
          </w:p>
        </w:tc>
        <w:tc>
          <w:tcPr>
            <w:tcW w:w="1495" w:type="dxa"/>
          </w:tcPr>
          <w:p w14:paraId="5016E119" w14:textId="77777777" w:rsidR="006A3682" w:rsidRDefault="00970386">
            <w:pPr>
              <w:pStyle w:val="TableParagraph"/>
              <w:spacing w:before="1"/>
              <w:ind w:left="112"/>
              <w:rPr>
                <w:sz w:val="16"/>
              </w:rPr>
            </w:pPr>
            <w:r>
              <w:rPr>
                <w:spacing w:val="-2"/>
                <w:sz w:val="16"/>
              </w:rPr>
              <w:t>Ausencia</w:t>
            </w:r>
          </w:p>
        </w:tc>
        <w:tc>
          <w:tcPr>
            <w:tcW w:w="1487" w:type="dxa"/>
          </w:tcPr>
          <w:p w14:paraId="18C66B94" w14:textId="77777777" w:rsidR="006A3682" w:rsidRDefault="00970386">
            <w:pPr>
              <w:pStyle w:val="TableParagraph"/>
              <w:spacing w:before="1"/>
              <w:ind w:left="108"/>
              <w:rPr>
                <w:sz w:val="16"/>
              </w:rPr>
            </w:pPr>
            <w:r>
              <w:rPr>
                <w:spacing w:val="-2"/>
                <w:sz w:val="16"/>
              </w:rPr>
              <w:t>Ausencia</w:t>
            </w:r>
          </w:p>
        </w:tc>
        <w:tc>
          <w:tcPr>
            <w:tcW w:w="1491" w:type="dxa"/>
          </w:tcPr>
          <w:p w14:paraId="0F19CB09" w14:textId="77777777" w:rsidR="006A3682" w:rsidRDefault="00970386">
            <w:pPr>
              <w:pStyle w:val="TableParagraph"/>
              <w:spacing w:before="1"/>
              <w:ind w:left="110"/>
              <w:rPr>
                <w:sz w:val="16"/>
              </w:rPr>
            </w:pPr>
            <w:r>
              <w:rPr>
                <w:spacing w:val="-2"/>
                <w:sz w:val="16"/>
              </w:rPr>
              <w:t>Ausencia</w:t>
            </w:r>
          </w:p>
        </w:tc>
        <w:tc>
          <w:tcPr>
            <w:tcW w:w="1494" w:type="dxa"/>
          </w:tcPr>
          <w:p w14:paraId="6B8EC992" w14:textId="77777777" w:rsidR="006A3682" w:rsidRDefault="00970386">
            <w:pPr>
              <w:pStyle w:val="TableParagraph"/>
              <w:spacing w:before="1"/>
              <w:ind w:left="116"/>
              <w:rPr>
                <w:sz w:val="16"/>
              </w:rPr>
            </w:pPr>
            <w:r>
              <w:rPr>
                <w:spacing w:val="-2"/>
                <w:sz w:val="16"/>
              </w:rPr>
              <w:t>Ausencia</w:t>
            </w:r>
          </w:p>
        </w:tc>
        <w:tc>
          <w:tcPr>
            <w:tcW w:w="1490" w:type="dxa"/>
          </w:tcPr>
          <w:p w14:paraId="5FD7D3CF" w14:textId="77777777" w:rsidR="006A3682" w:rsidRDefault="00970386">
            <w:pPr>
              <w:pStyle w:val="TableParagraph"/>
              <w:spacing w:before="1"/>
              <w:ind w:left="114"/>
              <w:rPr>
                <w:sz w:val="16"/>
              </w:rPr>
            </w:pPr>
            <w:r>
              <w:rPr>
                <w:spacing w:val="-2"/>
                <w:sz w:val="16"/>
              </w:rPr>
              <w:t>Ausencia</w:t>
            </w:r>
          </w:p>
        </w:tc>
        <w:tc>
          <w:tcPr>
            <w:tcW w:w="1486" w:type="dxa"/>
          </w:tcPr>
          <w:p w14:paraId="75E58A15" w14:textId="77777777" w:rsidR="006A3682" w:rsidRDefault="00970386">
            <w:pPr>
              <w:pStyle w:val="TableParagraph"/>
              <w:spacing w:before="1"/>
              <w:ind w:left="116"/>
              <w:rPr>
                <w:i/>
                <w:sz w:val="16"/>
              </w:rPr>
            </w:pPr>
            <w:r>
              <w:rPr>
                <w:sz w:val="16"/>
              </w:rPr>
              <w:t>Ausencia</w:t>
            </w:r>
            <w:r>
              <w:rPr>
                <w:spacing w:val="1"/>
                <w:sz w:val="16"/>
              </w:rPr>
              <w:t xml:space="preserve"> </w:t>
            </w:r>
            <w:r>
              <w:rPr>
                <w:i/>
                <w:spacing w:val="-4"/>
                <w:sz w:val="16"/>
              </w:rPr>
              <w:t>(R2)</w:t>
            </w:r>
          </w:p>
        </w:tc>
      </w:tr>
      <w:tr w:rsidR="006A3682" w14:paraId="14445644" w14:textId="77777777">
        <w:trPr>
          <w:trHeight w:val="277"/>
        </w:trPr>
        <w:tc>
          <w:tcPr>
            <w:tcW w:w="1492" w:type="dxa"/>
          </w:tcPr>
          <w:p w14:paraId="515082D2" w14:textId="77777777" w:rsidR="006A3682" w:rsidRDefault="00970386">
            <w:pPr>
              <w:pStyle w:val="TableParagraph"/>
              <w:spacing w:line="182" w:lineRule="exact"/>
              <w:rPr>
                <w:sz w:val="16"/>
              </w:rPr>
            </w:pPr>
            <w:r>
              <w:rPr>
                <w:spacing w:val="-2"/>
                <w:sz w:val="16"/>
              </w:rPr>
              <w:t>G3M1R3</w:t>
            </w:r>
          </w:p>
        </w:tc>
        <w:tc>
          <w:tcPr>
            <w:tcW w:w="1492" w:type="dxa"/>
          </w:tcPr>
          <w:p w14:paraId="18B794C0" w14:textId="77777777" w:rsidR="006A3682" w:rsidRDefault="00970386">
            <w:pPr>
              <w:pStyle w:val="TableParagraph"/>
              <w:spacing w:line="182" w:lineRule="exact"/>
              <w:rPr>
                <w:sz w:val="16"/>
              </w:rPr>
            </w:pPr>
            <w:r>
              <w:rPr>
                <w:sz w:val="16"/>
              </w:rPr>
              <w:t>Granja</w:t>
            </w:r>
            <w:r>
              <w:rPr>
                <w:spacing w:val="-6"/>
                <w:sz w:val="16"/>
              </w:rPr>
              <w:t xml:space="preserve"> </w:t>
            </w:r>
            <w:r>
              <w:rPr>
                <w:sz w:val="16"/>
              </w:rPr>
              <w:t>3</w:t>
            </w:r>
            <w:r>
              <w:rPr>
                <w:spacing w:val="-3"/>
                <w:sz w:val="16"/>
              </w:rPr>
              <w:t xml:space="preserve"> </w:t>
            </w:r>
            <w:r>
              <w:rPr>
                <w:spacing w:val="-4"/>
                <w:sz w:val="16"/>
              </w:rPr>
              <w:t>Emma</w:t>
            </w:r>
          </w:p>
        </w:tc>
        <w:tc>
          <w:tcPr>
            <w:tcW w:w="1492" w:type="dxa"/>
          </w:tcPr>
          <w:p w14:paraId="55D247CA" w14:textId="77777777" w:rsidR="006A3682" w:rsidRDefault="00970386">
            <w:pPr>
              <w:pStyle w:val="TableParagraph"/>
              <w:spacing w:line="182" w:lineRule="exact"/>
              <w:rPr>
                <w:sz w:val="16"/>
              </w:rPr>
            </w:pPr>
            <w:r>
              <w:rPr>
                <w:sz w:val="16"/>
              </w:rPr>
              <w:t>Agar</w:t>
            </w:r>
            <w:r>
              <w:rPr>
                <w:spacing w:val="-2"/>
                <w:sz w:val="16"/>
              </w:rPr>
              <w:t xml:space="preserve"> Palcam</w:t>
            </w:r>
          </w:p>
        </w:tc>
        <w:tc>
          <w:tcPr>
            <w:tcW w:w="1495" w:type="dxa"/>
          </w:tcPr>
          <w:p w14:paraId="7F18F981" w14:textId="77777777" w:rsidR="006A3682" w:rsidRDefault="00970386">
            <w:pPr>
              <w:pStyle w:val="TableParagraph"/>
              <w:spacing w:line="182" w:lineRule="exact"/>
              <w:ind w:left="112"/>
              <w:rPr>
                <w:sz w:val="16"/>
              </w:rPr>
            </w:pPr>
            <w:r>
              <w:rPr>
                <w:spacing w:val="-2"/>
                <w:sz w:val="16"/>
              </w:rPr>
              <w:t>Ausencia</w:t>
            </w:r>
          </w:p>
        </w:tc>
        <w:tc>
          <w:tcPr>
            <w:tcW w:w="1487" w:type="dxa"/>
          </w:tcPr>
          <w:p w14:paraId="7C28C3FE" w14:textId="77777777" w:rsidR="006A3682" w:rsidRDefault="00970386">
            <w:pPr>
              <w:pStyle w:val="TableParagraph"/>
              <w:spacing w:line="182" w:lineRule="exact"/>
              <w:ind w:left="108"/>
              <w:rPr>
                <w:sz w:val="16"/>
              </w:rPr>
            </w:pPr>
            <w:r>
              <w:rPr>
                <w:spacing w:val="-2"/>
                <w:sz w:val="16"/>
              </w:rPr>
              <w:t>Ausencia</w:t>
            </w:r>
          </w:p>
        </w:tc>
        <w:tc>
          <w:tcPr>
            <w:tcW w:w="1491" w:type="dxa"/>
          </w:tcPr>
          <w:p w14:paraId="42F3EA79" w14:textId="77777777" w:rsidR="006A3682" w:rsidRDefault="00970386">
            <w:pPr>
              <w:pStyle w:val="TableParagraph"/>
              <w:spacing w:line="182" w:lineRule="exact"/>
              <w:ind w:left="110"/>
              <w:rPr>
                <w:sz w:val="16"/>
              </w:rPr>
            </w:pPr>
            <w:r>
              <w:rPr>
                <w:spacing w:val="-2"/>
                <w:sz w:val="16"/>
              </w:rPr>
              <w:t>Ausencia</w:t>
            </w:r>
          </w:p>
        </w:tc>
        <w:tc>
          <w:tcPr>
            <w:tcW w:w="1494" w:type="dxa"/>
          </w:tcPr>
          <w:p w14:paraId="2276FFE5" w14:textId="77777777" w:rsidR="006A3682" w:rsidRDefault="00970386">
            <w:pPr>
              <w:pStyle w:val="TableParagraph"/>
              <w:spacing w:line="182" w:lineRule="exact"/>
              <w:ind w:left="116"/>
              <w:rPr>
                <w:sz w:val="16"/>
              </w:rPr>
            </w:pPr>
            <w:r>
              <w:rPr>
                <w:spacing w:val="-2"/>
                <w:sz w:val="16"/>
              </w:rPr>
              <w:t>Ausencia</w:t>
            </w:r>
          </w:p>
        </w:tc>
        <w:tc>
          <w:tcPr>
            <w:tcW w:w="1490" w:type="dxa"/>
          </w:tcPr>
          <w:p w14:paraId="4A43C929" w14:textId="77777777" w:rsidR="006A3682" w:rsidRDefault="00970386">
            <w:pPr>
              <w:pStyle w:val="TableParagraph"/>
              <w:spacing w:line="182" w:lineRule="exact"/>
              <w:ind w:left="114"/>
              <w:rPr>
                <w:sz w:val="16"/>
              </w:rPr>
            </w:pPr>
            <w:r>
              <w:rPr>
                <w:spacing w:val="-2"/>
                <w:sz w:val="16"/>
              </w:rPr>
              <w:t>Ausencia</w:t>
            </w:r>
          </w:p>
        </w:tc>
        <w:tc>
          <w:tcPr>
            <w:tcW w:w="1486" w:type="dxa"/>
          </w:tcPr>
          <w:p w14:paraId="258902FC" w14:textId="77777777" w:rsidR="006A3682" w:rsidRDefault="00970386">
            <w:pPr>
              <w:pStyle w:val="TableParagraph"/>
              <w:spacing w:line="182" w:lineRule="exact"/>
              <w:ind w:left="116"/>
              <w:rPr>
                <w:i/>
                <w:sz w:val="16"/>
              </w:rPr>
            </w:pPr>
            <w:r>
              <w:rPr>
                <w:sz w:val="16"/>
              </w:rPr>
              <w:t>Ausencia</w:t>
            </w:r>
            <w:r>
              <w:rPr>
                <w:spacing w:val="1"/>
                <w:sz w:val="16"/>
              </w:rPr>
              <w:t xml:space="preserve"> </w:t>
            </w:r>
            <w:r>
              <w:rPr>
                <w:i/>
                <w:spacing w:val="-4"/>
                <w:sz w:val="16"/>
              </w:rPr>
              <w:t>(R3)</w:t>
            </w:r>
          </w:p>
        </w:tc>
      </w:tr>
    </w:tbl>
    <w:p w14:paraId="1CAE2494" w14:textId="77777777" w:rsidR="006A3682" w:rsidRDefault="006A3682">
      <w:pPr>
        <w:pStyle w:val="TableParagraph"/>
        <w:spacing w:line="182" w:lineRule="exact"/>
        <w:rPr>
          <w:i/>
          <w:sz w:val="16"/>
        </w:rPr>
        <w:sectPr w:rsidR="006A3682">
          <w:footerReference w:type="default" r:id="rId100"/>
          <w:pgSz w:w="16840" w:h="11910" w:orient="landscape"/>
          <w:pgMar w:top="1340" w:right="1559" w:bottom="280" w:left="1559" w:header="0" w:footer="0" w:gutter="0"/>
          <w:cols w:space="720"/>
        </w:sectPr>
      </w:pPr>
    </w:p>
    <w:p w14:paraId="5FBE0C3E" w14:textId="77777777" w:rsidR="006A3682" w:rsidRDefault="006A3682">
      <w:pPr>
        <w:pStyle w:val="Textoindependiente"/>
        <w:rPr>
          <w:sz w:val="20"/>
        </w:rPr>
      </w:pPr>
    </w:p>
    <w:p w14:paraId="18E8957F" w14:textId="77777777" w:rsidR="006A3682" w:rsidRDefault="006A3682">
      <w:pPr>
        <w:pStyle w:val="Textoindependiente"/>
        <w:rPr>
          <w:sz w:val="20"/>
        </w:rPr>
      </w:pPr>
    </w:p>
    <w:p w14:paraId="2DBBDCFD" w14:textId="77777777" w:rsidR="006A3682" w:rsidRDefault="006A3682">
      <w:pPr>
        <w:pStyle w:val="Textoindependiente"/>
        <w:rPr>
          <w:sz w:val="20"/>
        </w:rPr>
      </w:pPr>
    </w:p>
    <w:p w14:paraId="1B19A410" w14:textId="77777777" w:rsidR="006A3682" w:rsidRDefault="006A3682">
      <w:pPr>
        <w:pStyle w:val="Textoindependiente"/>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92"/>
        <w:gridCol w:w="1492"/>
        <w:gridCol w:w="1492"/>
        <w:gridCol w:w="1495"/>
        <w:gridCol w:w="1487"/>
        <w:gridCol w:w="1491"/>
        <w:gridCol w:w="1494"/>
        <w:gridCol w:w="1490"/>
        <w:gridCol w:w="1486"/>
      </w:tblGrid>
      <w:tr w:rsidR="006A3682" w14:paraId="12B563A2" w14:textId="77777777">
        <w:trPr>
          <w:trHeight w:val="282"/>
        </w:trPr>
        <w:tc>
          <w:tcPr>
            <w:tcW w:w="1492" w:type="dxa"/>
          </w:tcPr>
          <w:p w14:paraId="41B7BE99" w14:textId="77777777" w:rsidR="006A3682" w:rsidRDefault="00970386">
            <w:pPr>
              <w:pStyle w:val="TableParagraph"/>
              <w:spacing w:line="182" w:lineRule="exact"/>
              <w:rPr>
                <w:sz w:val="16"/>
              </w:rPr>
            </w:pPr>
            <w:r>
              <w:rPr>
                <w:spacing w:val="-2"/>
                <w:sz w:val="16"/>
              </w:rPr>
              <w:t>G3M2R1</w:t>
            </w:r>
          </w:p>
        </w:tc>
        <w:tc>
          <w:tcPr>
            <w:tcW w:w="1492" w:type="dxa"/>
          </w:tcPr>
          <w:p w14:paraId="4117C3AE" w14:textId="77777777" w:rsidR="006A3682" w:rsidRDefault="00970386">
            <w:pPr>
              <w:pStyle w:val="TableParagraph"/>
              <w:spacing w:line="182" w:lineRule="exact"/>
              <w:rPr>
                <w:sz w:val="16"/>
              </w:rPr>
            </w:pPr>
            <w:r>
              <w:rPr>
                <w:sz w:val="16"/>
              </w:rPr>
              <w:t>Granja</w:t>
            </w:r>
            <w:r>
              <w:rPr>
                <w:spacing w:val="-6"/>
                <w:sz w:val="16"/>
              </w:rPr>
              <w:t xml:space="preserve"> </w:t>
            </w:r>
            <w:r>
              <w:rPr>
                <w:sz w:val="16"/>
              </w:rPr>
              <w:t>3</w:t>
            </w:r>
            <w:r>
              <w:rPr>
                <w:spacing w:val="-3"/>
                <w:sz w:val="16"/>
              </w:rPr>
              <w:t xml:space="preserve"> </w:t>
            </w:r>
            <w:r>
              <w:rPr>
                <w:spacing w:val="-4"/>
                <w:sz w:val="16"/>
              </w:rPr>
              <w:t>Emma</w:t>
            </w:r>
          </w:p>
        </w:tc>
        <w:tc>
          <w:tcPr>
            <w:tcW w:w="1492" w:type="dxa"/>
          </w:tcPr>
          <w:p w14:paraId="47BACAB8" w14:textId="77777777" w:rsidR="006A3682" w:rsidRDefault="00970386">
            <w:pPr>
              <w:pStyle w:val="TableParagraph"/>
              <w:spacing w:line="182" w:lineRule="exact"/>
              <w:rPr>
                <w:sz w:val="16"/>
              </w:rPr>
            </w:pPr>
            <w:r>
              <w:rPr>
                <w:sz w:val="16"/>
              </w:rPr>
              <w:t>Agar</w:t>
            </w:r>
            <w:r>
              <w:rPr>
                <w:spacing w:val="-2"/>
                <w:sz w:val="16"/>
              </w:rPr>
              <w:t xml:space="preserve"> Palcam</w:t>
            </w:r>
          </w:p>
        </w:tc>
        <w:tc>
          <w:tcPr>
            <w:tcW w:w="1495" w:type="dxa"/>
          </w:tcPr>
          <w:p w14:paraId="63FFCCE2" w14:textId="77777777" w:rsidR="006A3682" w:rsidRDefault="00970386">
            <w:pPr>
              <w:pStyle w:val="TableParagraph"/>
              <w:spacing w:line="182" w:lineRule="exact"/>
              <w:ind w:left="112"/>
              <w:rPr>
                <w:sz w:val="16"/>
              </w:rPr>
            </w:pPr>
            <w:r>
              <w:rPr>
                <w:spacing w:val="-2"/>
                <w:sz w:val="16"/>
              </w:rPr>
              <w:t>Ausencia</w:t>
            </w:r>
          </w:p>
        </w:tc>
        <w:tc>
          <w:tcPr>
            <w:tcW w:w="1487" w:type="dxa"/>
          </w:tcPr>
          <w:p w14:paraId="6763E459" w14:textId="77777777" w:rsidR="006A3682" w:rsidRDefault="00970386">
            <w:pPr>
              <w:pStyle w:val="TableParagraph"/>
              <w:spacing w:line="182" w:lineRule="exact"/>
              <w:ind w:left="108"/>
              <w:rPr>
                <w:sz w:val="16"/>
              </w:rPr>
            </w:pPr>
            <w:r>
              <w:rPr>
                <w:spacing w:val="-2"/>
                <w:sz w:val="16"/>
              </w:rPr>
              <w:t>Ausencia</w:t>
            </w:r>
          </w:p>
        </w:tc>
        <w:tc>
          <w:tcPr>
            <w:tcW w:w="1491" w:type="dxa"/>
          </w:tcPr>
          <w:p w14:paraId="7E3C19E6" w14:textId="77777777" w:rsidR="006A3682" w:rsidRDefault="00970386">
            <w:pPr>
              <w:pStyle w:val="TableParagraph"/>
              <w:spacing w:line="182" w:lineRule="exact"/>
              <w:ind w:left="110"/>
              <w:rPr>
                <w:sz w:val="16"/>
              </w:rPr>
            </w:pPr>
            <w:r>
              <w:rPr>
                <w:spacing w:val="-2"/>
                <w:sz w:val="16"/>
              </w:rPr>
              <w:t>Ausencia</w:t>
            </w:r>
          </w:p>
        </w:tc>
        <w:tc>
          <w:tcPr>
            <w:tcW w:w="1494" w:type="dxa"/>
          </w:tcPr>
          <w:p w14:paraId="62BA7826" w14:textId="77777777" w:rsidR="006A3682" w:rsidRDefault="00970386">
            <w:pPr>
              <w:pStyle w:val="TableParagraph"/>
              <w:spacing w:line="182" w:lineRule="exact"/>
              <w:ind w:left="116"/>
              <w:rPr>
                <w:sz w:val="16"/>
              </w:rPr>
            </w:pPr>
            <w:r>
              <w:rPr>
                <w:spacing w:val="-2"/>
                <w:sz w:val="16"/>
              </w:rPr>
              <w:t>Ausencia</w:t>
            </w:r>
          </w:p>
        </w:tc>
        <w:tc>
          <w:tcPr>
            <w:tcW w:w="1490" w:type="dxa"/>
          </w:tcPr>
          <w:p w14:paraId="26A043B7" w14:textId="77777777" w:rsidR="006A3682" w:rsidRDefault="00970386">
            <w:pPr>
              <w:pStyle w:val="TableParagraph"/>
              <w:spacing w:line="182" w:lineRule="exact"/>
              <w:ind w:left="114"/>
              <w:rPr>
                <w:sz w:val="16"/>
              </w:rPr>
            </w:pPr>
            <w:r>
              <w:rPr>
                <w:spacing w:val="-2"/>
                <w:sz w:val="16"/>
              </w:rPr>
              <w:t>Ausencia</w:t>
            </w:r>
          </w:p>
        </w:tc>
        <w:tc>
          <w:tcPr>
            <w:tcW w:w="1486" w:type="dxa"/>
          </w:tcPr>
          <w:p w14:paraId="6D528B42" w14:textId="77777777" w:rsidR="006A3682" w:rsidRDefault="00970386">
            <w:pPr>
              <w:pStyle w:val="TableParagraph"/>
              <w:spacing w:line="182" w:lineRule="exact"/>
              <w:ind w:left="116"/>
              <w:rPr>
                <w:i/>
                <w:sz w:val="16"/>
              </w:rPr>
            </w:pPr>
            <w:r>
              <w:rPr>
                <w:sz w:val="16"/>
              </w:rPr>
              <w:t>Ausencia</w:t>
            </w:r>
            <w:r>
              <w:rPr>
                <w:spacing w:val="1"/>
                <w:sz w:val="16"/>
              </w:rPr>
              <w:t xml:space="preserve"> </w:t>
            </w:r>
            <w:r>
              <w:rPr>
                <w:i/>
                <w:spacing w:val="-4"/>
                <w:sz w:val="16"/>
              </w:rPr>
              <w:t>(R1)</w:t>
            </w:r>
          </w:p>
        </w:tc>
      </w:tr>
      <w:tr w:rsidR="006A3682" w14:paraId="05A24560" w14:textId="77777777">
        <w:trPr>
          <w:trHeight w:val="281"/>
        </w:trPr>
        <w:tc>
          <w:tcPr>
            <w:tcW w:w="1492" w:type="dxa"/>
          </w:tcPr>
          <w:p w14:paraId="53BBECAE" w14:textId="77777777" w:rsidR="006A3682" w:rsidRDefault="00970386">
            <w:pPr>
              <w:pStyle w:val="TableParagraph"/>
              <w:spacing w:before="1"/>
              <w:rPr>
                <w:sz w:val="16"/>
              </w:rPr>
            </w:pPr>
            <w:r>
              <w:rPr>
                <w:spacing w:val="-2"/>
                <w:sz w:val="16"/>
              </w:rPr>
              <w:t>G3M2R2</w:t>
            </w:r>
          </w:p>
        </w:tc>
        <w:tc>
          <w:tcPr>
            <w:tcW w:w="1492" w:type="dxa"/>
          </w:tcPr>
          <w:p w14:paraId="6B73BD34" w14:textId="77777777" w:rsidR="006A3682" w:rsidRDefault="00970386">
            <w:pPr>
              <w:pStyle w:val="TableParagraph"/>
              <w:spacing w:before="1"/>
              <w:rPr>
                <w:sz w:val="16"/>
              </w:rPr>
            </w:pPr>
            <w:r>
              <w:rPr>
                <w:sz w:val="16"/>
              </w:rPr>
              <w:t>Granja</w:t>
            </w:r>
            <w:r>
              <w:rPr>
                <w:spacing w:val="-6"/>
                <w:sz w:val="16"/>
              </w:rPr>
              <w:t xml:space="preserve"> </w:t>
            </w:r>
            <w:r>
              <w:rPr>
                <w:sz w:val="16"/>
              </w:rPr>
              <w:t>3</w:t>
            </w:r>
            <w:r>
              <w:rPr>
                <w:spacing w:val="-3"/>
                <w:sz w:val="16"/>
              </w:rPr>
              <w:t xml:space="preserve"> </w:t>
            </w:r>
            <w:r>
              <w:rPr>
                <w:spacing w:val="-4"/>
                <w:sz w:val="16"/>
              </w:rPr>
              <w:t>Emma</w:t>
            </w:r>
          </w:p>
        </w:tc>
        <w:tc>
          <w:tcPr>
            <w:tcW w:w="1492" w:type="dxa"/>
          </w:tcPr>
          <w:p w14:paraId="522E669B" w14:textId="77777777" w:rsidR="006A3682" w:rsidRDefault="00970386">
            <w:pPr>
              <w:pStyle w:val="TableParagraph"/>
              <w:spacing w:before="1"/>
              <w:rPr>
                <w:sz w:val="16"/>
              </w:rPr>
            </w:pPr>
            <w:r>
              <w:rPr>
                <w:sz w:val="16"/>
              </w:rPr>
              <w:t>Agar</w:t>
            </w:r>
            <w:r>
              <w:rPr>
                <w:spacing w:val="-2"/>
                <w:sz w:val="16"/>
              </w:rPr>
              <w:t xml:space="preserve"> Palcam</w:t>
            </w:r>
          </w:p>
        </w:tc>
        <w:tc>
          <w:tcPr>
            <w:tcW w:w="1495" w:type="dxa"/>
          </w:tcPr>
          <w:p w14:paraId="592325BE" w14:textId="77777777" w:rsidR="006A3682" w:rsidRDefault="00970386">
            <w:pPr>
              <w:pStyle w:val="TableParagraph"/>
              <w:spacing w:before="1"/>
              <w:ind w:left="112"/>
              <w:rPr>
                <w:sz w:val="16"/>
              </w:rPr>
            </w:pPr>
            <w:r>
              <w:rPr>
                <w:spacing w:val="-2"/>
                <w:sz w:val="16"/>
              </w:rPr>
              <w:t>Ausencia</w:t>
            </w:r>
          </w:p>
        </w:tc>
        <w:tc>
          <w:tcPr>
            <w:tcW w:w="1487" w:type="dxa"/>
          </w:tcPr>
          <w:p w14:paraId="346BD745" w14:textId="77777777" w:rsidR="006A3682" w:rsidRDefault="00970386">
            <w:pPr>
              <w:pStyle w:val="TableParagraph"/>
              <w:spacing w:before="1"/>
              <w:ind w:left="108"/>
              <w:rPr>
                <w:sz w:val="16"/>
              </w:rPr>
            </w:pPr>
            <w:r>
              <w:rPr>
                <w:spacing w:val="-2"/>
                <w:sz w:val="16"/>
              </w:rPr>
              <w:t>Ausencia</w:t>
            </w:r>
          </w:p>
        </w:tc>
        <w:tc>
          <w:tcPr>
            <w:tcW w:w="1491" w:type="dxa"/>
          </w:tcPr>
          <w:p w14:paraId="282E4577" w14:textId="77777777" w:rsidR="006A3682" w:rsidRDefault="00970386">
            <w:pPr>
              <w:pStyle w:val="TableParagraph"/>
              <w:spacing w:before="1"/>
              <w:ind w:left="110"/>
              <w:rPr>
                <w:sz w:val="16"/>
              </w:rPr>
            </w:pPr>
            <w:r>
              <w:rPr>
                <w:spacing w:val="-2"/>
                <w:sz w:val="16"/>
              </w:rPr>
              <w:t>Ausencia</w:t>
            </w:r>
          </w:p>
        </w:tc>
        <w:tc>
          <w:tcPr>
            <w:tcW w:w="1494" w:type="dxa"/>
          </w:tcPr>
          <w:p w14:paraId="122BA014" w14:textId="77777777" w:rsidR="006A3682" w:rsidRDefault="00970386">
            <w:pPr>
              <w:pStyle w:val="TableParagraph"/>
              <w:spacing w:before="1"/>
              <w:ind w:left="116"/>
              <w:rPr>
                <w:sz w:val="16"/>
              </w:rPr>
            </w:pPr>
            <w:r>
              <w:rPr>
                <w:spacing w:val="-2"/>
                <w:sz w:val="16"/>
              </w:rPr>
              <w:t>Ausencia</w:t>
            </w:r>
          </w:p>
        </w:tc>
        <w:tc>
          <w:tcPr>
            <w:tcW w:w="1490" w:type="dxa"/>
          </w:tcPr>
          <w:p w14:paraId="2EA8DB6F" w14:textId="77777777" w:rsidR="006A3682" w:rsidRDefault="00970386">
            <w:pPr>
              <w:pStyle w:val="TableParagraph"/>
              <w:spacing w:before="1"/>
              <w:ind w:left="114"/>
              <w:rPr>
                <w:sz w:val="16"/>
              </w:rPr>
            </w:pPr>
            <w:r>
              <w:rPr>
                <w:spacing w:val="-2"/>
                <w:sz w:val="16"/>
              </w:rPr>
              <w:t>Ausencia</w:t>
            </w:r>
          </w:p>
        </w:tc>
        <w:tc>
          <w:tcPr>
            <w:tcW w:w="1486" w:type="dxa"/>
          </w:tcPr>
          <w:p w14:paraId="1EF705B2" w14:textId="77777777" w:rsidR="006A3682" w:rsidRDefault="00970386">
            <w:pPr>
              <w:pStyle w:val="TableParagraph"/>
              <w:spacing w:before="1"/>
              <w:ind w:left="116"/>
              <w:rPr>
                <w:i/>
                <w:sz w:val="16"/>
              </w:rPr>
            </w:pPr>
            <w:r>
              <w:rPr>
                <w:sz w:val="16"/>
              </w:rPr>
              <w:t>Ausencia</w:t>
            </w:r>
            <w:r>
              <w:rPr>
                <w:spacing w:val="1"/>
                <w:sz w:val="16"/>
              </w:rPr>
              <w:t xml:space="preserve"> </w:t>
            </w:r>
            <w:r>
              <w:rPr>
                <w:i/>
                <w:spacing w:val="-4"/>
                <w:sz w:val="16"/>
              </w:rPr>
              <w:t>(R2)</w:t>
            </w:r>
          </w:p>
        </w:tc>
      </w:tr>
      <w:tr w:rsidR="006A3682" w14:paraId="62567E42" w14:textId="77777777">
        <w:trPr>
          <w:trHeight w:val="285"/>
        </w:trPr>
        <w:tc>
          <w:tcPr>
            <w:tcW w:w="1492" w:type="dxa"/>
          </w:tcPr>
          <w:p w14:paraId="3D4C20D5" w14:textId="77777777" w:rsidR="006A3682" w:rsidRDefault="00970386">
            <w:pPr>
              <w:pStyle w:val="TableParagraph"/>
              <w:spacing w:before="1"/>
              <w:rPr>
                <w:sz w:val="16"/>
              </w:rPr>
            </w:pPr>
            <w:r>
              <w:rPr>
                <w:spacing w:val="-2"/>
                <w:sz w:val="16"/>
              </w:rPr>
              <w:t>G3M2R3</w:t>
            </w:r>
          </w:p>
        </w:tc>
        <w:tc>
          <w:tcPr>
            <w:tcW w:w="1492" w:type="dxa"/>
          </w:tcPr>
          <w:p w14:paraId="2C94649F" w14:textId="77777777" w:rsidR="006A3682" w:rsidRDefault="00970386">
            <w:pPr>
              <w:pStyle w:val="TableParagraph"/>
              <w:spacing w:before="1"/>
              <w:rPr>
                <w:sz w:val="16"/>
              </w:rPr>
            </w:pPr>
            <w:r>
              <w:rPr>
                <w:sz w:val="16"/>
              </w:rPr>
              <w:t>Granja</w:t>
            </w:r>
            <w:r>
              <w:rPr>
                <w:spacing w:val="-6"/>
                <w:sz w:val="16"/>
              </w:rPr>
              <w:t xml:space="preserve"> </w:t>
            </w:r>
            <w:r>
              <w:rPr>
                <w:sz w:val="16"/>
              </w:rPr>
              <w:t>3</w:t>
            </w:r>
            <w:r>
              <w:rPr>
                <w:spacing w:val="-3"/>
                <w:sz w:val="16"/>
              </w:rPr>
              <w:t xml:space="preserve"> </w:t>
            </w:r>
            <w:r>
              <w:rPr>
                <w:spacing w:val="-4"/>
                <w:sz w:val="16"/>
              </w:rPr>
              <w:t>Emma</w:t>
            </w:r>
          </w:p>
        </w:tc>
        <w:tc>
          <w:tcPr>
            <w:tcW w:w="1492" w:type="dxa"/>
          </w:tcPr>
          <w:p w14:paraId="53E4E80D" w14:textId="77777777" w:rsidR="006A3682" w:rsidRDefault="00970386">
            <w:pPr>
              <w:pStyle w:val="TableParagraph"/>
              <w:spacing w:before="1"/>
              <w:rPr>
                <w:sz w:val="16"/>
              </w:rPr>
            </w:pPr>
            <w:r>
              <w:rPr>
                <w:sz w:val="16"/>
              </w:rPr>
              <w:t>Agar</w:t>
            </w:r>
            <w:r>
              <w:rPr>
                <w:spacing w:val="-2"/>
                <w:sz w:val="16"/>
              </w:rPr>
              <w:t xml:space="preserve"> Palcam</w:t>
            </w:r>
          </w:p>
        </w:tc>
        <w:tc>
          <w:tcPr>
            <w:tcW w:w="1495" w:type="dxa"/>
          </w:tcPr>
          <w:p w14:paraId="0FA70EB8" w14:textId="77777777" w:rsidR="006A3682" w:rsidRDefault="00970386">
            <w:pPr>
              <w:pStyle w:val="TableParagraph"/>
              <w:spacing w:before="1"/>
              <w:ind w:left="112"/>
              <w:rPr>
                <w:sz w:val="16"/>
              </w:rPr>
            </w:pPr>
            <w:r>
              <w:rPr>
                <w:spacing w:val="-2"/>
                <w:sz w:val="16"/>
              </w:rPr>
              <w:t>Ausencia</w:t>
            </w:r>
          </w:p>
        </w:tc>
        <w:tc>
          <w:tcPr>
            <w:tcW w:w="1487" w:type="dxa"/>
          </w:tcPr>
          <w:p w14:paraId="16EC7413" w14:textId="77777777" w:rsidR="006A3682" w:rsidRDefault="00970386">
            <w:pPr>
              <w:pStyle w:val="TableParagraph"/>
              <w:spacing w:before="1"/>
              <w:ind w:left="108"/>
              <w:rPr>
                <w:sz w:val="16"/>
              </w:rPr>
            </w:pPr>
            <w:r>
              <w:rPr>
                <w:spacing w:val="-2"/>
                <w:sz w:val="16"/>
              </w:rPr>
              <w:t>Ausencia</w:t>
            </w:r>
          </w:p>
        </w:tc>
        <w:tc>
          <w:tcPr>
            <w:tcW w:w="1491" w:type="dxa"/>
          </w:tcPr>
          <w:p w14:paraId="082DBE78" w14:textId="77777777" w:rsidR="006A3682" w:rsidRDefault="00970386">
            <w:pPr>
              <w:pStyle w:val="TableParagraph"/>
              <w:spacing w:before="1"/>
              <w:ind w:left="110"/>
              <w:rPr>
                <w:sz w:val="16"/>
              </w:rPr>
            </w:pPr>
            <w:r>
              <w:rPr>
                <w:spacing w:val="-2"/>
                <w:sz w:val="16"/>
              </w:rPr>
              <w:t>Ausencia</w:t>
            </w:r>
          </w:p>
        </w:tc>
        <w:tc>
          <w:tcPr>
            <w:tcW w:w="1494" w:type="dxa"/>
          </w:tcPr>
          <w:p w14:paraId="5DF0B298" w14:textId="77777777" w:rsidR="006A3682" w:rsidRDefault="00970386">
            <w:pPr>
              <w:pStyle w:val="TableParagraph"/>
              <w:spacing w:before="1"/>
              <w:ind w:left="116"/>
              <w:rPr>
                <w:sz w:val="16"/>
              </w:rPr>
            </w:pPr>
            <w:r>
              <w:rPr>
                <w:spacing w:val="-2"/>
                <w:sz w:val="16"/>
              </w:rPr>
              <w:t>Ausencia</w:t>
            </w:r>
          </w:p>
        </w:tc>
        <w:tc>
          <w:tcPr>
            <w:tcW w:w="1490" w:type="dxa"/>
          </w:tcPr>
          <w:p w14:paraId="7600697A" w14:textId="77777777" w:rsidR="006A3682" w:rsidRDefault="00970386">
            <w:pPr>
              <w:pStyle w:val="TableParagraph"/>
              <w:spacing w:before="1"/>
              <w:ind w:left="114"/>
              <w:rPr>
                <w:sz w:val="16"/>
              </w:rPr>
            </w:pPr>
            <w:r>
              <w:rPr>
                <w:spacing w:val="-2"/>
                <w:sz w:val="16"/>
              </w:rPr>
              <w:t>Ausencia</w:t>
            </w:r>
          </w:p>
        </w:tc>
        <w:tc>
          <w:tcPr>
            <w:tcW w:w="1486" w:type="dxa"/>
          </w:tcPr>
          <w:p w14:paraId="08DB5B9E" w14:textId="77777777" w:rsidR="006A3682" w:rsidRDefault="00970386">
            <w:pPr>
              <w:pStyle w:val="TableParagraph"/>
              <w:spacing w:before="1"/>
              <w:ind w:left="116"/>
              <w:rPr>
                <w:i/>
                <w:sz w:val="16"/>
              </w:rPr>
            </w:pPr>
            <w:r>
              <w:rPr>
                <w:sz w:val="16"/>
              </w:rPr>
              <w:t>Ausencia</w:t>
            </w:r>
            <w:r>
              <w:rPr>
                <w:spacing w:val="1"/>
                <w:sz w:val="16"/>
              </w:rPr>
              <w:t xml:space="preserve"> </w:t>
            </w:r>
            <w:r>
              <w:rPr>
                <w:i/>
                <w:spacing w:val="-4"/>
                <w:sz w:val="16"/>
              </w:rPr>
              <w:t>(R3)</w:t>
            </w:r>
          </w:p>
        </w:tc>
      </w:tr>
      <w:tr w:rsidR="006A3682" w14:paraId="68783BB0" w14:textId="77777777">
        <w:trPr>
          <w:trHeight w:val="282"/>
        </w:trPr>
        <w:tc>
          <w:tcPr>
            <w:tcW w:w="1492" w:type="dxa"/>
          </w:tcPr>
          <w:p w14:paraId="2B369D38" w14:textId="77777777" w:rsidR="006A3682" w:rsidRDefault="00970386">
            <w:pPr>
              <w:pStyle w:val="TableParagraph"/>
              <w:spacing w:line="182" w:lineRule="exact"/>
              <w:rPr>
                <w:sz w:val="16"/>
              </w:rPr>
            </w:pPr>
            <w:r>
              <w:rPr>
                <w:spacing w:val="-2"/>
                <w:sz w:val="16"/>
              </w:rPr>
              <w:t>G3M3R1</w:t>
            </w:r>
          </w:p>
        </w:tc>
        <w:tc>
          <w:tcPr>
            <w:tcW w:w="1492" w:type="dxa"/>
          </w:tcPr>
          <w:p w14:paraId="693A2EC1" w14:textId="77777777" w:rsidR="006A3682" w:rsidRDefault="00970386">
            <w:pPr>
              <w:pStyle w:val="TableParagraph"/>
              <w:spacing w:line="182" w:lineRule="exact"/>
              <w:rPr>
                <w:sz w:val="16"/>
              </w:rPr>
            </w:pPr>
            <w:r>
              <w:rPr>
                <w:sz w:val="16"/>
              </w:rPr>
              <w:t>Granja</w:t>
            </w:r>
            <w:r>
              <w:rPr>
                <w:spacing w:val="-6"/>
                <w:sz w:val="16"/>
              </w:rPr>
              <w:t xml:space="preserve"> </w:t>
            </w:r>
            <w:r>
              <w:rPr>
                <w:sz w:val="16"/>
              </w:rPr>
              <w:t>3</w:t>
            </w:r>
            <w:r>
              <w:rPr>
                <w:spacing w:val="-3"/>
                <w:sz w:val="16"/>
              </w:rPr>
              <w:t xml:space="preserve"> </w:t>
            </w:r>
            <w:r>
              <w:rPr>
                <w:spacing w:val="-4"/>
                <w:sz w:val="16"/>
              </w:rPr>
              <w:t>Emma</w:t>
            </w:r>
          </w:p>
        </w:tc>
        <w:tc>
          <w:tcPr>
            <w:tcW w:w="1492" w:type="dxa"/>
          </w:tcPr>
          <w:p w14:paraId="782091E7" w14:textId="77777777" w:rsidR="006A3682" w:rsidRDefault="00970386">
            <w:pPr>
              <w:pStyle w:val="TableParagraph"/>
              <w:spacing w:line="182" w:lineRule="exact"/>
              <w:rPr>
                <w:sz w:val="16"/>
              </w:rPr>
            </w:pPr>
            <w:r>
              <w:rPr>
                <w:sz w:val="16"/>
              </w:rPr>
              <w:t>Agar</w:t>
            </w:r>
            <w:r>
              <w:rPr>
                <w:spacing w:val="-2"/>
                <w:sz w:val="16"/>
              </w:rPr>
              <w:t xml:space="preserve"> Palcam</w:t>
            </w:r>
          </w:p>
        </w:tc>
        <w:tc>
          <w:tcPr>
            <w:tcW w:w="1495" w:type="dxa"/>
          </w:tcPr>
          <w:p w14:paraId="148A4B6C" w14:textId="77777777" w:rsidR="006A3682" w:rsidRDefault="00970386">
            <w:pPr>
              <w:pStyle w:val="TableParagraph"/>
              <w:spacing w:line="182" w:lineRule="exact"/>
              <w:ind w:left="112"/>
              <w:rPr>
                <w:sz w:val="16"/>
              </w:rPr>
            </w:pPr>
            <w:r>
              <w:rPr>
                <w:spacing w:val="-2"/>
                <w:sz w:val="16"/>
              </w:rPr>
              <w:t>Ausencia</w:t>
            </w:r>
          </w:p>
        </w:tc>
        <w:tc>
          <w:tcPr>
            <w:tcW w:w="1487" w:type="dxa"/>
          </w:tcPr>
          <w:p w14:paraId="187C357E" w14:textId="77777777" w:rsidR="006A3682" w:rsidRDefault="00970386">
            <w:pPr>
              <w:pStyle w:val="TableParagraph"/>
              <w:spacing w:line="182" w:lineRule="exact"/>
              <w:ind w:left="108"/>
              <w:rPr>
                <w:sz w:val="16"/>
              </w:rPr>
            </w:pPr>
            <w:r>
              <w:rPr>
                <w:spacing w:val="-2"/>
                <w:sz w:val="16"/>
              </w:rPr>
              <w:t>Ausencia</w:t>
            </w:r>
          </w:p>
        </w:tc>
        <w:tc>
          <w:tcPr>
            <w:tcW w:w="1491" w:type="dxa"/>
          </w:tcPr>
          <w:p w14:paraId="701CF2A5" w14:textId="77777777" w:rsidR="006A3682" w:rsidRDefault="00970386">
            <w:pPr>
              <w:pStyle w:val="TableParagraph"/>
              <w:spacing w:line="182" w:lineRule="exact"/>
              <w:ind w:left="110"/>
              <w:rPr>
                <w:sz w:val="16"/>
              </w:rPr>
            </w:pPr>
            <w:r>
              <w:rPr>
                <w:spacing w:val="-2"/>
                <w:sz w:val="16"/>
              </w:rPr>
              <w:t>Ausencia</w:t>
            </w:r>
          </w:p>
        </w:tc>
        <w:tc>
          <w:tcPr>
            <w:tcW w:w="1494" w:type="dxa"/>
          </w:tcPr>
          <w:p w14:paraId="219595E9" w14:textId="77777777" w:rsidR="006A3682" w:rsidRDefault="00970386">
            <w:pPr>
              <w:pStyle w:val="TableParagraph"/>
              <w:spacing w:line="182" w:lineRule="exact"/>
              <w:ind w:left="116"/>
              <w:rPr>
                <w:sz w:val="16"/>
              </w:rPr>
            </w:pPr>
            <w:r>
              <w:rPr>
                <w:spacing w:val="-2"/>
                <w:sz w:val="16"/>
              </w:rPr>
              <w:t>Ausencia</w:t>
            </w:r>
          </w:p>
        </w:tc>
        <w:tc>
          <w:tcPr>
            <w:tcW w:w="1490" w:type="dxa"/>
          </w:tcPr>
          <w:p w14:paraId="02A4C9C4" w14:textId="77777777" w:rsidR="006A3682" w:rsidRDefault="00970386">
            <w:pPr>
              <w:pStyle w:val="TableParagraph"/>
              <w:spacing w:line="182" w:lineRule="exact"/>
              <w:ind w:left="114"/>
              <w:rPr>
                <w:sz w:val="16"/>
              </w:rPr>
            </w:pPr>
            <w:r>
              <w:rPr>
                <w:spacing w:val="-2"/>
                <w:sz w:val="16"/>
              </w:rPr>
              <w:t>Ausencia</w:t>
            </w:r>
          </w:p>
        </w:tc>
        <w:tc>
          <w:tcPr>
            <w:tcW w:w="1486" w:type="dxa"/>
          </w:tcPr>
          <w:p w14:paraId="06DD0793" w14:textId="77777777" w:rsidR="006A3682" w:rsidRDefault="00970386">
            <w:pPr>
              <w:pStyle w:val="TableParagraph"/>
              <w:spacing w:line="182" w:lineRule="exact"/>
              <w:ind w:left="116"/>
              <w:rPr>
                <w:i/>
                <w:sz w:val="16"/>
              </w:rPr>
            </w:pPr>
            <w:r>
              <w:rPr>
                <w:sz w:val="16"/>
              </w:rPr>
              <w:t>Ausencia</w:t>
            </w:r>
            <w:r>
              <w:rPr>
                <w:spacing w:val="1"/>
                <w:sz w:val="16"/>
              </w:rPr>
              <w:t xml:space="preserve"> </w:t>
            </w:r>
            <w:r>
              <w:rPr>
                <w:i/>
                <w:spacing w:val="-4"/>
                <w:sz w:val="16"/>
              </w:rPr>
              <w:t>(R1)</w:t>
            </w:r>
          </w:p>
        </w:tc>
      </w:tr>
      <w:tr w:rsidR="006A3682" w14:paraId="1561AA52" w14:textId="77777777">
        <w:trPr>
          <w:trHeight w:val="281"/>
        </w:trPr>
        <w:tc>
          <w:tcPr>
            <w:tcW w:w="1492" w:type="dxa"/>
          </w:tcPr>
          <w:p w14:paraId="6796C2FD" w14:textId="77777777" w:rsidR="006A3682" w:rsidRDefault="00970386">
            <w:pPr>
              <w:pStyle w:val="TableParagraph"/>
              <w:spacing w:line="182" w:lineRule="exact"/>
              <w:rPr>
                <w:sz w:val="16"/>
              </w:rPr>
            </w:pPr>
            <w:r>
              <w:rPr>
                <w:spacing w:val="-2"/>
                <w:sz w:val="16"/>
              </w:rPr>
              <w:t>G3M3R2</w:t>
            </w:r>
          </w:p>
        </w:tc>
        <w:tc>
          <w:tcPr>
            <w:tcW w:w="1492" w:type="dxa"/>
          </w:tcPr>
          <w:p w14:paraId="1DC362B1" w14:textId="77777777" w:rsidR="006A3682" w:rsidRDefault="00970386">
            <w:pPr>
              <w:pStyle w:val="TableParagraph"/>
              <w:spacing w:line="182" w:lineRule="exact"/>
              <w:rPr>
                <w:sz w:val="16"/>
              </w:rPr>
            </w:pPr>
            <w:r>
              <w:rPr>
                <w:sz w:val="16"/>
              </w:rPr>
              <w:t>Granja</w:t>
            </w:r>
            <w:r>
              <w:rPr>
                <w:spacing w:val="-6"/>
                <w:sz w:val="16"/>
              </w:rPr>
              <w:t xml:space="preserve"> </w:t>
            </w:r>
            <w:r>
              <w:rPr>
                <w:sz w:val="16"/>
              </w:rPr>
              <w:t>3</w:t>
            </w:r>
            <w:r>
              <w:rPr>
                <w:spacing w:val="-3"/>
                <w:sz w:val="16"/>
              </w:rPr>
              <w:t xml:space="preserve"> </w:t>
            </w:r>
            <w:r>
              <w:rPr>
                <w:spacing w:val="-4"/>
                <w:sz w:val="16"/>
              </w:rPr>
              <w:t>Emma</w:t>
            </w:r>
          </w:p>
        </w:tc>
        <w:tc>
          <w:tcPr>
            <w:tcW w:w="1492" w:type="dxa"/>
          </w:tcPr>
          <w:p w14:paraId="6BADE0A9" w14:textId="77777777" w:rsidR="006A3682" w:rsidRDefault="00970386">
            <w:pPr>
              <w:pStyle w:val="TableParagraph"/>
              <w:spacing w:line="182" w:lineRule="exact"/>
              <w:rPr>
                <w:sz w:val="16"/>
              </w:rPr>
            </w:pPr>
            <w:r>
              <w:rPr>
                <w:sz w:val="16"/>
              </w:rPr>
              <w:t>Agar</w:t>
            </w:r>
            <w:r>
              <w:rPr>
                <w:spacing w:val="-2"/>
                <w:sz w:val="16"/>
              </w:rPr>
              <w:t xml:space="preserve"> Palcam</w:t>
            </w:r>
          </w:p>
        </w:tc>
        <w:tc>
          <w:tcPr>
            <w:tcW w:w="1495" w:type="dxa"/>
          </w:tcPr>
          <w:p w14:paraId="0890B4B9" w14:textId="77777777" w:rsidR="006A3682" w:rsidRDefault="00970386">
            <w:pPr>
              <w:pStyle w:val="TableParagraph"/>
              <w:spacing w:line="182" w:lineRule="exact"/>
              <w:ind w:left="112"/>
              <w:rPr>
                <w:sz w:val="16"/>
              </w:rPr>
            </w:pPr>
            <w:r>
              <w:rPr>
                <w:spacing w:val="-2"/>
                <w:sz w:val="16"/>
              </w:rPr>
              <w:t>Ausencia</w:t>
            </w:r>
          </w:p>
        </w:tc>
        <w:tc>
          <w:tcPr>
            <w:tcW w:w="1487" w:type="dxa"/>
          </w:tcPr>
          <w:p w14:paraId="3271E477" w14:textId="77777777" w:rsidR="006A3682" w:rsidRDefault="00970386">
            <w:pPr>
              <w:pStyle w:val="TableParagraph"/>
              <w:spacing w:line="182" w:lineRule="exact"/>
              <w:ind w:left="108"/>
              <w:rPr>
                <w:sz w:val="16"/>
              </w:rPr>
            </w:pPr>
            <w:r>
              <w:rPr>
                <w:spacing w:val="-2"/>
                <w:sz w:val="16"/>
              </w:rPr>
              <w:t>Ausencia</w:t>
            </w:r>
          </w:p>
        </w:tc>
        <w:tc>
          <w:tcPr>
            <w:tcW w:w="1491" w:type="dxa"/>
          </w:tcPr>
          <w:p w14:paraId="5656791A" w14:textId="77777777" w:rsidR="006A3682" w:rsidRDefault="00970386">
            <w:pPr>
              <w:pStyle w:val="TableParagraph"/>
              <w:spacing w:line="182" w:lineRule="exact"/>
              <w:ind w:left="110"/>
              <w:rPr>
                <w:sz w:val="16"/>
              </w:rPr>
            </w:pPr>
            <w:r>
              <w:rPr>
                <w:spacing w:val="-2"/>
                <w:sz w:val="16"/>
              </w:rPr>
              <w:t>Ausencia</w:t>
            </w:r>
          </w:p>
        </w:tc>
        <w:tc>
          <w:tcPr>
            <w:tcW w:w="1494" w:type="dxa"/>
          </w:tcPr>
          <w:p w14:paraId="4E70CC69" w14:textId="77777777" w:rsidR="006A3682" w:rsidRDefault="00970386">
            <w:pPr>
              <w:pStyle w:val="TableParagraph"/>
              <w:spacing w:line="182" w:lineRule="exact"/>
              <w:ind w:left="116"/>
              <w:rPr>
                <w:sz w:val="16"/>
              </w:rPr>
            </w:pPr>
            <w:r>
              <w:rPr>
                <w:spacing w:val="-2"/>
                <w:sz w:val="16"/>
              </w:rPr>
              <w:t>Ausencia</w:t>
            </w:r>
          </w:p>
        </w:tc>
        <w:tc>
          <w:tcPr>
            <w:tcW w:w="1490" w:type="dxa"/>
          </w:tcPr>
          <w:p w14:paraId="585EBC8C" w14:textId="77777777" w:rsidR="006A3682" w:rsidRDefault="00970386">
            <w:pPr>
              <w:pStyle w:val="TableParagraph"/>
              <w:spacing w:line="182" w:lineRule="exact"/>
              <w:ind w:left="114"/>
              <w:rPr>
                <w:sz w:val="16"/>
              </w:rPr>
            </w:pPr>
            <w:r>
              <w:rPr>
                <w:spacing w:val="-2"/>
                <w:sz w:val="16"/>
              </w:rPr>
              <w:t>Ausencia</w:t>
            </w:r>
          </w:p>
        </w:tc>
        <w:tc>
          <w:tcPr>
            <w:tcW w:w="1486" w:type="dxa"/>
          </w:tcPr>
          <w:p w14:paraId="45742FFC" w14:textId="77777777" w:rsidR="006A3682" w:rsidRDefault="00970386">
            <w:pPr>
              <w:pStyle w:val="TableParagraph"/>
              <w:spacing w:line="182" w:lineRule="exact"/>
              <w:ind w:left="116"/>
              <w:rPr>
                <w:i/>
                <w:sz w:val="16"/>
              </w:rPr>
            </w:pPr>
            <w:r>
              <w:rPr>
                <w:sz w:val="16"/>
              </w:rPr>
              <w:t>Ausencia</w:t>
            </w:r>
            <w:r>
              <w:rPr>
                <w:spacing w:val="1"/>
                <w:sz w:val="16"/>
              </w:rPr>
              <w:t xml:space="preserve"> </w:t>
            </w:r>
            <w:r>
              <w:rPr>
                <w:i/>
                <w:spacing w:val="-4"/>
                <w:sz w:val="16"/>
              </w:rPr>
              <w:t>(R2)</w:t>
            </w:r>
          </w:p>
        </w:tc>
      </w:tr>
      <w:tr w:rsidR="006A3682" w14:paraId="74AB72F1" w14:textId="77777777">
        <w:trPr>
          <w:trHeight w:val="282"/>
        </w:trPr>
        <w:tc>
          <w:tcPr>
            <w:tcW w:w="1492" w:type="dxa"/>
          </w:tcPr>
          <w:p w14:paraId="5ECFC21C" w14:textId="77777777" w:rsidR="006A3682" w:rsidRDefault="00970386">
            <w:pPr>
              <w:pStyle w:val="TableParagraph"/>
              <w:spacing w:before="1"/>
              <w:rPr>
                <w:sz w:val="16"/>
              </w:rPr>
            </w:pPr>
            <w:r>
              <w:rPr>
                <w:spacing w:val="-2"/>
                <w:sz w:val="16"/>
              </w:rPr>
              <w:t>G3M3R3</w:t>
            </w:r>
          </w:p>
        </w:tc>
        <w:tc>
          <w:tcPr>
            <w:tcW w:w="1492" w:type="dxa"/>
          </w:tcPr>
          <w:p w14:paraId="6356A075" w14:textId="77777777" w:rsidR="006A3682" w:rsidRDefault="00970386">
            <w:pPr>
              <w:pStyle w:val="TableParagraph"/>
              <w:spacing w:before="1"/>
              <w:rPr>
                <w:sz w:val="16"/>
              </w:rPr>
            </w:pPr>
            <w:r>
              <w:rPr>
                <w:sz w:val="16"/>
              </w:rPr>
              <w:t>Granja</w:t>
            </w:r>
            <w:r>
              <w:rPr>
                <w:spacing w:val="-6"/>
                <w:sz w:val="16"/>
              </w:rPr>
              <w:t xml:space="preserve"> </w:t>
            </w:r>
            <w:r>
              <w:rPr>
                <w:sz w:val="16"/>
              </w:rPr>
              <w:t>3</w:t>
            </w:r>
            <w:r>
              <w:rPr>
                <w:spacing w:val="-3"/>
                <w:sz w:val="16"/>
              </w:rPr>
              <w:t xml:space="preserve"> </w:t>
            </w:r>
            <w:r>
              <w:rPr>
                <w:spacing w:val="-4"/>
                <w:sz w:val="16"/>
              </w:rPr>
              <w:t>Emma</w:t>
            </w:r>
          </w:p>
        </w:tc>
        <w:tc>
          <w:tcPr>
            <w:tcW w:w="1492" w:type="dxa"/>
          </w:tcPr>
          <w:p w14:paraId="0D56A51D" w14:textId="77777777" w:rsidR="006A3682" w:rsidRDefault="00970386">
            <w:pPr>
              <w:pStyle w:val="TableParagraph"/>
              <w:spacing w:before="1"/>
              <w:rPr>
                <w:sz w:val="16"/>
              </w:rPr>
            </w:pPr>
            <w:r>
              <w:rPr>
                <w:sz w:val="16"/>
              </w:rPr>
              <w:t>Agar</w:t>
            </w:r>
            <w:r>
              <w:rPr>
                <w:spacing w:val="-2"/>
                <w:sz w:val="16"/>
              </w:rPr>
              <w:t xml:space="preserve"> Palcam</w:t>
            </w:r>
          </w:p>
        </w:tc>
        <w:tc>
          <w:tcPr>
            <w:tcW w:w="1495" w:type="dxa"/>
          </w:tcPr>
          <w:p w14:paraId="5008FFA2" w14:textId="77777777" w:rsidR="006A3682" w:rsidRDefault="00970386">
            <w:pPr>
              <w:pStyle w:val="TableParagraph"/>
              <w:spacing w:before="1"/>
              <w:ind w:left="112"/>
              <w:rPr>
                <w:sz w:val="16"/>
              </w:rPr>
            </w:pPr>
            <w:r>
              <w:rPr>
                <w:spacing w:val="-2"/>
                <w:sz w:val="16"/>
              </w:rPr>
              <w:t>Ausencia</w:t>
            </w:r>
          </w:p>
        </w:tc>
        <w:tc>
          <w:tcPr>
            <w:tcW w:w="1487" w:type="dxa"/>
          </w:tcPr>
          <w:p w14:paraId="0443C93D" w14:textId="77777777" w:rsidR="006A3682" w:rsidRDefault="00970386">
            <w:pPr>
              <w:pStyle w:val="TableParagraph"/>
              <w:spacing w:before="1"/>
              <w:ind w:left="108"/>
              <w:rPr>
                <w:sz w:val="16"/>
              </w:rPr>
            </w:pPr>
            <w:r>
              <w:rPr>
                <w:spacing w:val="-2"/>
                <w:sz w:val="16"/>
              </w:rPr>
              <w:t>Ausencia</w:t>
            </w:r>
          </w:p>
        </w:tc>
        <w:tc>
          <w:tcPr>
            <w:tcW w:w="1491" w:type="dxa"/>
          </w:tcPr>
          <w:p w14:paraId="378BE567" w14:textId="77777777" w:rsidR="006A3682" w:rsidRDefault="00970386">
            <w:pPr>
              <w:pStyle w:val="TableParagraph"/>
              <w:spacing w:before="1"/>
              <w:ind w:left="110"/>
              <w:rPr>
                <w:sz w:val="16"/>
              </w:rPr>
            </w:pPr>
            <w:r>
              <w:rPr>
                <w:spacing w:val="-2"/>
                <w:sz w:val="16"/>
              </w:rPr>
              <w:t>Ausencia</w:t>
            </w:r>
          </w:p>
        </w:tc>
        <w:tc>
          <w:tcPr>
            <w:tcW w:w="1494" w:type="dxa"/>
          </w:tcPr>
          <w:p w14:paraId="0CEC7BC2" w14:textId="77777777" w:rsidR="006A3682" w:rsidRDefault="00970386">
            <w:pPr>
              <w:pStyle w:val="TableParagraph"/>
              <w:spacing w:before="1"/>
              <w:ind w:left="116"/>
              <w:rPr>
                <w:sz w:val="16"/>
              </w:rPr>
            </w:pPr>
            <w:r>
              <w:rPr>
                <w:spacing w:val="-2"/>
                <w:sz w:val="16"/>
              </w:rPr>
              <w:t>Ausencia</w:t>
            </w:r>
          </w:p>
        </w:tc>
        <w:tc>
          <w:tcPr>
            <w:tcW w:w="1490" w:type="dxa"/>
          </w:tcPr>
          <w:p w14:paraId="6754850F" w14:textId="77777777" w:rsidR="006A3682" w:rsidRDefault="00970386">
            <w:pPr>
              <w:pStyle w:val="TableParagraph"/>
              <w:spacing w:before="1"/>
              <w:ind w:left="114"/>
              <w:rPr>
                <w:sz w:val="16"/>
              </w:rPr>
            </w:pPr>
            <w:r>
              <w:rPr>
                <w:spacing w:val="-2"/>
                <w:sz w:val="16"/>
              </w:rPr>
              <w:t>Ausencia</w:t>
            </w:r>
          </w:p>
        </w:tc>
        <w:tc>
          <w:tcPr>
            <w:tcW w:w="1486" w:type="dxa"/>
          </w:tcPr>
          <w:p w14:paraId="30818A82" w14:textId="77777777" w:rsidR="006A3682" w:rsidRDefault="00970386">
            <w:pPr>
              <w:pStyle w:val="TableParagraph"/>
              <w:spacing w:before="1"/>
              <w:ind w:left="116"/>
              <w:rPr>
                <w:i/>
                <w:sz w:val="16"/>
              </w:rPr>
            </w:pPr>
            <w:r>
              <w:rPr>
                <w:sz w:val="16"/>
              </w:rPr>
              <w:t>Ausencia</w:t>
            </w:r>
            <w:r>
              <w:rPr>
                <w:spacing w:val="1"/>
                <w:sz w:val="16"/>
              </w:rPr>
              <w:t xml:space="preserve"> </w:t>
            </w:r>
            <w:r>
              <w:rPr>
                <w:i/>
                <w:spacing w:val="-4"/>
                <w:sz w:val="16"/>
              </w:rPr>
              <w:t>(R3)</w:t>
            </w:r>
          </w:p>
        </w:tc>
      </w:tr>
      <w:tr w:rsidR="006A3682" w14:paraId="11E30429" w14:textId="77777777">
        <w:trPr>
          <w:trHeight w:val="286"/>
        </w:trPr>
        <w:tc>
          <w:tcPr>
            <w:tcW w:w="1492" w:type="dxa"/>
          </w:tcPr>
          <w:p w14:paraId="70657FF5" w14:textId="77777777" w:rsidR="006A3682" w:rsidRDefault="00970386">
            <w:pPr>
              <w:pStyle w:val="TableParagraph"/>
              <w:spacing w:before="1"/>
              <w:rPr>
                <w:sz w:val="16"/>
              </w:rPr>
            </w:pPr>
            <w:r>
              <w:rPr>
                <w:spacing w:val="-2"/>
                <w:sz w:val="16"/>
              </w:rPr>
              <w:t>G3M4R1</w:t>
            </w:r>
          </w:p>
        </w:tc>
        <w:tc>
          <w:tcPr>
            <w:tcW w:w="1492" w:type="dxa"/>
          </w:tcPr>
          <w:p w14:paraId="00EAD650" w14:textId="77777777" w:rsidR="006A3682" w:rsidRDefault="00970386">
            <w:pPr>
              <w:pStyle w:val="TableParagraph"/>
              <w:spacing w:before="1"/>
              <w:rPr>
                <w:sz w:val="16"/>
              </w:rPr>
            </w:pPr>
            <w:r>
              <w:rPr>
                <w:sz w:val="16"/>
              </w:rPr>
              <w:t>Granja</w:t>
            </w:r>
            <w:r>
              <w:rPr>
                <w:spacing w:val="-6"/>
                <w:sz w:val="16"/>
              </w:rPr>
              <w:t xml:space="preserve"> </w:t>
            </w:r>
            <w:r>
              <w:rPr>
                <w:sz w:val="16"/>
              </w:rPr>
              <w:t>3</w:t>
            </w:r>
            <w:r>
              <w:rPr>
                <w:spacing w:val="-3"/>
                <w:sz w:val="16"/>
              </w:rPr>
              <w:t xml:space="preserve"> </w:t>
            </w:r>
            <w:r>
              <w:rPr>
                <w:spacing w:val="-4"/>
                <w:sz w:val="16"/>
              </w:rPr>
              <w:t>Emma</w:t>
            </w:r>
          </w:p>
        </w:tc>
        <w:tc>
          <w:tcPr>
            <w:tcW w:w="1492" w:type="dxa"/>
          </w:tcPr>
          <w:p w14:paraId="4C2C7BBA" w14:textId="77777777" w:rsidR="006A3682" w:rsidRDefault="00970386">
            <w:pPr>
              <w:pStyle w:val="TableParagraph"/>
              <w:spacing w:before="1"/>
              <w:rPr>
                <w:sz w:val="16"/>
              </w:rPr>
            </w:pPr>
            <w:r>
              <w:rPr>
                <w:sz w:val="16"/>
              </w:rPr>
              <w:t>Agar</w:t>
            </w:r>
            <w:r>
              <w:rPr>
                <w:spacing w:val="-2"/>
                <w:sz w:val="16"/>
              </w:rPr>
              <w:t xml:space="preserve"> Palcam</w:t>
            </w:r>
          </w:p>
        </w:tc>
        <w:tc>
          <w:tcPr>
            <w:tcW w:w="1495" w:type="dxa"/>
          </w:tcPr>
          <w:p w14:paraId="61935F0B" w14:textId="77777777" w:rsidR="006A3682" w:rsidRDefault="00970386">
            <w:pPr>
              <w:pStyle w:val="TableParagraph"/>
              <w:spacing w:before="1"/>
              <w:ind w:left="112"/>
              <w:rPr>
                <w:sz w:val="16"/>
              </w:rPr>
            </w:pPr>
            <w:r>
              <w:rPr>
                <w:spacing w:val="-2"/>
                <w:sz w:val="16"/>
              </w:rPr>
              <w:t>Ausencia</w:t>
            </w:r>
          </w:p>
        </w:tc>
        <w:tc>
          <w:tcPr>
            <w:tcW w:w="1487" w:type="dxa"/>
          </w:tcPr>
          <w:p w14:paraId="6DB21172" w14:textId="77777777" w:rsidR="006A3682" w:rsidRDefault="00970386">
            <w:pPr>
              <w:pStyle w:val="TableParagraph"/>
              <w:spacing w:before="1"/>
              <w:ind w:left="108"/>
              <w:rPr>
                <w:sz w:val="16"/>
              </w:rPr>
            </w:pPr>
            <w:r>
              <w:rPr>
                <w:spacing w:val="-2"/>
                <w:sz w:val="16"/>
              </w:rPr>
              <w:t>Ausencia</w:t>
            </w:r>
          </w:p>
        </w:tc>
        <w:tc>
          <w:tcPr>
            <w:tcW w:w="1491" w:type="dxa"/>
          </w:tcPr>
          <w:p w14:paraId="63542432" w14:textId="77777777" w:rsidR="006A3682" w:rsidRDefault="00970386">
            <w:pPr>
              <w:pStyle w:val="TableParagraph"/>
              <w:spacing w:before="1"/>
              <w:ind w:left="110"/>
              <w:rPr>
                <w:sz w:val="16"/>
              </w:rPr>
            </w:pPr>
            <w:r>
              <w:rPr>
                <w:spacing w:val="-2"/>
                <w:sz w:val="16"/>
              </w:rPr>
              <w:t>Ausencia</w:t>
            </w:r>
          </w:p>
        </w:tc>
        <w:tc>
          <w:tcPr>
            <w:tcW w:w="1494" w:type="dxa"/>
          </w:tcPr>
          <w:p w14:paraId="2DFD6DA7" w14:textId="77777777" w:rsidR="006A3682" w:rsidRDefault="00970386">
            <w:pPr>
              <w:pStyle w:val="TableParagraph"/>
              <w:spacing w:before="1"/>
              <w:ind w:left="116"/>
              <w:rPr>
                <w:sz w:val="16"/>
              </w:rPr>
            </w:pPr>
            <w:r>
              <w:rPr>
                <w:spacing w:val="-2"/>
                <w:sz w:val="16"/>
              </w:rPr>
              <w:t>Ausencia</w:t>
            </w:r>
          </w:p>
        </w:tc>
        <w:tc>
          <w:tcPr>
            <w:tcW w:w="1490" w:type="dxa"/>
          </w:tcPr>
          <w:p w14:paraId="6E647130" w14:textId="77777777" w:rsidR="006A3682" w:rsidRDefault="00970386">
            <w:pPr>
              <w:pStyle w:val="TableParagraph"/>
              <w:spacing w:before="1"/>
              <w:ind w:left="114"/>
              <w:rPr>
                <w:sz w:val="16"/>
              </w:rPr>
            </w:pPr>
            <w:r>
              <w:rPr>
                <w:spacing w:val="-2"/>
                <w:sz w:val="16"/>
              </w:rPr>
              <w:t>Ausencia</w:t>
            </w:r>
          </w:p>
        </w:tc>
        <w:tc>
          <w:tcPr>
            <w:tcW w:w="1486" w:type="dxa"/>
          </w:tcPr>
          <w:p w14:paraId="1E573042" w14:textId="77777777" w:rsidR="006A3682" w:rsidRDefault="00970386">
            <w:pPr>
              <w:pStyle w:val="TableParagraph"/>
              <w:spacing w:before="1"/>
              <w:ind w:left="116"/>
              <w:rPr>
                <w:i/>
                <w:sz w:val="16"/>
              </w:rPr>
            </w:pPr>
            <w:r>
              <w:rPr>
                <w:sz w:val="16"/>
              </w:rPr>
              <w:t>Ausencia</w:t>
            </w:r>
            <w:r>
              <w:rPr>
                <w:spacing w:val="1"/>
                <w:sz w:val="16"/>
              </w:rPr>
              <w:t xml:space="preserve"> </w:t>
            </w:r>
            <w:r>
              <w:rPr>
                <w:i/>
                <w:spacing w:val="-4"/>
                <w:sz w:val="16"/>
              </w:rPr>
              <w:t>(R1)</w:t>
            </w:r>
          </w:p>
        </w:tc>
      </w:tr>
      <w:tr w:rsidR="006A3682" w14:paraId="5C22D7E2" w14:textId="77777777">
        <w:trPr>
          <w:trHeight w:val="281"/>
        </w:trPr>
        <w:tc>
          <w:tcPr>
            <w:tcW w:w="1492" w:type="dxa"/>
          </w:tcPr>
          <w:p w14:paraId="4D234481" w14:textId="77777777" w:rsidR="006A3682" w:rsidRDefault="00970386">
            <w:pPr>
              <w:pStyle w:val="TableParagraph"/>
              <w:spacing w:line="181" w:lineRule="exact"/>
              <w:rPr>
                <w:sz w:val="16"/>
              </w:rPr>
            </w:pPr>
            <w:r>
              <w:rPr>
                <w:spacing w:val="-2"/>
                <w:sz w:val="16"/>
              </w:rPr>
              <w:t>G3M4R2</w:t>
            </w:r>
          </w:p>
        </w:tc>
        <w:tc>
          <w:tcPr>
            <w:tcW w:w="1492" w:type="dxa"/>
          </w:tcPr>
          <w:p w14:paraId="5D07D7C3" w14:textId="77777777" w:rsidR="006A3682" w:rsidRDefault="00970386">
            <w:pPr>
              <w:pStyle w:val="TableParagraph"/>
              <w:spacing w:line="181" w:lineRule="exact"/>
              <w:rPr>
                <w:sz w:val="16"/>
              </w:rPr>
            </w:pPr>
            <w:r>
              <w:rPr>
                <w:sz w:val="16"/>
              </w:rPr>
              <w:t>Granja</w:t>
            </w:r>
            <w:r>
              <w:rPr>
                <w:spacing w:val="-6"/>
                <w:sz w:val="16"/>
              </w:rPr>
              <w:t xml:space="preserve"> </w:t>
            </w:r>
            <w:r>
              <w:rPr>
                <w:sz w:val="16"/>
              </w:rPr>
              <w:t>3</w:t>
            </w:r>
            <w:r>
              <w:rPr>
                <w:spacing w:val="-3"/>
                <w:sz w:val="16"/>
              </w:rPr>
              <w:t xml:space="preserve"> </w:t>
            </w:r>
            <w:r>
              <w:rPr>
                <w:spacing w:val="-4"/>
                <w:sz w:val="16"/>
              </w:rPr>
              <w:t>Emma</w:t>
            </w:r>
          </w:p>
        </w:tc>
        <w:tc>
          <w:tcPr>
            <w:tcW w:w="1492" w:type="dxa"/>
          </w:tcPr>
          <w:p w14:paraId="10ED37F2" w14:textId="77777777" w:rsidR="006A3682" w:rsidRDefault="00970386">
            <w:pPr>
              <w:pStyle w:val="TableParagraph"/>
              <w:spacing w:line="181" w:lineRule="exact"/>
              <w:rPr>
                <w:sz w:val="16"/>
              </w:rPr>
            </w:pPr>
            <w:r>
              <w:rPr>
                <w:sz w:val="16"/>
              </w:rPr>
              <w:t>Agar</w:t>
            </w:r>
            <w:r>
              <w:rPr>
                <w:spacing w:val="-2"/>
                <w:sz w:val="16"/>
              </w:rPr>
              <w:t xml:space="preserve"> Palcam</w:t>
            </w:r>
          </w:p>
        </w:tc>
        <w:tc>
          <w:tcPr>
            <w:tcW w:w="1495" w:type="dxa"/>
          </w:tcPr>
          <w:p w14:paraId="77880C29" w14:textId="77777777" w:rsidR="006A3682" w:rsidRDefault="00970386">
            <w:pPr>
              <w:pStyle w:val="TableParagraph"/>
              <w:spacing w:line="181" w:lineRule="exact"/>
              <w:ind w:left="112"/>
              <w:rPr>
                <w:sz w:val="16"/>
              </w:rPr>
            </w:pPr>
            <w:r>
              <w:rPr>
                <w:spacing w:val="-2"/>
                <w:sz w:val="16"/>
              </w:rPr>
              <w:t>Ausencia</w:t>
            </w:r>
          </w:p>
        </w:tc>
        <w:tc>
          <w:tcPr>
            <w:tcW w:w="1487" w:type="dxa"/>
          </w:tcPr>
          <w:p w14:paraId="39478B83" w14:textId="77777777" w:rsidR="006A3682" w:rsidRDefault="00970386">
            <w:pPr>
              <w:pStyle w:val="TableParagraph"/>
              <w:spacing w:line="181" w:lineRule="exact"/>
              <w:ind w:left="108"/>
              <w:rPr>
                <w:sz w:val="16"/>
              </w:rPr>
            </w:pPr>
            <w:r>
              <w:rPr>
                <w:spacing w:val="-2"/>
                <w:sz w:val="16"/>
              </w:rPr>
              <w:t>Ausencia</w:t>
            </w:r>
          </w:p>
        </w:tc>
        <w:tc>
          <w:tcPr>
            <w:tcW w:w="1491" w:type="dxa"/>
          </w:tcPr>
          <w:p w14:paraId="08BFFBEE" w14:textId="77777777" w:rsidR="006A3682" w:rsidRDefault="00970386">
            <w:pPr>
              <w:pStyle w:val="TableParagraph"/>
              <w:spacing w:line="181" w:lineRule="exact"/>
              <w:ind w:left="110"/>
              <w:rPr>
                <w:sz w:val="16"/>
              </w:rPr>
            </w:pPr>
            <w:r>
              <w:rPr>
                <w:spacing w:val="-2"/>
                <w:sz w:val="16"/>
              </w:rPr>
              <w:t>Ausencia</w:t>
            </w:r>
          </w:p>
        </w:tc>
        <w:tc>
          <w:tcPr>
            <w:tcW w:w="1494" w:type="dxa"/>
          </w:tcPr>
          <w:p w14:paraId="48309D0C" w14:textId="77777777" w:rsidR="006A3682" w:rsidRDefault="00970386">
            <w:pPr>
              <w:pStyle w:val="TableParagraph"/>
              <w:spacing w:line="181" w:lineRule="exact"/>
              <w:ind w:left="116"/>
              <w:rPr>
                <w:sz w:val="16"/>
              </w:rPr>
            </w:pPr>
            <w:r>
              <w:rPr>
                <w:spacing w:val="-2"/>
                <w:sz w:val="16"/>
              </w:rPr>
              <w:t>Ausencia</w:t>
            </w:r>
          </w:p>
        </w:tc>
        <w:tc>
          <w:tcPr>
            <w:tcW w:w="1490" w:type="dxa"/>
          </w:tcPr>
          <w:p w14:paraId="0C05A90F" w14:textId="77777777" w:rsidR="006A3682" w:rsidRDefault="00970386">
            <w:pPr>
              <w:pStyle w:val="TableParagraph"/>
              <w:spacing w:line="181" w:lineRule="exact"/>
              <w:ind w:left="114"/>
              <w:rPr>
                <w:sz w:val="16"/>
              </w:rPr>
            </w:pPr>
            <w:r>
              <w:rPr>
                <w:spacing w:val="-2"/>
                <w:sz w:val="16"/>
              </w:rPr>
              <w:t>Ausencia</w:t>
            </w:r>
          </w:p>
        </w:tc>
        <w:tc>
          <w:tcPr>
            <w:tcW w:w="1486" w:type="dxa"/>
          </w:tcPr>
          <w:p w14:paraId="503353CE" w14:textId="77777777" w:rsidR="006A3682" w:rsidRDefault="00970386">
            <w:pPr>
              <w:pStyle w:val="TableParagraph"/>
              <w:spacing w:line="181" w:lineRule="exact"/>
              <w:ind w:left="116"/>
              <w:rPr>
                <w:i/>
                <w:sz w:val="16"/>
              </w:rPr>
            </w:pPr>
            <w:r>
              <w:rPr>
                <w:sz w:val="16"/>
              </w:rPr>
              <w:t>Ausencia</w:t>
            </w:r>
            <w:r>
              <w:rPr>
                <w:spacing w:val="1"/>
                <w:sz w:val="16"/>
              </w:rPr>
              <w:t xml:space="preserve"> </w:t>
            </w:r>
            <w:r>
              <w:rPr>
                <w:i/>
                <w:spacing w:val="-4"/>
                <w:sz w:val="16"/>
              </w:rPr>
              <w:t>(R2)</w:t>
            </w:r>
          </w:p>
        </w:tc>
      </w:tr>
      <w:tr w:rsidR="006A3682" w14:paraId="41005D70" w14:textId="77777777">
        <w:trPr>
          <w:trHeight w:val="281"/>
        </w:trPr>
        <w:tc>
          <w:tcPr>
            <w:tcW w:w="1492" w:type="dxa"/>
          </w:tcPr>
          <w:p w14:paraId="3FC0CEF8" w14:textId="77777777" w:rsidR="006A3682" w:rsidRDefault="00970386">
            <w:pPr>
              <w:pStyle w:val="TableParagraph"/>
              <w:spacing w:line="182" w:lineRule="exact"/>
              <w:rPr>
                <w:sz w:val="16"/>
              </w:rPr>
            </w:pPr>
            <w:r>
              <w:rPr>
                <w:spacing w:val="-2"/>
                <w:sz w:val="16"/>
              </w:rPr>
              <w:t>G3M4R3</w:t>
            </w:r>
          </w:p>
        </w:tc>
        <w:tc>
          <w:tcPr>
            <w:tcW w:w="1492" w:type="dxa"/>
          </w:tcPr>
          <w:p w14:paraId="62D0E013" w14:textId="77777777" w:rsidR="006A3682" w:rsidRDefault="00970386">
            <w:pPr>
              <w:pStyle w:val="TableParagraph"/>
              <w:spacing w:line="182" w:lineRule="exact"/>
              <w:rPr>
                <w:sz w:val="16"/>
              </w:rPr>
            </w:pPr>
            <w:r>
              <w:rPr>
                <w:sz w:val="16"/>
              </w:rPr>
              <w:t>Granja</w:t>
            </w:r>
            <w:r>
              <w:rPr>
                <w:spacing w:val="-6"/>
                <w:sz w:val="16"/>
              </w:rPr>
              <w:t xml:space="preserve"> </w:t>
            </w:r>
            <w:r>
              <w:rPr>
                <w:sz w:val="16"/>
              </w:rPr>
              <w:t>3</w:t>
            </w:r>
            <w:r>
              <w:rPr>
                <w:spacing w:val="-3"/>
                <w:sz w:val="16"/>
              </w:rPr>
              <w:t xml:space="preserve"> </w:t>
            </w:r>
            <w:r>
              <w:rPr>
                <w:spacing w:val="-4"/>
                <w:sz w:val="16"/>
              </w:rPr>
              <w:t>Emma</w:t>
            </w:r>
          </w:p>
        </w:tc>
        <w:tc>
          <w:tcPr>
            <w:tcW w:w="1492" w:type="dxa"/>
          </w:tcPr>
          <w:p w14:paraId="02312CE5" w14:textId="77777777" w:rsidR="006A3682" w:rsidRDefault="00970386">
            <w:pPr>
              <w:pStyle w:val="TableParagraph"/>
              <w:spacing w:line="182" w:lineRule="exact"/>
              <w:rPr>
                <w:sz w:val="16"/>
              </w:rPr>
            </w:pPr>
            <w:r>
              <w:rPr>
                <w:sz w:val="16"/>
              </w:rPr>
              <w:t>Agar</w:t>
            </w:r>
            <w:r>
              <w:rPr>
                <w:spacing w:val="-2"/>
                <w:sz w:val="16"/>
              </w:rPr>
              <w:t xml:space="preserve"> Palcam</w:t>
            </w:r>
          </w:p>
        </w:tc>
        <w:tc>
          <w:tcPr>
            <w:tcW w:w="1495" w:type="dxa"/>
          </w:tcPr>
          <w:p w14:paraId="33940790" w14:textId="77777777" w:rsidR="006A3682" w:rsidRDefault="00970386">
            <w:pPr>
              <w:pStyle w:val="TableParagraph"/>
              <w:spacing w:line="182" w:lineRule="exact"/>
              <w:ind w:left="112"/>
              <w:rPr>
                <w:sz w:val="16"/>
              </w:rPr>
            </w:pPr>
            <w:r>
              <w:rPr>
                <w:spacing w:val="-2"/>
                <w:sz w:val="16"/>
              </w:rPr>
              <w:t>Ausencia</w:t>
            </w:r>
          </w:p>
        </w:tc>
        <w:tc>
          <w:tcPr>
            <w:tcW w:w="1487" w:type="dxa"/>
          </w:tcPr>
          <w:p w14:paraId="50F2E5E6" w14:textId="77777777" w:rsidR="006A3682" w:rsidRDefault="00970386">
            <w:pPr>
              <w:pStyle w:val="TableParagraph"/>
              <w:spacing w:line="182" w:lineRule="exact"/>
              <w:ind w:left="108"/>
              <w:rPr>
                <w:sz w:val="16"/>
              </w:rPr>
            </w:pPr>
            <w:r>
              <w:rPr>
                <w:spacing w:val="-2"/>
                <w:sz w:val="16"/>
              </w:rPr>
              <w:t>Ausencia</w:t>
            </w:r>
          </w:p>
        </w:tc>
        <w:tc>
          <w:tcPr>
            <w:tcW w:w="1491" w:type="dxa"/>
          </w:tcPr>
          <w:p w14:paraId="116A7715" w14:textId="77777777" w:rsidR="006A3682" w:rsidRDefault="00970386">
            <w:pPr>
              <w:pStyle w:val="TableParagraph"/>
              <w:spacing w:line="182" w:lineRule="exact"/>
              <w:ind w:left="110"/>
              <w:rPr>
                <w:sz w:val="16"/>
              </w:rPr>
            </w:pPr>
            <w:r>
              <w:rPr>
                <w:spacing w:val="-2"/>
                <w:sz w:val="16"/>
              </w:rPr>
              <w:t>Ausencia</w:t>
            </w:r>
          </w:p>
        </w:tc>
        <w:tc>
          <w:tcPr>
            <w:tcW w:w="1494" w:type="dxa"/>
          </w:tcPr>
          <w:p w14:paraId="3C6721E4" w14:textId="77777777" w:rsidR="006A3682" w:rsidRDefault="00970386">
            <w:pPr>
              <w:pStyle w:val="TableParagraph"/>
              <w:spacing w:line="182" w:lineRule="exact"/>
              <w:ind w:left="116"/>
              <w:rPr>
                <w:sz w:val="16"/>
              </w:rPr>
            </w:pPr>
            <w:r>
              <w:rPr>
                <w:spacing w:val="-2"/>
                <w:sz w:val="16"/>
              </w:rPr>
              <w:t>Ausencia</w:t>
            </w:r>
          </w:p>
        </w:tc>
        <w:tc>
          <w:tcPr>
            <w:tcW w:w="1490" w:type="dxa"/>
          </w:tcPr>
          <w:p w14:paraId="5B8C09AF" w14:textId="77777777" w:rsidR="006A3682" w:rsidRDefault="00970386">
            <w:pPr>
              <w:pStyle w:val="TableParagraph"/>
              <w:spacing w:line="182" w:lineRule="exact"/>
              <w:ind w:left="114"/>
              <w:rPr>
                <w:sz w:val="16"/>
              </w:rPr>
            </w:pPr>
            <w:r>
              <w:rPr>
                <w:spacing w:val="-2"/>
                <w:sz w:val="16"/>
              </w:rPr>
              <w:t>Ausencia</w:t>
            </w:r>
          </w:p>
        </w:tc>
        <w:tc>
          <w:tcPr>
            <w:tcW w:w="1486" w:type="dxa"/>
          </w:tcPr>
          <w:p w14:paraId="265C60F5" w14:textId="77777777" w:rsidR="006A3682" w:rsidRDefault="00970386">
            <w:pPr>
              <w:pStyle w:val="TableParagraph"/>
              <w:spacing w:line="182" w:lineRule="exact"/>
              <w:ind w:left="116"/>
              <w:rPr>
                <w:i/>
                <w:sz w:val="16"/>
              </w:rPr>
            </w:pPr>
            <w:r>
              <w:rPr>
                <w:sz w:val="16"/>
              </w:rPr>
              <w:t>Ausencia</w:t>
            </w:r>
            <w:r>
              <w:rPr>
                <w:spacing w:val="1"/>
                <w:sz w:val="16"/>
              </w:rPr>
              <w:t xml:space="preserve"> </w:t>
            </w:r>
            <w:r>
              <w:rPr>
                <w:i/>
                <w:spacing w:val="-4"/>
                <w:sz w:val="16"/>
              </w:rPr>
              <w:t>(R3)</w:t>
            </w:r>
          </w:p>
        </w:tc>
      </w:tr>
      <w:tr w:rsidR="006A3682" w14:paraId="36DC6636" w14:textId="77777777">
        <w:trPr>
          <w:trHeight w:val="369"/>
        </w:trPr>
        <w:tc>
          <w:tcPr>
            <w:tcW w:w="1492" w:type="dxa"/>
          </w:tcPr>
          <w:p w14:paraId="460D61A3" w14:textId="77777777" w:rsidR="006A3682" w:rsidRDefault="00970386">
            <w:pPr>
              <w:pStyle w:val="TableParagraph"/>
              <w:spacing w:before="1"/>
              <w:rPr>
                <w:b/>
                <w:sz w:val="16"/>
              </w:rPr>
            </w:pPr>
            <w:r>
              <w:rPr>
                <w:b/>
                <w:sz w:val="16"/>
              </w:rPr>
              <w:t xml:space="preserve"># </w:t>
            </w:r>
            <w:r>
              <w:rPr>
                <w:b/>
                <w:spacing w:val="-2"/>
                <w:sz w:val="16"/>
              </w:rPr>
              <w:t>Muestra</w:t>
            </w:r>
          </w:p>
        </w:tc>
        <w:tc>
          <w:tcPr>
            <w:tcW w:w="1492" w:type="dxa"/>
          </w:tcPr>
          <w:p w14:paraId="0A677CCA" w14:textId="77777777" w:rsidR="006A3682" w:rsidRDefault="00970386">
            <w:pPr>
              <w:pStyle w:val="TableParagraph"/>
              <w:spacing w:line="180" w:lineRule="atLeast"/>
              <w:rPr>
                <w:b/>
                <w:sz w:val="16"/>
              </w:rPr>
            </w:pPr>
            <w:r>
              <w:rPr>
                <w:b/>
                <w:spacing w:val="-2"/>
                <w:sz w:val="16"/>
              </w:rPr>
              <w:t>Procedencia</w:t>
            </w:r>
            <w:r>
              <w:rPr>
                <w:b/>
                <w:spacing w:val="40"/>
                <w:sz w:val="16"/>
              </w:rPr>
              <w:t xml:space="preserve"> </w:t>
            </w:r>
            <w:r>
              <w:rPr>
                <w:b/>
                <w:spacing w:val="-2"/>
                <w:sz w:val="16"/>
              </w:rPr>
              <w:t>(Granja)</w:t>
            </w:r>
          </w:p>
        </w:tc>
        <w:tc>
          <w:tcPr>
            <w:tcW w:w="1492" w:type="dxa"/>
          </w:tcPr>
          <w:p w14:paraId="3F2B0B4E" w14:textId="77777777" w:rsidR="006A3682" w:rsidRDefault="00970386">
            <w:pPr>
              <w:pStyle w:val="TableParagraph"/>
              <w:spacing w:before="1"/>
              <w:rPr>
                <w:b/>
                <w:sz w:val="16"/>
              </w:rPr>
            </w:pPr>
            <w:r>
              <w:rPr>
                <w:b/>
                <w:sz w:val="16"/>
              </w:rPr>
              <w:t>Medio</w:t>
            </w:r>
            <w:r>
              <w:rPr>
                <w:b/>
                <w:spacing w:val="-4"/>
                <w:sz w:val="16"/>
              </w:rPr>
              <w:t xml:space="preserve"> </w:t>
            </w:r>
            <w:r>
              <w:rPr>
                <w:b/>
                <w:sz w:val="16"/>
              </w:rPr>
              <w:t>de</w:t>
            </w:r>
            <w:r>
              <w:rPr>
                <w:b/>
                <w:spacing w:val="-1"/>
                <w:sz w:val="16"/>
              </w:rPr>
              <w:t xml:space="preserve"> </w:t>
            </w:r>
            <w:r>
              <w:rPr>
                <w:b/>
                <w:spacing w:val="-2"/>
                <w:sz w:val="16"/>
              </w:rPr>
              <w:t>cultivo</w:t>
            </w:r>
          </w:p>
        </w:tc>
        <w:tc>
          <w:tcPr>
            <w:tcW w:w="1495" w:type="dxa"/>
          </w:tcPr>
          <w:p w14:paraId="715D7278" w14:textId="77777777" w:rsidR="006A3682" w:rsidRDefault="00970386">
            <w:pPr>
              <w:pStyle w:val="TableParagraph"/>
              <w:spacing w:before="1"/>
              <w:ind w:left="112"/>
              <w:rPr>
                <w:b/>
                <w:sz w:val="16"/>
              </w:rPr>
            </w:pPr>
            <w:r>
              <w:rPr>
                <w:b/>
                <w:spacing w:val="-2"/>
                <w:sz w:val="16"/>
              </w:rPr>
              <w:t>Catalasa</w:t>
            </w:r>
          </w:p>
        </w:tc>
        <w:tc>
          <w:tcPr>
            <w:tcW w:w="1487" w:type="dxa"/>
          </w:tcPr>
          <w:p w14:paraId="28FD5C35" w14:textId="77777777" w:rsidR="006A3682" w:rsidRDefault="00970386">
            <w:pPr>
              <w:pStyle w:val="TableParagraph"/>
              <w:spacing w:before="1"/>
              <w:ind w:left="108"/>
              <w:rPr>
                <w:b/>
                <w:sz w:val="16"/>
              </w:rPr>
            </w:pPr>
            <w:r>
              <w:rPr>
                <w:b/>
                <w:spacing w:val="-2"/>
                <w:sz w:val="16"/>
              </w:rPr>
              <w:t>Oxidasa</w:t>
            </w:r>
          </w:p>
        </w:tc>
        <w:tc>
          <w:tcPr>
            <w:tcW w:w="1491" w:type="dxa"/>
          </w:tcPr>
          <w:p w14:paraId="1AC7256A" w14:textId="77777777" w:rsidR="006A3682" w:rsidRDefault="00970386">
            <w:pPr>
              <w:pStyle w:val="TableParagraph"/>
              <w:spacing w:before="1"/>
              <w:ind w:left="110"/>
              <w:rPr>
                <w:b/>
                <w:sz w:val="16"/>
              </w:rPr>
            </w:pPr>
            <w:r>
              <w:rPr>
                <w:b/>
                <w:sz w:val="16"/>
              </w:rPr>
              <w:t>Tinción</w:t>
            </w:r>
            <w:r>
              <w:rPr>
                <w:b/>
                <w:spacing w:val="-4"/>
                <w:sz w:val="16"/>
              </w:rPr>
              <w:t xml:space="preserve"> Gram</w:t>
            </w:r>
          </w:p>
        </w:tc>
        <w:tc>
          <w:tcPr>
            <w:tcW w:w="1494" w:type="dxa"/>
          </w:tcPr>
          <w:p w14:paraId="64F303E9" w14:textId="77777777" w:rsidR="006A3682" w:rsidRDefault="00970386">
            <w:pPr>
              <w:pStyle w:val="TableParagraph"/>
              <w:spacing w:before="1"/>
              <w:ind w:left="116"/>
              <w:rPr>
                <w:b/>
                <w:sz w:val="16"/>
              </w:rPr>
            </w:pPr>
            <w:r>
              <w:rPr>
                <w:b/>
                <w:spacing w:val="-5"/>
                <w:sz w:val="16"/>
              </w:rPr>
              <w:t>UFC</w:t>
            </w:r>
          </w:p>
        </w:tc>
        <w:tc>
          <w:tcPr>
            <w:tcW w:w="1490" w:type="dxa"/>
          </w:tcPr>
          <w:p w14:paraId="59E9E885" w14:textId="77777777" w:rsidR="006A3682" w:rsidRDefault="00970386">
            <w:pPr>
              <w:pStyle w:val="TableParagraph"/>
              <w:spacing w:before="1"/>
              <w:ind w:left="114"/>
              <w:rPr>
                <w:b/>
                <w:sz w:val="16"/>
              </w:rPr>
            </w:pPr>
            <w:r>
              <w:rPr>
                <w:b/>
                <w:spacing w:val="-2"/>
                <w:sz w:val="16"/>
              </w:rPr>
              <w:t>UFC/ML</w:t>
            </w:r>
          </w:p>
        </w:tc>
        <w:tc>
          <w:tcPr>
            <w:tcW w:w="1486" w:type="dxa"/>
          </w:tcPr>
          <w:p w14:paraId="7D8A1F36" w14:textId="77777777" w:rsidR="006A3682" w:rsidRDefault="00970386">
            <w:pPr>
              <w:pStyle w:val="TableParagraph"/>
              <w:spacing w:before="1"/>
              <w:ind w:left="116"/>
              <w:rPr>
                <w:b/>
                <w:sz w:val="16"/>
              </w:rPr>
            </w:pPr>
            <w:r>
              <w:rPr>
                <w:b/>
                <w:sz w:val="16"/>
              </w:rPr>
              <w:t>Bacteria</w:t>
            </w:r>
            <w:r>
              <w:rPr>
                <w:b/>
                <w:spacing w:val="-4"/>
                <w:sz w:val="16"/>
              </w:rPr>
              <w:t xml:space="preserve"> </w:t>
            </w:r>
            <w:r>
              <w:rPr>
                <w:b/>
                <w:spacing w:val="-2"/>
                <w:sz w:val="16"/>
              </w:rPr>
              <w:t>aislada</w:t>
            </w:r>
          </w:p>
        </w:tc>
      </w:tr>
      <w:tr w:rsidR="006A3682" w14:paraId="469B7E9E" w14:textId="77777777">
        <w:trPr>
          <w:trHeight w:val="366"/>
        </w:trPr>
        <w:tc>
          <w:tcPr>
            <w:tcW w:w="1492" w:type="dxa"/>
          </w:tcPr>
          <w:p w14:paraId="4049E861" w14:textId="77777777" w:rsidR="006A3682" w:rsidRDefault="00970386">
            <w:pPr>
              <w:pStyle w:val="TableParagraph"/>
              <w:spacing w:line="182" w:lineRule="exact"/>
              <w:rPr>
                <w:sz w:val="16"/>
              </w:rPr>
            </w:pPr>
            <w:r>
              <w:rPr>
                <w:spacing w:val="-2"/>
                <w:sz w:val="16"/>
              </w:rPr>
              <w:t>G1M1R1</w:t>
            </w:r>
          </w:p>
        </w:tc>
        <w:tc>
          <w:tcPr>
            <w:tcW w:w="1492" w:type="dxa"/>
          </w:tcPr>
          <w:p w14:paraId="6E64A501" w14:textId="77777777" w:rsidR="006A3682" w:rsidRDefault="00970386">
            <w:pPr>
              <w:pStyle w:val="TableParagraph"/>
              <w:spacing w:line="182" w:lineRule="exact"/>
              <w:rPr>
                <w:sz w:val="16"/>
              </w:rPr>
            </w:pPr>
            <w:r>
              <w:rPr>
                <w:sz w:val="16"/>
              </w:rPr>
              <w:t>Granja</w:t>
            </w:r>
            <w:r>
              <w:rPr>
                <w:spacing w:val="-6"/>
                <w:sz w:val="16"/>
              </w:rPr>
              <w:t xml:space="preserve"> </w:t>
            </w:r>
            <w:r>
              <w:rPr>
                <w:sz w:val="16"/>
              </w:rPr>
              <w:t>1</w:t>
            </w:r>
            <w:r>
              <w:rPr>
                <w:spacing w:val="-3"/>
                <w:sz w:val="16"/>
              </w:rPr>
              <w:t xml:space="preserve"> </w:t>
            </w:r>
            <w:r>
              <w:rPr>
                <w:spacing w:val="-5"/>
                <w:sz w:val="16"/>
              </w:rPr>
              <w:t>de</w:t>
            </w:r>
          </w:p>
          <w:p w14:paraId="261B1A6A" w14:textId="77777777" w:rsidR="006A3682" w:rsidRDefault="00970386">
            <w:pPr>
              <w:pStyle w:val="TableParagraph"/>
              <w:spacing w:line="164" w:lineRule="exact"/>
              <w:rPr>
                <w:sz w:val="16"/>
              </w:rPr>
            </w:pPr>
            <w:r>
              <w:rPr>
                <w:spacing w:val="-2"/>
                <w:sz w:val="16"/>
              </w:rPr>
              <w:t>Dalemberth</w:t>
            </w:r>
          </w:p>
        </w:tc>
        <w:tc>
          <w:tcPr>
            <w:tcW w:w="1492" w:type="dxa"/>
          </w:tcPr>
          <w:p w14:paraId="78D12281" w14:textId="77777777" w:rsidR="006A3682" w:rsidRDefault="00970386">
            <w:pPr>
              <w:pStyle w:val="TableParagraph"/>
              <w:spacing w:line="182" w:lineRule="exact"/>
              <w:rPr>
                <w:sz w:val="16"/>
              </w:rPr>
            </w:pPr>
            <w:r>
              <w:rPr>
                <w:sz w:val="16"/>
              </w:rPr>
              <w:t>Agar</w:t>
            </w:r>
            <w:r>
              <w:rPr>
                <w:spacing w:val="-4"/>
                <w:sz w:val="16"/>
              </w:rPr>
              <w:t xml:space="preserve"> </w:t>
            </w:r>
            <w:r>
              <w:rPr>
                <w:spacing w:val="-2"/>
                <w:sz w:val="16"/>
              </w:rPr>
              <w:t>(Triptosa</w:t>
            </w:r>
          </w:p>
          <w:p w14:paraId="0A25B271" w14:textId="77777777" w:rsidR="006A3682" w:rsidRDefault="00970386">
            <w:pPr>
              <w:pStyle w:val="TableParagraph"/>
              <w:spacing w:line="164" w:lineRule="exact"/>
              <w:rPr>
                <w:sz w:val="16"/>
              </w:rPr>
            </w:pPr>
            <w:r>
              <w:rPr>
                <w:sz w:val="16"/>
              </w:rPr>
              <w:t>Sulfito</w:t>
            </w:r>
            <w:r>
              <w:rPr>
                <w:spacing w:val="-7"/>
                <w:sz w:val="16"/>
              </w:rPr>
              <w:t xml:space="preserve"> </w:t>
            </w:r>
            <w:r>
              <w:rPr>
                <w:spacing w:val="-2"/>
                <w:sz w:val="16"/>
              </w:rPr>
              <w:t>Cicloserina)</w:t>
            </w:r>
          </w:p>
        </w:tc>
        <w:tc>
          <w:tcPr>
            <w:tcW w:w="1495" w:type="dxa"/>
          </w:tcPr>
          <w:p w14:paraId="633B4B07" w14:textId="77777777" w:rsidR="006A3682" w:rsidRDefault="00970386">
            <w:pPr>
              <w:pStyle w:val="TableParagraph"/>
              <w:spacing w:line="182" w:lineRule="exact"/>
              <w:ind w:left="112"/>
              <w:rPr>
                <w:sz w:val="16"/>
              </w:rPr>
            </w:pPr>
            <w:r>
              <w:rPr>
                <w:spacing w:val="-2"/>
                <w:sz w:val="16"/>
              </w:rPr>
              <w:t>Ausencia</w:t>
            </w:r>
          </w:p>
        </w:tc>
        <w:tc>
          <w:tcPr>
            <w:tcW w:w="1487" w:type="dxa"/>
          </w:tcPr>
          <w:p w14:paraId="74BA2B4C" w14:textId="77777777" w:rsidR="006A3682" w:rsidRDefault="00970386">
            <w:pPr>
              <w:pStyle w:val="TableParagraph"/>
              <w:spacing w:line="182" w:lineRule="exact"/>
              <w:ind w:left="108"/>
              <w:rPr>
                <w:sz w:val="16"/>
              </w:rPr>
            </w:pPr>
            <w:r>
              <w:rPr>
                <w:spacing w:val="-2"/>
                <w:sz w:val="16"/>
              </w:rPr>
              <w:t>Ausencia</w:t>
            </w:r>
          </w:p>
        </w:tc>
        <w:tc>
          <w:tcPr>
            <w:tcW w:w="1491" w:type="dxa"/>
          </w:tcPr>
          <w:p w14:paraId="251C080F" w14:textId="77777777" w:rsidR="006A3682" w:rsidRDefault="00970386">
            <w:pPr>
              <w:pStyle w:val="TableParagraph"/>
              <w:spacing w:line="182" w:lineRule="exact"/>
              <w:ind w:left="110"/>
              <w:rPr>
                <w:sz w:val="16"/>
              </w:rPr>
            </w:pPr>
            <w:r>
              <w:rPr>
                <w:spacing w:val="-2"/>
                <w:sz w:val="16"/>
              </w:rPr>
              <w:t>Ausencia</w:t>
            </w:r>
          </w:p>
        </w:tc>
        <w:tc>
          <w:tcPr>
            <w:tcW w:w="1494" w:type="dxa"/>
          </w:tcPr>
          <w:p w14:paraId="3F6DEE42" w14:textId="77777777" w:rsidR="006A3682" w:rsidRDefault="00970386">
            <w:pPr>
              <w:pStyle w:val="TableParagraph"/>
              <w:spacing w:line="182" w:lineRule="exact"/>
              <w:ind w:left="116"/>
              <w:rPr>
                <w:sz w:val="16"/>
              </w:rPr>
            </w:pPr>
            <w:r>
              <w:rPr>
                <w:spacing w:val="-2"/>
                <w:sz w:val="16"/>
              </w:rPr>
              <w:t>Ausencia</w:t>
            </w:r>
          </w:p>
        </w:tc>
        <w:tc>
          <w:tcPr>
            <w:tcW w:w="1490" w:type="dxa"/>
          </w:tcPr>
          <w:p w14:paraId="775A2666" w14:textId="77777777" w:rsidR="006A3682" w:rsidRDefault="00970386">
            <w:pPr>
              <w:pStyle w:val="TableParagraph"/>
              <w:spacing w:line="182" w:lineRule="exact"/>
              <w:ind w:left="114"/>
              <w:rPr>
                <w:sz w:val="16"/>
              </w:rPr>
            </w:pPr>
            <w:r>
              <w:rPr>
                <w:spacing w:val="-2"/>
                <w:sz w:val="16"/>
              </w:rPr>
              <w:t>Ausencia</w:t>
            </w:r>
          </w:p>
        </w:tc>
        <w:tc>
          <w:tcPr>
            <w:tcW w:w="1486" w:type="dxa"/>
          </w:tcPr>
          <w:p w14:paraId="588021BF" w14:textId="77777777" w:rsidR="006A3682" w:rsidRDefault="00970386">
            <w:pPr>
              <w:pStyle w:val="TableParagraph"/>
              <w:spacing w:line="182" w:lineRule="exact"/>
              <w:ind w:left="116"/>
              <w:rPr>
                <w:i/>
                <w:sz w:val="16"/>
              </w:rPr>
            </w:pPr>
            <w:r>
              <w:rPr>
                <w:sz w:val="16"/>
              </w:rPr>
              <w:t>Ausencia</w:t>
            </w:r>
            <w:r>
              <w:rPr>
                <w:spacing w:val="1"/>
                <w:sz w:val="16"/>
              </w:rPr>
              <w:t xml:space="preserve"> </w:t>
            </w:r>
            <w:r>
              <w:rPr>
                <w:i/>
                <w:spacing w:val="-4"/>
                <w:sz w:val="16"/>
              </w:rPr>
              <w:t>(R1)</w:t>
            </w:r>
          </w:p>
        </w:tc>
      </w:tr>
      <w:tr w:rsidR="006A3682" w14:paraId="3286C751" w14:textId="77777777">
        <w:trPr>
          <w:trHeight w:val="370"/>
        </w:trPr>
        <w:tc>
          <w:tcPr>
            <w:tcW w:w="1492" w:type="dxa"/>
          </w:tcPr>
          <w:p w14:paraId="56555242" w14:textId="77777777" w:rsidR="006A3682" w:rsidRDefault="00970386">
            <w:pPr>
              <w:pStyle w:val="TableParagraph"/>
              <w:spacing w:before="1"/>
              <w:rPr>
                <w:sz w:val="16"/>
              </w:rPr>
            </w:pPr>
            <w:r>
              <w:rPr>
                <w:spacing w:val="-2"/>
                <w:sz w:val="16"/>
              </w:rPr>
              <w:t>G1M1R2</w:t>
            </w:r>
          </w:p>
        </w:tc>
        <w:tc>
          <w:tcPr>
            <w:tcW w:w="1492" w:type="dxa"/>
          </w:tcPr>
          <w:p w14:paraId="2241862B" w14:textId="77777777" w:rsidR="006A3682" w:rsidRDefault="00970386">
            <w:pPr>
              <w:pStyle w:val="TableParagraph"/>
              <w:spacing w:line="180" w:lineRule="atLeast"/>
              <w:rPr>
                <w:sz w:val="16"/>
              </w:rPr>
            </w:pPr>
            <w:r>
              <w:rPr>
                <w:sz w:val="16"/>
              </w:rPr>
              <w:t>Granja1</w:t>
            </w:r>
            <w:r>
              <w:rPr>
                <w:spacing w:val="-1"/>
                <w:sz w:val="16"/>
              </w:rPr>
              <w:t xml:space="preserve"> </w:t>
            </w:r>
            <w:r>
              <w:rPr>
                <w:sz w:val="16"/>
              </w:rPr>
              <w:t>de</w:t>
            </w:r>
            <w:r>
              <w:rPr>
                <w:spacing w:val="40"/>
                <w:sz w:val="16"/>
              </w:rPr>
              <w:t xml:space="preserve"> </w:t>
            </w:r>
            <w:r>
              <w:rPr>
                <w:spacing w:val="-2"/>
                <w:sz w:val="16"/>
              </w:rPr>
              <w:t>Dalemberth</w:t>
            </w:r>
          </w:p>
        </w:tc>
        <w:tc>
          <w:tcPr>
            <w:tcW w:w="1492" w:type="dxa"/>
          </w:tcPr>
          <w:p w14:paraId="46C4F171" w14:textId="77777777" w:rsidR="006A3682" w:rsidRDefault="00970386">
            <w:pPr>
              <w:pStyle w:val="TableParagraph"/>
              <w:spacing w:line="180" w:lineRule="atLeast"/>
              <w:ind w:right="107"/>
              <w:rPr>
                <w:sz w:val="16"/>
              </w:rPr>
            </w:pPr>
            <w:r>
              <w:rPr>
                <w:sz w:val="16"/>
              </w:rPr>
              <w:t>Agar</w:t>
            </w:r>
            <w:r>
              <w:rPr>
                <w:spacing w:val="-5"/>
                <w:sz w:val="16"/>
              </w:rPr>
              <w:t xml:space="preserve"> </w:t>
            </w:r>
            <w:r>
              <w:rPr>
                <w:sz w:val="16"/>
              </w:rPr>
              <w:t>(Triptosa</w:t>
            </w:r>
            <w:r>
              <w:rPr>
                <w:spacing w:val="40"/>
                <w:sz w:val="16"/>
              </w:rPr>
              <w:t xml:space="preserve"> </w:t>
            </w:r>
            <w:r>
              <w:rPr>
                <w:sz w:val="16"/>
              </w:rPr>
              <w:t>Sulfito</w:t>
            </w:r>
            <w:r>
              <w:rPr>
                <w:spacing w:val="-10"/>
                <w:sz w:val="16"/>
              </w:rPr>
              <w:t xml:space="preserve"> </w:t>
            </w:r>
            <w:r>
              <w:rPr>
                <w:sz w:val="16"/>
              </w:rPr>
              <w:t>Cicloserina)</w:t>
            </w:r>
          </w:p>
        </w:tc>
        <w:tc>
          <w:tcPr>
            <w:tcW w:w="1495" w:type="dxa"/>
          </w:tcPr>
          <w:p w14:paraId="0C6F6361" w14:textId="77777777" w:rsidR="006A3682" w:rsidRDefault="00970386">
            <w:pPr>
              <w:pStyle w:val="TableParagraph"/>
              <w:spacing w:before="1"/>
              <w:ind w:left="112"/>
              <w:rPr>
                <w:sz w:val="16"/>
              </w:rPr>
            </w:pPr>
            <w:r>
              <w:rPr>
                <w:spacing w:val="-2"/>
                <w:sz w:val="16"/>
              </w:rPr>
              <w:t>Ausencia</w:t>
            </w:r>
          </w:p>
        </w:tc>
        <w:tc>
          <w:tcPr>
            <w:tcW w:w="1487" w:type="dxa"/>
          </w:tcPr>
          <w:p w14:paraId="28444639" w14:textId="77777777" w:rsidR="006A3682" w:rsidRDefault="00970386">
            <w:pPr>
              <w:pStyle w:val="TableParagraph"/>
              <w:spacing w:before="1"/>
              <w:ind w:left="108"/>
              <w:rPr>
                <w:sz w:val="16"/>
              </w:rPr>
            </w:pPr>
            <w:r>
              <w:rPr>
                <w:spacing w:val="-2"/>
                <w:sz w:val="16"/>
              </w:rPr>
              <w:t>Ausencia</w:t>
            </w:r>
          </w:p>
        </w:tc>
        <w:tc>
          <w:tcPr>
            <w:tcW w:w="1491" w:type="dxa"/>
          </w:tcPr>
          <w:p w14:paraId="5E46C535" w14:textId="77777777" w:rsidR="006A3682" w:rsidRDefault="00970386">
            <w:pPr>
              <w:pStyle w:val="TableParagraph"/>
              <w:spacing w:before="1"/>
              <w:ind w:left="110"/>
              <w:rPr>
                <w:sz w:val="16"/>
              </w:rPr>
            </w:pPr>
            <w:r>
              <w:rPr>
                <w:spacing w:val="-2"/>
                <w:sz w:val="16"/>
              </w:rPr>
              <w:t>Ausencia</w:t>
            </w:r>
          </w:p>
        </w:tc>
        <w:tc>
          <w:tcPr>
            <w:tcW w:w="1494" w:type="dxa"/>
          </w:tcPr>
          <w:p w14:paraId="5C086D8D" w14:textId="77777777" w:rsidR="006A3682" w:rsidRDefault="00970386">
            <w:pPr>
              <w:pStyle w:val="TableParagraph"/>
              <w:spacing w:before="1"/>
              <w:ind w:left="116"/>
              <w:rPr>
                <w:sz w:val="16"/>
              </w:rPr>
            </w:pPr>
            <w:r>
              <w:rPr>
                <w:spacing w:val="-2"/>
                <w:sz w:val="16"/>
              </w:rPr>
              <w:t>Ausencia</w:t>
            </w:r>
          </w:p>
        </w:tc>
        <w:tc>
          <w:tcPr>
            <w:tcW w:w="1490" w:type="dxa"/>
          </w:tcPr>
          <w:p w14:paraId="4A5F9842" w14:textId="77777777" w:rsidR="006A3682" w:rsidRDefault="00970386">
            <w:pPr>
              <w:pStyle w:val="TableParagraph"/>
              <w:spacing w:before="1"/>
              <w:ind w:left="114"/>
              <w:rPr>
                <w:sz w:val="16"/>
              </w:rPr>
            </w:pPr>
            <w:r>
              <w:rPr>
                <w:spacing w:val="-2"/>
                <w:sz w:val="16"/>
              </w:rPr>
              <w:t>Ausencia</w:t>
            </w:r>
          </w:p>
        </w:tc>
        <w:tc>
          <w:tcPr>
            <w:tcW w:w="1486" w:type="dxa"/>
          </w:tcPr>
          <w:p w14:paraId="5060F43E" w14:textId="77777777" w:rsidR="006A3682" w:rsidRDefault="00970386">
            <w:pPr>
              <w:pStyle w:val="TableParagraph"/>
              <w:spacing w:before="1"/>
              <w:ind w:left="116"/>
              <w:rPr>
                <w:i/>
                <w:sz w:val="16"/>
              </w:rPr>
            </w:pPr>
            <w:r>
              <w:rPr>
                <w:sz w:val="16"/>
              </w:rPr>
              <w:t>Ausencia</w:t>
            </w:r>
            <w:r>
              <w:rPr>
                <w:spacing w:val="1"/>
                <w:sz w:val="16"/>
              </w:rPr>
              <w:t xml:space="preserve"> </w:t>
            </w:r>
            <w:r>
              <w:rPr>
                <w:i/>
                <w:spacing w:val="-4"/>
                <w:sz w:val="16"/>
              </w:rPr>
              <w:t>(R2)</w:t>
            </w:r>
          </w:p>
        </w:tc>
      </w:tr>
      <w:tr w:rsidR="006A3682" w14:paraId="42CB89B8" w14:textId="77777777">
        <w:trPr>
          <w:trHeight w:val="365"/>
        </w:trPr>
        <w:tc>
          <w:tcPr>
            <w:tcW w:w="1492" w:type="dxa"/>
          </w:tcPr>
          <w:p w14:paraId="77992B44" w14:textId="77777777" w:rsidR="006A3682" w:rsidRDefault="00970386">
            <w:pPr>
              <w:pStyle w:val="TableParagraph"/>
              <w:spacing w:line="182" w:lineRule="exact"/>
              <w:rPr>
                <w:sz w:val="16"/>
              </w:rPr>
            </w:pPr>
            <w:r>
              <w:rPr>
                <w:spacing w:val="-2"/>
                <w:sz w:val="16"/>
              </w:rPr>
              <w:t>G1M1R3</w:t>
            </w:r>
          </w:p>
        </w:tc>
        <w:tc>
          <w:tcPr>
            <w:tcW w:w="1492" w:type="dxa"/>
          </w:tcPr>
          <w:p w14:paraId="4A1DBC6C" w14:textId="77777777" w:rsidR="006A3682" w:rsidRDefault="00970386">
            <w:pPr>
              <w:pStyle w:val="TableParagraph"/>
              <w:spacing w:line="182" w:lineRule="exact"/>
              <w:rPr>
                <w:sz w:val="16"/>
              </w:rPr>
            </w:pPr>
            <w:r>
              <w:rPr>
                <w:sz w:val="16"/>
              </w:rPr>
              <w:t>Granja1</w:t>
            </w:r>
            <w:r>
              <w:rPr>
                <w:spacing w:val="-7"/>
                <w:sz w:val="16"/>
              </w:rPr>
              <w:t xml:space="preserve"> </w:t>
            </w:r>
            <w:r>
              <w:rPr>
                <w:spacing w:val="-5"/>
                <w:sz w:val="16"/>
              </w:rPr>
              <w:t>de</w:t>
            </w:r>
          </w:p>
          <w:p w14:paraId="71D26AA6" w14:textId="77777777" w:rsidR="006A3682" w:rsidRDefault="00970386">
            <w:pPr>
              <w:pStyle w:val="TableParagraph"/>
              <w:spacing w:line="164" w:lineRule="exact"/>
              <w:rPr>
                <w:sz w:val="16"/>
              </w:rPr>
            </w:pPr>
            <w:r>
              <w:rPr>
                <w:spacing w:val="-2"/>
                <w:sz w:val="16"/>
              </w:rPr>
              <w:t>Dalemberth</w:t>
            </w:r>
          </w:p>
        </w:tc>
        <w:tc>
          <w:tcPr>
            <w:tcW w:w="1492" w:type="dxa"/>
          </w:tcPr>
          <w:p w14:paraId="30526654" w14:textId="77777777" w:rsidR="006A3682" w:rsidRDefault="00970386">
            <w:pPr>
              <w:pStyle w:val="TableParagraph"/>
              <w:spacing w:line="182" w:lineRule="exact"/>
              <w:rPr>
                <w:sz w:val="16"/>
              </w:rPr>
            </w:pPr>
            <w:r>
              <w:rPr>
                <w:sz w:val="16"/>
              </w:rPr>
              <w:t>Agar</w:t>
            </w:r>
            <w:r>
              <w:rPr>
                <w:spacing w:val="-4"/>
                <w:sz w:val="16"/>
              </w:rPr>
              <w:t xml:space="preserve"> </w:t>
            </w:r>
            <w:r>
              <w:rPr>
                <w:spacing w:val="-2"/>
                <w:sz w:val="16"/>
              </w:rPr>
              <w:t>(Triptosa</w:t>
            </w:r>
          </w:p>
          <w:p w14:paraId="642C8073" w14:textId="77777777" w:rsidR="006A3682" w:rsidRDefault="00970386">
            <w:pPr>
              <w:pStyle w:val="TableParagraph"/>
              <w:spacing w:line="164" w:lineRule="exact"/>
              <w:rPr>
                <w:sz w:val="16"/>
              </w:rPr>
            </w:pPr>
            <w:r>
              <w:rPr>
                <w:sz w:val="16"/>
              </w:rPr>
              <w:t>Sulfito</w:t>
            </w:r>
            <w:r>
              <w:rPr>
                <w:spacing w:val="-7"/>
                <w:sz w:val="16"/>
              </w:rPr>
              <w:t xml:space="preserve"> </w:t>
            </w:r>
            <w:r>
              <w:rPr>
                <w:spacing w:val="-2"/>
                <w:sz w:val="16"/>
              </w:rPr>
              <w:t>Cicloserina)</w:t>
            </w:r>
          </w:p>
        </w:tc>
        <w:tc>
          <w:tcPr>
            <w:tcW w:w="1495" w:type="dxa"/>
          </w:tcPr>
          <w:p w14:paraId="1A48B71D" w14:textId="77777777" w:rsidR="006A3682" w:rsidRDefault="00970386">
            <w:pPr>
              <w:pStyle w:val="TableParagraph"/>
              <w:spacing w:line="182" w:lineRule="exact"/>
              <w:ind w:left="112"/>
              <w:rPr>
                <w:sz w:val="16"/>
              </w:rPr>
            </w:pPr>
            <w:r>
              <w:rPr>
                <w:spacing w:val="-2"/>
                <w:sz w:val="16"/>
              </w:rPr>
              <w:t>Ausencia</w:t>
            </w:r>
          </w:p>
        </w:tc>
        <w:tc>
          <w:tcPr>
            <w:tcW w:w="1487" w:type="dxa"/>
          </w:tcPr>
          <w:p w14:paraId="72A58642" w14:textId="77777777" w:rsidR="006A3682" w:rsidRDefault="00970386">
            <w:pPr>
              <w:pStyle w:val="TableParagraph"/>
              <w:spacing w:line="182" w:lineRule="exact"/>
              <w:ind w:left="108"/>
              <w:rPr>
                <w:sz w:val="16"/>
              </w:rPr>
            </w:pPr>
            <w:r>
              <w:rPr>
                <w:spacing w:val="-2"/>
                <w:sz w:val="16"/>
              </w:rPr>
              <w:t>Ausencia</w:t>
            </w:r>
          </w:p>
        </w:tc>
        <w:tc>
          <w:tcPr>
            <w:tcW w:w="1491" w:type="dxa"/>
          </w:tcPr>
          <w:p w14:paraId="531C910E" w14:textId="77777777" w:rsidR="006A3682" w:rsidRDefault="00970386">
            <w:pPr>
              <w:pStyle w:val="TableParagraph"/>
              <w:spacing w:line="182" w:lineRule="exact"/>
              <w:ind w:left="110"/>
              <w:rPr>
                <w:sz w:val="16"/>
              </w:rPr>
            </w:pPr>
            <w:r>
              <w:rPr>
                <w:spacing w:val="-2"/>
                <w:sz w:val="16"/>
              </w:rPr>
              <w:t>Ausencia</w:t>
            </w:r>
          </w:p>
        </w:tc>
        <w:tc>
          <w:tcPr>
            <w:tcW w:w="1494" w:type="dxa"/>
          </w:tcPr>
          <w:p w14:paraId="09F5A254" w14:textId="77777777" w:rsidR="006A3682" w:rsidRDefault="00970386">
            <w:pPr>
              <w:pStyle w:val="TableParagraph"/>
              <w:spacing w:line="182" w:lineRule="exact"/>
              <w:ind w:left="116"/>
              <w:rPr>
                <w:sz w:val="16"/>
              </w:rPr>
            </w:pPr>
            <w:r>
              <w:rPr>
                <w:spacing w:val="-2"/>
                <w:sz w:val="16"/>
              </w:rPr>
              <w:t>Ausencia</w:t>
            </w:r>
          </w:p>
        </w:tc>
        <w:tc>
          <w:tcPr>
            <w:tcW w:w="1490" w:type="dxa"/>
          </w:tcPr>
          <w:p w14:paraId="2F6114A2" w14:textId="77777777" w:rsidR="006A3682" w:rsidRDefault="00970386">
            <w:pPr>
              <w:pStyle w:val="TableParagraph"/>
              <w:spacing w:line="182" w:lineRule="exact"/>
              <w:ind w:left="114"/>
              <w:rPr>
                <w:sz w:val="16"/>
              </w:rPr>
            </w:pPr>
            <w:r>
              <w:rPr>
                <w:spacing w:val="-2"/>
                <w:sz w:val="16"/>
              </w:rPr>
              <w:t>Ausencia</w:t>
            </w:r>
          </w:p>
        </w:tc>
        <w:tc>
          <w:tcPr>
            <w:tcW w:w="1486" w:type="dxa"/>
          </w:tcPr>
          <w:p w14:paraId="3A615375" w14:textId="77777777" w:rsidR="006A3682" w:rsidRDefault="00970386">
            <w:pPr>
              <w:pStyle w:val="TableParagraph"/>
              <w:spacing w:line="182" w:lineRule="exact"/>
              <w:ind w:left="116"/>
              <w:rPr>
                <w:i/>
                <w:sz w:val="16"/>
              </w:rPr>
            </w:pPr>
            <w:r>
              <w:rPr>
                <w:sz w:val="16"/>
              </w:rPr>
              <w:t>Ausencia</w:t>
            </w:r>
            <w:r>
              <w:rPr>
                <w:spacing w:val="1"/>
                <w:sz w:val="16"/>
              </w:rPr>
              <w:t xml:space="preserve"> </w:t>
            </w:r>
            <w:r>
              <w:rPr>
                <w:i/>
                <w:spacing w:val="-4"/>
                <w:sz w:val="16"/>
              </w:rPr>
              <w:t>(R3)</w:t>
            </w:r>
          </w:p>
        </w:tc>
      </w:tr>
      <w:tr w:rsidR="006A3682" w14:paraId="1C044EDB" w14:textId="77777777">
        <w:trPr>
          <w:trHeight w:val="370"/>
        </w:trPr>
        <w:tc>
          <w:tcPr>
            <w:tcW w:w="1492" w:type="dxa"/>
          </w:tcPr>
          <w:p w14:paraId="156F25FF" w14:textId="77777777" w:rsidR="006A3682" w:rsidRDefault="00970386">
            <w:pPr>
              <w:pStyle w:val="TableParagraph"/>
              <w:spacing w:before="1"/>
              <w:rPr>
                <w:sz w:val="16"/>
              </w:rPr>
            </w:pPr>
            <w:r>
              <w:rPr>
                <w:spacing w:val="-2"/>
                <w:sz w:val="16"/>
              </w:rPr>
              <w:t>G1M2R1</w:t>
            </w:r>
          </w:p>
        </w:tc>
        <w:tc>
          <w:tcPr>
            <w:tcW w:w="1492" w:type="dxa"/>
          </w:tcPr>
          <w:p w14:paraId="64116C6B" w14:textId="77777777" w:rsidR="006A3682" w:rsidRDefault="00970386">
            <w:pPr>
              <w:pStyle w:val="TableParagraph"/>
              <w:spacing w:line="180" w:lineRule="atLeast"/>
              <w:rPr>
                <w:sz w:val="16"/>
              </w:rPr>
            </w:pPr>
            <w:r>
              <w:rPr>
                <w:sz w:val="16"/>
              </w:rPr>
              <w:t>Granja1</w:t>
            </w:r>
            <w:r>
              <w:rPr>
                <w:spacing w:val="-1"/>
                <w:sz w:val="16"/>
              </w:rPr>
              <w:t xml:space="preserve"> </w:t>
            </w:r>
            <w:r>
              <w:rPr>
                <w:sz w:val="16"/>
              </w:rPr>
              <w:t>de</w:t>
            </w:r>
            <w:r>
              <w:rPr>
                <w:spacing w:val="40"/>
                <w:sz w:val="16"/>
              </w:rPr>
              <w:t xml:space="preserve"> </w:t>
            </w:r>
            <w:r>
              <w:rPr>
                <w:spacing w:val="-2"/>
                <w:sz w:val="16"/>
              </w:rPr>
              <w:t>Dalemberth</w:t>
            </w:r>
          </w:p>
        </w:tc>
        <w:tc>
          <w:tcPr>
            <w:tcW w:w="1492" w:type="dxa"/>
          </w:tcPr>
          <w:p w14:paraId="0B793B56" w14:textId="77777777" w:rsidR="006A3682" w:rsidRDefault="00970386">
            <w:pPr>
              <w:pStyle w:val="TableParagraph"/>
              <w:spacing w:line="180" w:lineRule="atLeast"/>
              <w:ind w:right="107"/>
              <w:rPr>
                <w:sz w:val="16"/>
              </w:rPr>
            </w:pPr>
            <w:r>
              <w:rPr>
                <w:sz w:val="16"/>
              </w:rPr>
              <w:t>Agar</w:t>
            </w:r>
            <w:r>
              <w:rPr>
                <w:spacing w:val="-5"/>
                <w:sz w:val="16"/>
              </w:rPr>
              <w:t xml:space="preserve"> </w:t>
            </w:r>
            <w:r>
              <w:rPr>
                <w:sz w:val="16"/>
              </w:rPr>
              <w:t>(Triptosa</w:t>
            </w:r>
            <w:r>
              <w:rPr>
                <w:spacing w:val="40"/>
                <w:sz w:val="16"/>
              </w:rPr>
              <w:t xml:space="preserve"> </w:t>
            </w:r>
            <w:r>
              <w:rPr>
                <w:sz w:val="16"/>
              </w:rPr>
              <w:t>Sulfito</w:t>
            </w:r>
            <w:r>
              <w:rPr>
                <w:spacing w:val="-10"/>
                <w:sz w:val="16"/>
              </w:rPr>
              <w:t xml:space="preserve"> </w:t>
            </w:r>
            <w:r>
              <w:rPr>
                <w:sz w:val="16"/>
              </w:rPr>
              <w:t>Cicloserina)</w:t>
            </w:r>
          </w:p>
        </w:tc>
        <w:tc>
          <w:tcPr>
            <w:tcW w:w="1495" w:type="dxa"/>
          </w:tcPr>
          <w:p w14:paraId="44E60C63" w14:textId="77777777" w:rsidR="006A3682" w:rsidRDefault="00970386">
            <w:pPr>
              <w:pStyle w:val="TableParagraph"/>
              <w:spacing w:before="1"/>
              <w:ind w:left="112"/>
              <w:rPr>
                <w:sz w:val="16"/>
              </w:rPr>
            </w:pPr>
            <w:r>
              <w:rPr>
                <w:spacing w:val="-2"/>
                <w:sz w:val="16"/>
              </w:rPr>
              <w:t>Negativo</w:t>
            </w:r>
          </w:p>
        </w:tc>
        <w:tc>
          <w:tcPr>
            <w:tcW w:w="1487" w:type="dxa"/>
          </w:tcPr>
          <w:p w14:paraId="48760A01" w14:textId="77777777" w:rsidR="006A3682" w:rsidRDefault="00970386">
            <w:pPr>
              <w:pStyle w:val="TableParagraph"/>
              <w:spacing w:before="1"/>
              <w:ind w:left="108"/>
              <w:rPr>
                <w:sz w:val="16"/>
              </w:rPr>
            </w:pPr>
            <w:r>
              <w:rPr>
                <w:spacing w:val="-2"/>
                <w:sz w:val="16"/>
              </w:rPr>
              <w:t>Negativo</w:t>
            </w:r>
          </w:p>
        </w:tc>
        <w:tc>
          <w:tcPr>
            <w:tcW w:w="1491" w:type="dxa"/>
          </w:tcPr>
          <w:p w14:paraId="736AB29C" w14:textId="77777777" w:rsidR="006A3682" w:rsidRDefault="00970386">
            <w:pPr>
              <w:pStyle w:val="TableParagraph"/>
              <w:spacing w:line="180" w:lineRule="atLeast"/>
              <w:ind w:left="110" w:right="476"/>
              <w:rPr>
                <w:sz w:val="16"/>
              </w:rPr>
            </w:pPr>
            <w:r>
              <w:rPr>
                <w:sz w:val="16"/>
              </w:rPr>
              <w:t>Bacilos</w:t>
            </w:r>
            <w:r>
              <w:rPr>
                <w:spacing w:val="-10"/>
                <w:sz w:val="16"/>
              </w:rPr>
              <w:t xml:space="preserve"> </w:t>
            </w:r>
            <w:r>
              <w:rPr>
                <w:sz w:val="16"/>
              </w:rPr>
              <w:t>Gram</w:t>
            </w:r>
            <w:r>
              <w:rPr>
                <w:spacing w:val="40"/>
                <w:sz w:val="16"/>
              </w:rPr>
              <w:t xml:space="preserve"> </w:t>
            </w:r>
            <w:r>
              <w:rPr>
                <w:spacing w:val="-2"/>
                <w:sz w:val="16"/>
              </w:rPr>
              <w:t>Positivos</w:t>
            </w:r>
          </w:p>
        </w:tc>
        <w:tc>
          <w:tcPr>
            <w:tcW w:w="1494" w:type="dxa"/>
          </w:tcPr>
          <w:p w14:paraId="5F52FA3D" w14:textId="77777777" w:rsidR="006A3682" w:rsidRDefault="00970386">
            <w:pPr>
              <w:pStyle w:val="TableParagraph"/>
              <w:spacing w:before="1"/>
              <w:ind w:left="116"/>
              <w:rPr>
                <w:sz w:val="16"/>
              </w:rPr>
            </w:pPr>
            <w:r>
              <w:rPr>
                <w:spacing w:val="-10"/>
                <w:sz w:val="16"/>
              </w:rPr>
              <w:t>4</w:t>
            </w:r>
          </w:p>
        </w:tc>
        <w:tc>
          <w:tcPr>
            <w:tcW w:w="1490" w:type="dxa"/>
          </w:tcPr>
          <w:p w14:paraId="0D56E1D6" w14:textId="77777777" w:rsidR="006A3682" w:rsidRDefault="00970386">
            <w:pPr>
              <w:pStyle w:val="TableParagraph"/>
              <w:spacing w:before="7"/>
              <w:ind w:left="114"/>
              <w:rPr>
                <w:rFonts w:ascii="Cambria Math" w:eastAsia="Cambria Math"/>
                <w:sz w:val="16"/>
              </w:rPr>
            </w:pPr>
            <w:r>
              <w:rPr>
                <w:b/>
                <w:i/>
                <w:sz w:val="16"/>
              </w:rPr>
              <w:t>UFC</w:t>
            </w:r>
            <w:r>
              <w:rPr>
                <w:b/>
                <w:sz w:val="16"/>
              </w:rPr>
              <w:t>/ML=</w:t>
            </w:r>
            <w:r>
              <w:rPr>
                <w:b/>
                <w:spacing w:val="1"/>
                <w:sz w:val="16"/>
              </w:rPr>
              <w:t xml:space="preserve"> </w:t>
            </w:r>
            <w:r>
              <w:rPr>
                <w:rFonts w:ascii="Cambria Math" w:eastAsia="Cambria Math"/>
                <w:spacing w:val="-2"/>
                <w:sz w:val="16"/>
              </w:rPr>
              <w:t>𝟒𝑿𝟏𝟎</w:t>
            </w:r>
            <w:r>
              <w:rPr>
                <w:rFonts w:ascii="Cambria Math" w:eastAsia="Cambria Math"/>
                <w:spacing w:val="-2"/>
                <w:sz w:val="16"/>
                <w:vertAlign w:val="superscript"/>
              </w:rPr>
              <w:t>𝟑</w:t>
            </w:r>
          </w:p>
        </w:tc>
        <w:tc>
          <w:tcPr>
            <w:tcW w:w="1486" w:type="dxa"/>
          </w:tcPr>
          <w:p w14:paraId="592282E4" w14:textId="77777777" w:rsidR="006A3682" w:rsidRDefault="00970386">
            <w:pPr>
              <w:pStyle w:val="TableParagraph"/>
              <w:spacing w:line="180" w:lineRule="atLeast"/>
              <w:ind w:left="116" w:right="287"/>
              <w:rPr>
                <w:i/>
                <w:sz w:val="16"/>
              </w:rPr>
            </w:pPr>
            <w:r>
              <w:rPr>
                <w:i/>
                <w:spacing w:val="-2"/>
                <w:sz w:val="16"/>
              </w:rPr>
              <w:t>Clostridium</w:t>
            </w:r>
            <w:r>
              <w:rPr>
                <w:i/>
                <w:spacing w:val="40"/>
                <w:sz w:val="16"/>
              </w:rPr>
              <w:t xml:space="preserve"> </w:t>
            </w:r>
            <w:r>
              <w:rPr>
                <w:i/>
                <w:sz w:val="16"/>
              </w:rPr>
              <w:t>perfringens</w:t>
            </w:r>
            <w:r>
              <w:rPr>
                <w:i/>
                <w:spacing w:val="-10"/>
                <w:sz w:val="16"/>
              </w:rPr>
              <w:t xml:space="preserve"> </w:t>
            </w:r>
            <w:r>
              <w:rPr>
                <w:i/>
                <w:sz w:val="16"/>
              </w:rPr>
              <w:t>(R1)</w:t>
            </w:r>
          </w:p>
        </w:tc>
      </w:tr>
      <w:tr w:rsidR="006A3682" w14:paraId="1A7E02C3" w14:textId="77777777">
        <w:trPr>
          <w:trHeight w:val="366"/>
        </w:trPr>
        <w:tc>
          <w:tcPr>
            <w:tcW w:w="1492" w:type="dxa"/>
          </w:tcPr>
          <w:p w14:paraId="6C51DBDB" w14:textId="77777777" w:rsidR="006A3682" w:rsidRDefault="00970386">
            <w:pPr>
              <w:pStyle w:val="TableParagraph"/>
              <w:spacing w:line="182" w:lineRule="exact"/>
              <w:rPr>
                <w:sz w:val="16"/>
              </w:rPr>
            </w:pPr>
            <w:r>
              <w:rPr>
                <w:spacing w:val="-2"/>
                <w:sz w:val="16"/>
              </w:rPr>
              <w:t>G1M2R2</w:t>
            </w:r>
          </w:p>
        </w:tc>
        <w:tc>
          <w:tcPr>
            <w:tcW w:w="1492" w:type="dxa"/>
          </w:tcPr>
          <w:p w14:paraId="1B6C5885" w14:textId="77777777" w:rsidR="006A3682" w:rsidRDefault="00970386">
            <w:pPr>
              <w:pStyle w:val="TableParagraph"/>
              <w:spacing w:line="182" w:lineRule="exact"/>
              <w:rPr>
                <w:sz w:val="16"/>
              </w:rPr>
            </w:pPr>
            <w:r>
              <w:rPr>
                <w:sz w:val="16"/>
              </w:rPr>
              <w:t>Granja1</w:t>
            </w:r>
            <w:r>
              <w:rPr>
                <w:spacing w:val="-7"/>
                <w:sz w:val="16"/>
              </w:rPr>
              <w:t xml:space="preserve"> </w:t>
            </w:r>
            <w:r>
              <w:rPr>
                <w:spacing w:val="-5"/>
                <w:sz w:val="16"/>
              </w:rPr>
              <w:t>de</w:t>
            </w:r>
          </w:p>
          <w:p w14:paraId="268CB8D0" w14:textId="77777777" w:rsidR="006A3682" w:rsidRDefault="00970386">
            <w:pPr>
              <w:pStyle w:val="TableParagraph"/>
              <w:spacing w:line="164" w:lineRule="exact"/>
              <w:rPr>
                <w:sz w:val="16"/>
              </w:rPr>
            </w:pPr>
            <w:r>
              <w:rPr>
                <w:spacing w:val="-2"/>
                <w:sz w:val="16"/>
              </w:rPr>
              <w:t>Dalemberth</w:t>
            </w:r>
          </w:p>
        </w:tc>
        <w:tc>
          <w:tcPr>
            <w:tcW w:w="1492" w:type="dxa"/>
          </w:tcPr>
          <w:p w14:paraId="7F9ADCE0" w14:textId="77777777" w:rsidR="006A3682" w:rsidRDefault="00970386">
            <w:pPr>
              <w:pStyle w:val="TableParagraph"/>
              <w:spacing w:line="182" w:lineRule="exact"/>
              <w:rPr>
                <w:sz w:val="16"/>
              </w:rPr>
            </w:pPr>
            <w:r>
              <w:rPr>
                <w:sz w:val="16"/>
              </w:rPr>
              <w:t>Agar</w:t>
            </w:r>
            <w:r>
              <w:rPr>
                <w:spacing w:val="-4"/>
                <w:sz w:val="16"/>
              </w:rPr>
              <w:t xml:space="preserve"> </w:t>
            </w:r>
            <w:r>
              <w:rPr>
                <w:spacing w:val="-2"/>
                <w:sz w:val="16"/>
              </w:rPr>
              <w:t>(Triptosa</w:t>
            </w:r>
          </w:p>
          <w:p w14:paraId="73186AFE" w14:textId="77777777" w:rsidR="006A3682" w:rsidRDefault="00970386">
            <w:pPr>
              <w:pStyle w:val="TableParagraph"/>
              <w:spacing w:line="164" w:lineRule="exact"/>
              <w:rPr>
                <w:sz w:val="16"/>
              </w:rPr>
            </w:pPr>
            <w:r>
              <w:rPr>
                <w:sz w:val="16"/>
              </w:rPr>
              <w:t>Sulfito</w:t>
            </w:r>
            <w:r>
              <w:rPr>
                <w:spacing w:val="-7"/>
                <w:sz w:val="16"/>
              </w:rPr>
              <w:t xml:space="preserve"> </w:t>
            </w:r>
            <w:r>
              <w:rPr>
                <w:spacing w:val="-2"/>
                <w:sz w:val="16"/>
              </w:rPr>
              <w:t>Cicloserina)</w:t>
            </w:r>
          </w:p>
        </w:tc>
        <w:tc>
          <w:tcPr>
            <w:tcW w:w="1495" w:type="dxa"/>
          </w:tcPr>
          <w:p w14:paraId="0ACD8897" w14:textId="77777777" w:rsidR="006A3682" w:rsidRDefault="00970386">
            <w:pPr>
              <w:pStyle w:val="TableParagraph"/>
              <w:spacing w:line="182" w:lineRule="exact"/>
              <w:ind w:left="112"/>
              <w:rPr>
                <w:sz w:val="16"/>
              </w:rPr>
            </w:pPr>
            <w:r>
              <w:rPr>
                <w:spacing w:val="-2"/>
                <w:sz w:val="16"/>
              </w:rPr>
              <w:t>Negativo</w:t>
            </w:r>
          </w:p>
        </w:tc>
        <w:tc>
          <w:tcPr>
            <w:tcW w:w="1487" w:type="dxa"/>
          </w:tcPr>
          <w:p w14:paraId="09FDB524" w14:textId="77777777" w:rsidR="006A3682" w:rsidRDefault="00970386">
            <w:pPr>
              <w:pStyle w:val="TableParagraph"/>
              <w:spacing w:line="182" w:lineRule="exact"/>
              <w:ind w:left="108"/>
              <w:rPr>
                <w:sz w:val="16"/>
              </w:rPr>
            </w:pPr>
            <w:r>
              <w:rPr>
                <w:spacing w:val="-2"/>
                <w:sz w:val="16"/>
              </w:rPr>
              <w:t>Negativo</w:t>
            </w:r>
          </w:p>
        </w:tc>
        <w:tc>
          <w:tcPr>
            <w:tcW w:w="1491" w:type="dxa"/>
          </w:tcPr>
          <w:p w14:paraId="651AE6F7" w14:textId="77777777" w:rsidR="006A3682" w:rsidRDefault="00970386">
            <w:pPr>
              <w:pStyle w:val="TableParagraph"/>
              <w:spacing w:line="182" w:lineRule="exact"/>
              <w:ind w:left="110"/>
              <w:rPr>
                <w:sz w:val="16"/>
              </w:rPr>
            </w:pPr>
            <w:r>
              <w:rPr>
                <w:sz w:val="16"/>
              </w:rPr>
              <w:t xml:space="preserve">Bacilos </w:t>
            </w:r>
            <w:r>
              <w:rPr>
                <w:spacing w:val="-4"/>
                <w:sz w:val="16"/>
              </w:rPr>
              <w:t>Gram</w:t>
            </w:r>
          </w:p>
          <w:p w14:paraId="541B771C" w14:textId="77777777" w:rsidR="006A3682" w:rsidRDefault="00970386">
            <w:pPr>
              <w:pStyle w:val="TableParagraph"/>
              <w:spacing w:line="164" w:lineRule="exact"/>
              <w:ind w:left="110"/>
              <w:rPr>
                <w:sz w:val="16"/>
              </w:rPr>
            </w:pPr>
            <w:r>
              <w:rPr>
                <w:spacing w:val="-2"/>
                <w:sz w:val="16"/>
              </w:rPr>
              <w:t>Positivos</w:t>
            </w:r>
          </w:p>
        </w:tc>
        <w:tc>
          <w:tcPr>
            <w:tcW w:w="1494" w:type="dxa"/>
          </w:tcPr>
          <w:p w14:paraId="3CB53DCC" w14:textId="77777777" w:rsidR="006A3682" w:rsidRDefault="00970386">
            <w:pPr>
              <w:pStyle w:val="TableParagraph"/>
              <w:spacing w:line="182" w:lineRule="exact"/>
              <w:ind w:left="116"/>
              <w:rPr>
                <w:sz w:val="16"/>
              </w:rPr>
            </w:pPr>
            <w:r>
              <w:rPr>
                <w:spacing w:val="-10"/>
                <w:sz w:val="16"/>
              </w:rPr>
              <w:t>6</w:t>
            </w:r>
          </w:p>
        </w:tc>
        <w:tc>
          <w:tcPr>
            <w:tcW w:w="1490" w:type="dxa"/>
          </w:tcPr>
          <w:p w14:paraId="10107FAC" w14:textId="77777777" w:rsidR="006A3682" w:rsidRDefault="00970386">
            <w:pPr>
              <w:pStyle w:val="TableParagraph"/>
              <w:spacing w:before="3"/>
              <w:ind w:left="114"/>
              <w:rPr>
                <w:rFonts w:ascii="Cambria Math" w:eastAsia="Cambria Math"/>
                <w:sz w:val="16"/>
              </w:rPr>
            </w:pPr>
            <w:r>
              <w:rPr>
                <w:b/>
                <w:i/>
                <w:sz w:val="16"/>
              </w:rPr>
              <w:t>UFC</w:t>
            </w:r>
            <w:r>
              <w:rPr>
                <w:b/>
                <w:sz w:val="16"/>
              </w:rPr>
              <w:t>/ML=</w:t>
            </w:r>
            <w:r>
              <w:rPr>
                <w:b/>
                <w:spacing w:val="1"/>
                <w:sz w:val="16"/>
              </w:rPr>
              <w:t xml:space="preserve"> </w:t>
            </w:r>
            <w:r>
              <w:rPr>
                <w:rFonts w:ascii="Cambria Math" w:eastAsia="Cambria Math"/>
                <w:spacing w:val="-2"/>
                <w:sz w:val="16"/>
              </w:rPr>
              <w:t>𝟔𝑿𝟏𝟎</w:t>
            </w:r>
            <w:r>
              <w:rPr>
                <w:rFonts w:ascii="Cambria Math" w:eastAsia="Cambria Math"/>
                <w:spacing w:val="-2"/>
                <w:sz w:val="16"/>
                <w:vertAlign w:val="superscript"/>
              </w:rPr>
              <w:t>𝟑</w:t>
            </w:r>
          </w:p>
        </w:tc>
        <w:tc>
          <w:tcPr>
            <w:tcW w:w="1486" w:type="dxa"/>
          </w:tcPr>
          <w:p w14:paraId="63FEA4AD" w14:textId="77777777" w:rsidR="006A3682" w:rsidRDefault="00970386">
            <w:pPr>
              <w:pStyle w:val="TableParagraph"/>
              <w:spacing w:line="182" w:lineRule="exact"/>
              <w:ind w:left="116"/>
              <w:rPr>
                <w:i/>
                <w:sz w:val="16"/>
              </w:rPr>
            </w:pPr>
            <w:r>
              <w:rPr>
                <w:i/>
                <w:spacing w:val="-2"/>
                <w:sz w:val="16"/>
              </w:rPr>
              <w:t>Clostridium</w:t>
            </w:r>
          </w:p>
          <w:p w14:paraId="3B006DB8" w14:textId="77777777" w:rsidR="006A3682" w:rsidRDefault="00970386">
            <w:pPr>
              <w:pStyle w:val="TableParagraph"/>
              <w:spacing w:line="164" w:lineRule="exact"/>
              <w:ind w:left="116"/>
              <w:rPr>
                <w:i/>
                <w:sz w:val="16"/>
              </w:rPr>
            </w:pPr>
            <w:r>
              <w:rPr>
                <w:i/>
                <w:sz w:val="16"/>
              </w:rPr>
              <w:t>perfringens</w:t>
            </w:r>
            <w:r>
              <w:rPr>
                <w:i/>
                <w:spacing w:val="-3"/>
                <w:sz w:val="16"/>
              </w:rPr>
              <w:t xml:space="preserve"> </w:t>
            </w:r>
            <w:r>
              <w:rPr>
                <w:i/>
                <w:spacing w:val="-4"/>
                <w:sz w:val="16"/>
              </w:rPr>
              <w:t>(R2)</w:t>
            </w:r>
          </w:p>
        </w:tc>
      </w:tr>
      <w:tr w:rsidR="006A3682" w14:paraId="6FED874B" w14:textId="77777777">
        <w:trPr>
          <w:trHeight w:val="370"/>
        </w:trPr>
        <w:tc>
          <w:tcPr>
            <w:tcW w:w="1492" w:type="dxa"/>
          </w:tcPr>
          <w:p w14:paraId="6F3CC14A" w14:textId="77777777" w:rsidR="006A3682" w:rsidRDefault="00970386">
            <w:pPr>
              <w:pStyle w:val="TableParagraph"/>
              <w:spacing w:before="1"/>
              <w:rPr>
                <w:sz w:val="16"/>
              </w:rPr>
            </w:pPr>
            <w:r>
              <w:rPr>
                <w:spacing w:val="-2"/>
                <w:sz w:val="16"/>
              </w:rPr>
              <w:t>G1M2R3</w:t>
            </w:r>
          </w:p>
        </w:tc>
        <w:tc>
          <w:tcPr>
            <w:tcW w:w="1492" w:type="dxa"/>
          </w:tcPr>
          <w:p w14:paraId="08D0148B" w14:textId="77777777" w:rsidR="006A3682" w:rsidRDefault="00970386">
            <w:pPr>
              <w:pStyle w:val="TableParagraph"/>
              <w:spacing w:line="180" w:lineRule="atLeast"/>
              <w:rPr>
                <w:sz w:val="16"/>
              </w:rPr>
            </w:pPr>
            <w:r>
              <w:rPr>
                <w:sz w:val="16"/>
              </w:rPr>
              <w:t>Granja1</w:t>
            </w:r>
            <w:r>
              <w:rPr>
                <w:spacing w:val="-1"/>
                <w:sz w:val="16"/>
              </w:rPr>
              <w:t xml:space="preserve"> </w:t>
            </w:r>
            <w:r>
              <w:rPr>
                <w:sz w:val="16"/>
              </w:rPr>
              <w:t>de</w:t>
            </w:r>
            <w:r>
              <w:rPr>
                <w:spacing w:val="40"/>
                <w:sz w:val="16"/>
              </w:rPr>
              <w:t xml:space="preserve"> </w:t>
            </w:r>
            <w:r>
              <w:rPr>
                <w:spacing w:val="-2"/>
                <w:sz w:val="16"/>
              </w:rPr>
              <w:t>Dalemberth</w:t>
            </w:r>
          </w:p>
        </w:tc>
        <w:tc>
          <w:tcPr>
            <w:tcW w:w="1492" w:type="dxa"/>
          </w:tcPr>
          <w:p w14:paraId="31B0D843" w14:textId="77777777" w:rsidR="006A3682" w:rsidRDefault="00970386">
            <w:pPr>
              <w:pStyle w:val="TableParagraph"/>
              <w:spacing w:line="180" w:lineRule="atLeast"/>
              <w:ind w:right="107"/>
              <w:rPr>
                <w:sz w:val="16"/>
              </w:rPr>
            </w:pPr>
            <w:r>
              <w:rPr>
                <w:sz w:val="16"/>
              </w:rPr>
              <w:t>Agar</w:t>
            </w:r>
            <w:r>
              <w:rPr>
                <w:spacing w:val="-5"/>
                <w:sz w:val="16"/>
              </w:rPr>
              <w:t xml:space="preserve"> </w:t>
            </w:r>
            <w:r>
              <w:rPr>
                <w:sz w:val="16"/>
              </w:rPr>
              <w:t>(Triptosa</w:t>
            </w:r>
            <w:r>
              <w:rPr>
                <w:spacing w:val="40"/>
                <w:sz w:val="16"/>
              </w:rPr>
              <w:t xml:space="preserve"> </w:t>
            </w:r>
            <w:r>
              <w:rPr>
                <w:sz w:val="16"/>
              </w:rPr>
              <w:t>Sulfito</w:t>
            </w:r>
            <w:r>
              <w:rPr>
                <w:spacing w:val="-10"/>
                <w:sz w:val="16"/>
              </w:rPr>
              <w:t xml:space="preserve"> </w:t>
            </w:r>
            <w:r>
              <w:rPr>
                <w:sz w:val="16"/>
              </w:rPr>
              <w:t>Cicloserina)</w:t>
            </w:r>
          </w:p>
        </w:tc>
        <w:tc>
          <w:tcPr>
            <w:tcW w:w="1495" w:type="dxa"/>
          </w:tcPr>
          <w:p w14:paraId="68654BEB" w14:textId="77777777" w:rsidR="006A3682" w:rsidRDefault="00970386">
            <w:pPr>
              <w:pStyle w:val="TableParagraph"/>
              <w:spacing w:before="1"/>
              <w:ind w:left="112"/>
              <w:rPr>
                <w:sz w:val="16"/>
              </w:rPr>
            </w:pPr>
            <w:r>
              <w:rPr>
                <w:spacing w:val="-2"/>
                <w:sz w:val="16"/>
              </w:rPr>
              <w:t>Negativo</w:t>
            </w:r>
          </w:p>
        </w:tc>
        <w:tc>
          <w:tcPr>
            <w:tcW w:w="1487" w:type="dxa"/>
          </w:tcPr>
          <w:p w14:paraId="111E5E73" w14:textId="77777777" w:rsidR="006A3682" w:rsidRDefault="00970386">
            <w:pPr>
              <w:pStyle w:val="TableParagraph"/>
              <w:spacing w:before="1"/>
              <w:ind w:left="108"/>
              <w:rPr>
                <w:sz w:val="16"/>
              </w:rPr>
            </w:pPr>
            <w:r>
              <w:rPr>
                <w:spacing w:val="-2"/>
                <w:sz w:val="16"/>
              </w:rPr>
              <w:t>Negativo</w:t>
            </w:r>
          </w:p>
        </w:tc>
        <w:tc>
          <w:tcPr>
            <w:tcW w:w="1491" w:type="dxa"/>
          </w:tcPr>
          <w:p w14:paraId="551A20B7" w14:textId="77777777" w:rsidR="006A3682" w:rsidRDefault="00970386">
            <w:pPr>
              <w:pStyle w:val="TableParagraph"/>
              <w:spacing w:line="180" w:lineRule="atLeast"/>
              <w:ind w:left="110" w:right="476"/>
              <w:rPr>
                <w:sz w:val="16"/>
              </w:rPr>
            </w:pPr>
            <w:r>
              <w:rPr>
                <w:sz w:val="16"/>
              </w:rPr>
              <w:t>Bacilos</w:t>
            </w:r>
            <w:r>
              <w:rPr>
                <w:spacing w:val="-10"/>
                <w:sz w:val="16"/>
              </w:rPr>
              <w:t xml:space="preserve"> </w:t>
            </w:r>
            <w:r>
              <w:rPr>
                <w:sz w:val="16"/>
              </w:rPr>
              <w:t>Gram</w:t>
            </w:r>
            <w:r>
              <w:rPr>
                <w:spacing w:val="40"/>
                <w:sz w:val="16"/>
              </w:rPr>
              <w:t xml:space="preserve"> </w:t>
            </w:r>
            <w:r>
              <w:rPr>
                <w:spacing w:val="-2"/>
                <w:sz w:val="16"/>
              </w:rPr>
              <w:t>Positivos</w:t>
            </w:r>
          </w:p>
        </w:tc>
        <w:tc>
          <w:tcPr>
            <w:tcW w:w="1494" w:type="dxa"/>
          </w:tcPr>
          <w:p w14:paraId="6665FC7F" w14:textId="77777777" w:rsidR="006A3682" w:rsidRDefault="00970386">
            <w:pPr>
              <w:pStyle w:val="TableParagraph"/>
              <w:spacing w:before="1"/>
              <w:ind w:left="116"/>
              <w:rPr>
                <w:sz w:val="16"/>
              </w:rPr>
            </w:pPr>
            <w:r>
              <w:rPr>
                <w:spacing w:val="-10"/>
                <w:sz w:val="16"/>
              </w:rPr>
              <w:t>5</w:t>
            </w:r>
          </w:p>
        </w:tc>
        <w:tc>
          <w:tcPr>
            <w:tcW w:w="1490" w:type="dxa"/>
          </w:tcPr>
          <w:p w14:paraId="7194832E" w14:textId="77777777" w:rsidR="006A3682" w:rsidRDefault="00970386">
            <w:pPr>
              <w:pStyle w:val="TableParagraph"/>
              <w:spacing w:before="7"/>
              <w:ind w:left="114"/>
              <w:rPr>
                <w:rFonts w:ascii="Cambria Math" w:eastAsia="Cambria Math"/>
                <w:sz w:val="16"/>
              </w:rPr>
            </w:pPr>
            <w:r>
              <w:rPr>
                <w:b/>
                <w:i/>
                <w:sz w:val="16"/>
              </w:rPr>
              <w:t>UFC</w:t>
            </w:r>
            <w:r>
              <w:rPr>
                <w:b/>
                <w:sz w:val="16"/>
              </w:rPr>
              <w:t>/ML=</w:t>
            </w:r>
            <w:r>
              <w:rPr>
                <w:b/>
                <w:spacing w:val="1"/>
                <w:sz w:val="16"/>
              </w:rPr>
              <w:t xml:space="preserve"> </w:t>
            </w:r>
            <w:r>
              <w:rPr>
                <w:rFonts w:ascii="Cambria Math" w:eastAsia="Cambria Math"/>
                <w:spacing w:val="-2"/>
                <w:sz w:val="16"/>
              </w:rPr>
              <w:t>𝟓𝑿𝟏𝟎</w:t>
            </w:r>
            <w:r>
              <w:rPr>
                <w:rFonts w:ascii="Cambria Math" w:eastAsia="Cambria Math"/>
                <w:spacing w:val="-2"/>
                <w:sz w:val="16"/>
                <w:vertAlign w:val="superscript"/>
              </w:rPr>
              <w:t>𝟑</w:t>
            </w:r>
          </w:p>
        </w:tc>
        <w:tc>
          <w:tcPr>
            <w:tcW w:w="1486" w:type="dxa"/>
          </w:tcPr>
          <w:p w14:paraId="69795CE4" w14:textId="77777777" w:rsidR="006A3682" w:rsidRDefault="00970386">
            <w:pPr>
              <w:pStyle w:val="TableParagraph"/>
              <w:spacing w:line="180" w:lineRule="atLeast"/>
              <w:ind w:left="116" w:right="287"/>
              <w:rPr>
                <w:i/>
                <w:sz w:val="16"/>
              </w:rPr>
            </w:pPr>
            <w:r>
              <w:rPr>
                <w:i/>
                <w:spacing w:val="-2"/>
                <w:sz w:val="16"/>
              </w:rPr>
              <w:t>Clostridium</w:t>
            </w:r>
            <w:r>
              <w:rPr>
                <w:i/>
                <w:spacing w:val="40"/>
                <w:sz w:val="16"/>
              </w:rPr>
              <w:t xml:space="preserve"> </w:t>
            </w:r>
            <w:r>
              <w:rPr>
                <w:i/>
                <w:sz w:val="16"/>
              </w:rPr>
              <w:t>perfringens</w:t>
            </w:r>
            <w:r>
              <w:rPr>
                <w:i/>
                <w:spacing w:val="-10"/>
                <w:sz w:val="16"/>
              </w:rPr>
              <w:t xml:space="preserve"> </w:t>
            </w:r>
            <w:r>
              <w:rPr>
                <w:i/>
                <w:sz w:val="16"/>
              </w:rPr>
              <w:t>(R3)</w:t>
            </w:r>
          </w:p>
        </w:tc>
      </w:tr>
      <w:tr w:rsidR="006A3682" w14:paraId="78CF5732" w14:textId="77777777">
        <w:trPr>
          <w:trHeight w:val="365"/>
        </w:trPr>
        <w:tc>
          <w:tcPr>
            <w:tcW w:w="1492" w:type="dxa"/>
          </w:tcPr>
          <w:p w14:paraId="066C3ABE" w14:textId="77777777" w:rsidR="006A3682" w:rsidRDefault="00970386">
            <w:pPr>
              <w:pStyle w:val="TableParagraph"/>
              <w:spacing w:line="182" w:lineRule="exact"/>
              <w:rPr>
                <w:sz w:val="16"/>
              </w:rPr>
            </w:pPr>
            <w:r>
              <w:rPr>
                <w:spacing w:val="-2"/>
                <w:sz w:val="16"/>
              </w:rPr>
              <w:t>G1M3R1</w:t>
            </w:r>
          </w:p>
        </w:tc>
        <w:tc>
          <w:tcPr>
            <w:tcW w:w="1492" w:type="dxa"/>
          </w:tcPr>
          <w:p w14:paraId="01162D1F" w14:textId="77777777" w:rsidR="006A3682" w:rsidRDefault="00970386">
            <w:pPr>
              <w:pStyle w:val="TableParagraph"/>
              <w:spacing w:line="182" w:lineRule="exact"/>
              <w:rPr>
                <w:sz w:val="16"/>
              </w:rPr>
            </w:pPr>
            <w:r>
              <w:rPr>
                <w:sz w:val="16"/>
              </w:rPr>
              <w:t>Granja1</w:t>
            </w:r>
            <w:r>
              <w:rPr>
                <w:spacing w:val="-7"/>
                <w:sz w:val="16"/>
              </w:rPr>
              <w:t xml:space="preserve"> </w:t>
            </w:r>
            <w:r>
              <w:rPr>
                <w:spacing w:val="-5"/>
                <w:sz w:val="16"/>
              </w:rPr>
              <w:t>de</w:t>
            </w:r>
          </w:p>
          <w:p w14:paraId="4ACDA42D" w14:textId="77777777" w:rsidR="006A3682" w:rsidRDefault="00970386">
            <w:pPr>
              <w:pStyle w:val="TableParagraph"/>
              <w:spacing w:line="164" w:lineRule="exact"/>
              <w:rPr>
                <w:sz w:val="16"/>
              </w:rPr>
            </w:pPr>
            <w:r>
              <w:rPr>
                <w:spacing w:val="-2"/>
                <w:sz w:val="16"/>
              </w:rPr>
              <w:t>Dalemberth</w:t>
            </w:r>
          </w:p>
        </w:tc>
        <w:tc>
          <w:tcPr>
            <w:tcW w:w="1492" w:type="dxa"/>
          </w:tcPr>
          <w:p w14:paraId="4E2028BE" w14:textId="77777777" w:rsidR="006A3682" w:rsidRDefault="00970386">
            <w:pPr>
              <w:pStyle w:val="TableParagraph"/>
              <w:spacing w:line="182" w:lineRule="exact"/>
              <w:rPr>
                <w:sz w:val="16"/>
              </w:rPr>
            </w:pPr>
            <w:r>
              <w:rPr>
                <w:sz w:val="16"/>
              </w:rPr>
              <w:t>Agar</w:t>
            </w:r>
            <w:r>
              <w:rPr>
                <w:spacing w:val="-4"/>
                <w:sz w:val="16"/>
              </w:rPr>
              <w:t xml:space="preserve"> </w:t>
            </w:r>
            <w:r>
              <w:rPr>
                <w:spacing w:val="-2"/>
                <w:sz w:val="16"/>
              </w:rPr>
              <w:t>(Triptosa</w:t>
            </w:r>
          </w:p>
          <w:p w14:paraId="42C7D086" w14:textId="77777777" w:rsidR="006A3682" w:rsidRDefault="00970386">
            <w:pPr>
              <w:pStyle w:val="TableParagraph"/>
              <w:spacing w:line="164" w:lineRule="exact"/>
              <w:rPr>
                <w:sz w:val="16"/>
              </w:rPr>
            </w:pPr>
            <w:r>
              <w:rPr>
                <w:sz w:val="16"/>
              </w:rPr>
              <w:t>Sulfito</w:t>
            </w:r>
            <w:r>
              <w:rPr>
                <w:spacing w:val="-7"/>
                <w:sz w:val="16"/>
              </w:rPr>
              <w:t xml:space="preserve"> </w:t>
            </w:r>
            <w:r>
              <w:rPr>
                <w:spacing w:val="-2"/>
                <w:sz w:val="16"/>
              </w:rPr>
              <w:t>Cicloserina)</w:t>
            </w:r>
          </w:p>
        </w:tc>
        <w:tc>
          <w:tcPr>
            <w:tcW w:w="1495" w:type="dxa"/>
          </w:tcPr>
          <w:p w14:paraId="069773CF" w14:textId="77777777" w:rsidR="006A3682" w:rsidRDefault="00970386">
            <w:pPr>
              <w:pStyle w:val="TableParagraph"/>
              <w:spacing w:line="182" w:lineRule="exact"/>
              <w:ind w:left="112"/>
              <w:rPr>
                <w:sz w:val="16"/>
              </w:rPr>
            </w:pPr>
            <w:r>
              <w:rPr>
                <w:spacing w:val="-2"/>
                <w:sz w:val="16"/>
              </w:rPr>
              <w:t>Negativo</w:t>
            </w:r>
          </w:p>
        </w:tc>
        <w:tc>
          <w:tcPr>
            <w:tcW w:w="1487" w:type="dxa"/>
          </w:tcPr>
          <w:p w14:paraId="7B42787B" w14:textId="77777777" w:rsidR="006A3682" w:rsidRDefault="00970386">
            <w:pPr>
              <w:pStyle w:val="TableParagraph"/>
              <w:spacing w:line="182" w:lineRule="exact"/>
              <w:ind w:left="108"/>
              <w:rPr>
                <w:sz w:val="16"/>
              </w:rPr>
            </w:pPr>
            <w:r>
              <w:rPr>
                <w:spacing w:val="-2"/>
                <w:sz w:val="16"/>
              </w:rPr>
              <w:t>Negativo</w:t>
            </w:r>
          </w:p>
        </w:tc>
        <w:tc>
          <w:tcPr>
            <w:tcW w:w="1491" w:type="dxa"/>
          </w:tcPr>
          <w:p w14:paraId="4014EDEF" w14:textId="77777777" w:rsidR="006A3682" w:rsidRDefault="00970386">
            <w:pPr>
              <w:pStyle w:val="TableParagraph"/>
              <w:spacing w:line="182" w:lineRule="exact"/>
              <w:ind w:left="110"/>
              <w:rPr>
                <w:sz w:val="16"/>
              </w:rPr>
            </w:pPr>
            <w:r>
              <w:rPr>
                <w:sz w:val="16"/>
              </w:rPr>
              <w:t xml:space="preserve">Bacilos </w:t>
            </w:r>
            <w:r>
              <w:rPr>
                <w:spacing w:val="-4"/>
                <w:sz w:val="16"/>
              </w:rPr>
              <w:t>Gram</w:t>
            </w:r>
          </w:p>
          <w:p w14:paraId="7DF8CF59" w14:textId="77777777" w:rsidR="006A3682" w:rsidRDefault="00970386">
            <w:pPr>
              <w:pStyle w:val="TableParagraph"/>
              <w:spacing w:line="164" w:lineRule="exact"/>
              <w:ind w:left="110"/>
              <w:rPr>
                <w:sz w:val="16"/>
              </w:rPr>
            </w:pPr>
            <w:r>
              <w:rPr>
                <w:spacing w:val="-2"/>
                <w:sz w:val="16"/>
              </w:rPr>
              <w:t>Positivos</w:t>
            </w:r>
          </w:p>
        </w:tc>
        <w:tc>
          <w:tcPr>
            <w:tcW w:w="1494" w:type="dxa"/>
          </w:tcPr>
          <w:p w14:paraId="4D378E41" w14:textId="77777777" w:rsidR="006A3682" w:rsidRDefault="00970386">
            <w:pPr>
              <w:pStyle w:val="TableParagraph"/>
              <w:spacing w:line="182" w:lineRule="exact"/>
              <w:ind w:left="116"/>
              <w:rPr>
                <w:sz w:val="16"/>
              </w:rPr>
            </w:pPr>
            <w:r>
              <w:rPr>
                <w:spacing w:val="-10"/>
                <w:sz w:val="16"/>
              </w:rPr>
              <w:t>6</w:t>
            </w:r>
          </w:p>
        </w:tc>
        <w:tc>
          <w:tcPr>
            <w:tcW w:w="1490" w:type="dxa"/>
          </w:tcPr>
          <w:p w14:paraId="67593671" w14:textId="77777777" w:rsidR="006A3682" w:rsidRDefault="00970386">
            <w:pPr>
              <w:pStyle w:val="TableParagraph"/>
              <w:spacing w:before="3"/>
              <w:ind w:left="114"/>
              <w:rPr>
                <w:rFonts w:ascii="Cambria Math" w:eastAsia="Cambria Math"/>
                <w:sz w:val="16"/>
              </w:rPr>
            </w:pPr>
            <w:r>
              <w:rPr>
                <w:b/>
                <w:i/>
                <w:sz w:val="16"/>
              </w:rPr>
              <w:t>UFC</w:t>
            </w:r>
            <w:r>
              <w:rPr>
                <w:b/>
                <w:sz w:val="16"/>
              </w:rPr>
              <w:t>/ML=</w:t>
            </w:r>
            <w:r>
              <w:rPr>
                <w:b/>
                <w:spacing w:val="1"/>
                <w:sz w:val="16"/>
              </w:rPr>
              <w:t xml:space="preserve"> </w:t>
            </w:r>
            <w:r>
              <w:rPr>
                <w:rFonts w:ascii="Cambria Math" w:eastAsia="Cambria Math"/>
                <w:spacing w:val="-2"/>
                <w:sz w:val="16"/>
              </w:rPr>
              <w:t>𝟔𝑿𝟏𝟎</w:t>
            </w:r>
            <w:r>
              <w:rPr>
                <w:rFonts w:ascii="Cambria Math" w:eastAsia="Cambria Math"/>
                <w:spacing w:val="-2"/>
                <w:sz w:val="16"/>
                <w:vertAlign w:val="superscript"/>
              </w:rPr>
              <w:t>𝟑</w:t>
            </w:r>
          </w:p>
        </w:tc>
        <w:tc>
          <w:tcPr>
            <w:tcW w:w="1486" w:type="dxa"/>
          </w:tcPr>
          <w:p w14:paraId="648A7D4B" w14:textId="77777777" w:rsidR="006A3682" w:rsidRDefault="00970386">
            <w:pPr>
              <w:pStyle w:val="TableParagraph"/>
              <w:spacing w:line="182" w:lineRule="exact"/>
              <w:ind w:left="116"/>
              <w:rPr>
                <w:i/>
                <w:sz w:val="16"/>
              </w:rPr>
            </w:pPr>
            <w:r>
              <w:rPr>
                <w:i/>
                <w:spacing w:val="-2"/>
                <w:sz w:val="16"/>
              </w:rPr>
              <w:t>Clostridium</w:t>
            </w:r>
          </w:p>
          <w:p w14:paraId="2FF583D5" w14:textId="77777777" w:rsidR="006A3682" w:rsidRDefault="00970386">
            <w:pPr>
              <w:pStyle w:val="TableParagraph"/>
              <w:spacing w:line="164" w:lineRule="exact"/>
              <w:ind w:left="116"/>
              <w:rPr>
                <w:i/>
                <w:sz w:val="16"/>
              </w:rPr>
            </w:pPr>
            <w:r>
              <w:rPr>
                <w:i/>
                <w:sz w:val="16"/>
              </w:rPr>
              <w:t>perfringens</w:t>
            </w:r>
            <w:r>
              <w:rPr>
                <w:i/>
                <w:spacing w:val="-3"/>
                <w:sz w:val="16"/>
              </w:rPr>
              <w:t xml:space="preserve"> </w:t>
            </w:r>
            <w:r>
              <w:rPr>
                <w:i/>
                <w:spacing w:val="-4"/>
                <w:sz w:val="16"/>
              </w:rPr>
              <w:t>(R1)</w:t>
            </w:r>
          </w:p>
        </w:tc>
      </w:tr>
      <w:tr w:rsidR="006A3682" w14:paraId="25CC231A" w14:textId="77777777">
        <w:trPr>
          <w:trHeight w:val="370"/>
        </w:trPr>
        <w:tc>
          <w:tcPr>
            <w:tcW w:w="1492" w:type="dxa"/>
          </w:tcPr>
          <w:p w14:paraId="45510AAE" w14:textId="77777777" w:rsidR="006A3682" w:rsidRDefault="00970386">
            <w:pPr>
              <w:pStyle w:val="TableParagraph"/>
              <w:spacing w:before="1"/>
              <w:rPr>
                <w:sz w:val="16"/>
              </w:rPr>
            </w:pPr>
            <w:r>
              <w:rPr>
                <w:spacing w:val="-2"/>
                <w:sz w:val="16"/>
              </w:rPr>
              <w:t>G1M3R2</w:t>
            </w:r>
          </w:p>
        </w:tc>
        <w:tc>
          <w:tcPr>
            <w:tcW w:w="1492" w:type="dxa"/>
          </w:tcPr>
          <w:p w14:paraId="5113963E" w14:textId="77777777" w:rsidR="006A3682" w:rsidRDefault="00970386">
            <w:pPr>
              <w:pStyle w:val="TableParagraph"/>
              <w:spacing w:line="180" w:lineRule="atLeast"/>
              <w:rPr>
                <w:sz w:val="16"/>
              </w:rPr>
            </w:pPr>
            <w:r>
              <w:rPr>
                <w:sz w:val="16"/>
              </w:rPr>
              <w:t>Granja1</w:t>
            </w:r>
            <w:r>
              <w:rPr>
                <w:spacing w:val="-1"/>
                <w:sz w:val="16"/>
              </w:rPr>
              <w:t xml:space="preserve"> </w:t>
            </w:r>
            <w:r>
              <w:rPr>
                <w:sz w:val="16"/>
              </w:rPr>
              <w:t>de</w:t>
            </w:r>
            <w:r>
              <w:rPr>
                <w:spacing w:val="40"/>
                <w:sz w:val="16"/>
              </w:rPr>
              <w:t xml:space="preserve"> </w:t>
            </w:r>
            <w:r>
              <w:rPr>
                <w:spacing w:val="-2"/>
                <w:sz w:val="16"/>
              </w:rPr>
              <w:t>Dalemberth</w:t>
            </w:r>
          </w:p>
        </w:tc>
        <w:tc>
          <w:tcPr>
            <w:tcW w:w="1492" w:type="dxa"/>
          </w:tcPr>
          <w:p w14:paraId="7777AAFA" w14:textId="77777777" w:rsidR="006A3682" w:rsidRDefault="00970386">
            <w:pPr>
              <w:pStyle w:val="TableParagraph"/>
              <w:spacing w:line="180" w:lineRule="atLeast"/>
              <w:ind w:right="107"/>
              <w:rPr>
                <w:sz w:val="16"/>
              </w:rPr>
            </w:pPr>
            <w:r>
              <w:rPr>
                <w:sz w:val="16"/>
              </w:rPr>
              <w:t>Agar</w:t>
            </w:r>
            <w:r>
              <w:rPr>
                <w:spacing w:val="-5"/>
                <w:sz w:val="16"/>
              </w:rPr>
              <w:t xml:space="preserve"> </w:t>
            </w:r>
            <w:r>
              <w:rPr>
                <w:sz w:val="16"/>
              </w:rPr>
              <w:t>(Triptosa</w:t>
            </w:r>
            <w:r>
              <w:rPr>
                <w:spacing w:val="40"/>
                <w:sz w:val="16"/>
              </w:rPr>
              <w:t xml:space="preserve"> </w:t>
            </w:r>
            <w:r>
              <w:rPr>
                <w:sz w:val="16"/>
              </w:rPr>
              <w:t>Sulfito</w:t>
            </w:r>
            <w:r>
              <w:rPr>
                <w:spacing w:val="-10"/>
                <w:sz w:val="16"/>
              </w:rPr>
              <w:t xml:space="preserve"> </w:t>
            </w:r>
            <w:r>
              <w:rPr>
                <w:sz w:val="16"/>
              </w:rPr>
              <w:t>Cicloserina)</w:t>
            </w:r>
          </w:p>
        </w:tc>
        <w:tc>
          <w:tcPr>
            <w:tcW w:w="1495" w:type="dxa"/>
          </w:tcPr>
          <w:p w14:paraId="44E72C96" w14:textId="77777777" w:rsidR="006A3682" w:rsidRDefault="00970386">
            <w:pPr>
              <w:pStyle w:val="TableParagraph"/>
              <w:spacing w:before="1"/>
              <w:ind w:left="112"/>
              <w:rPr>
                <w:sz w:val="16"/>
              </w:rPr>
            </w:pPr>
            <w:r>
              <w:rPr>
                <w:spacing w:val="-2"/>
                <w:sz w:val="16"/>
              </w:rPr>
              <w:t>Negativo</w:t>
            </w:r>
          </w:p>
        </w:tc>
        <w:tc>
          <w:tcPr>
            <w:tcW w:w="1487" w:type="dxa"/>
          </w:tcPr>
          <w:p w14:paraId="73A64264" w14:textId="77777777" w:rsidR="006A3682" w:rsidRDefault="00970386">
            <w:pPr>
              <w:pStyle w:val="TableParagraph"/>
              <w:spacing w:before="1"/>
              <w:ind w:left="108"/>
              <w:rPr>
                <w:sz w:val="16"/>
              </w:rPr>
            </w:pPr>
            <w:r>
              <w:rPr>
                <w:spacing w:val="-2"/>
                <w:sz w:val="16"/>
              </w:rPr>
              <w:t>Negativo</w:t>
            </w:r>
          </w:p>
        </w:tc>
        <w:tc>
          <w:tcPr>
            <w:tcW w:w="1491" w:type="dxa"/>
          </w:tcPr>
          <w:p w14:paraId="4C4DF69B" w14:textId="77777777" w:rsidR="006A3682" w:rsidRDefault="00970386">
            <w:pPr>
              <w:pStyle w:val="TableParagraph"/>
              <w:spacing w:line="180" w:lineRule="atLeast"/>
              <w:ind w:left="110" w:right="476"/>
              <w:rPr>
                <w:sz w:val="16"/>
              </w:rPr>
            </w:pPr>
            <w:r>
              <w:rPr>
                <w:sz w:val="16"/>
              </w:rPr>
              <w:t>Bacilos</w:t>
            </w:r>
            <w:r>
              <w:rPr>
                <w:spacing w:val="-10"/>
                <w:sz w:val="16"/>
              </w:rPr>
              <w:t xml:space="preserve"> </w:t>
            </w:r>
            <w:r>
              <w:rPr>
                <w:sz w:val="16"/>
              </w:rPr>
              <w:t>Gram</w:t>
            </w:r>
            <w:r>
              <w:rPr>
                <w:spacing w:val="40"/>
                <w:sz w:val="16"/>
              </w:rPr>
              <w:t xml:space="preserve"> </w:t>
            </w:r>
            <w:r>
              <w:rPr>
                <w:spacing w:val="-2"/>
                <w:sz w:val="16"/>
              </w:rPr>
              <w:t>Positivos</w:t>
            </w:r>
          </w:p>
        </w:tc>
        <w:tc>
          <w:tcPr>
            <w:tcW w:w="1494" w:type="dxa"/>
          </w:tcPr>
          <w:p w14:paraId="65FA70F2" w14:textId="77777777" w:rsidR="006A3682" w:rsidRDefault="00970386">
            <w:pPr>
              <w:pStyle w:val="TableParagraph"/>
              <w:spacing w:before="1"/>
              <w:ind w:left="116"/>
              <w:rPr>
                <w:sz w:val="16"/>
              </w:rPr>
            </w:pPr>
            <w:r>
              <w:rPr>
                <w:spacing w:val="-10"/>
                <w:sz w:val="16"/>
              </w:rPr>
              <w:t>5</w:t>
            </w:r>
          </w:p>
        </w:tc>
        <w:tc>
          <w:tcPr>
            <w:tcW w:w="1490" w:type="dxa"/>
          </w:tcPr>
          <w:p w14:paraId="53CBEF8B" w14:textId="77777777" w:rsidR="006A3682" w:rsidRDefault="00970386">
            <w:pPr>
              <w:pStyle w:val="TableParagraph"/>
              <w:spacing w:before="7"/>
              <w:ind w:left="114"/>
              <w:rPr>
                <w:rFonts w:ascii="Cambria Math" w:eastAsia="Cambria Math"/>
                <w:sz w:val="16"/>
              </w:rPr>
            </w:pPr>
            <w:r>
              <w:rPr>
                <w:b/>
                <w:i/>
                <w:sz w:val="16"/>
              </w:rPr>
              <w:t>UFC</w:t>
            </w:r>
            <w:r>
              <w:rPr>
                <w:b/>
                <w:sz w:val="16"/>
              </w:rPr>
              <w:t>/ML=</w:t>
            </w:r>
            <w:r>
              <w:rPr>
                <w:b/>
                <w:spacing w:val="1"/>
                <w:sz w:val="16"/>
              </w:rPr>
              <w:t xml:space="preserve"> </w:t>
            </w:r>
            <w:r>
              <w:rPr>
                <w:rFonts w:ascii="Cambria Math" w:eastAsia="Cambria Math"/>
                <w:spacing w:val="-2"/>
                <w:sz w:val="16"/>
              </w:rPr>
              <w:t>𝟓𝑿𝟏𝟎</w:t>
            </w:r>
            <w:r>
              <w:rPr>
                <w:rFonts w:ascii="Cambria Math" w:eastAsia="Cambria Math"/>
                <w:spacing w:val="-2"/>
                <w:sz w:val="16"/>
                <w:vertAlign w:val="superscript"/>
              </w:rPr>
              <w:t>𝟑</w:t>
            </w:r>
          </w:p>
        </w:tc>
        <w:tc>
          <w:tcPr>
            <w:tcW w:w="1486" w:type="dxa"/>
          </w:tcPr>
          <w:p w14:paraId="51B19C75" w14:textId="77777777" w:rsidR="006A3682" w:rsidRDefault="00970386">
            <w:pPr>
              <w:pStyle w:val="TableParagraph"/>
              <w:spacing w:line="180" w:lineRule="atLeast"/>
              <w:ind w:left="116" w:right="287"/>
              <w:rPr>
                <w:i/>
                <w:sz w:val="16"/>
              </w:rPr>
            </w:pPr>
            <w:r>
              <w:rPr>
                <w:i/>
                <w:spacing w:val="-2"/>
                <w:sz w:val="16"/>
              </w:rPr>
              <w:t>Clostridium</w:t>
            </w:r>
            <w:r>
              <w:rPr>
                <w:i/>
                <w:spacing w:val="40"/>
                <w:sz w:val="16"/>
              </w:rPr>
              <w:t xml:space="preserve"> </w:t>
            </w:r>
            <w:r>
              <w:rPr>
                <w:i/>
                <w:sz w:val="16"/>
              </w:rPr>
              <w:t>perfringens</w:t>
            </w:r>
            <w:r>
              <w:rPr>
                <w:i/>
                <w:spacing w:val="-10"/>
                <w:sz w:val="16"/>
              </w:rPr>
              <w:t xml:space="preserve"> </w:t>
            </w:r>
            <w:r>
              <w:rPr>
                <w:i/>
                <w:sz w:val="16"/>
              </w:rPr>
              <w:t>(R2)</w:t>
            </w:r>
          </w:p>
        </w:tc>
      </w:tr>
      <w:tr w:rsidR="006A3682" w14:paraId="58A729C8" w14:textId="77777777">
        <w:trPr>
          <w:trHeight w:val="366"/>
        </w:trPr>
        <w:tc>
          <w:tcPr>
            <w:tcW w:w="1492" w:type="dxa"/>
          </w:tcPr>
          <w:p w14:paraId="236B53D2" w14:textId="77777777" w:rsidR="006A3682" w:rsidRDefault="00970386">
            <w:pPr>
              <w:pStyle w:val="TableParagraph"/>
              <w:spacing w:line="182" w:lineRule="exact"/>
              <w:rPr>
                <w:sz w:val="16"/>
              </w:rPr>
            </w:pPr>
            <w:r>
              <w:rPr>
                <w:spacing w:val="-2"/>
                <w:sz w:val="16"/>
              </w:rPr>
              <w:t>G1M3R3</w:t>
            </w:r>
          </w:p>
        </w:tc>
        <w:tc>
          <w:tcPr>
            <w:tcW w:w="1492" w:type="dxa"/>
          </w:tcPr>
          <w:p w14:paraId="677B5BAE" w14:textId="77777777" w:rsidR="006A3682" w:rsidRDefault="00970386">
            <w:pPr>
              <w:pStyle w:val="TableParagraph"/>
              <w:spacing w:line="184" w:lineRule="exact"/>
              <w:rPr>
                <w:sz w:val="16"/>
              </w:rPr>
            </w:pPr>
            <w:r>
              <w:rPr>
                <w:sz w:val="16"/>
              </w:rPr>
              <w:t>Granja1</w:t>
            </w:r>
            <w:r>
              <w:rPr>
                <w:spacing w:val="-1"/>
                <w:sz w:val="16"/>
              </w:rPr>
              <w:t xml:space="preserve"> </w:t>
            </w:r>
            <w:r>
              <w:rPr>
                <w:sz w:val="16"/>
              </w:rPr>
              <w:t>de</w:t>
            </w:r>
            <w:r>
              <w:rPr>
                <w:spacing w:val="40"/>
                <w:sz w:val="16"/>
              </w:rPr>
              <w:t xml:space="preserve"> </w:t>
            </w:r>
            <w:r>
              <w:rPr>
                <w:spacing w:val="-2"/>
                <w:sz w:val="16"/>
              </w:rPr>
              <w:t>Dalemberth</w:t>
            </w:r>
          </w:p>
        </w:tc>
        <w:tc>
          <w:tcPr>
            <w:tcW w:w="1492" w:type="dxa"/>
          </w:tcPr>
          <w:p w14:paraId="02790B7D" w14:textId="77777777" w:rsidR="006A3682" w:rsidRDefault="00970386">
            <w:pPr>
              <w:pStyle w:val="TableParagraph"/>
              <w:spacing w:line="184" w:lineRule="exact"/>
              <w:ind w:right="107"/>
              <w:rPr>
                <w:sz w:val="16"/>
              </w:rPr>
            </w:pPr>
            <w:r>
              <w:rPr>
                <w:sz w:val="16"/>
              </w:rPr>
              <w:t>Agar</w:t>
            </w:r>
            <w:r>
              <w:rPr>
                <w:spacing w:val="-5"/>
                <w:sz w:val="16"/>
              </w:rPr>
              <w:t xml:space="preserve"> </w:t>
            </w:r>
            <w:r>
              <w:rPr>
                <w:sz w:val="16"/>
              </w:rPr>
              <w:t>(Triptosa</w:t>
            </w:r>
            <w:r>
              <w:rPr>
                <w:spacing w:val="40"/>
                <w:sz w:val="16"/>
              </w:rPr>
              <w:t xml:space="preserve"> </w:t>
            </w:r>
            <w:r>
              <w:rPr>
                <w:sz w:val="16"/>
              </w:rPr>
              <w:t>Sulfito</w:t>
            </w:r>
            <w:r>
              <w:rPr>
                <w:spacing w:val="-10"/>
                <w:sz w:val="16"/>
              </w:rPr>
              <w:t xml:space="preserve"> </w:t>
            </w:r>
            <w:r>
              <w:rPr>
                <w:sz w:val="16"/>
              </w:rPr>
              <w:t>Cicloserina)</w:t>
            </w:r>
          </w:p>
        </w:tc>
        <w:tc>
          <w:tcPr>
            <w:tcW w:w="1495" w:type="dxa"/>
          </w:tcPr>
          <w:p w14:paraId="78BA75C0" w14:textId="77777777" w:rsidR="006A3682" w:rsidRDefault="00970386">
            <w:pPr>
              <w:pStyle w:val="TableParagraph"/>
              <w:spacing w:line="182" w:lineRule="exact"/>
              <w:ind w:left="112"/>
              <w:rPr>
                <w:sz w:val="16"/>
              </w:rPr>
            </w:pPr>
            <w:r>
              <w:rPr>
                <w:spacing w:val="-2"/>
                <w:sz w:val="16"/>
              </w:rPr>
              <w:t>Negativo</w:t>
            </w:r>
          </w:p>
        </w:tc>
        <w:tc>
          <w:tcPr>
            <w:tcW w:w="1487" w:type="dxa"/>
          </w:tcPr>
          <w:p w14:paraId="24444190" w14:textId="77777777" w:rsidR="006A3682" w:rsidRDefault="00970386">
            <w:pPr>
              <w:pStyle w:val="TableParagraph"/>
              <w:spacing w:line="182" w:lineRule="exact"/>
              <w:ind w:left="108"/>
              <w:rPr>
                <w:sz w:val="16"/>
              </w:rPr>
            </w:pPr>
            <w:r>
              <w:rPr>
                <w:spacing w:val="-2"/>
                <w:sz w:val="16"/>
              </w:rPr>
              <w:t>Negativo</w:t>
            </w:r>
          </w:p>
        </w:tc>
        <w:tc>
          <w:tcPr>
            <w:tcW w:w="1491" w:type="dxa"/>
          </w:tcPr>
          <w:p w14:paraId="6993F0A0" w14:textId="77777777" w:rsidR="006A3682" w:rsidRDefault="00970386">
            <w:pPr>
              <w:pStyle w:val="TableParagraph"/>
              <w:spacing w:line="184" w:lineRule="exact"/>
              <w:ind w:left="110" w:right="476"/>
              <w:rPr>
                <w:sz w:val="16"/>
              </w:rPr>
            </w:pPr>
            <w:r>
              <w:rPr>
                <w:sz w:val="16"/>
              </w:rPr>
              <w:t>Bacilos</w:t>
            </w:r>
            <w:r>
              <w:rPr>
                <w:spacing w:val="-10"/>
                <w:sz w:val="16"/>
              </w:rPr>
              <w:t xml:space="preserve"> </w:t>
            </w:r>
            <w:r>
              <w:rPr>
                <w:sz w:val="16"/>
              </w:rPr>
              <w:t>Gram</w:t>
            </w:r>
            <w:r>
              <w:rPr>
                <w:spacing w:val="40"/>
                <w:sz w:val="16"/>
              </w:rPr>
              <w:t xml:space="preserve"> </w:t>
            </w:r>
            <w:r>
              <w:rPr>
                <w:spacing w:val="-2"/>
                <w:sz w:val="16"/>
              </w:rPr>
              <w:t>Positivos</w:t>
            </w:r>
          </w:p>
        </w:tc>
        <w:tc>
          <w:tcPr>
            <w:tcW w:w="1494" w:type="dxa"/>
          </w:tcPr>
          <w:p w14:paraId="6B83169E" w14:textId="77777777" w:rsidR="006A3682" w:rsidRDefault="00970386">
            <w:pPr>
              <w:pStyle w:val="TableParagraph"/>
              <w:spacing w:line="182" w:lineRule="exact"/>
              <w:ind w:left="116"/>
              <w:rPr>
                <w:sz w:val="16"/>
              </w:rPr>
            </w:pPr>
            <w:r>
              <w:rPr>
                <w:spacing w:val="-10"/>
                <w:sz w:val="16"/>
              </w:rPr>
              <w:t>7</w:t>
            </w:r>
          </w:p>
        </w:tc>
        <w:tc>
          <w:tcPr>
            <w:tcW w:w="1490" w:type="dxa"/>
          </w:tcPr>
          <w:p w14:paraId="1F07AC34" w14:textId="77777777" w:rsidR="006A3682" w:rsidRDefault="00970386">
            <w:pPr>
              <w:pStyle w:val="TableParagraph"/>
              <w:spacing w:before="3"/>
              <w:ind w:left="114"/>
              <w:rPr>
                <w:rFonts w:ascii="Cambria Math" w:eastAsia="Cambria Math"/>
                <w:sz w:val="16"/>
              </w:rPr>
            </w:pPr>
            <w:r>
              <w:rPr>
                <w:b/>
                <w:i/>
                <w:sz w:val="16"/>
              </w:rPr>
              <w:t>UFC</w:t>
            </w:r>
            <w:r>
              <w:rPr>
                <w:b/>
                <w:sz w:val="16"/>
              </w:rPr>
              <w:t>/ML=</w:t>
            </w:r>
            <w:r>
              <w:rPr>
                <w:b/>
                <w:spacing w:val="1"/>
                <w:sz w:val="16"/>
              </w:rPr>
              <w:t xml:space="preserve"> </w:t>
            </w:r>
            <w:r>
              <w:rPr>
                <w:rFonts w:ascii="Cambria Math" w:eastAsia="Cambria Math"/>
                <w:spacing w:val="-2"/>
                <w:sz w:val="16"/>
              </w:rPr>
              <w:t>𝟕𝑿𝟏𝟎</w:t>
            </w:r>
            <w:r>
              <w:rPr>
                <w:rFonts w:ascii="Cambria Math" w:eastAsia="Cambria Math"/>
                <w:spacing w:val="-2"/>
                <w:sz w:val="16"/>
                <w:vertAlign w:val="superscript"/>
              </w:rPr>
              <w:t>𝟑</w:t>
            </w:r>
          </w:p>
        </w:tc>
        <w:tc>
          <w:tcPr>
            <w:tcW w:w="1486" w:type="dxa"/>
          </w:tcPr>
          <w:p w14:paraId="046603A9" w14:textId="77777777" w:rsidR="006A3682" w:rsidRDefault="00970386">
            <w:pPr>
              <w:pStyle w:val="TableParagraph"/>
              <w:spacing w:line="184" w:lineRule="exact"/>
              <w:ind w:left="116" w:right="287"/>
              <w:rPr>
                <w:i/>
                <w:sz w:val="16"/>
              </w:rPr>
            </w:pPr>
            <w:r>
              <w:rPr>
                <w:i/>
                <w:spacing w:val="-2"/>
                <w:sz w:val="16"/>
              </w:rPr>
              <w:t>Clostridium</w:t>
            </w:r>
            <w:r>
              <w:rPr>
                <w:i/>
                <w:spacing w:val="40"/>
                <w:sz w:val="16"/>
              </w:rPr>
              <w:t xml:space="preserve"> </w:t>
            </w:r>
            <w:r>
              <w:rPr>
                <w:i/>
                <w:sz w:val="16"/>
              </w:rPr>
              <w:t>perfringens</w:t>
            </w:r>
            <w:r>
              <w:rPr>
                <w:i/>
                <w:spacing w:val="-10"/>
                <w:sz w:val="16"/>
              </w:rPr>
              <w:t xml:space="preserve"> </w:t>
            </w:r>
            <w:r>
              <w:rPr>
                <w:i/>
                <w:sz w:val="16"/>
              </w:rPr>
              <w:t>(R3)</w:t>
            </w:r>
          </w:p>
        </w:tc>
      </w:tr>
      <w:tr w:rsidR="006A3682" w14:paraId="612ECF0A" w14:textId="77777777">
        <w:trPr>
          <w:trHeight w:val="368"/>
        </w:trPr>
        <w:tc>
          <w:tcPr>
            <w:tcW w:w="1492" w:type="dxa"/>
          </w:tcPr>
          <w:p w14:paraId="1FFAD11F" w14:textId="77777777" w:rsidR="006A3682" w:rsidRDefault="00970386">
            <w:pPr>
              <w:pStyle w:val="TableParagraph"/>
              <w:rPr>
                <w:sz w:val="16"/>
              </w:rPr>
            </w:pPr>
            <w:r>
              <w:rPr>
                <w:spacing w:val="-2"/>
                <w:sz w:val="16"/>
              </w:rPr>
              <w:t>G2M1R1</w:t>
            </w:r>
          </w:p>
        </w:tc>
        <w:tc>
          <w:tcPr>
            <w:tcW w:w="1492" w:type="dxa"/>
          </w:tcPr>
          <w:p w14:paraId="74356894" w14:textId="77777777" w:rsidR="006A3682" w:rsidRDefault="00970386">
            <w:pPr>
              <w:pStyle w:val="TableParagraph"/>
              <w:rPr>
                <w:sz w:val="16"/>
              </w:rPr>
            </w:pPr>
            <w:r>
              <w:rPr>
                <w:sz w:val="16"/>
              </w:rPr>
              <w:t>Granja2</w:t>
            </w:r>
            <w:r>
              <w:rPr>
                <w:spacing w:val="-6"/>
                <w:sz w:val="16"/>
              </w:rPr>
              <w:t xml:space="preserve"> </w:t>
            </w:r>
            <w:r>
              <w:rPr>
                <w:sz w:val="16"/>
              </w:rPr>
              <w:t>de</w:t>
            </w:r>
            <w:r>
              <w:rPr>
                <w:spacing w:val="-3"/>
                <w:sz w:val="16"/>
              </w:rPr>
              <w:t xml:space="preserve"> </w:t>
            </w:r>
            <w:r>
              <w:rPr>
                <w:spacing w:val="-4"/>
                <w:sz w:val="16"/>
              </w:rPr>
              <w:t>Mary</w:t>
            </w:r>
          </w:p>
        </w:tc>
        <w:tc>
          <w:tcPr>
            <w:tcW w:w="1492" w:type="dxa"/>
          </w:tcPr>
          <w:p w14:paraId="3FF9D932" w14:textId="77777777" w:rsidR="006A3682" w:rsidRDefault="00970386">
            <w:pPr>
              <w:pStyle w:val="TableParagraph"/>
              <w:spacing w:line="180" w:lineRule="atLeast"/>
              <w:ind w:right="107"/>
              <w:rPr>
                <w:sz w:val="16"/>
              </w:rPr>
            </w:pPr>
            <w:r>
              <w:rPr>
                <w:sz w:val="16"/>
              </w:rPr>
              <w:t>Agar</w:t>
            </w:r>
            <w:r>
              <w:rPr>
                <w:spacing w:val="-5"/>
                <w:sz w:val="16"/>
              </w:rPr>
              <w:t xml:space="preserve"> </w:t>
            </w:r>
            <w:r>
              <w:rPr>
                <w:sz w:val="16"/>
              </w:rPr>
              <w:t>(Triptosa</w:t>
            </w:r>
            <w:r>
              <w:rPr>
                <w:spacing w:val="40"/>
                <w:sz w:val="16"/>
              </w:rPr>
              <w:t xml:space="preserve"> </w:t>
            </w:r>
            <w:r>
              <w:rPr>
                <w:sz w:val="16"/>
              </w:rPr>
              <w:t>Sulfito</w:t>
            </w:r>
            <w:r>
              <w:rPr>
                <w:spacing w:val="-10"/>
                <w:sz w:val="16"/>
              </w:rPr>
              <w:t xml:space="preserve"> </w:t>
            </w:r>
            <w:r>
              <w:rPr>
                <w:sz w:val="16"/>
              </w:rPr>
              <w:t>Cicloserina)</w:t>
            </w:r>
          </w:p>
        </w:tc>
        <w:tc>
          <w:tcPr>
            <w:tcW w:w="1495" w:type="dxa"/>
          </w:tcPr>
          <w:p w14:paraId="6F0E2E80" w14:textId="77777777" w:rsidR="006A3682" w:rsidRDefault="00970386">
            <w:pPr>
              <w:pStyle w:val="TableParagraph"/>
              <w:ind w:left="112"/>
              <w:rPr>
                <w:sz w:val="16"/>
              </w:rPr>
            </w:pPr>
            <w:r>
              <w:rPr>
                <w:spacing w:val="-2"/>
                <w:sz w:val="16"/>
              </w:rPr>
              <w:t>Ausencia</w:t>
            </w:r>
          </w:p>
        </w:tc>
        <w:tc>
          <w:tcPr>
            <w:tcW w:w="1487" w:type="dxa"/>
          </w:tcPr>
          <w:p w14:paraId="0E1ACE74" w14:textId="77777777" w:rsidR="006A3682" w:rsidRDefault="00970386">
            <w:pPr>
              <w:pStyle w:val="TableParagraph"/>
              <w:ind w:left="108"/>
              <w:rPr>
                <w:sz w:val="16"/>
              </w:rPr>
            </w:pPr>
            <w:r>
              <w:rPr>
                <w:spacing w:val="-2"/>
                <w:sz w:val="16"/>
              </w:rPr>
              <w:t>Ausencia</w:t>
            </w:r>
          </w:p>
        </w:tc>
        <w:tc>
          <w:tcPr>
            <w:tcW w:w="1491" w:type="dxa"/>
          </w:tcPr>
          <w:p w14:paraId="356EE5A0" w14:textId="77777777" w:rsidR="006A3682" w:rsidRDefault="00970386">
            <w:pPr>
              <w:pStyle w:val="TableParagraph"/>
              <w:ind w:left="110"/>
              <w:rPr>
                <w:sz w:val="16"/>
              </w:rPr>
            </w:pPr>
            <w:r>
              <w:rPr>
                <w:spacing w:val="-2"/>
                <w:sz w:val="16"/>
              </w:rPr>
              <w:t>Ausencia</w:t>
            </w:r>
          </w:p>
        </w:tc>
        <w:tc>
          <w:tcPr>
            <w:tcW w:w="1494" w:type="dxa"/>
          </w:tcPr>
          <w:p w14:paraId="7A6BE86A" w14:textId="77777777" w:rsidR="006A3682" w:rsidRDefault="00970386">
            <w:pPr>
              <w:pStyle w:val="TableParagraph"/>
              <w:ind w:left="116"/>
              <w:rPr>
                <w:sz w:val="16"/>
              </w:rPr>
            </w:pPr>
            <w:r>
              <w:rPr>
                <w:spacing w:val="-2"/>
                <w:sz w:val="16"/>
              </w:rPr>
              <w:t>Ausencia</w:t>
            </w:r>
          </w:p>
        </w:tc>
        <w:tc>
          <w:tcPr>
            <w:tcW w:w="1490" w:type="dxa"/>
          </w:tcPr>
          <w:p w14:paraId="18C01AAE" w14:textId="77777777" w:rsidR="006A3682" w:rsidRDefault="00970386">
            <w:pPr>
              <w:pStyle w:val="TableParagraph"/>
              <w:ind w:left="114"/>
              <w:rPr>
                <w:sz w:val="16"/>
              </w:rPr>
            </w:pPr>
            <w:r>
              <w:rPr>
                <w:spacing w:val="-2"/>
                <w:sz w:val="16"/>
              </w:rPr>
              <w:t>Ausencia</w:t>
            </w:r>
          </w:p>
        </w:tc>
        <w:tc>
          <w:tcPr>
            <w:tcW w:w="1486" w:type="dxa"/>
          </w:tcPr>
          <w:p w14:paraId="1CCC358B" w14:textId="77777777" w:rsidR="006A3682" w:rsidRDefault="00970386">
            <w:pPr>
              <w:pStyle w:val="TableParagraph"/>
              <w:ind w:left="116"/>
              <w:rPr>
                <w:i/>
                <w:sz w:val="16"/>
              </w:rPr>
            </w:pPr>
            <w:r>
              <w:rPr>
                <w:sz w:val="16"/>
              </w:rPr>
              <w:t>Ausencia</w:t>
            </w:r>
            <w:r>
              <w:rPr>
                <w:spacing w:val="1"/>
                <w:sz w:val="16"/>
              </w:rPr>
              <w:t xml:space="preserve"> </w:t>
            </w:r>
            <w:r>
              <w:rPr>
                <w:i/>
                <w:spacing w:val="-4"/>
                <w:sz w:val="16"/>
              </w:rPr>
              <w:t>(R1)</w:t>
            </w:r>
          </w:p>
        </w:tc>
      </w:tr>
      <w:tr w:rsidR="006A3682" w14:paraId="7D63C40D" w14:textId="77777777">
        <w:trPr>
          <w:trHeight w:val="365"/>
        </w:trPr>
        <w:tc>
          <w:tcPr>
            <w:tcW w:w="1492" w:type="dxa"/>
          </w:tcPr>
          <w:p w14:paraId="5BC99FA7" w14:textId="77777777" w:rsidR="006A3682" w:rsidRDefault="00970386">
            <w:pPr>
              <w:pStyle w:val="TableParagraph"/>
              <w:spacing w:line="182" w:lineRule="exact"/>
              <w:rPr>
                <w:sz w:val="16"/>
              </w:rPr>
            </w:pPr>
            <w:r>
              <w:rPr>
                <w:spacing w:val="-2"/>
                <w:sz w:val="16"/>
              </w:rPr>
              <w:t>G2M1R2</w:t>
            </w:r>
          </w:p>
        </w:tc>
        <w:tc>
          <w:tcPr>
            <w:tcW w:w="1492" w:type="dxa"/>
          </w:tcPr>
          <w:p w14:paraId="60FEAE85" w14:textId="77777777" w:rsidR="006A3682" w:rsidRDefault="00970386">
            <w:pPr>
              <w:pStyle w:val="TableParagraph"/>
              <w:spacing w:line="182" w:lineRule="exact"/>
              <w:rPr>
                <w:sz w:val="16"/>
              </w:rPr>
            </w:pPr>
            <w:r>
              <w:rPr>
                <w:sz w:val="16"/>
              </w:rPr>
              <w:t>Granja2</w:t>
            </w:r>
            <w:r>
              <w:rPr>
                <w:spacing w:val="-6"/>
                <w:sz w:val="16"/>
              </w:rPr>
              <w:t xml:space="preserve"> </w:t>
            </w:r>
            <w:r>
              <w:rPr>
                <w:sz w:val="16"/>
              </w:rPr>
              <w:t>de</w:t>
            </w:r>
            <w:r>
              <w:rPr>
                <w:spacing w:val="-3"/>
                <w:sz w:val="16"/>
              </w:rPr>
              <w:t xml:space="preserve"> </w:t>
            </w:r>
            <w:r>
              <w:rPr>
                <w:spacing w:val="-4"/>
                <w:sz w:val="16"/>
              </w:rPr>
              <w:t>Mary</w:t>
            </w:r>
          </w:p>
        </w:tc>
        <w:tc>
          <w:tcPr>
            <w:tcW w:w="1492" w:type="dxa"/>
          </w:tcPr>
          <w:p w14:paraId="257A10E4" w14:textId="77777777" w:rsidR="006A3682" w:rsidRDefault="00970386">
            <w:pPr>
              <w:pStyle w:val="TableParagraph"/>
              <w:spacing w:line="182" w:lineRule="exact"/>
              <w:rPr>
                <w:sz w:val="16"/>
              </w:rPr>
            </w:pPr>
            <w:r>
              <w:rPr>
                <w:sz w:val="16"/>
              </w:rPr>
              <w:t>Agar</w:t>
            </w:r>
            <w:r>
              <w:rPr>
                <w:spacing w:val="-4"/>
                <w:sz w:val="16"/>
              </w:rPr>
              <w:t xml:space="preserve"> </w:t>
            </w:r>
            <w:r>
              <w:rPr>
                <w:spacing w:val="-2"/>
                <w:sz w:val="16"/>
              </w:rPr>
              <w:t>(Triptosa</w:t>
            </w:r>
          </w:p>
          <w:p w14:paraId="56E6B5DF" w14:textId="77777777" w:rsidR="006A3682" w:rsidRDefault="00970386">
            <w:pPr>
              <w:pStyle w:val="TableParagraph"/>
              <w:spacing w:line="164" w:lineRule="exact"/>
              <w:rPr>
                <w:sz w:val="16"/>
              </w:rPr>
            </w:pPr>
            <w:r>
              <w:rPr>
                <w:sz w:val="16"/>
              </w:rPr>
              <w:t>Sulfito</w:t>
            </w:r>
            <w:r>
              <w:rPr>
                <w:spacing w:val="-7"/>
                <w:sz w:val="16"/>
              </w:rPr>
              <w:t xml:space="preserve"> </w:t>
            </w:r>
            <w:r>
              <w:rPr>
                <w:spacing w:val="-2"/>
                <w:sz w:val="16"/>
              </w:rPr>
              <w:t>Cicloserina)</w:t>
            </w:r>
          </w:p>
        </w:tc>
        <w:tc>
          <w:tcPr>
            <w:tcW w:w="1495" w:type="dxa"/>
          </w:tcPr>
          <w:p w14:paraId="6BDC0AF2" w14:textId="77777777" w:rsidR="006A3682" w:rsidRDefault="00970386">
            <w:pPr>
              <w:pStyle w:val="TableParagraph"/>
              <w:spacing w:line="182" w:lineRule="exact"/>
              <w:ind w:left="112"/>
              <w:rPr>
                <w:sz w:val="16"/>
              </w:rPr>
            </w:pPr>
            <w:r>
              <w:rPr>
                <w:spacing w:val="-2"/>
                <w:sz w:val="16"/>
              </w:rPr>
              <w:t>Ausencia</w:t>
            </w:r>
          </w:p>
        </w:tc>
        <w:tc>
          <w:tcPr>
            <w:tcW w:w="1487" w:type="dxa"/>
          </w:tcPr>
          <w:p w14:paraId="739CC512" w14:textId="77777777" w:rsidR="006A3682" w:rsidRDefault="00970386">
            <w:pPr>
              <w:pStyle w:val="TableParagraph"/>
              <w:spacing w:line="182" w:lineRule="exact"/>
              <w:ind w:left="108"/>
              <w:rPr>
                <w:sz w:val="16"/>
              </w:rPr>
            </w:pPr>
            <w:r>
              <w:rPr>
                <w:spacing w:val="-2"/>
                <w:sz w:val="16"/>
              </w:rPr>
              <w:t>Ausencia</w:t>
            </w:r>
          </w:p>
        </w:tc>
        <w:tc>
          <w:tcPr>
            <w:tcW w:w="1491" w:type="dxa"/>
          </w:tcPr>
          <w:p w14:paraId="604137C0" w14:textId="77777777" w:rsidR="006A3682" w:rsidRDefault="00970386">
            <w:pPr>
              <w:pStyle w:val="TableParagraph"/>
              <w:spacing w:line="182" w:lineRule="exact"/>
              <w:ind w:left="110"/>
              <w:rPr>
                <w:sz w:val="16"/>
              </w:rPr>
            </w:pPr>
            <w:r>
              <w:rPr>
                <w:spacing w:val="-2"/>
                <w:sz w:val="16"/>
              </w:rPr>
              <w:t>Ausencia</w:t>
            </w:r>
          </w:p>
        </w:tc>
        <w:tc>
          <w:tcPr>
            <w:tcW w:w="1494" w:type="dxa"/>
          </w:tcPr>
          <w:p w14:paraId="4104B676" w14:textId="77777777" w:rsidR="006A3682" w:rsidRDefault="00970386">
            <w:pPr>
              <w:pStyle w:val="TableParagraph"/>
              <w:spacing w:line="182" w:lineRule="exact"/>
              <w:ind w:left="116"/>
              <w:rPr>
                <w:sz w:val="16"/>
              </w:rPr>
            </w:pPr>
            <w:r>
              <w:rPr>
                <w:spacing w:val="-2"/>
                <w:sz w:val="16"/>
              </w:rPr>
              <w:t>Ausencia</w:t>
            </w:r>
          </w:p>
        </w:tc>
        <w:tc>
          <w:tcPr>
            <w:tcW w:w="1490" w:type="dxa"/>
          </w:tcPr>
          <w:p w14:paraId="6CD8B46A" w14:textId="77777777" w:rsidR="006A3682" w:rsidRDefault="00970386">
            <w:pPr>
              <w:pStyle w:val="TableParagraph"/>
              <w:spacing w:line="182" w:lineRule="exact"/>
              <w:ind w:left="114"/>
              <w:rPr>
                <w:sz w:val="16"/>
              </w:rPr>
            </w:pPr>
            <w:r>
              <w:rPr>
                <w:spacing w:val="-2"/>
                <w:sz w:val="16"/>
              </w:rPr>
              <w:t>Ausencia</w:t>
            </w:r>
          </w:p>
        </w:tc>
        <w:tc>
          <w:tcPr>
            <w:tcW w:w="1486" w:type="dxa"/>
          </w:tcPr>
          <w:p w14:paraId="508E47C2" w14:textId="77777777" w:rsidR="006A3682" w:rsidRDefault="00970386">
            <w:pPr>
              <w:pStyle w:val="TableParagraph"/>
              <w:spacing w:line="182" w:lineRule="exact"/>
              <w:ind w:left="116"/>
              <w:rPr>
                <w:i/>
                <w:sz w:val="16"/>
              </w:rPr>
            </w:pPr>
            <w:r>
              <w:rPr>
                <w:sz w:val="16"/>
              </w:rPr>
              <w:t>Ausencia</w:t>
            </w:r>
            <w:r>
              <w:rPr>
                <w:spacing w:val="1"/>
                <w:sz w:val="16"/>
              </w:rPr>
              <w:t xml:space="preserve"> </w:t>
            </w:r>
            <w:r>
              <w:rPr>
                <w:i/>
                <w:spacing w:val="-4"/>
                <w:sz w:val="16"/>
              </w:rPr>
              <w:t>(R2)</w:t>
            </w:r>
          </w:p>
        </w:tc>
      </w:tr>
      <w:tr w:rsidR="006A3682" w14:paraId="7EE3C61F" w14:textId="77777777">
        <w:trPr>
          <w:trHeight w:val="366"/>
        </w:trPr>
        <w:tc>
          <w:tcPr>
            <w:tcW w:w="1492" w:type="dxa"/>
          </w:tcPr>
          <w:p w14:paraId="77651A1C" w14:textId="77777777" w:rsidR="006A3682" w:rsidRDefault="00970386">
            <w:pPr>
              <w:pStyle w:val="TableParagraph"/>
              <w:spacing w:before="1"/>
              <w:rPr>
                <w:sz w:val="16"/>
              </w:rPr>
            </w:pPr>
            <w:r>
              <w:rPr>
                <w:spacing w:val="-2"/>
                <w:sz w:val="16"/>
              </w:rPr>
              <w:t>G2M1R3</w:t>
            </w:r>
          </w:p>
        </w:tc>
        <w:tc>
          <w:tcPr>
            <w:tcW w:w="1492" w:type="dxa"/>
          </w:tcPr>
          <w:p w14:paraId="7CA799E1" w14:textId="77777777" w:rsidR="006A3682" w:rsidRDefault="00970386">
            <w:pPr>
              <w:pStyle w:val="TableParagraph"/>
              <w:spacing w:before="1"/>
              <w:rPr>
                <w:sz w:val="16"/>
              </w:rPr>
            </w:pPr>
            <w:r>
              <w:rPr>
                <w:sz w:val="16"/>
              </w:rPr>
              <w:t>Granja2</w:t>
            </w:r>
            <w:r>
              <w:rPr>
                <w:spacing w:val="-6"/>
                <w:sz w:val="16"/>
              </w:rPr>
              <w:t xml:space="preserve"> </w:t>
            </w:r>
            <w:r>
              <w:rPr>
                <w:sz w:val="16"/>
              </w:rPr>
              <w:t>de</w:t>
            </w:r>
            <w:r>
              <w:rPr>
                <w:spacing w:val="-3"/>
                <w:sz w:val="16"/>
              </w:rPr>
              <w:t xml:space="preserve"> </w:t>
            </w:r>
            <w:r>
              <w:rPr>
                <w:spacing w:val="-4"/>
                <w:sz w:val="16"/>
              </w:rPr>
              <w:t>Mary</w:t>
            </w:r>
          </w:p>
        </w:tc>
        <w:tc>
          <w:tcPr>
            <w:tcW w:w="1492" w:type="dxa"/>
          </w:tcPr>
          <w:p w14:paraId="44C75ABA" w14:textId="77777777" w:rsidR="006A3682" w:rsidRDefault="00970386">
            <w:pPr>
              <w:pStyle w:val="TableParagraph"/>
              <w:spacing w:line="180" w:lineRule="atLeast"/>
              <w:ind w:right="107"/>
              <w:rPr>
                <w:sz w:val="16"/>
              </w:rPr>
            </w:pPr>
            <w:r>
              <w:rPr>
                <w:sz w:val="16"/>
              </w:rPr>
              <w:t>Agar</w:t>
            </w:r>
            <w:r>
              <w:rPr>
                <w:spacing w:val="-5"/>
                <w:sz w:val="16"/>
              </w:rPr>
              <w:t xml:space="preserve"> </w:t>
            </w:r>
            <w:r>
              <w:rPr>
                <w:sz w:val="16"/>
              </w:rPr>
              <w:t>(Triptosa</w:t>
            </w:r>
            <w:r>
              <w:rPr>
                <w:spacing w:val="40"/>
                <w:sz w:val="16"/>
              </w:rPr>
              <w:t xml:space="preserve"> </w:t>
            </w:r>
            <w:r>
              <w:rPr>
                <w:sz w:val="16"/>
              </w:rPr>
              <w:t>Sulfito</w:t>
            </w:r>
            <w:r>
              <w:rPr>
                <w:spacing w:val="-10"/>
                <w:sz w:val="16"/>
              </w:rPr>
              <w:t xml:space="preserve"> </w:t>
            </w:r>
            <w:r>
              <w:rPr>
                <w:sz w:val="16"/>
              </w:rPr>
              <w:t>Cicloserina)</w:t>
            </w:r>
          </w:p>
        </w:tc>
        <w:tc>
          <w:tcPr>
            <w:tcW w:w="1495" w:type="dxa"/>
          </w:tcPr>
          <w:p w14:paraId="2EF07381" w14:textId="77777777" w:rsidR="006A3682" w:rsidRDefault="00970386">
            <w:pPr>
              <w:pStyle w:val="TableParagraph"/>
              <w:spacing w:before="1"/>
              <w:ind w:left="112"/>
              <w:rPr>
                <w:sz w:val="16"/>
              </w:rPr>
            </w:pPr>
            <w:r>
              <w:rPr>
                <w:spacing w:val="-2"/>
                <w:sz w:val="16"/>
              </w:rPr>
              <w:t>Ausencia</w:t>
            </w:r>
          </w:p>
        </w:tc>
        <w:tc>
          <w:tcPr>
            <w:tcW w:w="1487" w:type="dxa"/>
          </w:tcPr>
          <w:p w14:paraId="598BDED9" w14:textId="77777777" w:rsidR="006A3682" w:rsidRDefault="00970386">
            <w:pPr>
              <w:pStyle w:val="TableParagraph"/>
              <w:spacing w:before="1"/>
              <w:ind w:left="108"/>
              <w:rPr>
                <w:sz w:val="16"/>
              </w:rPr>
            </w:pPr>
            <w:r>
              <w:rPr>
                <w:spacing w:val="-2"/>
                <w:sz w:val="16"/>
              </w:rPr>
              <w:t>Ausencia</w:t>
            </w:r>
          </w:p>
        </w:tc>
        <w:tc>
          <w:tcPr>
            <w:tcW w:w="1491" w:type="dxa"/>
          </w:tcPr>
          <w:p w14:paraId="65F11381" w14:textId="77777777" w:rsidR="006A3682" w:rsidRDefault="00970386">
            <w:pPr>
              <w:pStyle w:val="TableParagraph"/>
              <w:spacing w:before="1"/>
              <w:ind w:left="110"/>
              <w:rPr>
                <w:sz w:val="16"/>
              </w:rPr>
            </w:pPr>
            <w:r>
              <w:rPr>
                <w:spacing w:val="-2"/>
                <w:sz w:val="16"/>
              </w:rPr>
              <w:t>Ausencia</w:t>
            </w:r>
          </w:p>
        </w:tc>
        <w:tc>
          <w:tcPr>
            <w:tcW w:w="1494" w:type="dxa"/>
          </w:tcPr>
          <w:p w14:paraId="6C86328C" w14:textId="77777777" w:rsidR="006A3682" w:rsidRDefault="00970386">
            <w:pPr>
              <w:pStyle w:val="TableParagraph"/>
              <w:spacing w:before="1"/>
              <w:ind w:left="116"/>
              <w:rPr>
                <w:sz w:val="16"/>
              </w:rPr>
            </w:pPr>
            <w:r>
              <w:rPr>
                <w:spacing w:val="-2"/>
                <w:sz w:val="16"/>
              </w:rPr>
              <w:t>Ausencia</w:t>
            </w:r>
          </w:p>
        </w:tc>
        <w:tc>
          <w:tcPr>
            <w:tcW w:w="1490" w:type="dxa"/>
          </w:tcPr>
          <w:p w14:paraId="734E1A45" w14:textId="77777777" w:rsidR="006A3682" w:rsidRDefault="00970386">
            <w:pPr>
              <w:pStyle w:val="TableParagraph"/>
              <w:spacing w:before="1"/>
              <w:ind w:left="114"/>
              <w:rPr>
                <w:sz w:val="16"/>
              </w:rPr>
            </w:pPr>
            <w:r>
              <w:rPr>
                <w:spacing w:val="-2"/>
                <w:sz w:val="16"/>
              </w:rPr>
              <w:t>Ausencia</w:t>
            </w:r>
          </w:p>
        </w:tc>
        <w:tc>
          <w:tcPr>
            <w:tcW w:w="1486" w:type="dxa"/>
          </w:tcPr>
          <w:p w14:paraId="1652BB2F" w14:textId="77777777" w:rsidR="006A3682" w:rsidRDefault="00970386">
            <w:pPr>
              <w:pStyle w:val="TableParagraph"/>
              <w:spacing w:before="1"/>
              <w:ind w:left="116"/>
              <w:rPr>
                <w:i/>
                <w:sz w:val="16"/>
              </w:rPr>
            </w:pPr>
            <w:r>
              <w:rPr>
                <w:sz w:val="16"/>
              </w:rPr>
              <w:t>Ausencia</w:t>
            </w:r>
            <w:r>
              <w:rPr>
                <w:spacing w:val="1"/>
                <w:sz w:val="16"/>
              </w:rPr>
              <w:t xml:space="preserve"> </w:t>
            </w:r>
            <w:r>
              <w:rPr>
                <w:i/>
                <w:spacing w:val="-4"/>
                <w:sz w:val="16"/>
              </w:rPr>
              <w:t>(R3)</w:t>
            </w:r>
          </w:p>
        </w:tc>
      </w:tr>
    </w:tbl>
    <w:p w14:paraId="0334A17B" w14:textId="77777777" w:rsidR="006A3682" w:rsidRDefault="006A3682">
      <w:pPr>
        <w:pStyle w:val="TableParagraph"/>
        <w:rPr>
          <w:i/>
          <w:sz w:val="16"/>
        </w:rPr>
        <w:sectPr w:rsidR="006A3682">
          <w:footerReference w:type="default" r:id="rId101"/>
          <w:pgSz w:w="16840" w:h="11910" w:orient="landscape"/>
          <w:pgMar w:top="1340" w:right="1559" w:bottom="280" w:left="1559" w:header="0" w:footer="0" w:gutter="0"/>
          <w:cols w:space="720"/>
        </w:sectPr>
      </w:pPr>
    </w:p>
    <w:p w14:paraId="152395DF" w14:textId="77777777" w:rsidR="006A3682" w:rsidRDefault="006A3682">
      <w:pPr>
        <w:pStyle w:val="Textoindependiente"/>
        <w:rPr>
          <w:sz w:val="20"/>
        </w:rPr>
      </w:pPr>
    </w:p>
    <w:p w14:paraId="1139499C" w14:textId="77777777" w:rsidR="006A3682" w:rsidRDefault="006A3682">
      <w:pPr>
        <w:pStyle w:val="Textoindependiente"/>
        <w:rPr>
          <w:sz w:val="20"/>
        </w:rPr>
      </w:pPr>
    </w:p>
    <w:p w14:paraId="5DC995A0" w14:textId="77777777" w:rsidR="006A3682" w:rsidRDefault="006A3682">
      <w:pPr>
        <w:pStyle w:val="Textoindependiente"/>
        <w:rPr>
          <w:sz w:val="20"/>
        </w:rPr>
      </w:pPr>
    </w:p>
    <w:p w14:paraId="197DFE8F" w14:textId="77777777" w:rsidR="006A3682" w:rsidRDefault="006A3682">
      <w:pPr>
        <w:pStyle w:val="Textoindependiente"/>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92"/>
        <w:gridCol w:w="1492"/>
        <w:gridCol w:w="1492"/>
        <w:gridCol w:w="1495"/>
        <w:gridCol w:w="1487"/>
        <w:gridCol w:w="1491"/>
        <w:gridCol w:w="1494"/>
        <w:gridCol w:w="1490"/>
        <w:gridCol w:w="1486"/>
      </w:tblGrid>
      <w:tr w:rsidR="006A3682" w14:paraId="7E27BA14" w14:textId="77777777">
        <w:trPr>
          <w:trHeight w:val="366"/>
        </w:trPr>
        <w:tc>
          <w:tcPr>
            <w:tcW w:w="1492" w:type="dxa"/>
          </w:tcPr>
          <w:p w14:paraId="119B68DA" w14:textId="77777777" w:rsidR="006A3682" w:rsidRDefault="00970386">
            <w:pPr>
              <w:pStyle w:val="TableParagraph"/>
              <w:spacing w:line="182" w:lineRule="exact"/>
              <w:rPr>
                <w:sz w:val="16"/>
              </w:rPr>
            </w:pPr>
            <w:r>
              <w:rPr>
                <w:spacing w:val="-2"/>
                <w:sz w:val="16"/>
              </w:rPr>
              <w:t>G2M2R1</w:t>
            </w:r>
          </w:p>
        </w:tc>
        <w:tc>
          <w:tcPr>
            <w:tcW w:w="1492" w:type="dxa"/>
          </w:tcPr>
          <w:p w14:paraId="12122FD1" w14:textId="77777777" w:rsidR="006A3682" w:rsidRDefault="00970386">
            <w:pPr>
              <w:pStyle w:val="TableParagraph"/>
              <w:spacing w:line="182" w:lineRule="exact"/>
              <w:rPr>
                <w:sz w:val="16"/>
              </w:rPr>
            </w:pPr>
            <w:r>
              <w:rPr>
                <w:sz w:val="16"/>
              </w:rPr>
              <w:t>Granja2</w:t>
            </w:r>
            <w:r>
              <w:rPr>
                <w:spacing w:val="-6"/>
                <w:sz w:val="16"/>
              </w:rPr>
              <w:t xml:space="preserve"> </w:t>
            </w:r>
            <w:r>
              <w:rPr>
                <w:sz w:val="16"/>
              </w:rPr>
              <w:t>de</w:t>
            </w:r>
            <w:r>
              <w:rPr>
                <w:spacing w:val="-3"/>
                <w:sz w:val="16"/>
              </w:rPr>
              <w:t xml:space="preserve"> </w:t>
            </w:r>
            <w:r>
              <w:rPr>
                <w:spacing w:val="-4"/>
                <w:sz w:val="16"/>
              </w:rPr>
              <w:t>Mary</w:t>
            </w:r>
          </w:p>
        </w:tc>
        <w:tc>
          <w:tcPr>
            <w:tcW w:w="1492" w:type="dxa"/>
          </w:tcPr>
          <w:p w14:paraId="5EC11660" w14:textId="77777777" w:rsidR="006A3682" w:rsidRDefault="00970386">
            <w:pPr>
              <w:pStyle w:val="TableParagraph"/>
              <w:spacing w:line="184" w:lineRule="exact"/>
              <w:ind w:right="107"/>
              <w:rPr>
                <w:sz w:val="16"/>
              </w:rPr>
            </w:pPr>
            <w:r>
              <w:rPr>
                <w:sz w:val="16"/>
              </w:rPr>
              <w:t>Agar</w:t>
            </w:r>
            <w:r>
              <w:rPr>
                <w:spacing w:val="-5"/>
                <w:sz w:val="16"/>
              </w:rPr>
              <w:t xml:space="preserve"> </w:t>
            </w:r>
            <w:r>
              <w:rPr>
                <w:sz w:val="16"/>
              </w:rPr>
              <w:t>(Triptosa</w:t>
            </w:r>
            <w:r>
              <w:rPr>
                <w:spacing w:val="40"/>
                <w:sz w:val="16"/>
              </w:rPr>
              <w:t xml:space="preserve"> </w:t>
            </w:r>
            <w:r>
              <w:rPr>
                <w:sz w:val="16"/>
              </w:rPr>
              <w:t>Sulfito</w:t>
            </w:r>
            <w:r>
              <w:rPr>
                <w:spacing w:val="-10"/>
                <w:sz w:val="16"/>
              </w:rPr>
              <w:t xml:space="preserve"> </w:t>
            </w:r>
            <w:r>
              <w:rPr>
                <w:sz w:val="16"/>
              </w:rPr>
              <w:t>Cicloserina)</w:t>
            </w:r>
          </w:p>
        </w:tc>
        <w:tc>
          <w:tcPr>
            <w:tcW w:w="1495" w:type="dxa"/>
          </w:tcPr>
          <w:p w14:paraId="30845C95" w14:textId="77777777" w:rsidR="006A3682" w:rsidRDefault="00970386">
            <w:pPr>
              <w:pStyle w:val="TableParagraph"/>
              <w:spacing w:line="182" w:lineRule="exact"/>
              <w:ind w:left="112"/>
              <w:rPr>
                <w:sz w:val="16"/>
              </w:rPr>
            </w:pPr>
            <w:r>
              <w:rPr>
                <w:spacing w:val="-2"/>
                <w:sz w:val="16"/>
              </w:rPr>
              <w:t>Ausencia</w:t>
            </w:r>
          </w:p>
        </w:tc>
        <w:tc>
          <w:tcPr>
            <w:tcW w:w="1487" w:type="dxa"/>
          </w:tcPr>
          <w:p w14:paraId="60E095B2" w14:textId="77777777" w:rsidR="006A3682" w:rsidRDefault="00970386">
            <w:pPr>
              <w:pStyle w:val="TableParagraph"/>
              <w:spacing w:line="182" w:lineRule="exact"/>
              <w:ind w:left="108"/>
              <w:rPr>
                <w:sz w:val="16"/>
              </w:rPr>
            </w:pPr>
            <w:r>
              <w:rPr>
                <w:spacing w:val="-2"/>
                <w:sz w:val="16"/>
              </w:rPr>
              <w:t>Ausencia</w:t>
            </w:r>
          </w:p>
        </w:tc>
        <w:tc>
          <w:tcPr>
            <w:tcW w:w="1491" w:type="dxa"/>
          </w:tcPr>
          <w:p w14:paraId="22DBB824" w14:textId="77777777" w:rsidR="006A3682" w:rsidRDefault="00970386">
            <w:pPr>
              <w:pStyle w:val="TableParagraph"/>
              <w:spacing w:line="182" w:lineRule="exact"/>
              <w:ind w:left="110"/>
              <w:rPr>
                <w:sz w:val="16"/>
              </w:rPr>
            </w:pPr>
            <w:r>
              <w:rPr>
                <w:spacing w:val="-2"/>
                <w:sz w:val="16"/>
              </w:rPr>
              <w:t>Ausencia</w:t>
            </w:r>
          </w:p>
        </w:tc>
        <w:tc>
          <w:tcPr>
            <w:tcW w:w="1494" w:type="dxa"/>
          </w:tcPr>
          <w:p w14:paraId="6233F4D3" w14:textId="77777777" w:rsidR="006A3682" w:rsidRDefault="00970386">
            <w:pPr>
              <w:pStyle w:val="TableParagraph"/>
              <w:spacing w:line="182" w:lineRule="exact"/>
              <w:ind w:left="116"/>
              <w:rPr>
                <w:sz w:val="16"/>
              </w:rPr>
            </w:pPr>
            <w:r>
              <w:rPr>
                <w:spacing w:val="-2"/>
                <w:sz w:val="16"/>
              </w:rPr>
              <w:t>Ausencia</w:t>
            </w:r>
          </w:p>
        </w:tc>
        <w:tc>
          <w:tcPr>
            <w:tcW w:w="1490" w:type="dxa"/>
          </w:tcPr>
          <w:p w14:paraId="7E4421E2" w14:textId="77777777" w:rsidR="006A3682" w:rsidRDefault="00970386">
            <w:pPr>
              <w:pStyle w:val="TableParagraph"/>
              <w:spacing w:line="182" w:lineRule="exact"/>
              <w:ind w:left="114"/>
              <w:rPr>
                <w:sz w:val="16"/>
              </w:rPr>
            </w:pPr>
            <w:r>
              <w:rPr>
                <w:spacing w:val="-2"/>
                <w:sz w:val="16"/>
              </w:rPr>
              <w:t>Ausencia</w:t>
            </w:r>
          </w:p>
        </w:tc>
        <w:tc>
          <w:tcPr>
            <w:tcW w:w="1486" w:type="dxa"/>
          </w:tcPr>
          <w:p w14:paraId="16D4D623" w14:textId="77777777" w:rsidR="006A3682" w:rsidRDefault="00970386">
            <w:pPr>
              <w:pStyle w:val="TableParagraph"/>
              <w:spacing w:line="182" w:lineRule="exact"/>
              <w:ind w:left="116"/>
              <w:rPr>
                <w:i/>
                <w:sz w:val="16"/>
              </w:rPr>
            </w:pPr>
            <w:r>
              <w:rPr>
                <w:sz w:val="16"/>
              </w:rPr>
              <w:t>Ausencia</w:t>
            </w:r>
            <w:r>
              <w:rPr>
                <w:spacing w:val="1"/>
                <w:sz w:val="16"/>
              </w:rPr>
              <w:t xml:space="preserve"> </w:t>
            </w:r>
            <w:r>
              <w:rPr>
                <w:i/>
                <w:spacing w:val="-4"/>
                <w:sz w:val="16"/>
              </w:rPr>
              <w:t>(R1)</w:t>
            </w:r>
          </w:p>
        </w:tc>
      </w:tr>
      <w:tr w:rsidR="006A3682" w14:paraId="489E42A6" w14:textId="77777777">
        <w:trPr>
          <w:trHeight w:val="369"/>
        </w:trPr>
        <w:tc>
          <w:tcPr>
            <w:tcW w:w="1492" w:type="dxa"/>
          </w:tcPr>
          <w:p w14:paraId="551A8867" w14:textId="77777777" w:rsidR="006A3682" w:rsidRDefault="00970386">
            <w:pPr>
              <w:pStyle w:val="TableParagraph"/>
              <w:rPr>
                <w:sz w:val="16"/>
              </w:rPr>
            </w:pPr>
            <w:r>
              <w:rPr>
                <w:spacing w:val="-2"/>
                <w:sz w:val="16"/>
              </w:rPr>
              <w:t>G2M2R2</w:t>
            </w:r>
          </w:p>
        </w:tc>
        <w:tc>
          <w:tcPr>
            <w:tcW w:w="1492" w:type="dxa"/>
          </w:tcPr>
          <w:p w14:paraId="75EFAA10" w14:textId="77777777" w:rsidR="006A3682" w:rsidRDefault="00970386">
            <w:pPr>
              <w:pStyle w:val="TableParagraph"/>
              <w:rPr>
                <w:sz w:val="16"/>
              </w:rPr>
            </w:pPr>
            <w:r>
              <w:rPr>
                <w:sz w:val="16"/>
              </w:rPr>
              <w:t>Granja2</w:t>
            </w:r>
            <w:r>
              <w:rPr>
                <w:spacing w:val="-6"/>
                <w:sz w:val="16"/>
              </w:rPr>
              <w:t xml:space="preserve"> </w:t>
            </w:r>
            <w:r>
              <w:rPr>
                <w:sz w:val="16"/>
              </w:rPr>
              <w:t>de</w:t>
            </w:r>
            <w:r>
              <w:rPr>
                <w:spacing w:val="-3"/>
                <w:sz w:val="16"/>
              </w:rPr>
              <w:t xml:space="preserve"> </w:t>
            </w:r>
            <w:r>
              <w:rPr>
                <w:spacing w:val="-4"/>
                <w:sz w:val="16"/>
              </w:rPr>
              <w:t>Mary</w:t>
            </w:r>
          </w:p>
        </w:tc>
        <w:tc>
          <w:tcPr>
            <w:tcW w:w="1492" w:type="dxa"/>
          </w:tcPr>
          <w:p w14:paraId="065C0F11" w14:textId="77777777" w:rsidR="006A3682" w:rsidRDefault="00970386">
            <w:pPr>
              <w:pStyle w:val="TableParagraph"/>
              <w:spacing w:line="180" w:lineRule="atLeast"/>
              <w:ind w:right="107"/>
              <w:rPr>
                <w:sz w:val="16"/>
              </w:rPr>
            </w:pPr>
            <w:r>
              <w:rPr>
                <w:sz w:val="16"/>
              </w:rPr>
              <w:t>Agar</w:t>
            </w:r>
            <w:r>
              <w:rPr>
                <w:spacing w:val="-5"/>
                <w:sz w:val="16"/>
              </w:rPr>
              <w:t xml:space="preserve"> </w:t>
            </w:r>
            <w:r>
              <w:rPr>
                <w:sz w:val="16"/>
              </w:rPr>
              <w:t>(Triptosa</w:t>
            </w:r>
            <w:r>
              <w:rPr>
                <w:spacing w:val="40"/>
                <w:sz w:val="16"/>
              </w:rPr>
              <w:t xml:space="preserve"> </w:t>
            </w:r>
            <w:r>
              <w:rPr>
                <w:sz w:val="16"/>
              </w:rPr>
              <w:t>Sulfito</w:t>
            </w:r>
            <w:r>
              <w:rPr>
                <w:spacing w:val="-10"/>
                <w:sz w:val="16"/>
              </w:rPr>
              <w:t xml:space="preserve"> </w:t>
            </w:r>
            <w:r>
              <w:rPr>
                <w:sz w:val="16"/>
              </w:rPr>
              <w:t>Cicloserina)</w:t>
            </w:r>
          </w:p>
        </w:tc>
        <w:tc>
          <w:tcPr>
            <w:tcW w:w="1495" w:type="dxa"/>
          </w:tcPr>
          <w:p w14:paraId="14BABE58" w14:textId="77777777" w:rsidR="006A3682" w:rsidRDefault="00970386">
            <w:pPr>
              <w:pStyle w:val="TableParagraph"/>
              <w:ind w:left="112"/>
              <w:rPr>
                <w:sz w:val="16"/>
              </w:rPr>
            </w:pPr>
            <w:r>
              <w:rPr>
                <w:spacing w:val="-2"/>
                <w:sz w:val="16"/>
              </w:rPr>
              <w:t>Ausencia</w:t>
            </w:r>
          </w:p>
        </w:tc>
        <w:tc>
          <w:tcPr>
            <w:tcW w:w="1487" w:type="dxa"/>
          </w:tcPr>
          <w:p w14:paraId="5B24EE2A" w14:textId="77777777" w:rsidR="006A3682" w:rsidRDefault="00970386">
            <w:pPr>
              <w:pStyle w:val="TableParagraph"/>
              <w:ind w:left="108"/>
              <w:rPr>
                <w:sz w:val="16"/>
              </w:rPr>
            </w:pPr>
            <w:r>
              <w:rPr>
                <w:spacing w:val="-2"/>
                <w:sz w:val="16"/>
              </w:rPr>
              <w:t>Ausencia</w:t>
            </w:r>
          </w:p>
        </w:tc>
        <w:tc>
          <w:tcPr>
            <w:tcW w:w="1491" w:type="dxa"/>
          </w:tcPr>
          <w:p w14:paraId="32D1A3F1" w14:textId="77777777" w:rsidR="006A3682" w:rsidRDefault="00970386">
            <w:pPr>
              <w:pStyle w:val="TableParagraph"/>
              <w:ind w:left="110"/>
              <w:rPr>
                <w:sz w:val="16"/>
              </w:rPr>
            </w:pPr>
            <w:r>
              <w:rPr>
                <w:spacing w:val="-2"/>
                <w:sz w:val="16"/>
              </w:rPr>
              <w:t>Ausencia</w:t>
            </w:r>
          </w:p>
        </w:tc>
        <w:tc>
          <w:tcPr>
            <w:tcW w:w="1494" w:type="dxa"/>
          </w:tcPr>
          <w:p w14:paraId="2F8B107F" w14:textId="77777777" w:rsidR="006A3682" w:rsidRDefault="00970386">
            <w:pPr>
              <w:pStyle w:val="TableParagraph"/>
              <w:ind w:left="116"/>
              <w:rPr>
                <w:sz w:val="16"/>
              </w:rPr>
            </w:pPr>
            <w:r>
              <w:rPr>
                <w:spacing w:val="-2"/>
                <w:sz w:val="16"/>
              </w:rPr>
              <w:t>Ausencia</w:t>
            </w:r>
          </w:p>
        </w:tc>
        <w:tc>
          <w:tcPr>
            <w:tcW w:w="1490" w:type="dxa"/>
          </w:tcPr>
          <w:p w14:paraId="0504979B" w14:textId="77777777" w:rsidR="006A3682" w:rsidRDefault="00970386">
            <w:pPr>
              <w:pStyle w:val="TableParagraph"/>
              <w:ind w:left="114"/>
              <w:rPr>
                <w:sz w:val="16"/>
              </w:rPr>
            </w:pPr>
            <w:r>
              <w:rPr>
                <w:spacing w:val="-2"/>
                <w:sz w:val="16"/>
              </w:rPr>
              <w:t>Ausencia</w:t>
            </w:r>
          </w:p>
        </w:tc>
        <w:tc>
          <w:tcPr>
            <w:tcW w:w="1486" w:type="dxa"/>
          </w:tcPr>
          <w:p w14:paraId="1C38C304" w14:textId="77777777" w:rsidR="006A3682" w:rsidRDefault="00970386">
            <w:pPr>
              <w:pStyle w:val="TableParagraph"/>
              <w:ind w:left="116"/>
              <w:rPr>
                <w:i/>
                <w:sz w:val="16"/>
              </w:rPr>
            </w:pPr>
            <w:r>
              <w:rPr>
                <w:sz w:val="16"/>
              </w:rPr>
              <w:t>Ausencia</w:t>
            </w:r>
            <w:r>
              <w:rPr>
                <w:spacing w:val="1"/>
                <w:sz w:val="16"/>
              </w:rPr>
              <w:t xml:space="preserve"> </w:t>
            </w:r>
            <w:r>
              <w:rPr>
                <w:i/>
                <w:spacing w:val="-4"/>
                <w:sz w:val="16"/>
              </w:rPr>
              <w:t>(R2)</w:t>
            </w:r>
          </w:p>
        </w:tc>
      </w:tr>
      <w:tr w:rsidR="006A3682" w14:paraId="4A7C8AE7" w14:textId="77777777">
        <w:trPr>
          <w:trHeight w:val="366"/>
        </w:trPr>
        <w:tc>
          <w:tcPr>
            <w:tcW w:w="1492" w:type="dxa"/>
          </w:tcPr>
          <w:p w14:paraId="7A6FBE1B" w14:textId="77777777" w:rsidR="006A3682" w:rsidRDefault="00970386">
            <w:pPr>
              <w:pStyle w:val="TableParagraph"/>
              <w:spacing w:line="182" w:lineRule="exact"/>
              <w:rPr>
                <w:sz w:val="16"/>
              </w:rPr>
            </w:pPr>
            <w:r>
              <w:rPr>
                <w:spacing w:val="-2"/>
                <w:sz w:val="16"/>
              </w:rPr>
              <w:t>G2M2R3</w:t>
            </w:r>
          </w:p>
        </w:tc>
        <w:tc>
          <w:tcPr>
            <w:tcW w:w="1492" w:type="dxa"/>
          </w:tcPr>
          <w:p w14:paraId="2BDD0FEA" w14:textId="77777777" w:rsidR="006A3682" w:rsidRDefault="00970386">
            <w:pPr>
              <w:pStyle w:val="TableParagraph"/>
              <w:spacing w:line="182" w:lineRule="exact"/>
              <w:rPr>
                <w:sz w:val="16"/>
              </w:rPr>
            </w:pPr>
            <w:r>
              <w:rPr>
                <w:sz w:val="16"/>
              </w:rPr>
              <w:t>Granja2</w:t>
            </w:r>
            <w:r>
              <w:rPr>
                <w:spacing w:val="-6"/>
                <w:sz w:val="16"/>
              </w:rPr>
              <w:t xml:space="preserve"> </w:t>
            </w:r>
            <w:r>
              <w:rPr>
                <w:sz w:val="16"/>
              </w:rPr>
              <w:t>de</w:t>
            </w:r>
            <w:r>
              <w:rPr>
                <w:spacing w:val="-3"/>
                <w:sz w:val="16"/>
              </w:rPr>
              <w:t xml:space="preserve"> </w:t>
            </w:r>
            <w:r>
              <w:rPr>
                <w:spacing w:val="-4"/>
                <w:sz w:val="16"/>
              </w:rPr>
              <w:t>Mary</w:t>
            </w:r>
          </w:p>
        </w:tc>
        <w:tc>
          <w:tcPr>
            <w:tcW w:w="1492" w:type="dxa"/>
          </w:tcPr>
          <w:p w14:paraId="5AB85275" w14:textId="77777777" w:rsidR="006A3682" w:rsidRDefault="00970386">
            <w:pPr>
              <w:pStyle w:val="TableParagraph"/>
              <w:spacing w:line="182" w:lineRule="exact"/>
              <w:rPr>
                <w:sz w:val="16"/>
              </w:rPr>
            </w:pPr>
            <w:r>
              <w:rPr>
                <w:sz w:val="16"/>
              </w:rPr>
              <w:t>Agar</w:t>
            </w:r>
            <w:r>
              <w:rPr>
                <w:spacing w:val="-4"/>
                <w:sz w:val="16"/>
              </w:rPr>
              <w:t xml:space="preserve"> </w:t>
            </w:r>
            <w:r>
              <w:rPr>
                <w:spacing w:val="-2"/>
                <w:sz w:val="16"/>
              </w:rPr>
              <w:t>(Triptosa</w:t>
            </w:r>
          </w:p>
          <w:p w14:paraId="6C403329" w14:textId="77777777" w:rsidR="006A3682" w:rsidRDefault="00970386">
            <w:pPr>
              <w:pStyle w:val="TableParagraph"/>
              <w:spacing w:line="164" w:lineRule="exact"/>
              <w:rPr>
                <w:sz w:val="16"/>
              </w:rPr>
            </w:pPr>
            <w:r>
              <w:rPr>
                <w:sz w:val="16"/>
              </w:rPr>
              <w:t>Sulfito</w:t>
            </w:r>
            <w:r>
              <w:rPr>
                <w:spacing w:val="-7"/>
                <w:sz w:val="16"/>
              </w:rPr>
              <w:t xml:space="preserve"> </w:t>
            </w:r>
            <w:r>
              <w:rPr>
                <w:spacing w:val="-2"/>
                <w:sz w:val="16"/>
              </w:rPr>
              <w:t>Cicloserina)</w:t>
            </w:r>
          </w:p>
        </w:tc>
        <w:tc>
          <w:tcPr>
            <w:tcW w:w="1495" w:type="dxa"/>
          </w:tcPr>
          <w:p w14:paraId="75F791DE" w14:textId="77777777" w:rsidR="006A3682" w:rsidRDefault="00970386">
            <w:pPr>
              <w:pStyle w:val="TableParagraph"/>
              <w:spacing w:line="182" w:lineRule="exact"/>
              <w:ind w:left="112"/>
              <w:rPr>
                <w:sz w:val="16"/>
              </w:rPr>
            </w:pPr>
            <w:r>
              <w:rPr>
                <w:spacing w:val="-2"/>
                <w:sz w:val="16"/>
              </w:rPr>
              <w:t>Ausencia</w:t>
            </w:r>
          </w:p>
        </w:tc>
        <w:tc>
          <w:tcPr>
            <w:tcW w:w="1487" w:type="dxa"/>
          </w:tcPr>
          <w:p w14:paraId="35A3FA18" w14:textId="77777777" w:rsidR="006A3682" w:rsidRDefault="00970386">
            <w:pPr>
              <w:pStyle w:val="TableParagraph"/>
              <w:spacing w:line="182" w:lineRule="exact"/>
              <w:ind w:left="108"/>
              <w:rPr>
                <w:sz w:val="16"/>
              </w:rPr>
            </w:pPr>
            <w:r>
              <w:rPr>
                <w:spacing w:val="-2"/>
                <w:sz w:val="16"/>
              </w:rPr>
              <w:t>Ausencia</w:t>
            </w:r>
          </w:p>
        </w:tc>
        <w:tc>
          <w:tcPr>
            <w:tcW w:w="1491" w:type="dxa"/>
          </w:tcPr>
          <w:p w14:paraId="6EBE3BB7" w14:textId="77777777" w:rsidR="006A3682" w:rsidRDefault="00970386">
            <w:pPr>
              <w:pStyle w:val="TableParagraph"/>
              <w:spacing w:line="182" w:lineRule="exact"/>
              <w:ind w:left="110"/>
              <w:rPr>
                <w:sz w:val="16"/>
              </w:rPr>
            </w:pPr>
            <w:r>
              <w:rPr>
                <w:spacing w:val="-2"/>
                <w:sz w:val="16"/>
              </w:rPr>
              <w:t>Ausencia</w:t>
            </w:r>
          </w:p>
        </w:tc>
        <w:tc>
          <w:tcPr>
            <w:tcW w:w="1494" w:type="dxa"/>
          </w:tcPr>
          <w:p w14:paraId="1305C2E2" w14:textId="77777777" w:rsidR="006A3682" w:rsidRDefault="00970386">
            <w:pPr>
              <w:pStyle w:val="TableParagraph"/>
              <w:spacing w:line="182" w:lineRule="exact"/>
              <w:ind w:left="116"/>
              <w:rPr>
                <w:sz w:val="16"/>
              </w:rPr>
            </w:pPr>
            <w:r>
              <w:rPr>
                <w:spacing w:val="-2"/>
                <w:sz w:val="16"/>
              </w:rPr>
              <w:t>Ausencia</w:t>
            </w:r>
          </w:p>
        </w:tc>
        <w:tc>
          <w:tcPr>
            <w:tcW w:w="1490" w:type="dxa"/>
          </w:tcPr>
          <w:p w14:paraId="5F12250D" w14:textId="77777777" w:rsidR="006A3682" w:rsidRDefault="00970386">
            <w:pPr>
              <w:pStyle w:val="TableParagraph"/>
              <w:spacing w:line="182" w:lineRule="exact"/>
              <w:ind w:left="114"/>
              <w:rPr>
                <w:sz w:val="16"/>
              </w:rPr>
            </w:pPr>
            <w:r>
              <w:rPr>
                <w:spacing w:val="-2"/>
                <w:sz w:val="16"/>
              </w:rPr>
              <w:t>Ausencia</w:t>
            </w:r>
          </w:p>
        </w:tc>
        <w:tc>
          <w:tcPr>
            <w:tcW w:w="1486" w:type="dxa"/>
          </w:tcPr>
          <w:p w14:paraId="56245277" w14:textId="77777777" w:rsidR="006A3682" w:rsidRDefault="00970386">
            <w:pPr>
              <w:pStyle w:val="TableParagraph"/>
              <w:spacing w:line="182" w:lineRule="exact"/>
              <w:ind w:left="116"/>
              <w:rPr>
                <w:i/>
                <w:sz w:val="16"/>
              </w:rPr>
            </w:pPr>
            <w:r>
              <w:rPr>
                <w:sz w:val="16"/>
              </w:rPr>
              <w:t>Ausencia</w:t>
            </w:r>
            <w:r>
              <w:rPr>
                <w:spacing w:val="1"/>
                <w:sz w:val="16"/>
              </w:rPr>
              <w:t xml:space="preserve"> </w:t>
            </w:r>
            <w:r>
              <w:rPr>
                <w:i/>
                <w:spacing w:val="-4"/>
                <w:sz w:val="16"/>
              </w:rPr>
              <w:t>(R3)</w:t>
            </w:r>
          </w:p>
        </w:tc>
      </w:tr>
      <w:tr w:rsidR="006A3682" w14:paraId="393348FE" w14:textId="77777777">
        <w:trPr>
          <w:trHeight w:val="370"/>
        </w:trPr>
        <w:tc>
          <w:tcPr>
            <w:tcW w:w="1492" w:type="dxa"/>
          </w:tcPr>
          <w:p w14:paraId="26E99A6F" w14:textId="77777777" w:rsidR="006A3682" w:rsidRDefault="00970386">
            <w:pPr>
              <w:pStyle w:val="TableParagraph"/>
              <w:spacing w:before="1"/>
              <w:rPr>
                <w:sz w:val="16"/>
              </w:rPr>
            </w:pPr>
            <w:r>
              <w:rPr>
                <w:spacing w:val="-2"/>
                <w:sz w:val="16"/>
              </w:rPr>
              <w:t>G2M3R1</w:t>
            </w:r>
          </w:p>
        </w:tc>
        <w:tc>
          <w:tcPr>
            <w:tcW w:w="1492" w:type="dxa"/>
          </w:tcPr>
          <w:p w14:paraId="6AD657FB" w14:textId="77777777" w:rsidR="006A3682" w:rsidRDefault="00970386">
            <w:pPr>
              <w:pStyle w:val="TableParagraph"/>
              <w:spacing w:before="1"/>
              <w:rPr>
                <w:sz w:val="16"/>
              </w:rPr>
            </w:pPr>
            <w:r>
              <w:rPr>
                <w:sz w:val="16"/>
              </w:rPr>
              <w:t>Granja2</w:t>
            </w:r>
            <w:r>
              <w:rPr>
                <w:spacing w:val="-6"/>
                <w:sz w:val="16"/>
              </w:rPr>
              <w:t xml:space="preserve"> </w:t>
            </w:r>
            <w:r>
              <w:rPr>
                <w:sz w:val="16"/>
              </w:rPr>
              <w:t>de</w:t>
            </w:r>
            <w:r>
              <w:rPr>
                <w:spacing w:val="-3"/>
                <w:sz w:val="16"/>
              </w:rPr>
              <w:t xml:space="preserve"> </w:t>
            </w:r>
            <w:r>
              <w:rPr>
                <w:spacing w:val="-4"/>
                <w:sz w:val="16"/>
              </w:rPr>
              <w:t>Mary</w:t>
            </w:r>
          </w:p>
        </w:tc>
        <w:tc>
          <w:tcPr>
            <w:tcW w:w="1492" w:type="dxa"/>
          </w:tcPr>
          <w:p w14:paraId="3BFA3936" w14:textId="77777777" w:rsidR="006A3682" w:rsidRDefault="00970386">
            <w:pPr>
              <w:pStyle w:val="TableParagraph"/>
              <w:spacing w:line="180" w:lineRule="atLeast"/>
              <w:ind w:right="107"/>
              <w:rPr>
                <w:sz w:val="16"/>
              </w:rPr>
            </w:pPr>
            <w:r>
              <w:rPr>
                <w:sz w:val="16"/>
              </w:rPr>
              <w:t>Agar</w:t>
            </w:r>
            <w:r>
              <w:rPr>
                <w:spacing w:val="-5"/>
                <w:sz w:val="16"/>
              </w:rPr>
              <w:t xml:space="preserve"> </w:t>
            </w:r>
            <w:r>
              <w:rPr>
                <w:sz w:val="16"/>
              </w:rPr>
              <w:t>(Triptosa</w:t>
            </w:r>
            <w:r>
              <w:rPr>
                <w:spacing w:val="40"/>
                <w:sz w:val="16"/>
              </w:rPr>
              <w:t xml:space="preserve"> </w:t>
            </w:r>
            <w:r>
              <w:rPr>
                <w:sz w:val="16"/>
              </w:rPr>
              <w:t>Sulfito</w:t>
            </w:r>
            <w:r>
              <w:rPr>
                <w:spacing w:val="-10"/>
                <w:sz w:val="16"/>
              </w:rPr>
              <w:t xml:space="preserve"> </w:t>
            </w:r>
            <w:r>
              <w:rPr>
                <w:sz w:val="16"/>
              </w:rPr>
              <w:t>Cicloserina)</w:t>
            </w:r>
          </w:p>
        </w:tc>
        <w:tc>
          <w:tcPr>
            <w:tcW w:w="1495" w:type="dxa"/>
          </w:tcPr>
          <w:p w14:paraId="09719E5E" w14:textId="77777777" w:rsidR="006A3682" w:rsidRDefault="00970386">
            <w:pPr>
              <w:pStyle w:val="TableParagraph"/>
              <w:spacing w:before="1"/>
              <w:ind w:left="112"/>
              <w:rPr>
                <w:sz w:val="16"/>
              </w:rPr>
            </w:pPr>
            <w:r>
              <w:rPr>
                <w:spacing w:val="-2"/>
                <w:sz w:val="16"/>
              </w:rPr>
              <w:t>Ausencia</w:t>
            </w:r>
          </w:p>
        </w:tc>
        <w:tc>
          <w:tcPr>
            <w:tcW w:w="1487" w:type="dxa"/>
          </w:tcPr>
          <w:p w14:paraId="66D53624" w14:textId="77777777" w:rsidR="006A3682" w:rsidRDefault="00970386">
            <w:pPr>
              <w:pStyle w:val="TableParagraph"/>
              <w:spacing w:before="1"/>
              <w:ind w:left="108"/>
              <w:rPr>
                <w:sz w:val="16"/>
              </w:rPr>
            </w:pPr>
            <w:r>
              <w:rPr>
                <w:spacing w:val="-2"/>
                <w:sz w:val="16"/>
              </w:rPr>
              <w:t>Ausencia</w:t>
            </w:r>
          </w:p>
        </w:tc>
        <w:tc>
          <w:tcPr>
            <w:tcW w:w="1491" w:type="dxa"/>
          </w:tcPr>
          <w:p w14:paraId="1C8AF38C" w14:textId="77777777" w:rsidR="006A3682" w:rsidRDefault="00970386">
            <w:pPr>
              <w:pStyle w:val="TableParagraph"/>
              <w:spacing w:before="1"/>
              <w:ind w:left="110"/>
              <w:rPr>
                <w:sz w:val="16"/>
              </w:rPr>
            </w:pPr>
            <w:r>
              <w:rPr>
                <w:spacing w:val="-2"/>
                <w:sz w:val="16"/>
              </w:rPr>
              <w:t>Ausencia</w:t>
            </w:r>
          </w:p>
        </w:tc>
        <w:tc>
          <w:tcPr>
            <w:tcW w:w="1494" w:type="dxa"/>
          </w:tcPr>
          <w:p w14:paraId="19AE0DFD" w14:textId="77777777" w:rsidR="006A3682" w:rsidRDefault="00970386">
            <w:pPr>
              <w:pStyle w:val="TableParagraph"/>
              <w:spacing w:before="1"/>
              <w:ind w:left="116"/>
              <w:rPr>
                <w:sz w:val="16"/>
              </w:rPr>
            </w:pPr>
            <w:r>
              <w:rPr>
                <w:spacing w:val="-2"/>
                <w:sz w:val="16"/>
              </w:rPr>
              <w:t>Ausencia</w:t>
            </w:r>
          </w:p>
        </w:tc>
        <w:tc>
          <w:tcPr>
            <w:tcW w:w="1490" w:type="dxa"/>
          </w:tcPr>
          <w:p w14:paraId="455B6B5E" w14:textId="77777777" w:rsidR="006A3682" w:rsidRDefault="00970386">
            <w:pPr>
              <w:pStyle w:val="TableParagraph"/>
              <w:spacing w:before="1"/>
              <w:ind w:left="114"/>
              <w:rPr>
                <w:sz w:val="16"/>
              </w:rPr>
            </w:pPr>
            <w:r>
              <w:rPr>
                <w:spacing w:val="-2"/>
                <w:sz w:val="16"/>
              </w:rPr>
              <w:t>Ausencia</w:t>
            </w:r>
          </w:p>
        </w:tc>
        <w:tc>
          <w:tcPr>
            <w:tcW w:w="1486" w:type="dxa"/>
          </w:tcPr>
          <w:p w14:paraId="5F32C16D" w14:textId="77777777" w:rsidR="006A3682" w:rsidRDefault="00970386">
            <w:pPr>
              <w:pStyle w:val="TableParagraph"/>
              <w:spacing w:before="1"/>
              <w:ind w:left="116"/>
              <w:rPr>
                <w:i/>
                <w:sz w:val="16"/>
              </w:rPr>
            </w:pPr>
            <w:r>
              <w:rPr>
                <w:sz w:val="16"/>
              </w:rPr>
              <w:t>Ausencia</w:t>
            </w:r>
            <w:r>
              <w:rPr>
                <w:spacing w:val="1"/>
                <w:sz w:val="16"/>
              </w:rPr>
              <w:t xml:space="preserve"> </w:t>
            </w:r>
            <w:r>
              <w:rPr>
                <w:i/>
                <w:spacing w:val="-4"/>
                <w:sz w:val="16"/>
              </w:rPr>
              <w:t>(R1)</w:t>
            </w:r>
          </w:p>
        </w:tc>
      </w:tr>
      <w:tr w:rsidR="006A3682" w14:paraId="3691A36A" w14:textId="77777777">
        <w:trPr>
          <w:trHeight w:val="366"/>
        </w:trPr>
        <w:tc>
          <w:tcPr>
            <w:tcW w:w="1492" w:type="dxa"/>
          </w:tcPr>
          <w:p w14:paraId="7F83FC4E" w14:textId="77777777" w:rsidR="006A3682" w:rsidRDefault="00970386">
            <w:pPr>
              <w:pStyle w:val="TableParagraph"/>
              <w:spacing w:line="182" w:lineRule="exact"/>
              <w:rPr>
                <w:sz w:val="16"/>
              </w:rPr>
            </w:pPr>
            <w:r>
              <w:rPr>
                <w:spacing w:val="-2"/>
                <w:sz w:val="16"/>
              </w:rPr>
              <w:t>G2M3R2</w:t>
            </w:r>
          </w:p>
        </w:tc>
        <w:tc>
          <w:tcPr>
            <w:tcW w:w="1492" w:type="dxa"/>
          </w:tcPr>
          <w:p w14:paraId="057339D8" w14:textId="77777777" w:rsidR="006A3682" w:rsidRDefault="00970386">
            <w:pPr>
              <w:pStyle w:val="TableParagraph"/>
              <w:spacing w:line="182" w:lineRule="exact"/>
              <w:rPr>
                <w:sz w:val="16"/>
              </w:rPr>
            </w:pPr>
            <w:r>
              <w:rPr>
                <w:sz w:val="16"/>
              </w:rPr>
              <w:t>Granja2</w:t>
            </w:r>
            <w:r>
              <w:rPr>
                <w:spacing w:val="-6"/>
                <w:sz w:val="16"/>
              </w:rPr>
              <w:t xml:space="preserve"> </w:t>
            </w:r>
            <w:r>
              <w:rPr>
                <w:sz w:val="16"/>
              </w:rPr>
              <w:t>de</w:t>
            </w:r>
            <w:r>
              <w:rPr>
                <w:spacing w:val="-3"/>
                <w:sz w:val="16"/>
              </w:rPr>
              <w:t xml:space="preserve"> </w:t>
            </w:r>
            <w:r>
              <w:rPr>
                <w:spacing w:val="-4"/>
                <w:sz w:val="16"/>
              </w:rPr>
              <w:t>Mary</w:t>
            </w:r>
          </w:p>
        </w:tc>
        <w:tc>
          <w:tcPr>
            <w:tcW w:w="1492" w:type="dxa"/>
          </w:tcPr>
          <w:p w14:paraId="307ED089" w14:textId="77777777" w:rsidR="006A3682" w:rsidRDefault="00970386">
            <w:pPr>
              <w:pStyle w:val="TableParagraph"/>
              <w:spacing w:line="184" w:lineRule="exact"/>
              <w:ind w:right="107"/>
              <w:rPr>
                <w:sz w:val="16"/>
              </w:rPr>
            </w:pPr>
            <w:r>
              <w:rPr>
                <w:sz w:val="16"/>
              </w:rPr>
              <w:t>Agar</w:t>
            </w:r>
            <w:r>
              <w:rPr>
                <w:spacing w:val="-5"/>
                <w:sz w:val="16"/>
              </w:rPr>
              <w:t xml:space="preserve"> </w:t>
            </w:r>
            <w:r>
              <w:rPr>
                <w:sz w:val="16"/>
              </w:rPr>
              <w:t>(Triptosa</w:t>
            </w:r>
            <w:r>
              <w:rPr>
                <w:spacing w:val="40"/>
                <w:sz w:val="16"/>
              </w:rPr>
              <w:t xml:space="preserve"> </w:t>
            </w:r>
            <w:r>
              <w:rPr>
                <w:sz w:val="16"/>
              </w:rPr>
              <w:t>Sulfito</w:t>
            </w:r>
            <w:r>
              <w:rPr>
                <w:spacing w:val="-10"/>
                <w:sz w:val="16"/>
              </w:rPr>
              <w:t xml:space="preserve"> </w:t>
            </w:r>
            <w:r>
              <w:rPr>
                <w:sz w:val="16"/>
              </w:rPr>
              <w:t>Cicloserina)</w:t>
            </w:r>
          </w:p>
        </w:tc>
        <w:tc>
          <w:tcPr>
            <w:tcW w:w="1495" w:type="dxa"/>
          </w:tcPr>
          <w:p w14:paraId="0C12F309" w14:textId="77777777" w:rsidR="006A3682" w:rsidRDefault="00970386">
            <w:pPr>
              <w:pStyle w:val="TableParagraph"/>
              <w:spacing w:line="182" w:lineRule="exact"/>
              <w:ind w:left="112"/>
              <w:rPr>
                <w:sz w:val="16"/>
              </w:rPr>
            </w:pPr>
            <w:r>
              <w:rPr>
                <w:spacing w:val="-2"/>
                <w:sz w:val="16"/>
              </w:rPr>
              <w:t>Ausencia</w:t>
            </w:r>
          </w:p>
        </w:tc>
        <w:tc>
          <w:tcPr>
            <w:tcW w:w="1487" w:type="dxa"/>
          </w:tcPr>
          <w:p w14:paraId="4E025CE3" w14:textId="77777777" w:rsidR="006A3682" w:rsidRDefault="00970386">
            <w:pPr>
              <w:pStyle w:val="TableParagraph"/>
              <w:spacing w:line="182" w:lineRule="exact"/>
              <w:ind w:left="108"/>
              <w:rPr>
                <w:sz w:val="16"/>
              </w:rPr>
            </w:pPr>
            <w:r>
              <w:rPr>
                <w:spacing w:val="-2"/>
                <w:sz w:val="16"/>
              </w:rPr>
              <w:t>Ausencia</w:t>
            </w:r>
          </w:p>
        </w:tc>
        <w:tc>
          <w:tcPr>
            <w:tcW w:w="1491" w:type="dxa"/>
          </w:tcPr>
          <w:p w14:paraId="4BB24848" w14:textId="77777777" w:rsidR="006A3682" w:rsidRDefault="00970386">
            <w:pPr>
              <w:pStyle w:val="TableParagraph"/>
              <w:spacing w:line="182" w:lineRule="exact"/>
              <w:ind w:left="110"/>
              <w:rPr>
                <w:sz w:val="16"/>
              </w:rPr>
            </w:pPr>
            <w:r>
              <w:rPr>
                <w:spacing w:val="-2"/>
                <w:sz w:val="16"/>
              </w:rPr>
              <w:t>Ausencia</w:t>
            </w:r>
          </w:p>
        </w:tc>
        <w:tc>
          <w:tcPr>
            <w:tcW w:w="1494" w:type="dxa"/>
          </w:tcPr>
          <w:p w14:paraId="118BC781" w14:textId="77777777" w:rsidR="006A3682" w:rsidRDefault="00970386">
            <w:pPr>
              <w:pStyle w:val="TableParagraph"/>
              <w:spacing w:line="182" w:lineRule="exact"/>
              <w:ind w:left="116"/>
              <w:rPr>
                <w:sz w:val="16"/>
              </w:rPr>
            </w:pPr>
            <w:r>
              <w:rPr>
                <w:spacing w:val="-2"/>
                <w:sz w:val="16"/>
              </w:rPr>
              <w:t>Ausencia</w:t>
            </w:r>
          </w:p>
        </w:tc>
        <w:tc>
          <w:tcPr>
            <w:tcW w:w="1490" w:type="dxa"/>
          </w:tcPr>
          <w:p w14:paraId="3A714F12" w14:textId="77777777" w:rsidR="006A3682" w:rsidRDefault="00970386">
            <w:pPr>
              <w:pStyle w:val="TableParagraph"/>
              <w:spacing w:line="182" w:lineRule="exact"/>
              <w:ind w:left="114"/>
              <w:rPr>
                <w:sz w:val="16"/>
              </w:rPr>
            </w:pPr>
            <w:r>
              <w:rPr>
                <w:spacing w:val="-2"/>
                <w:sz w:val="16"/>
              </w:rPr>
              <w:t>Ausencia</w:t>
            </w:r>
          </w:p>
        </w:tc>
        <w:tc>
          <w:tcPr>
            <w:tcW w:w="1486" w:type="dxa"/>
          </w:tcPr>
          <w:p w14:paraId="27F329A7" w14:textId="77777777" w:rsidR="006A3682" w:rsidRDefault="00970386">
            <w:pPr>
              <w:pStyle w:val="TableParagraph"/>
              <w:spacing w:line="182" w:lineRule="exact"/>
              <w:ind w:left="116"/>
              <w:rPr>
                <w:i/>
                <w:sz w:val="16"/>
              </w:rPr>
            </w:pPr>
            <w:r>
              <w:rPr>
                <w:sz w:val="16"/>
              </w:rPr>
              <w:t>Ausencia</w:t>
            </w:r>
            <w:r>
              <w:rPr>
                <w:spacing w:val="1"/>
                <w:sz w:val="16"/>
              </w:rPr>
              <w:t xml:space="preserve"> </w:t>
            </w:r>
            <w:r>
              <w:rPr>
                <w:i/>
                <w:spacing w:val="-4"/>
                <w:sz w:val="16"/>
              </w:rPr>
              <w:t>(R2)</w:t>
            </w:r>
          </w:p>
        </w:tc>
      </w:tr>
      <w:tr w:rsidR="006A3682" w14:paraId="62485DAA" w14:textId="77777777">
        <w:trPr>
          <w:trHeight w:val="368"/>
        </w:trPr>
        <w:tc>
          <w:tcPr>
            <w:tcW w:w="1492" w:type="dxa"/>
          </w:tcPr>
          <w:p w14:paraId="0C36F8BF" w14:textId="77777777" w:rsidR="006A3682" w:rsidRDefault="00970386">
            <w:pPr>
              <w:pStyle w:val="TableParagraph"/>
              <w:rPr>
                <w:sz w:val="16"/>
              </w:rPr>
            </w:pPr>
            <w:r>
              <w:rPr>
                <w:spacing w:val="-2"/>
                <w:sz w:val="16"/>
              </w:rPr>
              <w:t>G2M3R3</w:t>
            </w:r>
          </w:p>
        </w:tc>
        <w:tc>
          <w:tcPr>
            <w:tcW w:w="1492" w:type="dxa"/>
          </w:tcPr>
          <w:p w14:paraId="33F165B2" w14:textId="77777777" w:rsidR="006A3682" w:rsidRDefault="00970386">
            <w:pPr>
              <w:pStyle w:val="TableParagraph"/>
              <w:rPr>
                <w:sz w:val="16"/>
              </w:rPr>
            </w:pPr>
            <w:r>
              <w:rPr>
                <w:sz w:val="16"/>
              </w:rPr>
              <w:t>Granja2</w:t>
            </w:r>
            <w:r>
              <w:rPr>
                <w:spacing w:val="-6"/>
                <w:sz w:val="16"/>
              </w:rPr>
              <w:t xml:space="preserve"> </w:t>
            </w:r>
            <w:r>
              <w:rPr>
                <w:sz w:val="16"/>
              </w:rPr>
              <w:t>de</w:t>
            </w:r>
            <w:r>
              <w:rPr>
                <w:spacing w:val="-3"/>
                <w:sz w:val="16"/>
              </w:rPr>
              <w:t xml:space="preserve"> </w:t>
            </w:r>
            <w:r>
              <w:rPr>
                <w:spacing w:val="-4"/>
                <w:sz w:val="16"/>
              </w:rPr>
              <w:t>Mary</w:t>
            </w:r>
          </w:p>
        </w:tc>
        <w:tc>
          <w:tcPr>
            <w:tcW w:w="1492" w:type="dxa"/>
          </w:tcPr>
          <w:p w14:paraId="4ED71AE1" w14:textId="77777777" w:rsidR="006A3682" w:rsidRDefault="00970386">
            <w:pPr>
              <w:pStyle w:val="TableParagraph"/>
              <w:spacing w:line="180" w:lineRule="atLeast"/>
              <w:ind w:right="107"/>
              <w:rPr>
                <w:sz w:val="16"/>
              </w:rPr>
            </w:pPr>
            <w:r>
              <w:rPr>
                <w:sz w:val="16"/>
              </w:rPr>
              <w:t>Agar</w:t>
            </w:r>
            <w:r>
              <w:rPr>
                <w:spacing w:val="-5"/>
                <w:sz w:val="16"/>
              </w:rPr>
              <w:t xml:space="preserve"> </w:t>
            </w:r>
            <w:r>
              <w:rPr>
                <w:sz w:val="16"/>
              </w:rPr>
              <w:t>(Triptosa</w:t>
            </w:r>
            <w:r>
              <w:rPr>
                <w:spacing w:val="40"/>
                <w:sz w:val="16"/>
              </w:rPr>
              <w:t xml:space="preserve"> </w:t>
            </w:r>
            <w:r>
              <w:rPr>
                <w:sz w:val="16"/>
              </w:rPr>
              <w:t>Sulfito</w:t>
            </w:r>
            <w:r>
              <w:rPr>
                <w:spacing w:val="-10"/>
                <w:sz w:val="16"/>
              </w:rPr>
              <w:t xml:space="preserve"> </w:t>
            </w:r>
            <w:r>
              <w:rPr>
                <w:sz w:val="16"/>
              </w:rPr>
              <w:t>Cicloserina)</w:t>
            </w:r>
          </w:p>
        </w:tc>
        <w:tc>
          <w:tcPr>
            <w:tcW w:w="1495" w:type="dxa"/>
          </w:tcPr>
          <w:p w14:paraId="2D2F12F0" w14:textId="77777777" w:rsidR="006A3682" w:rsidRDefault="00970386">
            <w:pPr>
              <w:pStyle w:val="TableParagraph"/>
              <w:ind w:left="112"/>
              <w:rPr>
                <w:sz w:val="16"/>
              </w:rPr>
            </w:pPr>
            <w:r>
              <w:rPr>
                <w:spacing w:val="-2"/>
                <w:sz w:val="16"/>
              </w:rPr>
              <w:t>Ausencia</w:t>
            </w:r>
          </w:p>
        </w:tc>
        <w:tc>
          <w:tcPr>
            <w:tcW w:w="1487" w:type="dxa"/>
          </w:tcPr>
          <w:p w14:paraId="01F65BEE" w14:textId="77777777" w:rsidR="006A3682" w:rsidRDefault="00970386">
            <w:pPr>
              <w:pStyle w:val="TableParagraph"/>
              <w:ind w:left="108"/>
              <w:rPr>
                <w:sz w:val="16"/>
              </w:rPr>
            </w:pPr>
            <w:r>
              <w:rPr>
                <w:spacing w:val="-2"/>
                <w:sz w:val="16"/>
              </w:rPr>
              <w:t>Ausencia</w:t>
            </w:r>
          </w:p>
        </w:tc>
        <w:tc>
          <w:tcPr>
            <w:tcW w:w="1491" w:type="dxa"/>
          </w:tcPr>
          <w:p w14:paraId="63316BA9" w14:textId="77777777" w:rsidR="006A3682" w:rsidRDefault="00970386">
            <w:pPr>
              <w:pStyle w:val="TableParagraph"/>
              <w:ind w:left="110"/>
              <w:rPr>
                <w:sz w:val="16"/>
              </w:rPr>
            </w:pPr>
            <w:r>
              <w:rPr>
                <w:spacing w:val="-2"/>
                <w:sz w:val="16"/>
              </w:rPr>
              <w:t>Ausencia</w:t>
            </w:r>
          </w:p>
        </w:tc>
        <w:tc>
          <w:tcPr>
            <w:tcW w:w="1494" w:type="dxa"/>
          </w:tcPr>
          <w:p w14:paraId="79FC270F" w14:textId="77777777" w:rsidR="006A3682" w:rsidRDefault="00970386">
            <w:pPr>
              <w:pStyle w:val="TableParagraph"/>
              <w:ind w:left="116"/>
              <w:rPr>
                <w:sz w:val="16"/>
              </w:rPr>
            </w:pPr>
            <w:r>
              <w:rPr>
                <w:spacing w:val="-2"/>
                <w:sz w:val="16"/>
              </w:rPr>
              <w:t>Ausencia</w:t>
            </w:r>
          </w:p>
        </w:tc>
        <w:tc>
          <w:tcPr>
            <w:tcW w:w="1490" w:type="dxa"/>
          </w:tcPr>
          <w:p w14:paraId="5973542C" w14:textId="77777777" w:rsidR="006A3682" w:rsidRDefault="00970386">
            <w:pPr>
              <w:pStyle w:val="TableParagraph"/>
              <w:ind w:left="114"/>
              <w:rPr>
                <w:sz w:val="16"/>
              </w:rPr>
            </w:pPr>
            <w:r>
              <w:rPr>
                <w:spacing w:val="-2"/>
                <w:sz w:val="16"/>
              </w:rPr>
              <w:t>Ausencia</w:t>
            </w:r>
          </w:p>
        </w:tc>
        <w:tc>
          <w:tcPr>
            <w:tcW w:w="1486" w:type="dxa"/>
          </w:tcPr>
          <w:p w14:paraId="38710137" w14:textId="77777777" w:rsidR="006A3682" w:rsidRDefault="00970386">
            <w:pPr>
              <w:pStyle w:val="TableParagraph"/>
              <w:ind w:left="116"/>
              <w:rPr>
                <w:i/>
                <w:sz w:val="16"/>
              </w:rPr>
            </w:pPr>
            <w:r>
              <w:rPr>
                <w:sz w:val="16"/>
              </w:rPr>
              <w:t>Ausencia</w:t>
            </w:r>
            <w:r>
              <w:rPr>
                <w:spacing w:val="1"/>
                <w:sz w:val="16"/>
              </w:rPr>
              <w:t xml:space="preserve"> </w:t>
            </w:r>
            <w:r>
              <w:rPr>
                <w:i/>
                <w:spacing w:val="-4"/>
                <w:sz w:val="16"/>
              </w:rPr>
              <w:t>(R3)</w:t>
            </w:r>
          </w:p>
        </w:tc>
      </w:tr>
      <w:tr w:rsidR="006A3682" w14:paraId="3499237F" w14:textId="77777777">
        <w:trPr>
          <w:trHeight w:val="366"/>
        </w:trPr>
        <w:tc>
          <w:tcPr>
            <w:tcW w:w="1492" w:type="dxa"/>
          </w:tcPr>
          <w:p w14:paraId="0D3E35ED" w14:textId="77777777" w:rsidR="006A3682" w:rsidRDefault="00970386">
            <w:pPr>
              <w:pStyle w:val="TableParagraph"/>
              <w:spacing w:line="182" w:lineRule="exact"/>
              <w:rPr>
                <w:sz w:val="16"/>
              </w:rPr>
            </w:pPr>
            <w:r>
              <w:rPr>
                <w:spacing w:val="-2"/>
                <w:sz w:val="16"/>
              </w:rPr>
              <w:t>G3M1R1</w:t>
            </w:r>
          </w:p>
        </w:tc>
        <w:tc>
          <w:tcPr>
            <w:tcW w:w="1492" w:type="dxa"/>
          </w:tcPr>
          <w:p w14:paraId="26A77F8B" w14:textId="77777777" w:rsidR="006A3682" w:rsidRDefault="00970386">
            <w:pPr>
              <w:pStyle w:val="TableParagraph"/>
              <w:spacing w:line="182" w:lineRule="exact"/>
              <w:rPr>
                <w:sz w:val="16"/>
              </w:rPr>
            </w:pPr>
            <w:r>
              <w:rPr>
                <w:sz w:val="16"/>
              </w:rPr>
              <w:t>Granja</w:t>
            </w:r>
            <w:r>
              <w:rPr>
                <w:spacing w:val="-6"/>
                <w:sz w:val="16"/>
              </w:rPr>
              <w:t xml:space="preserve"> </w:t>
            </w:r>
            <w:r>
              <w:rPr>
                <w:sz w:val="16"/>
              </w:rPr>
              <w:t>3</w:t>
            </w:r>
            <w:r>
              <w:rPr>
                <w:spacing w:val="-3"/>
                <w:sz w:val="16"/>
              </w:rPr>
              <w:t xml:space="preserve"> </w:t>
            </w:r>
            <w:r>
              <w:rPr>
                <w:spacing w:val="-4"/>
                <w:sz w:val="16"/>
              </w:rPr>
              <w:t>Emma</w:t>
            </w:r>
          </w:p>
        </w:tc>
        <w:tc>
          <w:tcPr>
            <w:tcW w:w="1492" w:type="dxa"/>
          </w:tcPr>
          <w:p w14:paraId="02D4C50D" w14:textId="77777777" w:rsidR="006A3682" w:rsidRDefault="00970386">
            <w:pPr>
              <w:pStyle w:val="TableParagraph"/>
              <w:spacing w:line="182" w:lineRule="exact"/>
              <w:rPr>
                <w:sz w:val="16"/>
              </w:rPr>
            </w:pPr>
            <w:r>
              <w:rPr>
                <w:sz w:val="16"/>
              </w:rPr>
              <w:t>Agar</w:t>
            </w:r>
            <w:r>
              <w:rPr>
                <w:spacing w:val="-4"/>
                <w:sz w:val="16"/>
              </w:rPr>
              <w:t xml:space="preserve"> </w:t>
            </w:r>
            <w:r>
              <w:rPr>
                <w:spacing w:val="-2"/>
                <w:sz w:val="16"/>
              </w:rPr>
              <w:t>(Triptosa</w:t>
            </w:r>
          </w:p>
          <w:p w14:paraId="37983720" w14:textId="77777777" w:rsidR="006A3682" w:rsidRDefault="00970386">
            <w:pPr>
              <w:pStyle w:val="TableParagraph"/>
              <w:spacing w:line="164" w:lineRule="exact"/>
              <w:rPr>
                <w:sz w:val="16"/>
              </w:rPr>
            </w:pPr>
            <w:r>
              <w:rPr>
                <w:sz w:val="16"/>
              </w:rPr>
              <w:t>Sulfito</w:t>
            </w:r>
            <w:r>
              <w:rPr>
                <w:spacing w:val="-7"/>
                <w:sz w:val="16"/>
              </w:rPr>
              <w:t xml:space="preserve"> </w:t>
            </w:r>
            <w:r>
              <w:rPr>
                <w:spacing w:val="-2"/>
                <w:sz w:val="16"/>
              </w:rPr>
              <w:t>Cicloserina)</w:t>
            </w:r>
          </w:p>
        </w:tc>
        <w:tc>
          <w:tcPr>
            <w:tcW w:w="1495" w:type="dxa"/>
          </w:tcPr>
          <w:p w14:paraId="65879154" w14:textId="77777777" w:rsidR="006A3682" w:rsidRDefault="00970386">
            <w:pPr>
              <w:pStyle w:val="TableParagraph"/>
              <w:spacing w:line="182" w:lineRule="exact"/>
              <w:ind w:left="112"/>
              <w:rPr>
                <w:sz w:val="16"/>
              </w:rPr>
            </w:pPr>
            <w:r>
              <w:rPr>
                <w:spacing w:val="-2"/>
                <w:sz w:val="16"/>
              </w:rPr>
              <w:t>Negativo</w:t>
            </w:r>
          </w:p>
        </w:tc>
        <w:tc>
          <w:tcPr>
            <w:tcW w:w="1487" w:type="dxa"/>
          </w:tcPr>
          <w:p w14:paraId="1CDF3808" w14:textId="77777777" w:rsidR="006A3682" w:rsidRDefault="00970386">
            <w:pPr>
              <w:pStyle w:val="TableParagraph"/>
              <w:spacing w:line="182" w:lineRule="exact"/>
              <w:ind w:left="108"/>
              <w:rPr>
                <w:sz w:val="16"/>
              </w:rPr>
            </w:pPr>
            <w:r>
              <w:rPr>
                <w:spacing w:val="-2"/>
                <w:sz w:val="16"/>
              </w:rPr>
              <w:t>Negativo</w:t>
            </w:r>
          </w:p>
        </w:tc>
        <w:tc>
          <w:tcPr>
            <w:tcW w:w="1491" w:type="dxa"/>
          </w:tcPr>
          <w:p w14:paraId="3A754FB1" w14:textId="77777777" w:rsidR="006A3682" w:rsidRDefault="00970386">
            <w:pPr>
              <w:pStyle w:val="TableParagraph"/>
              <w:spacing w:line="182" w:lineRule="exact"/>
              <w:ind w:left="110"/>
              <w:rPr>
                <w:sz w:val="16"/>
              </w:rPr>
            </w:pPr>
            <w:r>
              <w:rPr>
                <w:sz w:val="16"/>
              </w:rPr>
              <w:t xml:space="preserve">Bacilos </w:t>
            </w:r>
            <w:r>
              <w:rPr>
                <w:spacing w:val="-4"/>
                <w:sz w:val="16"/>
              </w:rPr>
              <w:t>Gram</w:t>
            </w:r>
          </w:p>
          <w:p w14:paraId="417F0966" w14:textId="77777777" w:rsidR="006A3682" w:rsidRDefault="00970386">
            <w:pPr>
              <w:pStyle w:val="TableParagraph"/>
              <w:spacing w:line="164" w:lineRule="exact"/>
              <w:ind w:left="110"/>
              <w:rPr>
                <w:sz w:val="16"/>
              </w:rPr>
            </w:pPr>
            <w:r>
              <w:rPr>
                <w:spacing w:val="-2"/>
                <w:sz w:val="16"/>
              </w:rPr>
              <w:t>Positivos</w:t>
            </w:r>
          </w:p>
        </w:tc>
        <w:tc>
          <w:tcPr>
            <w:tcW w:w="1494" w:type="dxa"/>
          </w:tcPr>
          <w:p w14:paraId="41986E90" w14:textId="77777777" w:rsidR="006A3682" w:rsidRDefault="00970386">
            <w:pPr>
              <w:pStyle w:val="TableParagraph"/>
              <w:spacing w:line="182" w:lineRule="exact"/>
              <w:ind w:left="116"/>
              <w:rPr>
                <w:sz w:val="16"/>
              </w:rPr>
            </w:pPr>
            <w:r>
              <w:rPr>
                <w:spacing w:val="-10"/>
                <w:sz w:val="16"/>
              </w:rPr>
              <w:t>5</w:t>
            </w:r>
          </w:p>
        </w:tc>
        <w:tc>
          <w:tcPr>
            <w:tcW w:w="1490" w:type="dxa"/>
          </w:tcPr>
          <w:p w14:paraId="0FD6625B" w14:textId="77777777" w:rsidR="006A3682" w:rsidRDefault="00970386">
            <w:pPr>
              <w:pStyle w:val="TableParagraph"/>
              <w:spacing w:before="3"/>
              <w:ind w:left="114"/>
              <w:rPr>
                <w:rFonts w:ascii="Cambria Math" w:eastAsia="Cambria Math"/>
                <w:sz w:val="16"/>
              </w:rPr>
            </w:pPr>
            <w:r>
              <w:rPr>
                <w:b/>
                <w:i/>
                <w:sz w:val="16"/>
              </w:rPr>
              <w:t>UFC</w:t>
            </w:r>
            <w:r>
              <w:rPr>
                <w:b/>
                <w:sz w:val="16"/>
              </w:rPr>
              <w:t>/ML=</w:t>
            </w:r>
            <w:r>
              <w:rPr>
                <w:b/>
                <w:spacing w:val="1"/>
                <w:sz w:val="16"/>
              </w:rPr>
              <w:t xml:space="preserve"> </w:t>
            </w:r>
            <w:r>
              <w:rPr>
                <w:rFonts w:ascii="Cambria Math" w:eastAsia="Cambria Math"/>
                <w:spacing w:val="-2"/>
                <w:sz w:val="16"/>
              </w:rPr>
              <w:t>𝟓𝑿𝟏𝟎</w:t>
            </w:r>
            <w:r>
              <w:rPr>
                <w:rFonts w:ascii="Cambria Math" w:eastAsia="Cambria Math"/>
                <w:spacing w:val="-2"/>
                <w:sz w:val="16"/>
                <w:vertAlign w:val="superscript"/>
              </w:rPr>
              <w:t>𝟑</w:t>
            </w:r>
          </w:p>
        </w:tc>
        <w:tc>
          <w:tcPr>
            <w:tcW w:w="1486" w:type="dxa"/>
          </w:tcPr>
          <w:p w14:paraId="2E8800F2" w14:textId="77777777" w:rsidR="006A3682" w:rsidRDefault="00970386">
            <w:pPr>
              <w:pStyle w:val="TableParagraph"/>
              <w:spacing w:line="182" w:lineRule="exact"/>
              <w:ind w:left="116"/>
              <w:rPr>
                <w:i/>
                <w:sz w:val="16"/>
              </w:rPr>
            </w:pPr>
            <w:r>
              <w:rPr>
                <w:i/>
                <w:spacing w:val="-2"/>
                <w:sz w:val="16"/>
              </w:rPr>
              <w:t>Clostridium</w:t>
            </w:r>
          </w:p>
          <w:p w14:paraId="32990D1F" w14:textId="77777777" w:rsidR="006A3682" w:rsidRDefault="00970386">
            <w:pPr>
              <w:pStyle w:val="TableParagraph"/>
              <w:spacing w:line="164" w:lineRule="exact"/>
              <w:ind w:left="116"/>
              <w:rPr>
                <w:i/>
                <w:sz w:val="16"/>
              </w:rPr>
            </w:pPr>
            <w:r>
              <w:rPr>
                <w:i/>
                <w:sz w:val="16"/>
              </w:rPr>
              <w:t>perfringens</w:t>
            </w:r>
            <w:r>
              <w:rPr>
                <w:i/>
                <w:spacing w:val="-3"/>
                <w:sz w:val="16"/>
              </w:rPr>
              <w:t xml:space="preserve"> </w:t>
            </w:r>
            <w:r>
              <w:rPr>
                <w:i/>
                <w:spacing w:val="-4"/>
                <w:sz w:val="16"/>
              </w:rPr>
              <w:t>(R1)</w:t>
            </w:r>
          </w:p>
        </w:tc>
      </w:tr>
      <w:tr w:rsidR="006A3682" w14:paraId="3E38883C" w14:textId="77777777">
        <w:trPr>
          <w:trHeight w:val="370"/>
        </w:trPr>
        <w:tc>
          <w:tcPr>
            <w:tcW w:w="1492" w:type="dxa"/>
          </w:tcPr>
          <w:p w14:paraId="71F392AE" w14:textId="77777777" w:rsidR="006A3682" w:rsidRDefault="00970386">
            <w:pPr>
              <w:pStyle w:val="TableParagraph"/>
              <w:spacing w:before="1"/>
              <w:rPr>
                <w:sz w:val="16"/>
              </w:rPr>
            </w:pPr>
            <w:r>
              <w:rPr>
                <w:spacing w:val="-2"/>
                <w:sz w:val="16"/>
              </w:rPr>
              <w:t>G3M1R2</w:t>
            </w:r>
          </w:p>
        </w:tc>
        <w:tc>
          <w:tcPr>
            <w:tcW w:w="1492" w:type="dxa"/>
          </w:tcPr>
          <w:p w14:paraId="284F0B5B" w14:textId="77777777" w:rsidR="006A3682" w:rsidRDefault="00970386">
            <w:pPr>
              <w:pStyle w:val="TableParagraph"/>
              <w:spacing w:before="1"/>
              <w:rPr>
                <w:sz w:val="16"/>
              </w:rPr>
            </w:pPr>
            <w:r>
              <w:rPr>
                <w:sz w:val="16"/>
              </w:rPr>
              <w:t>Granja</w:t>
            </w:r>
            <w:r>
              <w:rPr>
                <w:spacing w:val="-6"/>
                <w:sz w:val="16"/>
              </w:rPr>
              <w:t xml:space="preserve"> </w:t>
            </w:r>
            <w:r>
              <w:rPr>
                <w:sz w:val="16"/>
              </w:rPr>
              <w:t>3</w:t>
            </w:r>
            <w:r>
              <w:rPr>
                <w:spacing w:val="-3"/>
                <w:sz w:val="16"/>
              </w:rPr>
              <w:t xml:space="preserve"> </w:t>
            </w:r>
            <w:r>
              <w:rPr>
                <w:spacing w:val="-4"/>
                <w:sz w:val="16"/>
              </w:rPr>
              <w:t>Emma</w:t>
            </w:r>
          </w:p>
        </w:tc>
        <w:tc>
          <w:tcPr>
            <w:tcW w:w="1492" w:type="dxa"/>
          </w:tcPr>
          <w:p w14:paraId="7B737C7E" w14:textId="77777777" w:rsidR="006A3682" w:rsidRDefault="00970386">
            <w:pPr>
              <w:pStyle w:val="TableParagraph"/>
              <w:spacing w:line="180" w:lineRule="atLeast"/>
              <w:ind w:right="107"/>
              <w:rPr>
                <w:sz w:val="16"/>
              </w:rPr>
            </w:pPr>
            <w:r>
              <w:rPr>
                <w:sz w:val="16"/>
              </w:rPr>
              <w:t>Agar</w:t>
            </w:r>
            <w:r>
              <w:rPr>
                <w:spacing w:val="-5"/>
                <w:sz w:val="16"/>
              </w:rPr>
              <w:t xml:space="preserve"> </w:t>
            </w:r>
            <w:r>
              <w:rPr>
                <w:sz w:val="16"/>
              </w:rPr>
              <w:t>(Triptosa</w:t>
            </w:r>
            <w:r>
              <w:rPr>
                <w:spacing w:val="40"/>
                <w:sz w:val="16"/>
              </w:rPr>
              <w:t xml:space="preserve"> </w:t>
            </w:r>
            <w:r>
              <w:rPr>
                <w:sz w:val="16"/>
              </w:rPr>
              <w:t>Sulfito</w:t>
            </w:r>
            <w:r>
              <w:rPr>
                <w:spacing w:val="-10"/>
                <w:sz w:val="16"/>
              </w:rPr>
              <w:t xml:space="preserve"> </w:t>
            </w:r>
            <w:r>
              <w:rPr>
                <w:sz w:val="16"/>
              </w:rPr>
              <w:t>Cicloserina)</w:t>
            </w:r>
          </w:p>
        </w:tc>
        <w:tc>
          <w:tcPr>
            <w:tcW w:w="1495" w:type="dxa"/>
          </w:tcPr>
          <w:p w14:paraId="187BF732" w14:textId="77777777" w:rsidR="006A3682" w:rsidRDefault="00970386">
            <w:pPr>
              <w:pStyle w:val="TableParagraph"/>
              <w:spacing w:before="1"/>
              <w:ind w:left="112"/>
              <w:rPr>
                <w:sz w:val="16"/>
              </w:rPr>
            </w:pPr>
            <w:r>
              <w:rPr>
                <w:spacing w:val="-2"/>
                <w:sz w:val="16"/>
              </w:rPr>
              <w:t>Negativo</w:t>
            </w:r>
          </w:p>
        </w:tc>
        <w:tc>
          <w:tcPr>
            <w:tcW w:w="1487" w:type="dxa"/>
          </w:tcPr>
          <w:p w14:paraId="66C6F1BC" w14:textId="77777777" w:rsidR="006A3682" w:rsidRDefault="00970386">
            <w:pPr>
              <w:pStyle w:val="TableParagraph"/>
              <w:spacing w:before="1"/>
              <w:ind w:left="108"/>
              <w:rPr>
                <w:sz w:val="16"/>
              </w:rPr>
            </w:pPr>
            <w:r>
              <w:rPr>
                <w:spacing w:val="-2"/>
                <w:sz w:val="16"/>
              </w:rPr>
              <w:t>Negativo</w:t>
            </w:r>
          </w:p>
        </w:tc>
        <w:tc>
          <w:tcPr>
            <w:tcW w:w="1491" w:type="dxa"/>
          </w:tcPr>
          <w:p w14:paraId="79349874" w14:textId="77777777" w:rsidR="006A3682" w:rsidRDefault="00970386">
            <w:pPr>
              <w:pStyle w:val="TableParagraph"/>
              <w:spacing w:line="180" w:lineRule="atLeast"/>
              <w:ind w:left="110" w:right="476"/>
              <w:rPr>
                <w:sz w:val="16"/>
              </w:rPr>
            </w:pPr>
            <w:r>
              <w:rPr>
                <w:sz w:val="16"/>
              </w:rPr>
              <w:t>Bacilos</w:t>
            </w:r>
            <w:r>
              <w:rPr>
                <w:spacing w:val="-10"/>
                <w:sz w:val="16"/>
              </w:rPr>
              <w:t xml:space="preserve"> </w:t>
            </w:r>
            <w:r>
              <w:rPr>
                <w:sz w:val="16"/>
              </w:rPr>
              <w:t>Gram</w:t>
            </w:r>
            <w:r>
              <w:rPr>
                <w:spacing w:val="40"/>
                <w:sz w:val="16"/>
              </w:rPr>
              <w:t xml:space="preserve"> </w:t>
            </w:r>
            <w:r>
              <w:rPr>
                <w:spacing w:val="-2"/>
                <w:sz w:val="16"/>
              </w:rPr>
              <w:t>Positivos</w:t>
            </w:r>
          </w:p>
        </w:tc>
        <w:tc>
          <w:tcPr>
            <w:tcW w:w="1494" w:type="dxa"/>
          </w:tcPr>
          <w:p w14:paraId="71C98E34" w14:textId="77777777" w:rsidR="006A3682" w:rsidRDefault="00970386">
            <w:pPr>
              <w:pStyle w:val="TableParagraph"/>
              <w:spacing w:before="1"/>
              <w:ind w:left="116"/>
              <w:rPr>
                <w:sz w:val="16"/>
              </w:rPr>
            </w:pPr>
            <w:r>
              <w:rPr>
                <w:spacing w:val="-10"/>
                <w:sz w:val="16"/>
              </w:rPr>
              <w:t>6</w:t>
            </w:r>
          </w:p>
        </w:tc>
        <w:tc>
          <w:tcPr>
            <w:tcW w:w="1490" w:type="dxa"/>
          </w:tcPr>
          <w:p w14:paraId="5C6148AA" w14:textId="77777777" w:rsidR="006A3682" w:rsidRDefault="00970386">
            <w:pPr>
              <w:pStyle w:val="TableParagraph"/>
              <w:spacing w:before="7"/>
              <w:ind w:left="114"/>
              <w:rPr>
                <w:rFonts w:ascii="Cambria Math" w:eastAsia="Cambria Math"/>
                <w:sz w:val="16"/>
              </w:rPr>
            </w:pPr>
            <w:r>
              <w:rPr>
                <w:b/>
                <w:i/>
                <w:sz w:val="16"/>
              </w:rPr>
              <w:t>UFC</w:t>
            </w:r>
            <w:r>
              <w:rPr>
                <w:b/>
                <w:sz w:val="16"/>
              </w:rPr>
              <w:t>/ML=</w:t>
            </w:r>
            <w:r>
              <w:rPr>
                <w:b/>
                <w:spacing w:val="1"/>
                <w:sz w:val="16"/>
              </w:rPr>
              <w:t xml:space="preserve"> </w:t>
            </w:r>
            <w:r>
              <w:rPr>
                <w:rFonts w:ascii="Cambria Math" w:eastAsia="Cambria Math"/>
                <w:spacing w:val="-2"/>
                <w:sz w:val="16"/>
              </w:rPr>
              <w:t>𝟔𝑿𝟏𝟎</w:t>
            </w:r>
            <w:r>
              <w:rPr>
                <w:rFonts w:ascii="Cambria Math" w:eastAsia="Cambria Math"/>
                <w:spacing w:val="-2"/>
                <w:sz w:val="16"/>
                <w:vertAlign w:val="superscript"/>
              </w:rPr>
              <w:t>𝟑</w:t>
            </w:r>
          </w:p>
        </w:tc>
        <w:tc>
          <w:tcPr>
            <w:tcW w:w="1486" w:type="dxa"/>
          </w:tcPr>
          <w:p w14:paraId="1B2D91A1" w14:textId="77777777" w:rsidR="006A3682" w:rsidRDefault="00970386">
            <w:pPr>
              <w:pStyle w:val="TableParagraph"/>
              <w:spacing w:line="180" w:lineRule="atLeast"/>
              <w:ind w:left="116" w:right="287"/>
              <w:rPr>
                <w:i/>
                <w:sz w:val="16"/>
              </w:rPr>
            </w:pPr>
            <w:r>
              <w:rPr>
                <w:i/>
                <w:spacing w:val="-2"/>
                <w:sz w:val="16"/>
              </w:rPr>
              <w:t>Clostridium</w:t>
            </w:r>
            <w:r>
              <w:rPr>
                <w:i/>
                <w:spacing w:val="40"/>
                <w:sz w:val="16"/>
              </w:rPr>
              <w:t xml:space="preserve"> </w:t>
            </w:r>
            <w:r>
              <w:rPr>
                <w:i/>
                <w:sz w:val="16"/>
              </w:rPr>
              <w:t>perfringens</w:t>
            </w:r>
            <w:r>
              <w:rPr>
                <w:i/>
                <w:spacing w:val="-10"/>
                <w:sz w:val="16"/>
              </w:rPr>
              <w:t xml:space="preserve"> </w:t>
            </w:r>
            <w:r>
              <w:rPr>
                <w:i/>
                <w:sz w:val="16"/>
              </w:rPr>
              <w:t>(R2)</w:t>
            </w:r>
          </w:p>
        </w:tc>
      </w:tr>
      <w:tr w:rsidR="006A3682" w14:paraId="5BF5B93B" w14:textId="77777777">
        <w:trPr>
          <w:trHeight w:val="366"/>
        </w:trPr>
        <w:tc>
          <w:tcPr>
            <w:tcW w:w="1492" w:type="dxa"/>
          </w:tcPr>
          <w:p w14:paraId="19CF28DC" w14:textId="77777777" w:rsidR="006A3682" w:rsidRDefault="00970386">
            <w:pPr>
              <w:pStyle w:val="TableParagraph"/>
              <w:spacing w:line="182" w:lineRule="exact"/>
              <w:rPr>
                <w:sz w:val="16"/>
              </w:rPr>
            </w:pPr>
            <w:r>
              <w:rPr>
                <w:spacing w:val="-2"/>
                <w:sz w:val="16"/>
              </w:rPr>
              <w:t>G3M1R3</w:t>
            </w:r>
          </w:p>
        </w:tc>
        <w:tc>
          <w:tcPr>
            <w:tcW w:w="1492" w:type="dxa"/>
          </w:tcPr>
          <w:p w14:paraId="3B5F4934" w14:textId="77777777" w:rsidR="006A3682" w:rsidRDefault="00970386">
            <w:pPr>
              <w:pStyle w:val="TableParagraph"/>
              <w:spacing w:line="182" w:lineRule="exact"/>
              <w:rPr>
                <w:sz w:val="16"/>
              </w:rPr>
            </w:pPr>
            <w:r>
              <w:rPr>
                <w:sz w:val="16"/>
              </w:rPr>
              <w:t>Granja</w:t>
            </w:r>
            <w:r>
              <w:rPr>
                <w:spacing w:val="-6"/>
                <w:sz w:val="16"/>
              </w:rPr>
              <w:t xml:space="preserve"> </w:t>
            </w:r>
            <w:r>
              <w:rPr>
                <w:sz w:val="16"/>
              </w:rPr>
              <w:t>3</w:t>
            </w:r>
            <w:r>
              <w:rPr>
                <w:spacing w:val="-3"/>
                <w:sz w:val="16"/>
              </w:rPr>
              <w:t xml:space="preserve"> </w:t>
            </w:r>
            <w:r>
              <w:rPr>
                <w:spacing w:val="-4"/>
                <w:sz w:val="16"/>
              </w:rPr>
              <w:t>Emma</w:t>
            </w:r>
          </w:p>
        </w:tc>
        <w:tc>
          <w:tcPr>
            <w:tcW w:w="1492" w:type="dxa"/>
          </w:tcPr>
          <w:p w14:paraId="51881C18" w14:textId="77777777" w:rsidR="006A3682" w:rsidRDefault="00970386">
            <w:pPr>
              <w:pStyle w:val="TableParagraph"/>
              <w:spacing w:line="182" w:lineRule="exact"/>
              <w:rPr>
                <w:sz w:val="16"/>
              </w:rPr>
            </w:pPr>
            <w:r>
              <w:rPr>
                <w:sz w:val="16"/>
              </w:rPr>
              <w:t>Agar</w:t>
            </w:r>
            <w:r>
              <w:rPr>
                <w:spacing w:val="-4"/>
                <w:sz w:val="16"/>
              </w:rPr>
              <w:t xml:space="preserve"> </w:t>
            </w:r>
            <w:r>
              <w:rPr>
                <w:spacing w:val="-2"/>
                <w:sz w:val="16"/>
              </w:rPr>
              <w:t>(Triptosa</w:t>
            </w:r>
          </w:p>
          <w:p w14:paraId="6DAA9424" w14:textId="77777777" w:rsidR="006A3682" w:rsidRDefault="00970386">
            <w:pPr>
              <w:pStyle w:val="TableParagraph"/>
              <w:spacing w:line="164" w:lineRule="exact"/>
              <w:rPr>
                <w:sz w:val="16"/>
              </w:rPr>
            </w:pPr>
            <w:r>
              <w:rPr>
                <w:sz w:val="16"/>
              </w:rPr>
              <w:t>Sulfito</w:t>
            </w:r>
            <w:r>
              <w:rPr>
                <w:spacing w:val="-7"/>
                <w:sz w:val="16"/>
              </w:rPr>
              <w:t xml:space="preserve"> </w:t>
            </w:r>
            <w:r>
              <w:rPr>
                <w:spacing w:val="-2"/>
                <w:sz w:val="16"/>
              </w:rPr>
              <w:t>Cicloserina)</w:t>
            </w:r>
          </w:p>
        </w:tc>
        <w:tc>
          <w:tcPr>
            <w:tcW w:w="1495" w:type="dxa"/>
          </w:tcPr>
          <w:p w14:paraId="44021799" w14:textId="77777777" w:rsidR="006A3682" w:rsidRDefault="00970386">
            <w:pPr>
              <w:pStyle w:val="TableParagraph"/>
              <w:spacing w:line="182" w:lineRule="exact"/>
              <w:ind w:left="112"/>
              <w:rPr>
                <w:sz w:val="16"/>
              </w:rPr>
            </w:pPr>
            <w:r>
              <w:rPr>
                <w:spacing w:val="-2"/>
                <w:sz w:val="16"/>
              </w:rPr>
              <w:t>Negativo</w:t>
            </w:r>
          </w:p>
        </w:tc>
        <w:tc>
          <w:tcPr>
            <w:tcW w:w="1487" w:type="dxa"/>
          </w:tcPr>
          <w:p w14:paraId="1F501F6D" w14:textId="77777777" w:rsidR="006A3682" w:rsidRDefault="00970386">
            <w:pPr>
              <w:pStyle w:val="TableParagraph"/>
              <w:spacing w:line="182" w:lineRule="exact"/>
              <w:ind w:left="108"/>
              <w:rPr>
                <w:sz w:val="16"/>
              </w:rPr>
            </w:pPr>
            <w:r>
              <w:rPr>
                <w:spacing w:val="-2"/>
                <w:sz w:val="16"/>
              </w:rPr>
              <w:t>Negativo</w:t>
            </w:r>
          </w:p>
        </w:tc>
        <w:tc>
          <w:tcPr>
            <w:tcW w:w="1491" w:type="dxa"/>
          </w:tcPr>
          <w:p w14:paraId="5FD26014" w14:textId="77777777" w:rsidR="006A3682" w:rsidRDefault="00970386">
            <w:pPr>
              <w:pStyle w:val="TableParagraph"/>
              <w:spacing w:line="182" w:lineRule="exact"/>
              <w:ind w:left="110"/>
              <w:rPr>
                <w:sz w:val="16"/>
              </w:rPr>
            </w:pPr>
            <w:r>
              <w:rPr>
                <w:sz w:val="16"/>
              </w:rPr>
              <w:t xml:space="preserve">Bacilos </w:t>
            </w:r>
            <w:r>
              <w:rPr>
                <w:spacing w:val="-4"/>
                <w:sz w:val="16"/>
              </w:rPr>
              <w:t>Gram</w:t>
            </w:r>
          </w:p>
          <w:p w14:paraId="24BCC40C" w14:textId="77777777" w:rsidR="006A3682" w:rsidRDefault="00970386">
            <w:pPr>
              <w:pStyle w:val="TableParagraph"/>
              <w:spacing w:line="164" w:lineRule="exact"/>
              <w:ind w:left="110"/>
              <w:rPr>
                <w:sz w:val="16"/>
              </w:rPr>
            </w:pPr>
            <w:r>
              <w:rPr>
                <w:spacing w:val="-2"/>
                <w:sz w:val="16"/>
              </w:rPr>
              <w:t>Positivos</w:t>
            </w:r>
          </w:p>
        </w:tc>
        <w:tc>
          <w:tcPr>
            <w:tcW w:w="1494" w:type="dxa"/>
          </w:tcPr>
          <w:p w14:paraId="78B9BF99" w14:textId="77777777" w:rsidR="006A3682" w:rsidRDefault="00970386">
            <w:pPr>
              <w:pStyle w:val="TableParagraph"/>
              <w:spacing w:line="182" w:lineRule="exact"/>
              <w:ind w:left="116"/>
              <w:rPr>
                <w:sz w:val="16"/>
              </w:rPr>
            </w:pPr>
            <w:r>
              <w:rPr>
                <w:spacing w:val="-10"/>
                <w:sz w:val="16"/>
              </w:rPr>
              <w:t>5</w:t>
            </w:r>
          </w:p>
        </w:tc>
        <w:tc>
          <w:tcPr>
            <w:tcW w:w="1490" w:type="dxa"/>
          </w:tcPr>
          <w:p w14:paraId="08F8361D" w14:textId="77777777" w:rsidR="006A3682" w:rsidRDefault="00970386">
            <w:pPr>
              <w:pStyle w:val="TableParagraph"/>
              <w:spacing w:before="3"/>
              <w:ind w:left="114"/>
              <w:rPr>
                <w:rFonts w:ascii="Cambria Math" w:eastAsia="Cambria Math"/>
                <w:sz w:val="16"/>
              </w:rPr>
            </w:pPr>
            <w:r>
              <w:rPr>
                <w:b/>
                <w:i/>
                <w:sz w:val="16"/>
              </w:rPr>
              <w:t>UFC</w:t>
            </w:r>
            <w:r>
              <w:rPr>
                <w:b/>
                <w:sz w:val="16"/>
              </w:rPr>
              <w:t>/ML=</w:t>
            </w:r>
            <w:r>
              <w:rPr>
                <w:b/>
                <w:spacing w:val="1"/>
                <w:sz w:val="16"/>
              </w:rPr>
              <w:t xml:space="preserve"> </w:t>
            </w:r>
            <w:r>
              <w:rPr>
                <w:rFonts w:ascii="Cambria Math" w:eastAsia="Cambria Math"/>
                <w:spacing w:val="-2"/>
                <w:sz w:val="16"/>
              </w:rPr>
              <w:t>𝟓𝑿𝟏𝟎</w:t>
            </w:r>
            <w:r>
              <w:rPr>
                <w:rFonts w:ascii="Cambria Math" w:eastAsia="Cambria Math"/>
                <w:spacing w:val="-2"/>
                <w:sz w:val="16"/>
                <w:vertAlign w:val="superscript"/>
              </w:rPr>
              <w:t>𝟑</w:t>
            </w:r>
          </w:p>
        </w:tc>
        <w:tc>
          <w:tcPr>
            <w:tcW w:w="1486" w:type="dxa"/>
          </w:tcPr>
          <w:p w14:paraId="3540AECF" w14:textId="77777777" w:rsidR="006A3682" w:rsidRDefault="00970386">
            <w:pPr>
              <w:pStyle w:val="TableParagraph"/>
              <w:spacing w:line="182" w:lineRule="exact"/>
              <w:ind w:left="116"/>
              <w:rPr>
                <w:i/>
                <w:sz w:val="16"/>
              </w:rPr>
            </w:pPr>
            <w:r>
              <w:rPr>
                <w:i/>
                <w:spacing w:val="-2"/>
                <w:sz w:val="16"/>
              </w:rPr>
              <w:t>Clostridium</w:t>
            </w:r>
          </w:p>
          <w:p w14:paraId="0D7EFE7D" w14:textId="77777777" w:rsidR="006A3682" w:rsidRDefault="00970386">
            <w:pPr>
              <w:pStyle w:val="TableParagraph"/>
              <w:spacing w:line="164" w:lineRule="exact"/>
              <w:ind w:left="116"/>
              <w:rPr>
                <w:i/>
                <w:sz w:val="16"/>
              </w:rPr>
            </w:pPr>
            <w:r>
              <w:rPr>
                <w:i/>
                <w:sz w:val="16"/>
              </w:rPr>
              <w:t>perfringens</w:t>
            </w:r>
            <w:r>
              <w:rPr>
                <w:i/>
                <w:spacing w:val="-3"/>
                <w:sz w:val="16"/>
              </w:rPr>
              <w:t xml:space="preserve"> </w:t>
            </w:r>
            <w:r>
              <w:rPr>
                <w:i/>
                <w:spacing w:val="-4"/>
                <w:sz w:val="16"/>
              </w:rPr>
              <w:t>(R3)</w:t>
            </w:r>
          </w:p>
        </w:tc>
      </w:tr>
      <w:tr w:rsidR="006A3682" w14:paraId="2797CC39" w14:textId="77777777">
        <w:trPr>
          <w:trHeight w:val="370"/>
        </w:trPr>
        <w:tc>
          <w:tcPr>
            <w:tcW w:w="1492" w:type="dxa"/>
          </w:tcPr>
          <w:p w14:paraId="7CCFF2A2" w14:textId="77777777" w:rsidR="006A3682" w:rsidRDefault="00970386">
            <w:pPr>
              <w:pStyle w:val="TableParagraph"/>
              <w:spacing w:before="1"/>
              <w:rPr>
                <w:sz w:val="16"/>
              </w:rPr>
            </w:pPr>
            <w:r>
              <w:rPr>
                <w:spacing w:val="-2"/>
                <w:sz w:val="16"/>
              </w:rPr>
              <w:t>G3M2R1</w:t>
            </w:r>
          </w:p>
        </w:tc>
        <w:tc>
          <w:tcPr>
            <w:tcW w:w="1492" w:type="dxa"/>
          </w:tcPr>
          <w:p w14:paraId="509C27C3" w14:textId="77777777" w:rsidR="006A3682" w:rsidRDefault="00970386">
            <w:pPr>
              <w:pStyle w:val="TableParagraph"/>
              <w:spacing w:before="1"/>
              <w:rPr>
                <w:sz w:val="16"/>
              </w:rPr>
            </w:pPr>
            <w:r>
              <w:rPr>
                <w:sz w:val="16"/>
              </w:rPr>
              <w:t>Granja</w:t>
            </w:r>
            <w:r>
              <w:rPr>
                <w:spacing w:val="-6"/>
                <w:sz w:val="16"/>
              </w:rPr>
              <w:t xml:space="preserve"> </w:t>
            </w:r>
            <w:r>
              <w:rPr>
                <w:sz w:val="16"/>
              </w:rPr>
              <w:t>3</w:t>
            </w:r>
            <w:r>
              <w:rPr>
                <w:spacing w:val="-3"/>
                <w:sz w:val="16"/>
              </w:rPr>
              <w:t xml:space="preserve"> </w:t>
            </w:r>
            <w:r>
              <w:rPr>
                <w:spacing w:val="-4"/>
                <w:sz w:val="16"/>
              </w:rPr>
              <w:t>Emma</w:t>
            </w:r>
          </w:p>
        </w:tc>
        <w:tc>
          <w:tcPr>
            <w:tcW w:w="1492" w:type="dxa"/>
          </w:tcPr>
          <w:p w14:paraId="11AE47DF" w14:textId="77777777" w:rsidR="006A3682" w:rsidRDefault="00970386">
            <w:pPr>
              <w:pStyle w:val="TableParagraph"/>
              <w:spacing w:line="180" w:lineRule="atLeast"/>
              <w:ind w:right="107"/>
              <w:rPr>
                <w:sz w:val="16"/>
              </w:rPr>
            </w:pPr>
            <w:r>
              <w:rPr>
                <w:sz w:val="16"/>
              </w:rPr>
              <w:t>Agar</w:t>
            </w:r>
            <w:r>
              <w:rPr>
                <w:spacing w:val="-5"/>
                <w:sz w:val="16"/>
              </w:rPr>
              <w:t xml:space="preserve"> </w:t>
            </w:r>
            <w:r>
              <w:rPr>
                <w:sz w:val="16"/>
              </w:rPr>
              <w:t>(Triptosa</w:t>
            </w:r>
            <w:r>
              <w:rPr>
                <w:spacing w:val="40"/>
                <w:sz w:val="16"/>
              </w:rPr>
              <w:t xml:space="preserve"> </w:t>
            </w:r>
            <w:r>
              <w:rPr>
                <w:sz w:val="16"/>
              </w:rPr>
              <w:t>Sulfito</w:t>
            </w:r>
            <w:r>
              <w:rPr>
                <w:spacing w:val="-10"/>
                <w:sz w:val="16"/>
              </w:rPr>
              <w:t xml:space="preserve"> </w:t>
            </w:r>
            <w:r>
              <w:rPr>
                <w:sz w:val="16"/>
              </w:rPr>
              <w:t>Cicloserina)</w:t>
            </w:r>
          </w:p>
        </w:tc>
        <w:tc>
          <w:tcPr>
            <w:tcW w:w="1495" w:type="dxa"/>
          </w:tcPr>
          <w:p w14:paraId="6607FC4B" w14:textId="77777777" w:rsidR="006A3682" w:rsidRDefault="00970386">
            <w:pPr>
              <w:pStyle w:val="TableParagraph"/>
              <w:spacing w:before="1"/>
              <w:ind w:left="112"/>
              <w:rPr>
                <w:sz w:val="16"/>
              </w:rPr>
            </w:pPr>
            <w:r>
              <w:rPr>
                <w:spacing w:val="-2"/>
                <w:sz w:val="16"/>
              </w:rPr>
              <w:t>Negativo</w:t>
            </w:r>
          </w:p>
        </w:tc>
        <w:tc>
          <w:tcPr>
            <w:tcW w:w="1487" w:type="dxa"/>
          </w:tcPr>
          <w:p w14:paraId="5B66B19F" w14:textId="77777777" w:rsidR="006A3682" w:rsidRDefault="00970386">
            <w:pPr>
              <w:pStyle w:val="TableParagraph"/>
              <w:spacing w:before="1"/>
              <w:ind w:left="108"/>
              <w:rPr>
                <w:sz w:val="16"/>
              </w:rPr>
            </w:pPr>
            <w:r>
              <w:rPr>
                <w:spacing w:val="-2"/>
                <w:sz w:val="16"/>
              </w:rPr>
              <w:t>Negativo</w:t>
            </w:r>
          </w:p>
        </w:tc>
        <w:tc>
          <w:tcPr>
            <w:tcW w:w="1491" w:type="dxa"/>
          </w:tcPr>
          <w:p w14:paraId="0DB8FB94" w14:textId="77777777" w:rsidR="006A3682" w:rsidRDefault="00970386">
            <w:pPr>
              <w:pStyle w:val="TableParagraph"/>
              <w:spacing w:line="180" w:lineRule="atLeast"/>
              <w:ind w:left="110" w:right="476"/>
              <w:rPr>
                <w:sz w:val="16"/>
              </w:rPr>
            </w:pPr>
            <w:r>
              <w:rPr>
                <w:sz w:val="16"/>
              </w:rPr>
              <w:t>Bacilos</w:t>
            </w:r>
            <w:r>
              <w:rPr>
                <w:spacing w:val="-10"/>
                <w:sz w:val="16"/>
              </w:rPr>
              <w:t xml:space="preserve"> </w:t>
            </w:r>
            <w:r>
              <w:rPr>
                <w:sz w:val="16"/>
              </w:rPr>
              <w:t>Gram</w:t>
            </w:r>
            <w:r>
              <w:rPr>
                <w:spacing w:val="40"/>
                <w:sz w:val="16"/>
              </w:rPr>
              <w:t xml:space="preserve"> </w:t>
            </w:r>
            <w:r>
              <w:rPr>
                <w:spacing w:val="-2"/>
                <w:sz w:val="16"/>
              </w:rPr>
              <w:t>Positivos</w:t>
            </w:r>
          </w:p>
        </w:tc>
        <w:tc>
          <w:tcPr>
            <w:tcW w:w="1494" w:type="dxa"/>
          </w:tcPr>
          <w:p w14:paraId="0C9815F0" w14:textId="77777777" w:rsidR="006A3682" w:rsidRDefault="00970386">
            <w:pPr>
              <w:pStyle w:val="TableParagraph"/>
              <w:spacing w:before="1"/>
              <w:ind w:left="116"/>
              <w:rPr>
                <w:sz w:val="16"/>
              </w:rPr>
            </w:pPr>
            <w:r>
              <w:rPr>
                <w:spacing w:val="-10"/>
                <w:sz w:val="16"/>
              </w:rPr>
              <w:t>6</w:t>
            </w:r>
          </w:p>
        </w:tc>
        <w:tc>
          <w:tcPr>
            <w:tcW w:w="1490" w:type="dxa"/>
          </w:tcPr>
          <w:p w14:paraId="418E625E" w14:textId="77777777" w:rsidR="006A3682" w:rsidRDefault="00970386">
            <w:pPr>
              <w:pStyle w:val="TableParagraph"/>
              <w:spacing w:before="7"/>
              <w:ind w:left="114"/>
              <w:rPr>
                <w:rFonts w:ascii="Cambria Math" w:eastAsia="Cambria Math"/>
                <w:sz w:val="16"/>
              </w:rPr>
            </w:pPr>
            <w:r>
              <w:rPr>
                <w:b/>
                <w:i/>
                <w:sz w:val="16"/>
              </w:rPr>
              <w:t>UFC</w:t>
            </w:r>
            <w:r>
              <w:rPr>
                <w:b/>
                <w:sz w:val="16"/>
              </w:rPr>
              <w:t>/ML=</w:t>
            </w:r>
            <w:r>
              <w:rPr>
                <w:b/>
                <w:spacing w:val="1"/>
                <w:sz w:val="16"/>
              </w:rPr>
              <w:t xml:space="preserve"> </w:t>
            </w:r>
            <w:r>
              <w:rPr>
                <w:rFonts w:ascii="Cambria Math" w:eastAsia="Cambria Math"/>
                <w:spacing w:val="-2"/>
                <w:sz w:val="16"/>
              </w:rPr>
              <w:t>𝟔𝑿𝟏𝟎</w:t>
            </w:r>
            <w:r>
              <w:rPr>
                <w:rFonts w:ascii="Cambria Math" w:eastAsia="Cambria Math"/>
                <w:spacing w:val="-2"/>
                <w:sz w:val="16"/>
                <w:vertAlign w:val="superscript"/>
              </w:rPr>
              <w:t>𝟑</w:t>
            </w:r>
          </w:p>
        </w:tc>
        <w:tc>
          <w:tcPr>
            <w:tcW w:w="1486" w:type="dxa"/>
          </w:tcPr>
          <w:p w14:paraId="0E60833F" w14:textId="77777777" w:rsidR="006A3682" w:rsidRDefault="00970386">
            <w:pPr>
              <w:pStyle w:val="TableParagraph"/>
              <w:spacing w:line="180" w:lineRule="atLeast"/>
              <w:ind w:left="116" w:right="287"/>
              <w:rPr>
                <w:i/>
                <w:sz w:val="16"/>
              </w:rPr>
            </w:pPr>
            <w:r>
              <w:rPr>
                <w:i/>
                <w:spacing w:val="-2"/>
                <w:sz w:val="16"/>
              </w:rPr>
              <w:t>Clostridium</w:t>
            </w:r>
            <w:r>
              <w:rPr>
                <w:i/>
                <w:spacing w:val="40"/>
                <w:sz w:val="16"/>
              </w:rPr>
              <w:t xml:space="preserve"> </w:t>
            </w:r>
            <w:r>
              <w:rPr>
                <w:i/>
                <w:sz w:val="16"/>
              </w:rPr>
              <w:t>perfringens</w:t>
            </w:r>
            <w:r>
              <w:rPr>
                <w:i/>
                <w:spacing w:val="-10"/>
                <w:sz w:val="16"/>
              </w:rPr>
              <w:t xml:space="preserve"> </w:t>
            </w:r>
            <w:r>
              <w:rPr>
                <w:i/>
                <w:sz w:val="16"/>
              </w:rPr>
              <w:t>(R1)</w:t>
            </w:r>
          </w:p>
        </w:tc>
      </w:tr>
      <w:tr w:rsidR="006A3682" w14:paraId="202DD160" w14:textId="77777777">
        <w:trPr>
          <w:trHeight w:val="366"/>
        </w:trPr>
        <w:tc>
          <w:tcPr>
            <w:tcW w:w="1492" w:type="dxa"/>
          </w:tcPr>
          <w:p w14:paraId="0582735D" w14:textId="77777777" w:rsidR="006A3682" w:rsidRDefault="00970386">
            <w:pPr>
              <w:pStyle w:val="TableParagraph"/>
              <w:spacing w:line="182" w:lineRule="exact"/>
              <w:rPr>
                <w:sz w:val="16"/>
              </w:rPr>
            </w:pPr>
            <w:r>
              <w:rPr>
                <w:spacing w:val="-2"/>
                <w:sz w:val="16"/>
              </w:rPr>
              <w:t>G3M2R2</w:t>
            </w:r>
          </w:p>
        </w:tc>
        <w:tc>
          <w:tcPr>
            <w:tcW w:w="1492" w:type="dxa"/>
          </w:tcPr>
          <w:p w14:paraId="7890634A" w14:textId="77777777" w:rsidR="006A3682" w:rsidRDefault="00970386">
            <w:pPr>
              <w:pStyle w:val="TableParagraph"/>
              <w:spacing w:line="182" w:lineRule="exact"/>
              <w:rPr>
                <w:sz w:val="16"/>
              </w:rPr>
            </w:pPr>
            <w:r>
              <w:rPr>
                <w:sz w:val="16"/>
              </w:rPr>
              <w:t>Granja</w:t>
            </w:r>
            <w:r>
              <w:rPr>
                <w:spacing w:val="-6"/>
                <w:sz w:val="16"/>
              </w:rPr>
              <w:t xml:space="preserve"> </w:t>
            </w:r>
            <w:r>
              <w:rPr>
                <w:sz w:val="16"/>
              </w:rPr>
              <w:t>3</w:t>
            </w:r>
            <w:r>
              <w:rPr>
                <w:spacing w:val="-3"/>
                <w:sz w:val="16"/>
              </w:rPr>
              <w:t xml:space="preserve"> </w:t>
            </w:r>
            <w:r>
              <w:rPr>
                <w:spacing w:val="-4"/>
                <w:sz w:val="16"/>
              </w:rPr>
              <w:t>Emma</w:t>
            </w:r>
          </w:p>
        </w:tc>
        <w:tc>
          <w:tcPr>
            <w:tcW w:w="1492" w:type="dxa"/>
          </w:tcPr>
          <w:p w14:paraId="563E0A0A" w14:textId="77777777" w:rsidR="006A3682" w:rsidRDefault="00970386">
            <w:pPr>
              <w:pStyle w:val="TableParagraph"/>
              <w:spacing w:line="182" w:lineRule="exact"/>
              <w:rPr>
                <w:sz w:val="16"/>
              </w:rPr>
            </w:pPr>
            <w:r>
              <w:rPr>
                <w:sz w:val="16"/>
              </w:rPr>
              <w:t>Agar</w:t>
            </w:r>
            <w:r>
              <w:rPr>
                <w:spacing w:val="-4"/>
                <w:sz w:val="16"/>
              </w:rPr>
              <w:t xml:space="preserve"> </w:t>
            </w:r>
            <w:r>
              <w:rPr>
                <w:spacing w:val="-2"/>
                <w:sz w:val="16"/>
              </w:rPr>
              <w:t>(Triptosa</w:t>
            </w:r>
          </w:p>
          <w:p w14:paraId="2513FAB9" w14:textId="77777777" w:rsidR="006A3682" w:rsidRDefault="00970386">
            <w:pPr>
              <w:pStyle w:val="TableParagraph"/>
              <w:spacing w:line="164" w:lineRule="exact"/>
              <w:rPr>
                <w:sz w:val="16"/>
              </w:rPr>
            </w:pPr>
            <w:r>
              <w:rPr>
                <w:sz w:val="16"/>
              </w:rPr>
              <w:t>Sulfito</w:t>
            </w:r>
            <w:r>
              <w:rPr>
                <w:spacing w:val="-7"/>
                <w:sz w:val="16"/>
              </w:rPr>
              <w:t xml:space="preserve"> </w:t>
            </w:r>
            <w:r>
              <w:rPr>
                <w:spacing w:val="-2"/>
                <w:sz w:val="16"/>
              </w:rPr>
              <w:t>Cicloserina)</w:t>
            </w:r>
          </w:p>
        </w:tc>
        <w:tc>
          <w:tcPr>
            <w:tcW w:w="1495" w:type="dxa"/>
          </w:tcPr>
          <w:p w14:paraId="0A8663ED" w14:textId="77777777" w:rsidR="006A3682" w:rsidRDefault="00970386">
            <w:pPr>
              <w:pStyle w:val="TableParagraph"/>
              <w:spacing w:line="182" w:lineRule="exact"/>
              <w:ind w:left="112"/>
              <w:rPr>
                <w:sz w:val="16"/>
              </w:rPr>
            </w:pPr>
            <w:r>
              <w:rPr>
                <w:spacing w:val="-2"/>
                <w:sz w:val="16"/>
              </w:rPr>
              <w:t>Negativo</w:t>
            </w:r>
          </w:p>
        </w:tc>
        <w:tc>
          <w:tcPr>
            <w:tcW w:w="1487" w:type="dxa"/>
          </w:tcPr>
          <w:p w14:paraId="60B430F8" w14:textId="77777777" w:rsidR="006A3682" w:rsidRDefault="00970386">
            <w:pPr>
              <w:pStyle w:val="TableParagraph"/>
              <w:spacing w:line="182" w:lineRule="exact"/>
              <w:ind w:left="108"/>
              <w:rPr>
                <w:sz w:val="16"/>
              </w:rPr>
            </w:pPr>
            <w:r>
              <w:rPr>
                <w:spacing w:val="-2"/>
                <w:sz w:val="16"/>
              </w:rPr>
              <w:t>Negativo</w:t>
            </w:r>
          </w:p>
        </w:tc>
        <w:tc>
          <w:tcPr>
            <w:tcW w:w="1491" w:type="dxa"/>
          </w:tcPr>
          <w:p w14:paraId="7BC78AEF" w14:textId="77777777" w:rsidR="006A3682" w:rsidRDefault="00970386">
            <w:pPr>
              <w:pStyle w:val="TableParagraph"/>
              <w:spacing w:line="182" w:lineRule="exact"/>
              <w:ind w:left="110"/>
              <w:rPr>
                <w:sz w:val="16"/>
              </w:rPr>
            </w:pPr>
            <w:r>
              <w:rPr>
                <w:sz w:val="16"/>
              </w:rPr>
              <w:t xml:space="preserve">Bacilos </w:t>
            </w:r>
            <w:r>
              <w:rPr>
                <w:spacing w:val="-4"/>
                <w:sz w:val="16"/>
              </w:rPr>
              <w:t>Gram</w:t>
            </w:r>
          </w:p>
          <w:p w14:paraId="3129E1CB" w14:textId="77777777" w:rsidR="006A3682" w:rsidRDefault="00970386">
            <w:pPr>
              <w:pStyle w:val="TableParagraph"/>
              <w:spacing w:line="164" w:lineRule="exact"/>
              <w:ind w:left="110"/>
              <w:rPr>
                <w:sz w:val="16"/>
              </w:rPr>
            </w:pPr>
            <w:r>
              <w:rPr>
                <w:spacing w:val="-2"/>
                <w:sz w:val="16"/>
              </w:rPr>
              <w:t>Positivos</w:t>
            </w:r>
          </w:p>
        </w:tc>
        <w:tc>
          <w:tcPr>
            <w:tcW w:w="1494" w:type="dxa"/>
          </w:tcPr>
          <w:p w14:paraId="2EC80309" w14:textId="77777777" w:rsidR="006A3682" w:rsidRDefault="00970386">
            <w:pPr>
              <w:pStyle w:val="TableParagraph"/>
              <w:spacing w:line="182" w:lineRule="exact"/>
              <w:ind w:left="116"/>
              <w:rPr>
                <w:sz w:val="16"/>
              </w:rPr>
            </w:pPr>
            <w:r>
              <w:rPr>
                <w:spacing w:val="-10"/>
                <w:sz w:val="16"/>
              </w:rPr>
              <w:t>5</w:t>
            </w:r>
          </w:p>
        </w:tc>
        <w:tc>
          <w:tcPr>
            <w:tcW w:w="1490" w:type="dxa"/>
          </w:tcPr>
          <w:p w14:paraId="4A294563" w14:textId="77777777" w:rsidR="006A3682" w:rsidRDefault="00970386">
            <w:pPr>
              <w:pStyle w:val="TableParagraph"/>
              <w:spacing w:before="3"/>
              <w:ind w:left="114"/>
              <w:rPr>
                <w:rFonts w:ascii="Cambria Math" w:eastAsia="Cambria Math"/>
                <w:sz w:val="16"/>
              </w:rPr>
            </w:pPr>
            <w:r>
              <w:rPr>
                <w:b/>
                <w:i/>
                <w:sz w:val="16"/>
              </w:rPr>
              <w:t>UFC</w:t>
            </w:r>
            <w:r>
              <w:rPr>
                <w:b/>
                <w:sz w:val="16"/>
              </w:rPr>
              <w:t>/ML=</w:t>
            </w:r>
            <w:r>
              <w:rPr>
                <w:b/>
                <w:spacing w:val="1"/>
                <w:sz w:val="16"/>
              </w:rPr>
              <w:t xml:space="preserve"> </w:t>
            </w:r>
            <w:r>
              <w:rPr>
                <w:rFonts w:ascii="Cambria Math" w:eastAsia="Cambria Math"/>
                <w:spacing w:val="-2"/>
                <w:sz w:val="16"/>
              </w:rPr>
              <w:t>𝟓𝑿𝟏𝟎</w:t>
            </w:r>
            <w:r>
              <w:rPr>
                <w:rFonts w:ascii="Cambria Math" w:eastAsia="Cambria Math"/>
                <w:spacing w:val="-2"/>
                <w:sz w:val="16"/>
                <w:vertAlign w:val="superscript"/>
              </w:rPr>
              <w:t>𝟑</w:t>
            </w:r>
          </w:p>
        </w:tc>
        <w:tc>
          <w:tcPr>
            <w:tcW w:w="1486" w:type="dxa"/>
          </w:tcPr>
          <w:p w14:paraId="2C57CDFE" w14:textId="77777777" w:rsidR="006A3682" w:rsidRDefault="00970386">
            <w:pPr>
              <w:pStyle w:val="TableParagraph"/>
              <w:spacing w:line="182" w:lineRule="exact"/>
              <w:ind w:left="116"/>
              <w:rPr>
                <w:i/>
                <w:sz w:val="16"/>
              </w:rPr>
            </w:pPr>
            <w:r>
              <w:rPr>
                <w:i/>
                <w:spacing w:val="-2"/>
                <w:sz w:val="16"/>
              </w:rPr>
              <w:t>Clostridium</w:t>
            </w:r>
          </w:p>
          <w:p w14:paraId="3F8659BF" w14:textId="77777777" w:rsidR="006A3682" w:rsidRDefault="00970386">
            <w:pPr>
              <w:pStyle w:val="TableParagraph"/>
              <w:spacing w:line="164" w:lineRule="exact"/>
              <w:ind w:left="116"/>
              <w:rPr>
                <w:i/>
                <w:sz w:val="16"/>
              </w:rPr>
            </w:pPr>
            <w:r>
              <w:rPr>
                <w:i/>
                <w:sz w:val="16"/>
              </w:rPr>
              <w:t>perfringens</w:t>
            </w:r>
            <w:r>
              <w:rPr>
                <w:i/>
                <w:spacing w:val="-3"/>
                <w:sz w:val="16"/>
              </w:rPr>
              <w:t xml:space="preserve"> </w:t>
            </w:r>
            <w:r>
              <w:rPr>
                <w:i/>
                <w:spacing w:val="-4"/>
                <w:sz w:val="16"/>
              </w:rPr>
              <w:t>(R2)</w:t>
            </w:r>
          </w:p>
        </w:tc>
      </w:tr>
      <w:tr w:rsidR="006A3682" w14:paraId="33ACC53D" w14:textId="77777777">
        <w:trPr>
          <w:trHeight w:val="370"/>
        </w:trPr>
        <w:tc>
          <w:tcPr>
            <w:tcW w:w="1492" w:type="dxa"/>
          </w:tcPr>
          <w:p w14:paraId="18C61350" w14:textId="77777777" w:rsidR="006A3682" w:rsidRDefault="00970386">
            <w:pPr>
              <w:pStyle w:val="TableParagraph"/>
              <w:spacing w:before="1"/>
              <w:rPr>
                <w:sz w:val="16"/>
              </w:rPr>
            </w:pPr>
            <w:r>
              <w:rPr>
                <w:spacing w:val="-2"/>
                <w:sz w:val="16"/>
              </w:rPr>
              <w:t>G3M2R3</w:t>
            </w:r>
          </w:p>
        </w:tc>
        <w:tc>
          <w:tcPr>
            <w:tcW w:w="1492" w:type="dxa"/>
          </w:tcPr>
          <w:p w14:paraId="01DFA9D3" w14:textId="77777777" w:rsidR="006A3682" w:rsidRDefault="00970386">
            <w:pPr>
              <w:pStyle w:val="TableParagraph"/>
              <w:spacing w:before="1"/>
              <w:rPr>
                <w:sz w:val="16"/>
              </w:rPr>
            </w:pPr>
            <w:r>
              <w:rPr>
                <w:sz w:val="16"/>
              </w:rPr>
              <w:t>Granja</w:t>
            </w:r>
            <w:r>
              <w:rPr>
                <w:spacing w:val="-6"/>
                <w:sz w:val="16"/>
              </w:rPr>
              <w:t xml:space="preserve"> </w:t>
            </w:r>
            <w:r>
              <w:rPr>
                <w:sz w:val="16"/>
              </w:rPr>
              <w:t>3</w:t>
            </w:r>
            <w:r>
              <w:rPr>
                <w:spacing w:val="-3"/>
                <w:sz w:val="16"/>
              </w:rPr>
              <w:t xml:space="preserve"> </w:t>
            </w:r>
            <w:r>
              <w:rPr>
                <w:spacing w:val="-4"/>
                <w:sz w:val="16"/>
              </w:rPr>
              <w:t>Emma</w:t>
            </w:r>
          </w:p>
        </w:tc>
        <w:tc>
          <w:tcPr>
            <w:tcW w:w="1492" w:type="dxa"/>
          </w:tcPr>
          <w:p w14:paraId="7C82BB3F" w14:textId="77777777" w:rsidR="006A3682" w:rsidRDefault="00970386">
            <w:pPr>
              <w:pStyle w:val="TableParagraph"/>
              <w:spacing w:line="180" w:lineRule="atLeast"/>
              <w:ind w:right="107"/>
              <w:rPr>
                <w:sz w:val="16"/>
              </w:rPr>
            </w:pPr>
            <w:r>
              <w:rPr>
                <w:sz w:val="16"/>
              </w:rPr>
              <w:t>Agar</w:t>
            </w:r>
            <w:r>
              <w:rPr>
                <w:spacing w:val="-5"/>
                <w:sz w:val="16"/>
              </w:rPr>
              <w:t xml:space="preserve"> </w:t>
            </w:r>
            <w:r>
              <w:rPr>
                <w:sz w:val="16"/>
              </w:rPr>
              <w:t>(Triptosa</w:t>
            </w:r>
            <w:r>
              <w:rPr>
                <w:spacing w:val="40"/>
                <w:sz w:val="16"/>
              </w:rPr>
              <w:t xml:space="preserve"> </w:t>
            </w:r>
            <w:r>
              <w:rPr>
                <w:sz w:val="16"/>
              </w:rPr>
              <w:t>Sulfito</w:t>
            </w:r>
            <w:r>
              <w:rPr>
                <w:spacing w:val="-10"/>
                <w:sz w:val="16"/>
              </w:rPr>
              <w:t xml:space="preserve"> </w:t>
            </w:r>
            <w:r>
              <w:rPr>
                <w:sz w:val="16"/>
              </w:rPr>
              <w:t>Cicloserina)</w:t>
            </w:r>
          </w:p>
        </w:tc>
        <w:tc>
          <w:tcPr>
            <w:tcW w:w="1495" w:type="dxa"/>
          </w:tcPr>
          <w:p w14:paraId="3E56578D" w14:textId="77777777" w:rsidR="006A3682" w:rsidRDefault="00970386">
            <w:pPr>
              <w:pStyle w:val="TableParagraph"/>
              <w:spacing w:before="1"/>
              <w:ind w:left="112"/>
              <w:rPr>
                <w:sz w:val="16"/>
              </w:rPr>
            </w:pPr>
            <w:r>
              <w:rPr>
                <w:spacing w:val="-2"/>
                <w:sz w:val="16"/>
              </w:rPr>
              <w:t>Negativo</w:t>
            </w:r>
          </w:p>
        </w:tc>
        <w:tc>
          <w:tcPr>
            <w:tcW w:w="1487" w:type="dxa"/>
          </w:tcPr>
          <w:p w14:paraId="116989C7" w14:textId="77777777" w:rsidR="006A3682" w:rsidRDefault="00970386">
            <w:pPr>
              <w:pStyle w:val="TableParagraph"/>
              <w:spacing w:before="1"/>
              <w:ind w:left="108"/>
              <w:rPr>
                <w:sz w:val="16"/>
              </w:rPr>
            </w:pPr>
            <w:r>
              <w:rPr>
                <w:spacing w:val="-2"/>
                <w:sz w:val="16"/>
              </w:rPr>
              <w:t>Negativo</w:t>
            </w:r>
          </w:p>
        </w:tc>
        <w:tc>
          <w:tcPr>
            <w:tcW w:w="1491" w:type="dxa"/>
          </w:tcPr>
          <w:p w14:paraId="18D74AB2" w14:textId="77777777" w:rsidR="006A3682" w:rsidRDefault="00970386">
            <w:pPr>
              <w:pStyle w:val="TableParagraph"/>
              <w:spacing w:line="180" w:lineRule="atLeast"/>
              <w:ind w:left="110" w:right="476"/>
              <w:rPr>
                <w:sz w:val="16"/>
              </w:rPr>
            </w:pPr>
            <w:r>
              <w:rPr>
                <w:sz w:val="16"/>
              </w:rPr>
              <w:t>Bacilos</w:t>
            </w:r>
            <w:r>
              <w:rPr>
                <w:spacing w:val="-10"/>
                <w:sz w:val="16"/>
              </w:rPr>
              <w:t xml:space="preserve"> </w:t>
            </w:r>
            <w:r>
              <w:rPr>
                <w:sz w:val="16"/>
              </w:rPr>
              <w:t>Gram</w:t>
            </w:r>
            <w:r>
              <w:rPr>
                <w:spacing w:val="40"/>
                <w:sz w:val="16"/>
              </w:rPr>
              <w:t xml:space="preserve"> </w:t>
            </w:r>
            <w:r>
              <w:rPr>
                <w:spacing w:val="-2"/>
                <w:sz w:val="16"/>
              </w:rPr>
              <w:t>Positivos</w:t>
            </w:r>
          </w:p>
        </w:tc>
        <w:tc>
          <w:tcPr>
            <w:tcW w:w="1494" w:type="dxa"/>
          </w:tcPr>
          <w:p w14:paraId="1659595F" w14:textId="77777777" w:rsidR="006A3682" w:rsidRDefault="00970386">
            <w:pPr>
              <w:pStyle w:val="TableParagraph"/>
              <w:spacing w:before="1"/>
              <w:ind w:left="116"/>
              <w:rPr>
                <w:sz w:val="16"/>
              </w:rPr>
            </w:pPr>
            <w:r>
              <w:rPr>
                <w:spacing w:val="-10"/>
                <w:sz w:val="16"/>
              </w:rPr>
              <w:t>6</w:t>
            </w:r>
          </w:p>
        </w:tc>
        <w:tc>
          <w:tcPr>
            <w:tcW w:w="1490" w:type="dxa"/>
          </w:tcPr>
          <w:p w14:paraId="7CC648A8" w14:textId="77777777" w:rsidR="006A3682" w:rsidRDefault="00970386">
            <w:pPr>
              <w:pStyle w:val="TableParagraph"/>
              <w:spacing w:before="7"/>
              <w:ind w:left="114"/>
              <w:rPr>
                <w:rFonts w:ascii="Cambria Math" w:eastAsia="Cambria Math"/>
                <w:sz w:val="16"/>
              </w:rPr>
            </w:pPr>
            <w:r>
              <w:rPr>
                <w:b/>
                <w:i/>
                <w:sz w:val="16"/>
              </w:rPr>
              <w:t>UFC</w:t>
            </w:r>
            <w:r>
              <w:rPr>
                <w:b/>
                <w:sz w:val="16"/>
              </w:rPr>
              <w:t>/ML=</w:t>
            </w:r>
            <w:r>
              <w:rPr>
                <w:b/>
                <w:spacing w:val="1"/>
                <w:sz w:val="16"/>
              </w:rPr>
              <w:t xml:space="preserve"> </w:t>
            </w:r>
            <w:r>
              <w:rPr>
                <w:rFonts w:ascii="Cambria Math" w:eastAsia="Cambria Math"/>
                <w:spacing w:val="-2"/>
                <w:sz w:val="16"/>
              </w:rPr>
              <w:t>𝟔𝑿𝟏𝟎</w:t>
            </w:r>
            <w:r>
              <w:rPr>
                <w:rFonts w:ascii="Cambria Math" w:eastAsia="Cambria Math"/>
                <w:spacing w:val="-2"/>
                <w:sz w:val="16"/>
                <w:vertAlign w:val="superscript"/>
              </w:rPr>
              <w:t>𝟑</w:t>
            </w:r>
          </w:p>
        </w:tc>
        <w:tc>
          <w:tcPr>
            <w:tcW w:w="1486" w:type="dxa"/>
          </w:tcPr>
          <w:p w14:paraId="5DDE493E" w14:textId="77777777" w:rsidR="006A3682" w:rsidRDefault="00970386">
            <w:pPr>
              <w:pStyle w:val="TableParagraph"/>
              <w:spacing w:line="180" w:lineRule="atLeast"/>
              <w:ind w:left="116" w:right="287"/>
              <w:rPr>
                <w:i/>
                <w:sz w:val="16"/>
              </w:rPr>
            </w:pPr>
            <w:r>
              <w:rPr>
                <w:i/>
                <w:spacing w:val="-2"/>
                <w:sz w:val="16"/>
              </w:rPr>
              <w:t>Clostridium</w:t>
            </w:r>
            <w:r>
              <w:rPr>
                <w:i/>
                <w:spacing w:val="40"/>
                <w:sz w:val="16"/>
              </w:rPr>
              <w:t xml:space="preserve"> </w:t>
            </w:r>
            <w:r>
              <w:rPr>
                <w:i/>
                <w:sz w:val="16"/>
              </w:rPr>
              <w:t>perfringens</w:t>
            </w:r>
            <w:r>
              <w:rPr>
                <w:i/>
                <w:spacing w:val="-10"/>
                <w:sz w:val="16"/>
              </w:rPr>
              <w:t xml:space="preserve"> </w:t>
            </w:r>
            <w:r>
              <w:rPr>
                <w:i/>
                <w:sz w:val="16"/>
              </w:rPr>
              <w:t>(R3)</w:t>
            </w:r>
          </w:p>
        </w:tc>
      </w:tr>
      <w:tr w:rsidR="006A3682" w14:paraId="7BBB2356" w14:textId="77777777">
        <w:trPr>
          <w:trHeight w:val="366"/>
        </w:trPr>
        <w:tc>
          <w:tcPr>
            <w:tcW w:w="1492" w:type="dxa"/>
          </w:tcPr>
          <w:p w14:paraId="0617765A" w14:textId="77777777" w:rsidR="006A3682" w:rsidRDefault="00970386">
            <w:pPr>
              <w:pStyle w:val="TableParagraph"/>
              <w:spacing w:line="182" w:lineRule="exact"/>
              <w:rPr>
                <w:sz w:val="16"/>
              </w:rPr>
            </w:pPr>
            <w:r>
              <w:rPr>
                <w:spacing w:val="-2"/>
                <w:sz w:val="16"/>
              </w:rPr>
              <w:t>G3M3R1</w:t>
            </w:r>
          </w:p>
        </w:tc>
        <w:tc>
          <w:tcPr>
            <w:tcW w:w="1492" w:type="dxa"/>
          </w:tcPr>
          <w:p w14:paraId="4D240F38" w14:textId="77777777" w:rsidR="006A3682" w:rsidRDefault="00970386">
            <w:pPr>
              <w:pStyle w:val="TableParagraph"/>
              <w:spacing w:line="182" w:lineRule="exact"/>
              <w:rPr>
                <w:sz w:val="16"/>
              </w:rPr>
            </w:pPr>
            <w:r>
              <w:rPr>
                <w:sz w:val="16"/>
              </w:rPr>
              <w:t>Granja</w:t>
            </w:r>
            <w:r>
              <w:rPr>
                <w:spacing w:val="-6"/>
                <w:sz w:val="16"/>
              </w:rPr>
              <w:t xml:space="preserve"> </w:t>
            </w:r>
            <w:r>
              <w:rPr>
                <w:sz w:val="16"/>
              </w:rPr>
              <w:t>3</w:t>
            </w:r>
            <w:r>
              <w:rPr>
                <w:spacing w:val="-3"/>
                <w:sz w:val="16"/>
              </w:rPr>
              <w:t xml:space="preserve"> </w:t>
            </w:r>
            <w:r>
              <w:rPr>
                <w:spacing w:val="-4"/>
                <w:sz w:val="16"/>
              </w:rPr>
              <w:t>Emma</w:t>
            </w:r>
          </w:p>
        </w:tc>
        <w:tc>
          <w:tcPr>
            <w:tcW w:w="1492" w:type="dxa"/>
          </w:tcPr>
          <w:p w14:paraId="7B68BDD8" w14:textId="77777777" w:rsidR="006A3682" w:rsidRDefault="00970386">
            <w:pPr>
              <w:pStyle w:val="TableParagraph"/>
              <w:spacing w:line="182" w:lineRule="exact"/>
              <w:rPr>
                <w:sz w:val="16"/>
              </w:rPr>
            </w:pPr>
            <w:r>
              <w:rPr>
                <w:sz w:val="16"/>
              </w:rPr>
              <w:t>Agar</w:t>
            </w:r>
            <w:r>
              <w:rPr>
                <w:spacing w:val="-4"/>
                <w:sz w:val="16"/>
              </w:rPr>
              <w:t xml:space="preserve"> </w:t>
            </w:r>
            <w:r>
              <w:rPr>
                <w:spacing w:val="-2"/>
                <w:sz w:val="16"/>
              </w:rPr>
              <w:t>(Triptosa</w:t>
            </w:r>
          </w:p>
          <w:p w14:paraId="7C47F3E3" w14:textId="77777777" w:rsidR="006A3682" w:rsidRDefault="00970386">
            <w:pPr>
              <w:pStyle w:val="TableParagraph"/>
              <w:spacing w:line="164" w:lineRule="exact"/>
              <w:rPr>
                <w:sz w:val="16"/>
              </w:rPr>
            </w:pPr>
            <w:r>
              <w:rPr>
                <w:sz w:val="16"/>
              </w:rPr>
              <w:t>Sulfito</w:t>
            </w:r>
            <w:r>
              <w:rPr>
                <w:spacing w:val="-7"/>
                <w:sz w:val="16"/>
              </w:rPr>
              <w:t xml:space="preserve"> </w:t>
            </w:r>
            <w:r>
              <w:rPr>
                <w:spacing w:val="-2"/>
                <w:sz w:val="16"/>
              </w:rPr>
              <w:t>Cicloserina)</w:t>
            </w:r>
          </w:p>
        </w:tc>
        <w:tc>
          <w:tcPr>
            <w:tcW w:w="1495" w:type="dxa"/>
          </w:tcPr>
          <w:p w14:paraId="6F64455F" w14:textId="77777777" w:rsidR="006A3682" w:rsidRDefault="00970386">
            <w:pPr>
              <w:pStyle w:val="TableParagraph"/>
              <w:spacing w:line="182" w:lineRule="exact"/>
              <w:ind w:left="112"/>
              <w:rPr>
                <w:sz w:val="16"/>
              </w:rPr>
            </w:pPr>
            <w:r>
              <w:rPr>
                <w:spacing w:val="-2"/>
                <w:sz w:val="16"/>
              </w:rPr>
              <w:t>Ausencia</w:t>
            </w:r>
          </w:p>
        </w:tc>
        <w:tc>
          <w:tcPr>
            <w:tcW w:w="1487" w:type="dxa"/>
          </w:tcPr>
          <w:p w14:paraId="74C63BBA" w14:textId="77777777" w:rsidR="006A3682" w:rsidRDefault="00970386">
            <w:pPr>
              <w:pStyle w:val="TableParagraph"/>
              <w:spacing w:line="182" w:lineRule="exact"/>
              <w:ind w:left="108"/>
              <w:rPr>
                <w:sz w:val="16"/>
              </w:rPr>
            </w:pPr>
            <w:r>
              <w:rPr>
                <w:spacing w:val="-2"/>
                <w:sz w:val="16"/>
              </w:rPr>
              <w:t>Ausencia</w:t>
            </w:r>
          </w:p>
        </w:tc>
        <w:tc>
          <w:tcPr>
            <w:tcW w:w="1491" w:type="dxa"/>
          </w:tcPr>
          <w:p w14:paraId="73EE5643" w14:textId="77777777" w:rsidR="006A3682" w:rsidRDefault="00970386">
            <w:pPr>
              <w:pStyle w:val="TableParagraph"/>
              <w:spacing w:line="182" w:lineRule="exact"/>
              <w:ind w:left="110"/>
              <w:rPr>
                <w:sz w:val="16"/>
              </w:rPr>
            </w:pPr>
            <w:r>
              <w:rPr>
                <w:spacing w:val="-2"/>
                <w:sz w:val="16"/>
              </w:rPr>
              <w:t>Ausencia</w:t>
            </w:r>
          </w:p>
        </w:tc>
        <w:tc>
          <w:tcPr>
            <w:tcW w:w="1494" w:type="dxa"/>
          </w:tcPr>
          <w:p w14:paraId="197046BF" w14:textId="77777777" w:rsidR="006A3682" w:rsidRDefault="00970386">
            <w:pPr>
              <w:pStyle w:val="TableParagraph"/>
              <w:spacing w:line="182" w:lineRule="exact"/>
              <w:ind w:left="116"/>
              <w:rPr>
                <w:sz w:val="16"/>
              </w:rPr>
            </w:pPr>
            <w:r>
              <w:rPr>
                <w:spacing w:val="-2"/>
                <w:sz w:val="16"/>
              </w:rPr>
              <w:t>Ausencia</w:t>
            </w:r>
          </w:p>
        </w:tc>
        <w:tc>
          <w:tcPr>
            <w:tcW w:w="1490" w:type="dxa"/>
          </w:tcPr>
          <w:p w14:paraId="0356D15A" w14:textId="77777777" w:rsidR="006A3682" w:rsidRDefault="00970386">
            <w:pPr>
              <w:pStyle w:val="TableParagraph"/>
              <w:spacing w:line="182" w:lineRule="exact"/>
              <w:ind w:left="114"/>
              <w:rPr>
                <w:sz w:val="16"/>
              </w:rPr>
            </w:pPr>
            <w:r>
              <w:rPr>
                <w:spacing w:val="-2"/>
                <w:sz w:val="16"/>
              </w:rPr>
              <w:t>Ausencia</w:t>
            </w:r>
          </w:p>
        </w:tc>
        <w:tc>
          <w:tcPr>
            <w:tcW w:w="1486" w:type="dxa"/>
          </w:tcPr>
          <w:p w14:paraId="34AA1382" w14:textId="77777777" w:rsidR="006A3682" w:rsidRDefault="00970386">
            <w:pPr>
              <w:pStyle w:val="TableParagraph"/>
              <w:spacing w:line="182" w:lineRule="exact"/>
              <w:ind w:left="116"/>
              <w:rPr>
                <w:i/>
                <w:sz w:val="16"/>
              </w:rPr>
            </w:pPr>
            <w:r>
              <w:rPr>
                <w:sz w:val="16"/>
              </w:rPr>
              <w:t>Ausencia</w:t>
            </w:r>
            <w:r>
              <w:rPr>
                <w:spacing w:val="1"/>
                <w:sz w:val="16"/>
              </w:rPr>
              <w:t xml:space="preserve"> </w:t>
            </w:r>
            <w:r>
              <w:rPr>
                <w:i/>
                <w:spacing w:val="-4"/>
                <w:sz w:val="16"/>
              </w:rPr>
              <w:t>(R1)</w:t>
            </w:r>
          </w:p>
        </w:tc>
      </w:tr>
      <w:tr w:rsidR="006A3682" w14:paraId="7BE7288F" w14:textId="77777777">
        <w:trPr>
          <w:trHeight w:val="370"/>
        </w:trPr>
        <w:tc>
          <w:tcPr>
            <w:tcW w:w="1492" w:type="dxa"/>
          </w:tcPr>
          <w:p w14:paraId="55479486" w14:textId="77777777" w:rsidR="006A3682" w:rsidRDefault="00970386">
            <w:pPr>
              <w:pStyle w:val="TableParagraph"/>
              <w:spacing w:before="1"/>
              <w:rPr>
                <w:sz w:val="16"/>
              </w:rPr>
            </w:pPr>
            <w:r>
              <w:rPr>
                <w:spacing w:val="-2"/>
                <w:sz w:val="16"/>
              </w:rPr>
              <w:t>G3M3R2</w:t>
            </w:r>
          </w:p>
        </w:tc>
        <w:tc>
          <w:tcPr>
            <w:tcW w:w="1492" w:type="dxa"/>
          </w:tcPr>
          <w:p w14:paraId="3619C34E" w14:textId="77777777" w:rsidR="006A3682" w:rsidRDefault="00970386">
            <w:pPr>
              <w:pStyle w:val="TableParagraph"/>
              <w:spacing w:before="1"/>
              <w:rPr>
                <w:sz w:val="16"/>
              </w:rPr>
            </w:pPr>
            <w:r>
              <w:rPr>
                <w:sz w:val="16"/>
              </w:rPr>
              <w:t>Granja</w:t>
            </w:r>
            <w:r>
              <w:rPr>
                <w:spacing w:val="-6"/>
                <w:sz w:val="16"/>
              </w:rPr>
              <w:t xml:space="preserve"> </w:t>
            </w:r>
            <w:r>
              <w:rPr>
                <w:sz w:val="16"/>
              </w:rPr>
              <w:t>3</w:t>
            </w:r>
            <w:r>
              <w:rPr>
                <w:spacing w:val="-3"/>
                <w:sz w:val="16"/>
              </w:rPr>
              <w:t xml:space="preserve"> </w:t>
            </w:r>
            <w:r>
              <w:rPr>
                <w:spacing w:val="-4"/>
                <w:sz w:val="16"/>
              </w:rPr>
              <w:t>Emma</w:t>
            </w:r>
          </w:p>
        </w:tc>
        <w:tc>
          <w:tcPr>
            <w:tcW w:w="1492" w:type="dxa"/>
          </w:tcPr>
          <w:p w14:paraId="15664D06" w14:textId="77777777" w:rsidR="006A3682" w:rsidRDefault="00970386">
            <w:pPr>
              <w:pStyle w:val="TableParagraph"/>
              <w:spacing w:line="180" w:lineRule="atLeast"/>
              <w:ind w:right="107"/>
              <w:rPr>
                <w:sz w:val="16"/>
              </w:rPr>
            </w:pPr>
            <w:r>
              <w:rPr>
                <w:sz w:val="16"/>
              </w:rPr>
              <w:t>Agar</w:t>
            </w:r>
            <w:r>
              <w:rPr>
                <w:spacing w:val="-5"/>
                <w:sz w:val="16"/>
              </w:rPr>
              <w:t xml:space="preserve"> </w:t>
            </w:r>
            <w:r>
              <w:rPr>
                <w:sz w:val="16"/>
              </w:rPr>
              <w:t>(Triptosa</w:t>
            </w:r>
            <w:r>
              <w:rPr>
                <w:spacing w:val="40"/>
                <w:sz w:val="16"/>
              </w:rPr>
              <w:t xml:space="preserve"> </w:t>
            </w:r>
            <w:r>
              <w:rPr>
                <w:sz w:val="16"/>
              </w:rPr>
              <w:t>Sulfito</w:t>
            </w:r>
            <w:r>
              <w:rPr>
                <w:spacing w:val="-10"/>
                <w:sz w:val="16"/>
              </w:rPr>
              <w:t xml:space="preserve"> </w:t>
            </w:r>
            <w:r>
              <w:rPr>
                <w:sz w:val="16"/>
              </w:rPr>
              <w:t>Cicloserina)</w:t>
            </w:r>
          </w:p>
        </w:tc>
        <w:tc>
          <w:tcPr>
            <w:tcW w:w="1495" w:type="dxa"/>
          </w:tcPr>
          <w:p w14:paraId="10A58FD0" w14:textId="77777777" w:rsidR="006A3682" w:rsidRDefault="00970386">
            <w:pPr>
              <w:pStyle w:val="TableParagraph"/>
              <w:spacing w:before="1"/>
              <w:ind w:left="112"/>
              <w:rPr>
                <w:sz w:val="16"/>
              </w:rPr>
            </w:pPr>
            <w:r>
              <w:rPr>
                <w:spacing w:val="-2"/>
                <w:sz w:val="16"/>
              </w:rPr>
              <w:t>Ausencia</w:t>
            </w:r>
          </w:p>
        </w:tc>
        <w:tc>
          <w:tcPr>
            <w:tcW w:w="1487" w:type="dxa"/>
          </w:tcPr>
          <w:p w14:paraId="3A8ACD9E" w14:textId="77777777" w:rsidR="006A3682" w:rsidRDefault="00970386">
            <w:pPr>
              <w:pStyle w:val="TableParagraph"/>
              <w:spacing w:before="1"/>
              <w:ind w:left="108"/>
              <w:rPr>
                <w:sz w:val="16"/>
              </w:rPr>
            </w:pPr>
            <w:r>
              <w:rPr>
                <w:spacing w:val="-2"/>
                <w:sz w:val="16"/>
              </w:rPr>
              <w:t>Ausencia</w:t>
            </w:r>
          </w:p>
        </w:tc>
        <w:tc>
          <w:tcPr>
            <w:tcW w:w="1491" w:type="dxa"/>
          </w:tcPr>
          <w:p w14:paraId="79FF02EF" w14:textId="77777777" w:rsidR="006A3682" w:rsidRDefault="00970386">
            <w:pPr>
              <w:pStyle w:val="TableParagraph"/>
              <w:spacing w:before="1"/>
              <w:ind w:left="110"/>
              <w:rPr>
                <w:sz w:val="16"/>
              </w:rPr>
            </w:pPr>
            <w:r>
              <w:rPr>
                <w:spacing w:val="-2"/>
                <w:sz w:val="16"/>
              </w:rPr>
              <w:t>Ausencia</w:t>
            </w:r>
          </w:p>
        </w:tc>
        <w:tc>
          <w:tcPr>
            <w:tcW w:w="1494" w:type="dxa"/>
          </w:tcPr>
          <w:p w14:paraId="4720712D" w14:textId="77777777" w:rsidR="006A3682" w:rsidRDefault="00970386">
            <w:pPr>
              <w:pStyle w:val="TableParagraph"/>
              <w:spacing w:before="1"/>
              <w:ind w:left="116"/>
              <w:rPr>
                <w:sz w:val="16"/>
              </w:rPr>
            </w:pPr>
            <w:r>
              <w:rPr>
                <w:spacing w:val="-2"/>
                <w:sz w:val="16"/>
              </w:rPr>
              <w:t>Ausencia</w:t>
            </w:r>
          </w:p>
        </w:tc>
        <w:tc>
          <w:tcPr>
            <w:tcW w:w="1490" w:type="dxa"/>
          </w:tcPr>
          <w:p w14:paraId="42A2A9FB" w14:textId="77777777" w:rsidR="006A3682" w:rsidRDefault="00970386">
            <w:pPr>
              <w:pStyle w:val="TableParagraph"/>
              <w:spacing w:before="1"/>
              <w:ind w:left="114"/>
              <w:rPr>
                <w:sz w:val="16"/>
              </w:rPr>
            </w:pPr>
            <w:r>
              <w:rPr>
                <w:spacing w:val="-2"/>
                <w:sz w:val="16"/>
              </w:rPr>
              <w:t>Ausencia</w:t>
            </w:r>
          </w:p>
        </w:tc>
        <w:tc>
          <w:tcPr>
            <w:tcW w:w="1486" w:type="dxa"/>
          </w:tcPr>
          <w:p w14:paraId="755FEBD4" w14:textId="77777777" w:rsidR="006A3682" w:rsidRDefault="00970386">
            <w:pPr>
              <w:pStyle w:val="TableParagraph"/>
              <w:spacing w:before="1"/>
              <w:ind w:left="116"/>
              <w:rPr>
                <w:i/>
                <w:sz w:val="16"/>
              </w:rPr>
            </w:pPr>
            <w:r>
              <w:rPr>
                <w:sz w:val="16"/>
              </w:rPr>
              <w:t>Ausencia</w:t>
            </w:r>
            <w:r>
              <w:rPr>
                <w:spacing w:val="1"/>
                <w:sz w:val="16"/>
              </w:rPr>
              <w:t xml:space="preserve"> </w:t>
            </w:r>
            <w:r>
              <w:rPr>
                <w:i/>
                <w:spacing w:val="-4"/>
                <w:sz w:val="16"/>
              </w:rPr>
              <w:t>(R2)</w:t>
            </w:r>
          </w:p>
        </w:tc>
      </w:tr>
      <w:tr w:rsidR="006A3682" w14:paraId="07FCD75D" w14:textId="77777777">
        <w:trPr>
          <w:trHeight w:val="365"/>
        </w:trPr>
        <w:tc>
          <w:tcPr>
            <w:tcW w:w="1492" w:type="dxa"/>
          </w:tcPr>
          <w:p w14:paraId="6E0C0296" w14:textId="77777777" w:rsidR="006A3682" w:rsidRDefault="00970386">
            <w:pPr>
              <w:pStyle w:val="TableParagraph"/>
              <w:spacing w:line="182" w:lineRule="exact"/>
              <w:rPr>
                <w:sz w:val="16"/>
              </w:rPr>
            </w:pPr>
            <w:r>
              <w:rPr>
                <w:spacing w:val="-2"/>
                <w:sz w:val="16"/>
              </w:rPr>
              <w:t>G3M3R3</w:t>
            </w:r>
          </w:p>
        </w:tc>
        <w:tc>
          <w:tcPr>
            <w:tcW w:w="1492" w:type="dxa"/>
          </w:tcPr>
          <w:p w14:paraId="5DCC3272" w14:textId="77777777" w:rsidR="006A3682" w:rsidRDefault="00970386">
            <w:pPr>
              <w:pStyle w:val="TableParagraph"/>
              <w:spacing w:line="182" w:lineRule="exact"/>
              <w:rPr>
                <w:sz w:val="16"/>
              </w:rPr>
            </w:pPr>
            <w:r>
              <w:rPr>
                <w:sz w:val="16"/>
              </w:rPr>
              <w:t>Granja</w:t>
            </w:r>
            <w:r>
              <w:rPr>
                <w:spacing w:val="-6"/>
                <w:sz w:val="16"/>
              </w:rPr>
              <w:t xml:space="preserve"> </w:t>
            </w:r>
            <w:r>
              <w:rPr>
                <w:sz w:val="16"/>
              </w:rPr>
              <w:t>3</w:t>
            </w:r>
            <w:r>
              <w:rPr>
                <w:spacing w:val="-3"/>
                <w:sz w:val="16"/>
              </w:rPr>
              <w:t xml:space="preserve"> </w:t>
            </w:r>
            <w:r>
              <w:rPr>
                <w:spacing w:val="-4"/>
                <w:sz w:val="16"/>
              </w:rPr>
              <w:t>Emma</w:t>
            </w:r>
          </w:p>
        </w:tc>
        <w:tc>
          <w:tcPr>
            <w:tcW w:w="1492" w:type="dxa"/>
          </w:tcPr>
          <w:p w14:paraId="7DB8264A" w14:textId="77777777" w:rsidR="006A3682" w:rsidRDefault="00970386">
            <w:pPr>
              <w:pStyle w:val="TableParagraph"/>
              <w:spacing w:line="184" w:lineRule="exact"/>
              <w:ind w:right="107"/>
              <w:rPr>
                <w:sz w:val="16"/>
              </w:rPr>
            </w:pPr>
            <w:r>
              <w:rPr>
                <w:sz w:val="16"/>
              </w:rPr>
              <w:t>Agar</w:t>
            </w:r>
            <w:r>
              <w:rPr>
                <w:spacing w:val="-5"/>
                <w:sz w:val="16"/>
              </w:rPr>
              <w:t xml:space="preserve"> </w:t>
            </w:r>
            <w:r>
              <w:rPr>
                <w:sz w:val="16"/>
              </w:rPr>
              <w:t>(Triptosa</w:t>
            </w:r>
            <w:r>
              <w:rPr>
                <w:spacing w:val="40"/>
                <w:sz w:val="16"/>
              </w:rPr>
              <w:t xml:space="preserve"> </w:t>
            </w:r>
            <w:r>
              <w:rPr>
                <w:sz w:val="16"/>
              </w:rPr>
              <w:t>Sulfito</w:t>
            </w:r>
            <w:r>
              <w:rPr>
                <w:spacing w:val="-10"/>
                <w:sz w:val="16"/>
              </w:rPr>
              <w:t xml:space="preserve"> </w:t>
            </w:r>
            <w:r>
              <w:rPr>
                <w:sz w:val="16"/>
              </w:rPr>
              <w:t>Cicloserina)</w:t>
            </w:r>
          </w:p>
        </w:tc>
        <w:tc>
          <w:tcPr>
            <w:tcW w:w="1495" w:type="dxa"/>
          </w:tcPr>
          <w:p w14:paraId="1CA1CDC9" w14:textId="77777777" w:rsidR="006A3682" w:rsidRDefault="00970386">
            <w:pPr>
              <w:pStyle w:val="TableParagraph"/>
              <w:spacing w:line="182" w:lineRule="exact"/>
              <w:ind w:left="112"/>
              <w:rPr>
                <w:sz w:val="16"/>
              </w:rPr>
            </w:pPr>
            <w:r>
              <w:rPr>
                <w:spacing w:val="-2"/>
                <w:sz w:val="16"/>
              </w:rPr>
              <w:t>Ausencia</w:t>
            </w:r>
          </w:p>
        </w:tc>
        <w:tc>
          <w:tcPr>
            <w:tcW w:w="1487" w:type="dxa"/>
          </w:tcPr>
          <w:p w14:paraId="066056E3" w14:textId="77777777" w:rsidR="006A3682" w:rsidRDefault="00970386">
            <w:pPr>
              <w:pStyle w:val="TableParagraph"/>
              <w:spacing w:line="182" w:lineRule="exact"/>
              <w:ind w:left="108"/>
              <w:rPr>
                <w:sz w:val="16"/>
              </w:rPr>
            </w:pPr>
            <w:r>
              <w:rPr>
                <w:spacing w:val="-2"/>
                <w:sz w:val="16"/>
              </w:rPr>
              <w:t>Ausencia</w:t>
            </w:r>
          </w:p>
        </w:tc>
        <w:tc>
          <w:tcPr>
            <w:tcW w:w="1491" w:type="dxa"/>
          </w:tcPr>
          <w:p w14:paraId="38F20527" w14:textId="77777777" w:rsidR="006A3682" w:rsidRDefault="00970386">
            <w:pPr>
              <w:pStyle w:val="TableParagraph"/>
              <w:spacing w:line="182" w:lineRule="exact"/>
              <w:ind w:left="110"/>
              <w:rPr>
                <w:sz w:val="16"/>
              </w:rPr>
            </w:pPr>
            <w:r>
              <w:rPr>
                <w:spacing w:val="-2"/>
                <w:sz w:val="16"/>
              </w:rPr>
              <w:t>Ausencia</w:t>
            </w:r>
          </w:p>
        </w:tc>
        <w:tc>
          <w:tcPr>
            <w:tcW w:w="1494" w:type="dxa"/>
          </w:tcPr>
          <w:p w14:paraId="37BC75F8" w14:textId="77777777" w:rsidR="006A3682" w:rsidRDefault="00970386">
            <w:pPr>
              <w:pStyle w:val="TableParagraph"/>
              <w:spacing w:line="182" w:lineRule="exact"/>
              <w:ind w:left="116"/>
              <w:rPr>
                <w:sz w:val="16"/>
              </w:rPr>
            </w:pPr>
            <w:r>
              <w:rPr>
                <w:spacing w:val="-2"/>
                <w:sz w:val="16"/>
              </w:rPr>
              <w:t>Ausencia</w:t>
            </w:r>
          </w:p>
        </w:tc>
        <w:tc>
          <w:tcPr>
            <w:tcW w:w="1490" w:type="dxa"/>
          </w:tcPr>
          <w:p w14:paraId="54068BE6" w14:textId="77777777" w:rsidR="006A3682" w:rsidRDefault="00970386">
            <w:pPr>
              <w:pStyle w:val="TableParagraph"/>
              <w:spacing w:line="182" w:lineRule="exact"/>
              <w:ind w:left="114"/>
              <w:rPr>
                <w:sz w:val="16"/>
              </w:rPr>
            </w:pPr>
            <w:r>
              <w:rPr>
                <w:spacing w:val="-2"/>
                <w:sz w:val="16"/>
              </w:rPr>
              <w:t>Ausencia</w:t>
            </w:r>
          </w:p>
        </w:tc>
        <w:tc>
          <w:tcPr>
            <w:tcW w:w="1486" w:type="dxa"/>
          </w:tcPr>
          <w:p w14:paraId="1A31EA79" w14:textId="77777777" w:rsidR="006A3682" w:rsidRDefault="00970386">
            <w:pPr>
              <w:pStyle w:val="TableParagraph"/>
              <w:spacing w:line="182" w:lineRule="exact"/>
              <w:ind w:left="116"/>
              <w:rPr>
                <w:i/>
                <w:sz w:val="16"/>
              </w:rPr>
            </w:pPr>
            <w:r>
              <w:rPr>
                <w:sz w:val="16"/>
              </w:rPr>
              <w:t>Ausencia</w:t>
            </w:r>
            <w:r>
              <w:rPr>
                <w:spacing w:val="41"/>
                <w:sz w:val="16"/>
              </w:rPr>
              <w:t xml:space="preserve"> </w:t>
            </w:r>
            <w:r>
              <w:rPr>
                <w:i/>
                <w:spacing w:val="-4"/>
                <w:sz w:val="16"/>
              </w:rPr>
              <w:t>(R3)</w:t>
            </w:r>
          </w:p>
        </w:tc>
      </w:tr>
      <w:tr w:rsidR="006A3682" w14:paraId="3F8AAB5C" w14:textId="77777777">
        <w:trPr>
          <w:trHeight w:val="368"/>
        </w:trPr>
        <w:tc>
          <w:tcPr>
            <w:tcW w:w="1492" w:type="dxa"/>
          </w:tcPr>
          <w:p w14:paraId="09DEAF21" w14:textId="77777777" w:rsidR="006A3682" w:rsidRDefault="00970386">
            <w:pPr>
              <w:pStyle w:val="TableParagraph"/>
              <w:spacing w:line="184" w:lineRule="exact"/>
              <w:rPr>
                <w:sz w:val="16"/>
              </w:rPr>
            </w:pPr>
            <w:r>
              <w:rPr>
                <w:spacing w:val="-2"/>
                <w:sz w:val="16"/>
              </w:rPr>
              <w:t>G3M4R1</w:t>
            </w:r>
          </w:p>
        </w:tc>
        <w:tc>
          <w:tcPr>
            <w:tcW w:w="1492" w:type="dxa"/>
          </w:tcPr>
          <w:p w14:paraId="3EF13C23" w14:textId="77777777" w:rsidR="006A3682" w:rsidRDefault="00970386">
            <w:pPr>
              <w:pStyle w:val="TableParagraph"/>
              <w:spacing w:line="184" w:lineRule="exact"/>
              <w:rPr>
                <w:sz w:val="16"/>
              </w:rPr>
            </w:pPr>
            <w:r>
              <w:rPr>
                <w:sz w:val="16"/>
              </w:rPr>
              <w:t>Granja</w:t>
            </w:r>
            <w:r>
              <w:rPr>
                <w:spacing w:val="-6"/>
                <w:sz w:val="16"/>
              </w:rPr>
              <w:t xml:space="preserve"> </w:t>
            </w:r>
            <w:r>
              <w:rPr>
                <w:sz w:val="16"/>
              </w:rPr>
              <w:t>3</w:t>
            </w:r>
            <w:r>
              <w:rPr>
                <w:spacing w:val="-3"/>
                <w:sz w:val="16"/>
              </w:rPr>
              <w:t xml:space="preserve"> </w:t>
            </w:r>
            <w:r>
              <w:rPr>
                <w:spacing w:val="-4"/>
                <w:sz w:val="16"/>
              </w:rPr>
              <w:t>Emma</w:t>
            </w:r>
          </w:p>
        </w:tc>
        <w:tc>
          <w:tcPr>
            <w:tcW w:w="1492" w:type="dxa"/>
          </w:tcPr>
          <w:p w14:paraId="479CD891" w14:textId="77777777" w:rsidR="006A3682" w:rsidRDefault="00970386">
            <w:pPr>
              <w:pStyle w:val="TableParagraph"/>
              <w:spacing w:line="184" w:lineRule="exact"/>
              <w:ind w:right="107"/>
              <w:rPr>
                <w:sz w:val="16"/>
              </w:rPr>
            </w:pPr>
            <w:r>
              <w:rPr>
                <w:sz w:val="16"/>
              </w:rPr>
              <w:t>Agar</w:t>
            </w:r>
            <w:r>
              <w:rPr>
                <w:spacing w:val="-5"/>
                <w:sz w:val="16"/>
              </w:rPr>
              <w:t xml:space="preserve"> </w:t>
            </w:r>
            <w:r>
              <w:rPr>
                <w:sz w:val="16"/>
              </w:rPr>
              <w:t>(Triptosa</w:t>
            </w:r>
            <w:r>
              <w:rPr>
                <w:spacing w:val="40"/>
                <w:sz w:val="16"/>
              </w:rPr>
              <w:t xml:space="preserve"> </w:t>
            </w:r>
            <w:r>
              <w:rPr>
                <w:sz w:val="16"/>
              </w:rPr>
              <w:t>Sulfito</w:t>
            </w:r>
            <w:r>
              <w:rPr>
                <w:spacing w:val="-10"/>
                <w:sz w:val="16"/>
              </w:rPr>
              <w:t xml:space="preserve"> </w:t>
            </w:r>
            <w:r>
              <w:rPr>
                <w:sz w:val="16"/>
              </w:rPr>
              <w:t>Cicloserina)</w:t>
            </w:r>
          </w:p>
        </w:tc>
        <w:tc>
          <w:tcPr>
            <w:tcW w:w="1495" w:type="dxa"/>
          </w:tcPr>
          <w:p w14:paraId="672D01F3" w14:textId="77777777" w:rsidR="006A3682" w:rsidRDefault="00970386">
            <w:pPr>
              <w:pStyle w:val="TableParagraph"/>
              <w:spacing w:line="184" w:lineRule="exact"/>
              <w:ind w:left="112"/>
              <w:rPr>
                <w:sz w:val="16"/>
              </w:rPr>
            </w:pPr>
            <w:r>
              <w:rPr>
                <w:spacing w:val="-2"/>
                <w:sz w:val="16"/>
              </w:rPr>
              <w:t>Ausencia</w:t>
            </w:r>
          </w:p>
        </w:tc>
        <w:tc>
          <w:tcPr>
            <w:tcW w:w="1487" w:type="dxa"/>
          </w:tcPr>
          <w:p w14:paraId="44B0A7DC" w14:textId="77777777" w:rsidR="006A3682" w:rsidRDefault="00970386">
            <w:pPr>
              <w:pStyle w:val="TableParagraph"/>
              <w:spacing w:line="184" w:lineRule="exact"/>
              <w:ind w:left="108"/>
              <w:rPr>
                <w:sz w:val="16"/>
              </w:rPr>
            </w:pPr>
            <w:r>
              <w:rPr>
                <w:spacing w:val="-2"/>
                <w:sz w:val="16"/>
              </w:rPr>
              <w:t>Ausencia</w:t>
            </w:r>
          </w:p>
        </w:tc>
        <w:tc>
          <w:tcPr>
            <w:tcW w:w="1491" w:type="dxa"/>
          </w:tcPr>
          <w:p w14:paraId="482481EE" w14:textId="77777777" w:rsidR="006A3682" w:rsidRDefault="00970386">
            <w:pPr>
              <w:pStyle w:val="TableParagraph"/>
              <w:spacing w:line="184" w:lineRule="exact"/>
              <w:ind w:left="110"/>
              <w:rPr>
                <w:sz w:val="16"/>
              </w:rPr>
            </w:pPr>
            <w:r>
              <w:rPr>
                <w:spacing w:val="-2"/>
                <w:sz w:val="16"/>
              </w:rPr>
              <w:t>Ausencia</w:t>
            </w:r>
          </w:p>
        </w:tc>
        <w:tc>
          <w:tcPr>
            <w:tcW w:w="1494" w:type="dxa"/>
          </w:tcPr>
          <w:p w14:paraId="3B996D97" w14:textId="77777777" w:rsidR="006A3682" w:rsidRDefault="00970386">
            <w:pPr>
              <w:pStyle w:val="TableParagraph"/>
              <w:spacing w:line="184" w:lineRule="exact"/>
              <w:ind w:left="116"/>
              <w:rPr>
                <w:sz w:val="16"/>
              </w:rPr>
            </w:pPr>
            <w:r>
              <w:rPr>
                <w:spacing w:val="-2"/>
                <w:sz w:val="16"/>
              </w:rPr>
              <w:t>Ausencia</w:t>
            </w:r>
          </w:p>
        </w:tc>
        <w:tc>
          <w:tcPr>
            <w:tcW w:w="1490" w:type="dxa"/>
          </w:tcPr>
          <w:p w14:paraId="080E0370" w14:textId="77777777" w:rsidR="006A3682" w:rsidRDefault="00970386">
            <w:pPr>
              <w:pStyle w:val="TableParagraph"/>
              <w:spacing w:line="184" w:lineRule="exact"/>
              <w:ind w:left="114"/>
              <w:rPr>
                <w:sz w:val="16"/>
              </w:rPr>
            </w:pPr>
            <w:r>
              <w:rPr>
                <w:spacing w:val="-2"/>
                <w:sz w:val="16"/>
              </w:rPr>
              <w:t>Ausencia</w:t>
            </w:r>
          </w:p>
        </w:tc>
        <w:tc>
          <w:tcPr>
            <w:tcW w:w="1486" w:type="dxa"/>
          </w:tcPr>
          <w:p w14:paraId="1CA6A167" w14:textId="77777777" w:rsidR="006A3682" w:rsidRDefault="00970386">
            <w:pPr>
              <w:pStyle w:val="TableParagraph"/>
              <w:spacing w:line="184" w:lineRule="exact"/>
              <w:ind w:left="116"/>
              <w:rPr>
                <w:i/>
                <w:sz w:val="16"/>
              </w:rPr>
            </w:pPr>
            <w:r>
              <w:rPr>
                <w:sz w:val="16"/>
              </w:rPr>
              <w:t>Ausencia</w:t>
            </w:r>
            <w:r>
              <w:rPr>
                <w:spacing w:val="1"/>
                <w:sz w:val="16"/>
              </w:rPr>
              <w:t xml:space="preserve"> </w:t>
            </w:r>
            <w:r>
              <w:rPr>
                <w:i/>
                <w:spacing w:val="-4"/>
                <w:sz w:val="16"/>
              </w:rPr>
              <w:t>(R1)</w:t>
            </w:r>
          </w:p>
        </w:tc>
      </w:tr>
      <w:tr w:rsidR="006A3682" w14:paraId="12ED70B4" w14:textId="77777777">
        <w:trPr>
          <w:trHeight w:val="366"/>
        </w:trPr>
        <w:tc>
          <w:tcPr>
            <w:tcW w:w="1492" w:type="dxa"/>
          </w:tcPr>
          <w:p w14:paraId="45DCB214" w14:textId="77777777" w:rsidR="006A3682" w:rsidRDefault="00970386">
            <w:pPr>
              <w:pStyle w:val="TableParagraph"/>
              <w:spacing w:line="182" w:lineRule="exact"/>
              <w:rPr>
                <w:sz w:val="16"/>
              </w:rPr>
            </w:pPr>
            <w:r>
              <w:rPr>
                <w:spacing w:val="-2"/>
                <w:sz w:val="16"/>
              </w:rPr>
              <w:t>G3M4R2</w:t>
            </w:r>
          </w:p>
        </w:tc>
        <w:tc>
          <w:tcPr>
            <w:tcW w:w="1492" w:type="dxa"/>
          </w:tcPr>
          <w:p w14:paraId="3EA871F2" w14:textId="77777777" w:rsidR="006A3682" w:rsidRDefault="00970386">
            <w:pPr>
              <w:pStyle w:val="TableParagraph"/>
              <w:spacing w:line="182" w:lineRule="exact"/>
              <w:rPr>
                <w:sz w:val="16"/>
              </w:rPr>
            </w:pPr>
            <w:r>
              <w:rPr>
                <w:sz w:val="16"/>
              </w:rPr>
              <w:t>Granja</w:t>
            </w:r>
            <w:r>
              <w:rPr>
                <w:spacing w:val="-6"/>
                <w:sz w:val="16"/>
              </w:rPr>
              <w:t xml:space="preserve"> </w:t>
            </w:r>
            <w:r>
              <w:rPr>
                <w:sz w:val="16"/>
              </w:rPr>
              <w:t>3</w:t>
            </w:r>
            <w:r>
              <w:rPr>
                <w:spacing w:val="-3"/>
                <w:sz w:val="16"/>
              </w:rPr>
              <w:t xml:space="preserve"> </w:t>
            </w:r>
            <w:r>
              <w:rPr>
                <w:spacing w:val="-4"/>
                <w:sz w:val="16"/>
              </w:rPr>
              <w:t>Emma</w:t>
            </w:r>
          </w:p>
        </w:tc>
        <w:tc>
          <w:tcPr>
            <w:tcW w:w="1492" w:type="dxa"/>
          </w:tcPr>
          <w:p w14:paraId="5F283218" w14:textId="77777777" w:rsidR="006A3682" w:rsidRDefault="00970386">
            <w:pPr>
              <w:pStyle w:val="TableParagraph"/>
              <w:spacing w:line="184" w:lineRule="exact"/>
              <w:ind w:right="107"/>
              <w:rPr>
                <w:sz w:val="16"/>
              </w:rPr>
            </w:pPr>
            <w:r>
              <w:rPr>
                <w:sz w:val="16"/>
              </w:rPr>
              <w:t>Agar</w:t>
            </w:r>
            <w:r>
              <w:rPr>
                <w:spacing w:val="-5"/>
                <w:sz w:val="16"/>
              </w:rPr>
              <w:t xml:space="preserve"> </w:t>
            </w:r>
            <w:r>
              <w:rPr>
                <w:sz w:val="16"/>
              </w:rPr>
              <w:t>(Triptosa</w:t>
            </w:r>
            <w:r>
              <w:rPr>
                <w:spacing w:val="40"/>
                <w:sz w:val="16"/>
              </w:rPr>
              <w:t xml:space="preserve"> </w:t>
            </w:r>
            <w:r>
              <w:rPr>
                <w:sz w:val="16"/>
              </w:rPr>
              <w:t>Sulfito</w:t>
            </w:r>
            <w:r>
              <w:rPr>
                <w:spacing w:val="-10"/>
                <w:sz w:val="16"/>
              </w:rPr>
              <w:t xml:space="preserve"> </w:t>
            </w:r>
            <w:r>
              <w:rPr>
                <w:sz w:val="16"/>
              </w:rPr>
              <w:t>Cicloserina)</w:t>
            </w:r>
          </w:p>
        </w:tc>
        <w:tc>
          <w:tcPr>
            <w:tcW w:w="1495" w:type="dxa"/>
          </w:tcPr>
          <w:p w14:paraId="2416B31D" w14:textId="77777777" w:rsidR="006A3682" w:rsidRDefault="00970386">
            <w:pPr>
              <w:pStyle w:val="TableParagraph"/>
              <w:spacing w:line="182" w:lineRule="exact"/>
              <w:ind w:left="112"/>
              <w:rPr>
                <w:sz w:val="16"/>
              </w:rPr>
            </w:pPr>
            <w:r>
              <w:rPr>
                <w:spacing w:val="-2"/>
                <w:sz w:val="16"/>
              </w:rPr>
              <w:t>Ausencia</w:t>
            </w:r>
          </w:p>
        </w:tc>
        <w:tc>
          <w:tcPr>
            <w:tcW w:w="1487" w:type="dxa"/>
          </w:tcPr>
          <w:p w14:paraId="15E224B2" w14:textId="77777777" w:rsidR="006A3682" w:rsidRDefault="00970386">
            <w:pPr>
              <w:pStyle w:val="TableParagraph"/>
              <w:spacing w:line="182" w:lineRule="exact"/>
              <w:ind w:left="108"/>
              <w:rPr>
                <w:sz w:val="16"/>
              </w:rPr>
            </w:pPr>
            <w:r>
              <w:rPr>
                <w:spacing w:val="-2"/>
                <w:sz w:val="16"/>
              </w:rPr>
              <w:t>Ausencia</w:t>
            </w:r>
          </w:p>
        </w:tc>
        <w:tc>
          <w:tcPr>
            <w:tcW w:w="1491" w:type="dxa"/>
          </w:tcPr>
          <w:p w14:paraId="1FA68D3E" w14:textId="77777777" w:rsidR="006A3682" w:rsidRDefault="00970386">
            <w:pPr>
              <w:pStyle w:val="TableParagraph"/>
              <w:spacing w:line="182" w:lineRule="exact"/>
              <w:ind w:left="110"/>
              <w:rPr>
                <w:sz w:val="16"/>
              </w:rPr>
            </w:pPr>
            <w:r>
              <w:rPr>
                <w:spacing w:val="-2"/>
                <w:sz w:val="16"/>
              </w:rPr>
              <w:t>Ausencia</w:t>
            </w:r>
          </w:p>
        </w:tc>
        <w:tc>
          <w:tcPr>
            <w:tcW w:w="1494" w:type="dxa"/>
          </w:tcPr>
          <w:p w14:paraId="53854F6D" w14:textId="77777777" w:rsidR="006A3682" w:rsidRDefault="00970386">
            <w:pPr>
              <w:pStyle w:val="TableParagraph"/>
              <w:spacing w:line="182" w:lineRule="exact"/>
              <w:ind w:left="116"/>
              <w:rPr>
                <w:sz w:val="16"/>
              </w:rPr>
            </w:pPr>
            <w:r>
              <w:rPr>
                <w:spacing w:val="-2"/>
                <w:sz w:val="16"/>
              </w:rPr>
              <w:t>Ausencia</w:t>
            </w:r>
          </w:p>
        </w:tc>
        <w:tc>
          <w:tcPr>
            <w:tcW w:w="1490" w:type="dxa"/>
          </w:tcPr>
          <w:p w14:paraId="3C44E283" w14:textId="77777777" w:rsidR="006A3682" w:rsidRDefault="00970386">
            <w:pPr>
              <w:pStyle w:val="TableParagraph"/>
              <w:spacing w:line="182" w:lineRule="exact"/>
              <w:ind w:left="114"/>
              <w:rPr>
                <w:sz w:val="16"/>
              </w:rPr>
            </w:pPr>
            <w:r>
              <w:rPr>
                <w:spacing w:val="-2"/>
                <w:sz w:val="16"/>
              </w:rPr>
              <w:t>Ausencia</w:t>
            </w:r>
          </w:p>
        </w:tc>
        <w:tc>
          <w:tcPr>
            <w:tcW w:w="1486" w:type="dxa"/>
          </w:tcPr>
          <w:p w14:paraId="39B2943B" w14:textId="77777777" w:rsidR="006A3682" w:rsidRDefault="00970386">
            <w:pPr>
              <w:pStyle w:val="TableParagraph"/>
              <w:spacing w:line="182" w:lineRule="exact"/>
              <w:ind w:left="116"/>
              <w:rPr>
                <w:i/>
                <w:sz w:val="16"/>
              </w:rPr>
            </w:pPr>
            <w:r>
              <w:rPr>
                <w:sz w:val="16"/>
              </w:rPr>
              <w:t>Ausencia</w:t>
            </w:r>
            <w:r>
              <w:rPr>
                <w:spacing w:val="1"/>
                <w:sz w:val="16"/>
              </w:rPr>
              <w:t xml:space="preserve"> </w:t>
            </w:r>
            <w:r>
              <w:rPr>
                <w:i/>
                <w:spacing w:val="-4"/>
                <w:sz w:val="16"/>
              </w:rPr>
              <w:t>(R2)</w:t>
            </w:r>
          </w:p>
        </w:tc>
      </w:tr>
      <w:tr w:rsidR="006A3682" w14:paraId="42C2EA72" w14:textId="77777777">
        <w:trPr>
          <w:trHeight w:val="364"/>
        </w:trPr>
        <w:tc>
          <w:tcPr>
            <w:tcW w:w="1492" w:type="dxa"/>
          </w:tcPr>
          <w:p w14:paraId="3A0977FE" w14:textId="77777777" w:rsidR="006A3682" w:rsidRDefault="00970386">
            <w:pPr>
              <w:pStyle w:val="TableParagraph"/>
              <w:rPr>
                <w:sz w:val="16"/>
              </w:rPr>
            </w:pPr>
            <w:r>
              <w:rPr>
                <w:spacing w:val="-2"/>
                <w:sz w:val="16"/>
              </w:rPr>
              <w:t>G3M4R3</w:t>
            </w:r>
          </w:p>
        </w:tc>
        <w:tc>
          <w:tcPr>
            <w:tcW w:w="1492" w:type="dxa"/>
          </w:tcPr>
          <w:p w14:paraId="184D1382" w14:textId="77777777" w:rsidR="006A3682" w:rsidRDefault="00970386">
            <w:pPr>
              <w:pStyle w:val="TableParagraph"/>
              <w:rPr>
                <w:sz w:val="16"/>
              </w:rPr>
            </w:pPr>
            <w:r>
              <w:rPr>
                <w:sz w:val="16"/>
              </w:rPr>
              <w:t>Granja</w:t>
            </w:r>
            <w:r>
              <w:rPr>
                <w:spacing w:val="-6"/>
                <w:sz w:val="16"/>
              </w:rPr>
              <w:t xml:space="preserve"> </w:t>
            </w:r>
            <w:r>
              <w:rPr>
                <w:sz w:val="16"/>
              </w:rPr>
              <w:t>3</w:t>
            </w:r>
            <w:r>
              <w:rPr>
                <w:spacing w:val="-3"/>
                <w:sz w:val="16"/>
              </w:rPr>
              <w:t xml:space="preserve"> </w:t>
            </w:r>
            <w:r>
              <w:rPr>
                <w:spacing w:val="-4"/>
                <w:sz w:val="16"/>
              </w:rPr>
              <w:t>Emma</w:t>
            </w:r>
          </w:p>
        </w:tc>
        <w:tc>
          <w:tcPr>
            <w:tcW w:w="1492" w:type="dxa"/>
          </w:tcPr>
          <w:p w14:paraId="5FF21999" w14:textId="77777777" w:rsidR="006A3682" w:rsidRDefault="00970386">
            <w:pPr>
              <w:pStyle w:val="TableParagraph"/>
              <w:spacing w:line="180" w:lineRule="atLeast"/>
              <w:ind w:right="107"/>
              <w:rPr>
                <w:sz w:val="16"/>
              </w:rPr>
            </w:pPr>
            <w:r>
              <w:rPr>
                <w:sz w:val="16"/>
              </w:rPr>
              <w:t>Agar</w:t>
            </w:r>
            <w:r>
              <w:rPr>
                <w:spacing w:val="-5"/>
                <w:sz w:val="16"/>
              </w:rPr>
              <w:t xml:space="preserve"> </w:t>
            </w:r>
            <w:r>
              <w:rPr>
                <w:sz w:val="16"/>
              </w:rPr>
              <w:t>(Triptosa</w:t>
            </w:r>
            <w:r>
              <w:rPr>
                <w:spacing w:val="40"/>
                <w:sz w:val="16"/>
              </w:rPr>
              <w:t xml:space="preserve"> </w:t>
            </w:r>
            <w:r>
              <w:rPr>
                <w:sz w:val="16"/>
              </w:rPr>
              <w:t>Sulfito</w:t>
            </w:r>
            <w:r>
              <w:rPr>
                <w:spacing w:val="-10"/>
                <w:sz w:val="16"/>
              </w:rPr>
              <w:t xml:space="preserve"> </w:t>
            </w:r>
            <w:r>
              <w:rPr>
                <w:sz w:val="16"/>
              </w:rPr>
              <w:t>Cicloserina)</w:t>
            </w:r>
          </w:p>
        </w:tc>
        <w:tc>
          <w:tcPr>
            <w:tcW w:w="1495" w:type="dxa"/>
          </w:tcPr>
          <w:p w14:paraId="65CCE556" w14:textId="77777777" w:rsidR="006A3682" w:rsidRDefault="00970386">
            <w:pPr>
              <w:pStyle w:val="TableParagraph"/>
              <w:ind w:left="112"/>
              <w:rPr>
                <w:sz w:val="16"/>
              </w:rPr>
            </w:pPr>
            <w:r>
              <w:rPr>
                <w:spacing w:val="-2"/>
                <w:sz w:val="16"/>
              </w:rPr>
              <w:t>Ausencia</w:t>
            </w:r>
          </w:p>
        </w:tc>
        <w:tc>
          <w:tcPr>
            <w:tcW w:w="1487" w:type="dxa"/>
          </w:tcPr>
          <w:p w14:paraId="0086FD85" w14:textId="77777777" w:rsidR="006A3682" w:rsidRDefault="00970386">
            <w:pPr>
              <w:pStyle w:val="TableParagraph"/>
              <w:ind w:left="108"/>
              <w:rPr>
                <w:sz w:val="16"/>
              </w:rPr>
            </w:pPr>
            <w:r>
              <w:rPr>
                <w:spacing w:val="-2"/>
                <w:sz w:val="16"/>
              </w:rPr>
              <w:t>Ausencia</w:t>
            </w:r>
          </w:p>
        </w:tc>
        <w:tc>
          <w:tcPr>
            <w:tcW w:w="1491" w:type="dxa"/>
          </w:tcPr>
          <w:p w14:paraId="55B892A9" w14:textId="77777777" w:rsidR="006A3682" w:rsidRDefault="00970386">
            <w:pPr>
              <w:pStyle w:val="TableParagraph"/>
              <w:ind w:left="110"/>
              <w:rPr>
                <w:sz w:val="16"/>
              </w:rPr>
            </w:pPr>
            <w:r>
              <w:rPr>
                <w:spacing w:val="-2"/>
                <w:sz w:val="16"/>
              </w:rPr>
              <w:t>Ausencia</w:t>
            </w:r>
          </w:p>
        </w:tc>
        <w:tc>
          <w:tcPr>
            <w:tcW w:w="1494" w:type="dxa"/>
          </w:tcPr>
          <w:p w14:paraId="24DF31D8" w14:textId="77777777" w:rsidR="006A3682" w:rsidRDefault="00970386">
            <w:pPr>
              <w:pStyle w:val="TableParagraph"/>
              <w:ind w:left="116"/>
              <w:rPr>
                <w:sz w:val="16"/>
              </w:rPr>
            </w:pPr>
            <w:r>
              <w:rPr>
                <w:spacing w:val="-2"/>
                <w:sz w:val="16"/>
              </w:rPr>
              <w:t>Ausencia</w:t>
            </w:r>
          </w:p>
        </w:tc>
        <w:tc>
          <w:tcPr>
            <w:tcW w:w="1490" w:type="dxa"/>
          </w:tcPr>
          <w:p w14:paraId="2187DF3F" w14:textId="77777777" w:rsidR="006A3682" w:rsidRDefault="00970386">
            <w:pPr>
              <w:pStyle w:val="TableParagraph"/>
              <w:ind w:left="114"/>
              <w:rPr>
                <w:sz w:val="16"/>
              </w:rPr>
            </w:pPr>
            <w:r>
              <w:rPr>
                <w:spacing w:val="-2"/>
                <w:sz w:val="16"/>
              </w:rPr>
              <w:t>Ausencia</w:t>
            </w:r>
          </w:p>
        </w:tc>
        <w:tc>
          <w:tcPr>
            <w:tcW w:w="1486" w:type="dxa"/>
          </w:tcPr>
          <w:p w14:paraId="748C3B11" w14:textId="77777777" w:rsidR="006A3682" w:rsidRDefault="00970386">
            <w:pPr>
              <w:pStyle w:val="TableParagraph"/>
              <w:ind w:left="116"/>
              <w:rPr>
                <w:i/>
                <w:sz w:val="16"/>
              </w:rPr>
            </w:pPr>
            <w:r>
              <w:rPr>
                <w:sz w:val="16"/>
              </w:rPr>
              <w:t>Ausencia</w:t>
            </w:r>
            <w:r>
              <w:rPr>
                <w:spacing w:val="1"/>
                <w:sz w:val="16"/>
              </w:rPr>
              <w:t xml:space="preserve"> </w:t>
            </w:r>
            <w:r>
              <w:rPr>
                <w:i/>
                <w:spacing w:val="-4"/>
                <w:sz w:val="16"/>
              </w:rPr>
              <w:t>(R3)</w:t>
            </w:r>
          </w:p>
        </w:tc>
      </w:tr>
    </w:tbl>
    <w:p w14:paraId="4AA8E736" w14:textId="77777777" w:rsidR="006A3682" w:rsidRDefault="006A3682">
      <w:pPr>
        <w:pStyle w:val="TableParagraph"/>
        <w:rPr>
          <w:i/>
          <w:sz w:val="16"/>
        </w:rPr>
        <w:sectPr w:rsidR="006A3682">
          <w:footerReference w:type="default" r:id="rId102"/>
          <w:pgSz w:w="16840" w:h="11910" w:orient="landscape"/>
          <w:pgMar w:top="1340" w:right="1559" w:bottom="280" w:left="1559" w:header="0" w:footer="0" w:gutter="0"/>
          <w:cols w:space="720"/>
        </w:sectPr>
      </w:pPr>
    </w:p>
    <w:p w14:paraId="4CBAED9D" w14:textId="77777777" w:rsidR="006A3682" w:rsidRDefault="00970386">
      <w:pPr>
        <w:pStyle w:val="Textoindependiente"/>
        <w:spacing w:before="64"/>
        <w:ind w:left="568"/>
      </w:pPr>
      <w:bookmarkStart w:id="55" w:name="_bookmark55"/>
      <w:bookmarkEnd w:id="55"/>
      <w:r>
        <w:rPr>
          <w:b/>
        </w:rPr>
        <w:t>Anexo</w:t>
      </w:r>
      <w:r>
        <w:rPr>
          <w:b/>
          <w:spacing w:val="-2"/>
        </w:rPr>
        <w:t xml:space="preserve"> </w:t>
      </w:r>
      <w:r>
        <w:rPr>
          <w:b/>
        </w:rPr>
        <w:t>3</w:t>
      </w:r>
      <w:r>
        <w:rPr>
          <w:b/>
          <w:spacing w:val="-2"/>
        </w:rPr>
        <w:t xml:space="preserve"> </w:t>
      </w:r>
      <w:r>
        <w:t>Resultados</w:t>
      </w:r>
      <w:r>
        <w:rPr>
          <w:spacing w:val="-4"/>
        </w:rPr>
        <w:t xml:space="preserve"> </w:t>
      </w:r>
      <w:r>
        <w:t>sensibilidad</w:t>
      </w:r>
      <w:r>
        <w:rPr>
          <w:spacing w:val="-1"/>
        </w:rPr>
        <w:t xml:space="preserve"> </w:t>
      </w:r>
      <w:r>
        <w:rPr>
          <w:spacing w:val="-2"/>
        </w:rPr>
        <w:t>antimicrobiana</w:t>
      </w:r>
    </w:p>
    <w:p w14:paraId="3A3A8890" w14:textId="77777777" w:rsidR="006A3682" w:rsidRDefault="006A3682">
      <w:pPr>
        <w:pStyle w:val="Textoindependiente"/>
        <w:spacing w:before="150"/>
        <w:rPr>
          <w:sz w:val="20"/>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6"/>
        <w:gridCol w:w="1240"/>
        <w:gridCol w:w="1204"/>
        <w:gridCol w:w="1172"/>
        <w:gridCol w:w="1373"/>
        <w:gridCol w:w="1429"/>
      </w:tblGrid>
      <w:tr w:rsidR="006A3682" w14:paraId="58AD74F3" w14:textId="77777777">
        <w:trPr>
          <w:trHeight w:val="458"/>
        </w:trPr>
        <w:tc>
          <w:tcPr>
            <w:tcW w:w="916" w:type="dxa"/>
          </w:tcPr>
          <w:p w14:paraId="7295BEB2" w14:textId="77777777" w:rsidR="006A3682" w:rsidRDefault="00970386">
            <w:pPr>
              <w:pStyle w:val="TableParagraph"/>
              <w:spacing w:line="226" w:lineRule="exact"/>
              <w:rPr>
                <w:b/>
                <w:sz w:val="20"/>
              </w:rPr>
            </w:pPr>
            <w:r>
              <w:rPr>
                <w:b/>
                <w:sz w:val="20"/>
              </w:rPr>
              <w:t>N°</w:t>
            </w:r>
            <w:r>
              <w:rPr>
                <w:b/>
                <w:spacing w:val="1"/>
                <w:sz w:val="20"/>
              </w:rPr>
              <w:t xml:space="preserve"> </w:t>
            </w:r>
            <w:r>
              <w:rPr>
                <w:b/>
                <w:spacing w:val="-5"/>
                <w:sz w:val="20"/>
              </w:rPr>
              <w:t>de</w:t>
            </w:r>
          </w:p>
          <w:p w14:paraId="75C1B051" w14:textId="77777777" w:rsidR="006A3682" w:rsidRDefault="00970386">
            <w:pPr>
              <w:pStyle w:val="TableParagraph"/>
              <w:spacing w:before="2" w:line="210" w:lineRule="exact"/>
              <w:rPr>
                <w:b/>
                <w:sz w:val="20"/>
              </w:rPr>
            </w:pPr>
            <w:r>
              <w:rPr>
                <w:b/>
                <w:spacing w:val="-2"/>
                <w:sz w:val="20"/>
              </w:rPr>
              <w:t>muestra</w:t>
            </w:r>
          </w:p>
        </w:tc>
        <w:tc>
          <w:tcPr>
            <w:tcW w:w="1240" w:type="dxa"/>
          </w:tcPr>
          <w:p w14:paraId="229604CB" w14:textId="77777777" w:rsidR="006A3682" w:rsidRDefault="00970386">
            <w:pPr>
              <w:pStyle w:val="TableParagraph"/>
              <w:spacing w:line="226" w:lineRule="exact"/>
              <w:rPr>
                <w:b/>
                <w:sz w:val="20"/>
              </w:rPr>
            </w:pPr>
            <w:r>
              <w:rPr>
                <w:b/>
                <w:spacing w:val="-2"/>
                <w:sz w:val="20"/>
              </w:rPr>
              <w:t>Bacteria</w:t>
            </w:r>
          </w:p>
        </w:tc>
        <w:tc>
          <w:tcPr>
            <w:tcW w:w="1204" w:type="dxa"/>
          </w:tcPr>
          <w:p w14:paraId="7042B2D7" w14:textId="77777777" w:rsidR="006A3682" w:rsidRDefault="00970386">
            <w:pPr>
              <w:pStyle w:val="TableParagraph"/>
              <w:spacing w:line="226" w:lineRule="exact"/>
              <w:ind w:left="108"/>
              <w:rPr>
                <w:b/>
                <w:sz w:val="20"/>
              </w:rPr>
            </w:pPr>
            <w:r>
              <w:rPr>
                <w:b/>
                <w:spacing w:val="-4"/>
                <w:sz w:val="20"/>
              </w:rPr>
              <w:t>Agar</w:t>
            </w:r>
          </w:p>
        </w:tc>
        <w:tc>
          <w:tcPr>
            <w:tcW w:w="1172" w:type="dxa"/>
          </w:tcPr>
          <w:p w14:paraId="49D3CCCE" w14:textId="77777777" w:rsidR="006A3682" w:rsidRDefault="00970386">
            <w:pPr>
              <w:pStyle w:val="TableParagraph"/>
              <w:spacing w:line="226" w:lineRule="exact"/>
              <w:ind w:left="108"/>
              <w:rPr>
                <w:b/>
                <w:sz w:val="20"/>
              </w:rPr>
            </w:pPr>
            <w:r>
              <w:rPr>
                <w:b/>
                <w:spacing w:val="-2"/>
                <w:sz w:val="20"/>
              </w:rPr>
              <w:t>Doxiciclina</w:t>
            </w:r>
          </w:p>
        </w:tc>
        <w:tc>
          <w:tcPr>
            <w:tcW w:w="1373" w:type="dxa"/>
          </w:tcPr>
          <w:p w14:paraId="5D64C77C" w14:textId="77777777" w:rsidR="006A3682" w:rsidRDefault="00970386">
            <w:pPr>
              <w:pStyle w:val="TableParagraph"/>
              <w:spacing w:line="226" w:lineRule="exact"/>
              <w:ind w:left="108"/>
              <w:rPr>
                <w:b/>
                <w:sz w:val="20"/>
              </w:rPr>
            </w:pPr>
            <w:r>
              <w:rPr>
                <w:b/>
                <w:spacing w:val="-2"/>
                <w:sz w:val="20"/>
              </w:rPr>
              <w:t>Amoxicilina</w:t>
            </w:r>
          </w:p>
        </w:tc>
        <w:tc>
          <w:tcPr>
            <w:tcW w:w="1429" w:type="dxa"/>
          </w:tcPr>
          <w:p w14:paraId="7E45D947" w14:textId="77777777" w:rsidR="006A3682" w:rsidRDefault="00970386">
            <w:pPr>
              <w:pStyle w:val="TableParagraph"/>
              <w:spacing w:line="226" w:lineRule="exact"/>
              <w:rPr>
                <w:b/>
                <w:sz w:val="20"/>
              </w:rPr>
            </w:pPr>
            <w:r>
              <w:rPr>
                <w:b/>
                <w:spacing w:val="-2"/>
                <w:sz w:val="20"/>
              </w:rPr>
              <w:t>Enrofloxacina</w:t>
            </w:r>
          </w:p>
        </w:tc>
      </w:tr>
      <w:tr w:rsidR="006A3682" w14:paraId="3062C390" w14:textId="77777777">
        <w:trPr>
          <w:trHeight w:val="1150"/>
        </w:trPr>
        <w:tc>
          <w:tcPr>
            <w:tcW w:w="916" w:type="dxa"/>
          </w:tcPr>
          <w:p w14:paraId="116C675F" w14:textId="77777777" w:rsidR="006A3682" w:rsidRDefault="00970386">
            <w:pPr>
              <w:pStyle w:val="TableParagraph"/>
              <w:rPr>
                <w:sz w:val="20"/>
              </w:rPr>
            </w:pPr>
            <w:r>
              <w:rPr>
                <w:spacing w:val="-4"/>
                <w:sz w:val="20"/>
              </w:rPr>
              <w:t>G1M3</w:t>
            </w:r>
          </w:p>
        </w:tc>
        <w:tc>
          <w:tcPr>
            <w:tcW w:w="1240" w:type="dxa"/>
          </w:tcPr>
          <w:p w14:paraId="06C659DE" w14:textId="77777777" w:rsidR="006A3682" w:rsidRDefault="00970386">
            <w:pPr>
              <w:pStyle w:val="TableParagraph"/>
              <w:spacing w:line="229" w:lineRule="exact"/>
              <w:ind w:left="134"/>
              <w:rPr>
                <w:i/>
                <w:sz w:val="20"/>
              </w:rPr>
            </w:pPr>
            <w:r>
              <w:rPr>
                <w:i/>
                <w:spacing w:val="-2"/>
                <w:sz w:val="20"/>
              </w:rPr>
              <w:t>Helicobacter</w:t>
            </w:r>
          </w:p>
          <w:p w14:paraId="02724F87" w14:textId="77777777" w:rsidR="006A3682" w:rsidRDefault="00970386">
            <w:pPr>
              <w:pStyle w:val="TableParagraph"/>
              <w:spacing w:line="229" w:lineRule="exact"/>
              <w:ind w:left="157"/>
              <w:rPr>
                <w:sz w:val="20"/>
              </w:rPr>
            </w:pPr>
            <w:r>
              <w:rPr>
                <w:spacing w:val="-5"/>
                <w:sz w:val="20"/>
              </w:rPr>
              <w:t>spp</w:t>
            </w:r>
          </w:p>
        </w:tc>
        <w:tc>
          <w:tcPr>
            <w:tcW w:w="1204" w:type="dxa"/>
          </w:tcPr>
          <w:p w14:paraId="76619228" w14:textId="77777777" w:rsidR="006A3682" w:rsidRDefault="00970386">
            <w:pPr>
              <w:pStyle w:val="TableParagraph"/>
              <w:ind w:left="108" w:right="95"/>
              <w:rPr>
                <w:sz w:val="20"/>
              </w:rPr>
            </w:pPr>
            <w:r>
              <w:rPr>
                <w:spacing w:val="-4"/>
                <w:sz w:val="20"/>
              </w:rPr>
              <w:t xml:space="preserve">Agar </w:t>
            </w:r>
            <w:r>
              <w:rPr>
                <w:sz w:val="20"/>
              </w:rPr>
              <w:t xml:space="preserve">mueller + </w:t>
            </w:r>
            <w:r>
              <w:rPr>
                <w:spacing w:val="-2"/>
                <w:sz w:val="20"/>
              </w:rPr>
              <w:t>sangre desfribinada</w:t>
            </w:r>
          </w:p>
          <w:p w14:paraId="1830F781" w14:textId="77777777" w:rsidR="006A3682" w:rsidRDefault="00970386">
            <w:pPr>
              <w:pStyle w:val="TableParagraph"/>
              <w:spacing w:line="210" w:lineRule="exact"/>
              <w:ind w:left="108"/>
              <w:rPr>
                <w:sz w:val="20"/>
              </w:rPr>
            </w:pPr>
            <w:r>
              <w:rPr>
                <w:spacing w:val="-5"/>
                <w:sz w:val="20"/>
              </w:rPr>
              <w:t>5%</w:t>
            </w:r>
          </w:p>
        </w:tc>
        <w:tc>
          <w:tcPr>
            <w:tcW w:w="1172" w:type="dxa"/>
          </w:tcPr>
          <w:p w14:paraId="2993DAB8" w14:textId="77777777" w:rsidR="006A3682" w:rsidRDefault="00970386">
            <w:pPr>
              <w:pStyle w:val="TableParagraph"/>
              <w:ind w:left="108"/>
              <w:rPr>
                <w:sz w:val="20"/>
              </w:rPr>
            </w:pPr>
            <w:r>
              <w:rPr>
                <w:sz w:val="20"/>
              </w:rPr>
              <w:t>(21</w:t>
            </w:r>
            <w:r>
              <w:rPr>
                <w:spacing w:val="2"/>
                <w:sz w:val="20"/>
              </w:rPr>
              <w:t xml:space="preserve"> </w:t>
            </w:r>
            <w:r>
              <w:rPr>
                <w:spacing w:val="-5"/>
                <w:sz w:val="20"/>
              </w:rPr>
              <w:t>mm)</w:t>
            </w:r>
          </w:p>
        </w:tc>
        <w:tc>
          <w:tcPr>
            <w:tcW w:w="1373" w:type="dxa"/>
          </w:tcPr>
          <w:p w14:paraId="283A89EE" w14:textId="77777777" w:rsidR="006A3682" w:rsidRDefault="00970386">
            <w:pPr>
              <w:pStyle w:val="TableParagraph"/>
              <w:ind w:left="108"/>
              <w:rPr>
                <w:sz w:val="20"/>
              </w:rPr>
            </w:pPr>
            <w:r>
              <w:rPr>
                <w:sz w:val="20"/>
              </w:rPr>
              <w:t>(45</w:t>
            </w:r>
            <w:r>
              <w:rPr>
                <w:spacing w:val="2"/>
                <w:sz w:val="20"/>
              </w:rPr>
              <w:t xml:space="preserve"> </w:t>
            </w:r>
            <w:r>
              <w:rPr>
                <w:spacing w:val="-5"/>
                <w:sz w:val="20"/>
              </w:rPr>
              <w:t>mm)</w:t>
            </w:r>
          </w:p>
        </w:tc>
        <w:tc>
          <w:tcPr>
            <w:tcW w:w="1429" w:type="dxa"/>
          </w:tcPr>
          <w:p w14:paraId="68CA3511" w14:textId="77777777" w:rsidR="006A3682" w:rsidRDefault="00970386">
            <w:pPr>
              <w:pStyle w:val="TableParagraph"/>
              <w:rPr>
                <w:sz w:val="20"/>
              </w:rPr>
            </w:pPr>
            <w:r>
              <w:rPr>
                <w:sz w:val="20"/>
              </w:rPr>
              <w:t>(14</w:t>
            </w:r>
            <w:r>
              <w:rPr>
                <w:spacing w:val="2"/>
                <w:sz w:val="20"/>
              </w:rPr>
              <w:t xml:space="preserve"> </w:t>
            </w:r>
            <w:r>
              <w:rPr>
                <w:spacing w:val="-5"/>
                <w:sz w:val="20"/>
              </w:rPr>
              <w:t>mm)</w:t>
            </w:r>
          </w:p>
        </w:tc>
      </w:tr>
      <w:tr w:rsidR="006A3682" w14:paraId="5C25D5AA" w14:textId="77777777">
        <w:trPr>
          <w:trHeight w:val="1150"/>
        </w:trPr>
        <w:tc>
          <w:tcPr>
            <w:tcW w:w="916" w:type="dxa"/>
          </w:tcPr>
          <w:p w14:paraId="57F544DA" w14:textId="77777777" w:rsidR="006A3682" w:rsidRDefault="00970386">
            <w:pPr>
              <w:pStyle w:val="TableParagraph"/>
              <w:spacing w:line="209" w:lineRule="exact"/>
              <w:ind w:left="118"/>
              <w:rPr>
                <w:sz w:val="20"/>
              </w:rPr>
            </w:pPr>
            <w:r>
              <w:rPr>
                <w:spacing w:val="-4"/>
                <w:sz w:val="20"/>
              </w:rPr>
              <w:t>G2M3</w:t>
            </w:r>
          </w:p>
        </w:tc>
        <w:tc>
          <w:tcPr>
            <w:tcW w:w="1240" w:type="dxa"/>
          </w:tcPr>
          <w:p w14:paraId="775F3B5B" w14:textId="77777777" w:rsidR="006A3682" w:rsidRDefault="00970386">
            <w:pPr>
              <w:pStyle w:val="TableParagraph"/>
              <w:spacing w:line="209" w:lineRule="exact"/>
              <w:ind w:left="134"/>
              <w:rPr>
                <w:i/>
                <w:sz w:val="20"/>
              </w:rPr>
            </w:pPr>
            <w:r>
              <w:rPr>
                <w:i/>
                <w:spacing w:val="-2"/>
                <w:sz w:val="20"/>
              </w:rPr>
              <w:t>Helicobacter</w:t>
            </w:r>
          </w:p>
          <w:p w14:paraId="1B74FBEF" w14:textId="77777777" w:rsidR="006A3682" w:rsidRDefault="00970386">
            <w:pPr>
              <w:pStyle w:val="TableParagraph"/>
              <w:spacing w:before="19"/>
              <w:ind w:left="157"/>
              <w:rPr>
                <w:sz w:val="20"/>
              </w:rPr>
            </w:pPr>
            <w:r>
              <w:rPr>
                <w:spacing w:val="-5"/>
                <w:sz w:val="20"/>
              </w:rPr>
              <w:t>spp</w:t>
            </w:r>
          </w:p>
        </w:tc>
        <w:tc>
          <w:tcPr>
            <w:tcW w:w="1204" w:type="dxa"/>
          </w:tcPr>
          <w:p w14:paraId="71F1CC9F" w14:textId="77777777" w:rsidR="006A3682" w:rsidRDefault="00970386">
            <w:pPr>
              <w:pStyle w:val="TableParagraph"/>
              <w:ind w:left="108" w:right="95"/>
              <w:rPr>
                <w:sz w:val="20"/>
              </w:rPr>
            </w:pPr>
            <w:r>
              <w:rPr>
                <w:spacing w:val="-4"/>
                <w:sz w:val="20"/>
              </w:rPr>
              <w:t xml:space="preserve">Agar </w:t>
            </w:r>
            <w:r>
              <w:rPr>
                <w:sz w:val="20"/>
              </w:rPr>
              <w:t xml:space="preserve">mueller + </w:t>
            </w:r>
            <w:r>
              <w:rPr>
                <w:spacing w:val="-2"/>
                <w:sz w:val="20"/>
              </w:rPr>
              <w:t>sangre desfribinada</w:t>
            </w:r>
          </w:p>
          <w:p w14:paraId="6443F6EE" w14:textId="77777777" w:rsidR="006A3682" w:rsidRDefault="00970386">
            <w:pPr>
              <w:pStyle w:val="TableParagraph"/>
              <w:spacing w:line="210" w:lineRule="exact"/>
              <w:ind w:left="108"/>
              <w:rPr>
                <w:sz w:val="20"/>
              </w:rPr>
            </w:pPr>
            <w:r>
              <w:rPr>
                <w:spacing w:val="-5"/>
                <w:sz w:val="20"/>
              </w:rPr>
              <w:t>5%</w:t>
            </w:r>
          </w:p>
        </w:tc>
        <w:tc>
          <w:tcPr>
            <w:tcW w:w="1172" w:type="dxa"/>
          </w:tcPr>
          <w:p w14:paraId="1E64FC61" w14:textId="77777777" w:rsidR="006A3682" w:rsidRDefault="00970386">
            <w:pPr>
              <w:pStyle w:val="TableParagraph"/>
              <w:ind w:left="108"/>
              <w:rPr>
                <w:sz w:val="20"/>
              </w:rPr>
            </w:pPr>
            <w:r>
              <w:rPr>
                <w:sz w:val="20"/>
              </w:rPr>
              <w:t>(30</w:t>
            </w:r>
            <w:r>
              <w:rPr>
                <w:spacing w:val="2"/>
                <w:sz w:val="20"/>
              </w:rPr>
              <w:t xml:space="preserve"> </w:t>
            </w:r>
            <w:r>
              <w:rPr>
                <w:spacing w:val="-5"/>
                <w:sz w:val="20"/>
              </w:rPr>
              <w:t>mm)</w:t>
            </w:r>
          </w:p>
        </w:tc>
        <w:tc>
          <w:tcPr>
            <w:tcW w:w="1373" w:type="dxa"/>
          </w:tcPr>
          <w:p w14:paraId="2332C8A4" w14:textId="77777777" w:rsidR="006A3682" w:rsidRDefault="00970386">
            <w:pPr>
              <w:pStyle w:val="TableParagraph"/>
              <w:ind w:left="108"/>
              <w:rPr>
                <w:sz w:val="20"/>
              </w:rPr>
            </w:pPr>
            <w:r>
              <w:rPr>
                <w:spacing w:val="-2"/>
                <w:sz w:val="20"/>
              </w:rPr>
              <w:t>(43mm)</w:t>
            </w:r>
          </w:p>
        </w:tc>
        <w:tc>
          <w:tcPr>
            <w:tcW w:w="1429" w:type="dxa"/>
          </w:tcPr>
          <w:p w14:paraId="6E480647" w14:textId="77777777" w:rsidR="006A3682" w:rsidRDefault="00970386">
            <w:pPr>
              <w:pStyle w:val="TableParagraph"/>
              <w:rPr>
                <w:sz w:val="20"/>
              </w:rPr>
            </w:pPr>
            <w:r>
              <w:rPr>
                <w:spacing w:val="-2"/>
                <w:sz w:val="20"/>
              </w:rPr>
              <w:t>(21mm)</w:t>
            </w:r>
          </w:p>
        </w:tc>
      </w:tr>
      <w:tr w:rsidR="006A3682" w14:paraId="4DD8B9AF" w14:textId="77777777">
        <w:trPr>
          <w:trHeight w:val="1150"/>
        </w:trPr>
        <w:tc>
          <w:tcPr>
            <w:tcW w:w="916" w:type="dxa"/>
          </w:tcPr>
          <w:p w14:paraId="3282CEF9" w14:textId="77777777" w:rsidR="006A3682" w:rsidRDefault="00970386">
            <w:pPr>
              <w:pStyle w:val="TableParagraph"/>
              <w:rPr>
                <w:sz w:val="20"/>
              </w:rPr>
            </w:pPr>
            <w:r>
              <w:rPr>
                <w:spacing w:val="-4"/>
                <w:sz w:val="20"/>
              </w:rPr>
              <w:t>G3M4</w:t>
            </w:r>
          </w:p>
        </w:tc>
        <w:tc>
          <w:tcPr>
            <w:tcW w:w="1240" w:type="dxa"/>
          </w:tcPr>
          <w:p w14:paraId="5F4AF5BB" w14:textId="77777777" w:rsidR="006A3682" w:rsidRDefault="00970386">
            <w:pPr>
              <w:pStyle w:val="TableParagraph"/>
              <w:spacing w:line="229" w:lineRule="exact"/>
              <w:ind w:left="134"/>
              <w:rPr>
                <w:i/>
                <w:sz w:val="20"/>
              </w:rPr>
            </w:pPr>
            <w:r>
              <w:rPr>
                <w:i/>
                <w:spacing w:val="-2"/>
                <w:sz w:val="20"/>
              </w:rPr>
              <w:t>Helicobacter</w:t>
            </w:r>
          </w:p>
          <w:p w14:paraId="59C1E784" w14:textId="77777777" w:rsidR="006A3682" w:rsidRDefault="00970386">
            <w:pPr>
              <w:pStyle w:val="TableParagraph"/>
              <w:spacing w:line="229" w:lineRule="exact"/>
              <w:ind w:left="157"/>
              <w:rPr>
                <w:sz w:val="20"/>
              </w:rPr>
            </w:pPr>
            <w:r>
              <w:rPr>
                <w:spacing w:val="-5"/>
                <w:sz w:val="20"/>
              </w:rPr>
              <w:t>spp</w:t>
            </w:r>
          </w:p>
        </w:tc>
        <w:tc>
          <w:tcPr>
            <w:tcW w:w="1204" w:type="dxa"/>
          </w:tcPr>
          <w:p w14:paraId="7EDB91F5" w14:textId="77777777" w:rsidR="006A3682" w:rsidRDefault="00970386">
            <w:pPr>
              <w:pStyle w:val="TableParagraph"/>
              <w:ind w:left="108" w:right="95"/>
              <w:rPr>
                <w:sz w:val="20"/>
              </w:rPr>
            </w:pPr>
            <w:r>
              <w:rPr>
                <w:spacing w:val="-4"/>
                <w:sz w:val="20"/>
              </w:rPr>
              <w:t xml:space="preserve">Agar </w:t>
            </w:r>
            <w:r>
              <w:rPr>
                <w:sz w:val="20"/>
              </w:rPr>
              <w:t xml:space="preserve">mueller + </w:t>
            </w:r>
            <w:r>
              <w:rPr>
                <w:spacing w:val="-2"/>
                <w:sz w:val="20"/>
              </w:rPr>
              <w:t>sangre desfribinada</w:t>
            </w:r>
          </w:p>
          <w:p w14:paraId="487B707F" w14:textId="77777777" w:rsidR="006A3682" w:rsidRDefault="00970386">
            <w:pPr>
              <w:pStyle w:val="TableParagraph"/>
              <w:spacing w:before="1" w:line="210" w:lineRule="exact"/>
              <w:ind w:left="108"/>
              <w:rPr>
                <w:sz w:val="20"/>
              </w:rPr>
            </w:pPr>
            <w:r>
              <w:rPr>
                <w:spacing w:val="-5"/>
                <w:sz w:val="20"/>
              </w:rPr>
              <w:t>5%</w:t>
            </w:r>
          </w:p>
        </w:tc>
        <w:tc>
          <w:tcPr>
            <w:tcW w:w="1172" w:type="dxa"/>
          </w:tcPr>
          <w:p w14:paraId="429781CB" w14:textId="77777777" w:rsidR="006A3682" w:rsidRDefault="00970386">
            <w:pPr>
              <w:pStyle w:val="TableParagraph"/>
              <w:ind w:left="108"/>
              <w:rPr>
                <w:sz w:val="20"/>
              </w:rPr>
            </w:pPr>
            <w:r>
              <w:rPr>
                <w:sz w:val="20"/>
              </w:rPr>
              <w:t>(26</w:t>
            </w:r>
            <w:r>
              <w:rPr>
                <w:spacing w:val="2"/>
                <w:sz w:val="20"/>
              </w:rPr>
              <w:t xml:space="preserve"> </w:t>
            </w:r>
            <w:r>
              <w:rPr>
                <w:spacing w:val="-5"/>
                <w:sz w:val="20"/>
              </w:rPr>
              <w:t>mm)</w:t>
            </w:r>
          </w:p>
        </w:tc>
        <w:tc>
          <w:tcPr>
            <w:tcW w:w="1373" w:type="dxa"/>
          </w:tcPr>
          <w:p w14:paraId="495B116D" w14:textId="77777777" w:rsidR="006A3682" w:rsidRDefault="00970386">
            <w:pPr>
              <w:pStyle w:val="TableParagraph"/>
              <w:ind w:left="108"/>
              <w:rPr>
                <w:sz w:val="20"/>
              </w:rPr>
            </w:pPr>
            <w:r>
              <w:rPr>
                <w:spacing w:val="-2"/>
                <w:sz w:val="20"/>
              </w:rPr>
              <w:t>(21mm)</w:t>
            </w:r>
          </w:p>
        </w:tc>
        <w:tc>
          <w:tcPr>
            <w:tcW w:w="1429" w:type="dxa"/>
          </w:tcPr>
          <w:p w14:paraId="45B863C8" w14:textId="77777777" w:rsidR="006A3682" w:rsidRDefault="00970386">
            <w:pPr>
              <w:pStyle w:val="TableParagraph"/>
              <w:rPr>
                <w:sz w:val="20"/>
              </w:rPr>
            </w:pPr>
            <w:r>
              <w:rPr>
                <w:spacing w:val="-2"/>
                <w:sz w:val="20"/>
              </w:rPr>
              <w:t>(9mm)</w:t>
            </w:r>
          </w:p>
        </w:tc>
      </w:tr>
      <w:tr w:rsidR="006A3682" w14:paraId="2D9B1553" w14:textId="77777777">
        <w:trPr>
          <w:trHeight w:val="690"/>
        </w:trPr>
        <w:tc>
          <w:tcPr>
            <w:tcW w:w="916" w:type="dxa"/>
          </w:tcPr>
          <w:p w14:paraId="0E585A1A" w14:textId="77777777" w:rsidR="006A3682" w:rsidRDefault="00970386">
            <w:pPr>
              <w:pStyle w:val="TableParagraph"/>
              <w:ind w:right="91"/>
              <w:rPr>
                <w:b/>
                <w:sz w:val="20"/>
              </w:rPr>
            </w:pPr>
            <w:r>
              <w:rPr>
                <w:b/>
                <w:spacing w:val="-2"/>
                <w:sz w:val="20"/>
              </w:rPr>
              <w:t xml:space="preserve">Número </w:t>
            </w:r>
            <w:r>
              <w:rPr>
                <w:b/>
                <w:spacing w:val="-6"/>
                <w:sz w:val="20"/>
              </w:rPr>
              <w:t>de</w:t>
            </w:r>
          </w:p>
          <w:p w14:paraId="6E853DA8" w14:textId="77777777" w:rsidR="006A3682" w:rsidRDefault="00970386">
            <w:pPr>
              <w:pStyle w:val="TableParagraph"/>
              <w:spacing w:line="210" w:lineRule="exact"/>
              <w:rPr>
                <w:b/>
                <w:sz w:val="20"/>
              </w:rPr>
            </w:pPr>
            <w:r>
              <w:rPr>
                <w:b/>
                <w:spacing w:val="-2"/>
                <w:sz w:val="20"/>
              </w:rPr>
              <w:t>muestra</w:t>
            </w:r>
          </w:p>
        </w:tc>
        <w:tc>
          <w:tcPr>
            <w:tcW w:w="1240" w:type="dxa"/>
          </w:tcPr>
          <w:p w14:paraId="089B484D" w14:textId="77777777" w:rsidR="006A3682" w:rsidRDefault="00970386">
            <w:pPr>
              <w:pStyle w:val="TableParagraph"/>
              <w:rPr>
                <w:b/>
                <w:sz w:val="20"/>
              </w:rPr>
            </w:pPr>
            <w:r>
              <w:rPr>
                <w:b/>
                <w:spacing w:val="-2"/>
                <w:sz w:val="20"/>
              </w:rPr>
              <w:t>Bacteria</w:t>
            </w:r>
          </w:p>
        </w:tc>
        <w:tc>
          <w:tcPr>
            <w:tcW w:w="1204" w:type="dxa"/>
          </w:tcPr>
          <w:p w14:paraId="48316599" w14:textId="77777777" w:rsidR="006A3682" w:rsidRDefault="00970386">
            <w:pPr>
              <w:pStyle w:val="TableParagraph"/>
              <w:ind w:left="108"/>
              <w:rPr>
                <w:b/>
                <w:sz w:val="20"/>
              </w:rPr>
            </w:pPr>
            <w:r>
              <w:rPr>
                <w:b/>
                <w:spacing w:val="-4"/>
                <w:sz w:val="20"/>
              </w:rPr>
              <w:t>Agar</w:t>
            </w:r>
          </w:p>
        </w:tc>
        <w:tc>
          <w:tcPr>
            <w:tcW w:w="1172" w:type="dxa"/>
          </w:tcPr>
          <w:p w14:paraId="2A137E31" w14:textId="77777777" w:rsidR="006A3682" w:rsidRDefault="00970386">
            <w:pPr>
              <w:pStyle w:val="TableParagraph"/>
              <w:ind w:left="108"/>
              <w:rPr>
                <w:b/>
                <w:sz w:val="20"/>
              </w:rPr>
            </w:pPr>
            <w:r>
              <w:rPr>
                <w:b/>
                <w:spacing w:val="-2"/>
                <w:sz w:val="20"/>
              </w:rPr>
              <w:t>Penicilina</w:t>
            </w:r>
          </w:p>
        </w:tc>
        <w:tc>
          <w:tcPr>
            <w:tcW w:w="1373" w:type="dxa"/>
          </w:tcPr>
          <w:p w14:paraId="48DCEEF3" w14:textId="77777777" w:rsidR="006A3682" w:rsidRDefault="00970386">
            <w:pPr>
              <w:pStyle w:val="TableParagraph"/>
              <w:ind w:left="108"/>
              <w:rPr>
                <w:b/>
                <w:sz w:val="20"/>
              </w:rPr>
            </w:pPr>
            <w:r>
              <w:rPr>
                <w:b/>
                <w:spacing w:val="-2"/>
                <w:sz w:val="20"/>
              </w:rPr>
              <w:t>Metronidazol</w:t>
            </w:r>
          </w:p>
        </w:tc>
        <w:tc>
          <w:tcPr>
            <w:tcW w:w="1429" w:type="dxa"/>
          </w:tcPr>
          <w:p w14:paraId="5EC7AF40" w14:textId="77777777" w:rsidR="006A3682" w:rsidRDefault="00970386">
            <w:pPr>
              <w:pStyle w:val="TableParagraph"/>
              <w:rPr>
                <w:b/>
                <w:sz w:val="20"/>
              </w:rPr>
            </w:pPr>
            <w:r>
              <w:rPr>
                <w:b/>
                <w:spacing w:val="-2"/>
                <w:sz w:val="20"/>
              </w:rPr>
              <w:t>Clindamicina</w:t>
            </w:r>
          </w:p>
        </w:tc>
      </w:tr>
      <w:tr w:rsidR="006A3682" w14:paraId="00713465" w14:textId="77777777">
        <w:trPr>
          <w:trHeight w:val="1150"/>
        </w:trPr>
        <w:tc>
          <w:tcPr>
            <w:tcW w:w="916" w:type="dxa"/>
          </w:tcPr>
          <w:p w14:paraId="318DDA49" w14:textId="77777777" w:rsidR="006A3682" w:rsidRDefault="00970386">
            <w:pPr>
              <w:pStyle w:val="TableParagraph"/>
              <w:rPr>
                <w:sz w:val="20"/>
              </w:rPr>
            </w:pPr>
            <w:r>
              <w:rPr>
                <w:spacing w:val="-4"/>
                <w:sz w:val="20"/>
              </w:rPr>
              <w:t>G2M1</w:t>
            </w:r>
          </w:p>
        </w:tc>
        <w:tc>
          <w:tcPr>
            <w:tcW w:w="1240" w:type="dxa"/>
          </w:tcPr>
          <w:p w14:paraId="29FBE0C9" w14:textId="77777777" w:rsidR="006A3682" w:rsidRDefault="00970386">
            <w:pPr>
              <w:pStyle w:val="TableParagraph"/>
              <w:rPr>
                <w:i/>
                <w:sz w:val="20"/>
              </w:rPr>
            </w:pPr>
            <w:r>
              <w:rPr>
                <w:i/>
                <w:spacing w:val="-2"/>
                <w:sz w:val="20"/>
              </w:rPr>
              <w:t>Clostridium perfringens</w:t>
            </w:r>
          </w:p>
        </w:tc>
        <w:tc>
          <w:tcPr>
            <w:tcW w:w="1204" w:type="dxa"/>
          </w:tcPr>
          <w:p w14:paraId="3EEB56B0" w14:textId="77777777" w:rsidR="006A3682" w:rsidRDefault="00970386">
            <w:pPr>
              <w:pStyle w:val="TableParagraph"/>
              <w:ind w:left="108" w:right="95"/>
              <w:rPr>
                <w:sz w:val="20"/>
              </w:rPr>
            </w:pPr>
            <w:r>
              <w:rPr>
                <w:spacing w:val="-4"/>
                <w:sz w:val="20"/>
              </w:rPr>
              <w:t xml:space="preserve">Agar </w:t>
            </w:r>
            <w:r>
              <w:rPr>
                <w:sz w:val="20"/>
              </w:rPr>
              <w:t xml:space="preserve">mueller + </w:t>
            </w:r>
            <w:r>
              <w:rPr>
                <w:spacing w:val="-2"/>
                <w:sz w:val="20"/>
              </w:rPr>
              <w:t>sangre desfribinada</w:t>
            </w:r>
          </w:p>
          <w:p w14:paraId="65696558" w14:textId="77777777" w:rsidR="006A3682" w:rsidRDefault="00970386">
            <w:pPr>
              <w:pStyle w:val="TableParagraph"/>
              <w:spacing w:line="210" w:lineRule="exact"/>
              <w:ind w:left="108"/>
              <w:rPr>
                <w:sz w:val="20"/>
              </w:rPr>
            </w:pPr>
            <w:r>
              <w:rPr>
                <w:spacing w:val="-5"/>
                <w:sz w:val="20"/>
              </w:rPr>
              <w:t>5%</w:t>
            </w:r>
          </w:p>
        </w:tc>
        <w:tc>
          <w:tcPr>
            <w:tcW w:w="1172" w:type="dxa"/>
          </w:tcPr>
          <w:p w14:paraId="1761BEC8" w14:textId="77777777" w:rsidR="006A3682" w:rsidRDefault="00970386">
            <w:pPr>
              <w:pStyle w:val="TableParagraph"/>
              <w:ind w:left="108"/>
              <w:rPr>
                <w:sz w:val="20"/>
              </w:rPr>
            </w:pPr>
            <w:r>
              <w:rPr>
                <w:sz w:val="20"/>
              </w:rPr>
              <w:t>(41</w:t>
            </w:r>
            <w:r>
              <w:rPr>
                <w:spacing w:val="2"/>
                <w:sz w:val="20"/>
              </w:rPr>
              <w:t xml:space="preserve"> </w:t>
            </w:r>
            <w:r>
              <w:rPr>
                <w:spacing w:val="-5"/>
                <w:sz w:val="20"/>
              </w:rPr>
              <w:t>mm)</w:t>
            </w:r>
          </w:p>
        </w:tc>
        <w:tc>
          <w:tcPr>
            <w:tcW w:w="1373" w:type="dxa"/>
          </w:tcPr>
          <w:p w14:paraId="1BE0C205" w14:textId="77777777" w:rsidR="006A3682" w:rsidRDefault="00970386">
            <w:pPr>
              <w:pStyle w:val="TableParagraph"/>
              <w:ind w:left="108"/>
              <w:rPr>
                <w:sz w:val="20"/>
              </w:rPr>
            </w:pPr>
            <w:r>
              <w:rPr>
                <w:spacing w:val="-2"/>
                <w:sz w:val="20"/>
              </w:rPr>
              <w:t>(30mm)</w:t>
            </w:r>
          </w:p>
        </w:tc>
        <w:tc>
          <w:tcPr>
            <w:tcW w:w="1429" w:type="dxa"/>
          </w:tcPr>
          <w:p w14:paraId="187FF89C" w14:textId="77777777" w:rsidR="006A3682" w:rsidRDefault="00970386">
            <w:pPr>
              <w:pStyle w:val="TableParagraph"/>
              <w:rPr>
                <w:sz w:val="20"/>
              </w:rPr>
            </w:pPr>
            <w:r>
              <w:rPr>
                <w:spacing w:val="-2"/>
                <w:sz w:val="20"/>
              </w:rPr>
              <w:t>(16mm)</w:t>
            </w:r>
          </w:p>
        </w:tc>
      </w:tr>
      <w:tr w:rsidR="006A3682" w14:paraId="0399088B" w14:textId="77777777">
        <w:trPr>
          <w:trHeight w:val="1150"/>
        </w:trPr>
        <w:tc>
          <w:tcPr>
            <w:tcW w:w="916" w:type="dxa"/>
          </w:tcPr>
          <w:p w14:paraId="11F3B141" w14:textId="77777777" w:rsidR="006A3682" w:rsidRDefault="00970386">
            <w:pPr>
              <w:pStyle w:val="TableParagraph"/>
              <w:rPr>
                <w:sz w:val="20"/>
              </w:rPr>
            </w:pPr>
            <w:r>
              <w:rPr>
                <w:spacing w:val="-4"/>
                <w:sz w:val="20"/>
              </w:rPr>
              <w:t>G1M3</w:t>
            </w:r>
          </w:p>
        </w:tc>
        <w:tc>
          <w:tcPr>
            <w:tcW w:w="1240" w:type="dxa"/>
          </w:tcPr>
          <w:p w14:paraId="4CE3C4AF" w14:textId="77777777" w:rsidR="006A3682" w:rsidRDefault="00970386">
            <w:pPr>
              <w:pStyle w:val="TableParagraph"/>
              <w:rPr>
                <w:i/>
                <w:sz w:val="20"/>
              </w:rPr>
            </w:pPr>
            <w:r>
              <w:rPr>
                <w:i/>
                <w:spacing w:val="-2"/>
                <w:sz w:val="20"/>
              </w:rPr>
              <w:t>Clostridium perfringens</w:t>
            </w:r>
          </w:p>
        </w:tc>
        <w:tc>
          <w:tcPr>
            <w:tcW w:w="1204" w:type="dxa"/>
          </w:tcPr>
          <w:p w14:paraId="58FD4A26" w14:textId="77777777" w:rsidR="006A3682" w:rsidRDefault="00970386">
            <w:pPr>
              <w:pStyle w:val="TableParagraph"/>
              <w:ind w:left="108" w:right="95"/>
              <w:rPr>
                <w:sz w:val="20"/>
              </w:rPr>
            </w:pPr>
            <w:r>
              <w:rPr>
                <w:spacing w:val="-4"/>
                <w:sz w:val="20"/>
              </w:rPr>
              <w:t xml:space="preserve">Agar </w:t>
            </w:r>
            <w:r>
              <w:rPr>
                <w:sz w:val="20"/>
              </w:rPr>
              <w:t xml:space="preserve">mueller + </w:t>
            </w:r>
            <w:r>
              <w:rPr>
                <w:spacing w:val="-2"/>
                <w:sz w:val="20"/>
              </w:rPr>
              <w:t>sangre desfribinada</w:t>
            </w:r>
          </w:p>
          <w:p w14:paraId="08126A6D" w14:textId="77777777" w:rsidR="006A3682" w:rsidRDefault="00970386">
            <w:pPr>
              <w:pStyle w:val="TableParagraph"/>
              <w:spacing w:line="210" w:lineRule="exact"/>
              <w:ind w:left="108"/>
              <w:rPr>
                <w:sz w:val="20"/>
              </w:rPr>
            </w:pPr>
            <w:r>
              <w:rPr>
                <w:spacing w:val="-5"/>
                <w:sz w:val="20"/>
              </w:rPr>
              <w:t>5%</w:t>
            </w:r>
          </w:p>
        </w:tc>
        <w:tc>
          <w:tcPr>
            <w:tcW w:w="1172" w:type="dxa"/>
          </w:tcPr>
          <w:p w14:paraId="45898A2D" w14:textId="77777777" w:rsidR="006A3682" w:rsidRDefault="00970386">
            <w:pPr>
              <w:pStyle w:val="TableParagraph"/>
              <w:ind w:left="108"/>
              <w:rPr>
                <w:sz w:val="20"/>
              </w:rPr>
            </w:pPr>
            <w:r>
              <w:rPr>
                <w:sz w:val="20"/>
              </w:rPr>
              <w:t>(42</w:t>
            </w:r>
            <w:r>
              <w:rPr>
                <w:spacing w:val="2"/>
                <w:sz w:val="20"/>
              </w:rPr>
              <w:t xml:space="preserve"> </w:t>
            </w:r>
            <w:r>
              <w:rPr>
                <w:spacing w:val="-5"/>
                <w:sz w:val="20"/>
              </w:rPr>
              <w:t>mm)</w:t>
            </w:r>
          </w:p>
        </w:tc>
        <w:tc>
          <w:tcPr>
            <w:tcW w:w="1373" w:type="dxa"/>
          </w:tcPr>
          <w:p w14:paraId="4886AB20" w14:textId="77777777" w:rsidR="006A3682" w:rsidRDefault="00970386">
            <w:pPr>
              <w:pStyle w:val="TableParagraph"/>
              <w:ind w:left="108"/>
              <w:rPr>
                <w:sz w:val="20"/>
              </w:rPr>
            </w:pPr>
            <w:r>
              <w:rPr>
                <w:spacing w:val="-2"/>
                <w:sz w:val="20"/>
              </w:rPr>
              <w:t>(22mm)</w:t>
            </w:r>
          </w:p>
        </w:tc>
        <w:tc>
          <w:tcPr>
            <w:tcW w:w="1429" w:type="dxa"/>
          </w:tcPr>
          <w:p w14:paraId="715FCF1A" w14:textId="77777777" w:rsidR="006A3682" w:rsidRDefault="00970386">
            <w:pPr>
              <w:pStyle w:val="TableParagraph"/>
              <w:rPr>
                <w:sz w:val="20"/>
              </w:rPr>
            </w:pPr>
            <w:r>
              <w:rPr>
                <w:spacing w:val="-2"/>
                <w:sz w:val="20"/>
              </w:rPr>
              <w:t>(14mm)</w:t>
            </w:r>
          </w:p>
        </w:tc>
      </w:tr>
      <w:tr w:rsidR="006A3682" w14:paraId="13D0564B" w14:textId="77777777">
        <w:trPr>
          <w:trHeight w:val="1150"/>
        </w:trPr>
        <w:tc>
          <w:tcPr>
            <w:tcW w:w="916" w:type="dxa"/>
          </w:tcPr>
          <w:p w14:paraId="20E965C9" w14:textId="77777777" w:rsidR="006A3682" w:rsidRDefault="00970386">
            <w:pPr>
              <w:pStyle w:val="TableParagraph"/>
              <w:rPr>
                <w:sz w:val="20"/>
              </w:rPr>
            </w:pPr>
            <w:r>
              <w:rPr>
                <w:spacing w:val="-4"/>
                <w:sz w:val="20"/>
              </w:rPr>
              <w:t>G3M1</w:t>
            </w:r>
          </w:p>
        </w:tc>
        <w:tc>
          <w:tcPr>
            <w:tcW w:w="1240" w:type="dxa"/>
          </w:tcPr>
          <w:p w14:paraId="34F286B8" w14:textId="77777777" w:rsidR="006A3682" w:rsidRDefault="00970386">
            <w:pPr>
              <w:pStyle w:val="TableParagraph"/>
              <w:rPr>
                <w:i/>
                <w:sz w:val="20"/>
              </w:rPr>
            </w:pPr>
            <w:r>
              <w:rPr>
                <w:i/>
                <w:spacing w:val="-2"/>
                <w:sz w:val="20"/>
              </w:rPr>
              <w:t>Clostridium perfringens</w:t>
            </w:r>
          </w:p>
        </w:tc>
        <w:tc>
          <w:tcPr>
            <w:tcW w:w="1204" w:type="dxa"/>
          </w:tcPr>
          <w:p w14:paraId="57270B3F" w14:textId="77777777" w:rsidR="006A3682" w:rsidRDefault="00970386">
            <w:pPr>
              <w:pStyle w:val="TableParagraph"/>
              <w:ind w:left="108" w:right="95"/>
              <w:rPr>
                <w:sz w:val="20"/>
              </w:rPr>
            </w:pPr>
            <w:r>
              <w:rPr>
                <w:spacing w:val="-4"/>
                <w:sz w:val="20"/>
              </w:rPr>
              <w:t xml:space="preserve">Agar </w:t>
            </w:r>
            <w:r>
              <w:rPr>
                <w:sz w:val="20"/>
              </w:rPr>
              <w:t xml:space="preserve">mueller + </w:t>
            </w:r>
            <w:r>
              <w:rPr>
                <w:spacing w:val="-2"/>
                <w:sz w:val="20"/>
              </w:rPr>
              <w:t>sangre desfribinada</w:t>
            </w:r>
          </w:p>
          <w:p w14:paraId="0FE757E4" w14:textId="77777777" w:rsidR="006A3682" w:rsidRDefault="00970386">
            <w:pPr>
              <w:pStyle w:val="TableParagraph"/>
              <w:spacing w:before="1" w:line="210" w:lineRule="exact"/>
              <w:ind w:left="108"/>
              <w:rPr>
                <w:sz w:val="20"/>
              </w:rPr>
            </w:pPr>
            <w:r>
              <w:rPr>
                <w:spacing w:val="-5"/>
                <w:sz w:val="20"/>
              </w:rPr>
              <w:t>5%</w:t>
            </w:r>
          </w:p>
        </w:tc>
        <w:tc>
          <w:tcPr>
            <w:tcW w:w="1172" w:type="dxa"/>
          </w:tcPr>
          <w:p w14:paraId="39237DCD" w14:textId="77777777" w:rsidR="006A3682" w:rsidRDefault="00970386">
            <w:pPr>
              <w:pStyle w:val="TableParagraph"/>
              <w:ind w:left="108"/>
              <w:rPr>
                <w:sz w:val="20"/>
              </w:rPr>
            </w:pPr>
            <w:r>
              <w:rPr>
                <w:spacing w:val="-2"/>
                <w:sz w:val="20"/>
              </w:rPr>
              <w:t>Resistente</w:t>
            </w:r>
          </w:p>
        </w:tc>
        <w:tc>
          <w:tcPr>
            <w:tcW w:w="1373" w:type="dxa"/>
          </w:tcPr>
          <w:p w14:paraId="219DEF40" w14:textId="77777777" w:rsidR="006A3682" w:rsidRDefault="00970386">
            <w:pPr>
              <w:pStyle w:val="TableParagraph"/>
              <w:ind w:left="108"/>
              <w:rPr>
                <w:sz w:val="20"/>
              </w:rPr>
            </w:pPr>
            <w:r>
              <w:rPr>
                <w:spacing w:val="-2"/>
                <w:sz w:val="20"/>
              </w:rPr>
              <w:t>Resistente</w:t>
            </w:r>
          </w:p>
        </w:tc>
        <w:tc>
          <w:tcPr>
            <w:tcW w:w="1429" w:type="dxa"/>
          </w:tcPr>
          <w:p w14:paraId="42F0328E" w14:textId="77777777" w:rsidR="006A3682" w:rsidRDefault="00970386">
            <w:pPr>
              <w:pStyle w:val="TableParagraph"/>
              <w:rPr>
                <w:sz w:val="20"/>
              </w:rPr>
            </w:pPr>
            <w:r>
              <w:rPr>
                <w:spacing w:val="-2"/>
                <w:sz w:val="20"/>
              </w:rPr>
              <w:t>Resistente</w:t>
            </w:r>
          </w:p>
        </w:tc>
      </w:tr>
      <w:tr w:rsidR="006A3682" w14:paraId="5C3154A9" w14:textId="77777777">
        <w:trPr>
          <w:trHeight w:val="1150"/>
        </w:trPr>
        <w:tc>
          <w:tcPr>
            <w:tcW w:w="916" w:type="dxa"/>
          </w:tcPr>
          <w:p w14:paraId="3A8B3385" w14:textId="77777777" w:rsidR="006A3682" w:rsidRDefault="00970386">
            <w:pPr>
              <w:pStyle w:val="TableParagraph"/>
              <w:rPr>
                <w:sz w:val="20"/>
              </w:rPr>
            </w:pPr>
            <w:r>
              <w:rPr>
                <w:spacing w:val="-4"/>
                <w:sz w:val="20"/>
              </w:rPr>
              <w:t>G3M2</w:t>
            </w:r>
          </w:p>
        </w:tc>
        <w:tc>
          <w:tcPr>
            <w:tcW w:w="1240" w:type="dxa"/>
          </w:tcPr>
          <w:p w14:paraId="0944389B" w14:textId="77777777" w:rsidR="006A3682" w:rsidRDefault="00970386">
            <w:pPr>
              <w:pStyle w:val="TableParagraph"/>
              <w:spacing w:before="2" w:line="237" w:lineRule="auto"/>
              <w:rPr>
                <w:i/>
                <w:sz w:val="20"/>
              </w:rPr>
            </w:pPr>
            <w:r>
              <w:rPr>
                <w:i/>
                <w:spacing w:val="-2"/>
                <w:sz w:val="20"/>
              </w:rPr>
              <w:t>Clostridium perfringens</w:t>
            </w:r>
          </w:p>
        </w:tc>
        <w:tc>
          <w:tcPr>
            <w:tcW w:w="1204" w:type="dxa"/>
          </w:tcPr>
          <w:p w14:paraId="193C4A22" w14:textId="77777777" w:rsidR="006A3682" w:rsidRDefault="00970386">
            <w:pPr>
              <w:pStyle w:val="TableParagraph"/>
              <w:ind w:left="108" w:right="95"/>
              <w:rPr>
                <w:sz w:val="20"/>
              </w:rPr>
            </w:pPr>
            <w:r>
              <w:rPr>
                <w:spacing w:val="-4"/>
                <w:sz w:val="20"/>
              </w:rPr>
              <w:t xml:space="preserve">Agar </w:t>
            </w:r>
            <w:r>
              <w:rPr>
                <w:sz w:val="20"/>
              </w:rPr>
              <w:t xml:space="preserve">mueller + </w:t>
            </w:r>
            <w:r>
              <w:rPr>
                <w:spacing w:val="-2"/>
                <w:sz w:val="20"/>
              </w:rPr>
              <w:t>sangre desfribinada</w:t>
            </w:r>
          </w:p>
          <w:p w14:paraId="38F4BA31" w14:textId="77777777" w:rsidR="006A3682" w:rsidRDefault="00970386">
            <w:pPr>
              <w:pStyle w:val="TableParagraph"/>
              <w:spacing w:line="210" w:lineRule="exact"/>
              <w:ind w:left="108"/>
              <w:rPr>
                <w:sz w:val="20"/>
              </w:rPr>
            </w:pPr>
            <w:r>
              <w:rPr>
                <w:spacing w:val="-5"/>
                <w:sz w:val="20"/>
              </w:rPr>
              <w:t>5%</w:t>
            </w:r>
          </w:p>
        </w:tc>
        <w:tc>
          <w:tcPr>
            <w:tcW w:w="1172" w:type="dxa"/>
          </w:tcPr>
          <w:p w14:paraId="1F97BA5A" w14:textId="77777777" w:rsidR="006A3682" w:rsidRDefault="00970386">
            <w:pPr>
              <w:pStyle w:val="TableParagraph"/>
              <w:ind w:left="108"/>
              <w:rPr>
                <w:sz w:val="20"/>
              </w:rPr>
            </w:pPr>
            <w:r>
              <w:rPr>
                <w:spacing w:val="-2"/>
                <w:sz w:val="20"/>
              </w:rPr>
              <w:t>Resistente</w:t>
            </w:r>
          </w:p>
        </w:tc>
        <w:tc>
          <w:tcPr>
            <w:tcW w:w="1373" w:type="dxa"/>
          </w:tcPr>
          <w:p w14:paraId="1AD4CC4A" w14:textId="77777777" w:rsidR="006A3682" w:rsidRDefault="00970386">
            <w:pPr>
              <w:pStyle w:val="TableParagraph"/>
              <w:ind w:left="108"/>
              <w:rPr>
                <w:sz w:val="20"/>
              </w:rPr>
            </w:pPr>
            <w:r>
              <w:rPr>
                <w:spacing w:val="-2"/>
                <w:sz w:val="20"/>
              </w:rPr>
              <w:t>Resistente</w:t>
            </w:r>
          </w:p>
        </w:tc>
        <w:tc>
          <w:tcPr>
            <w:tcW w:w="1429" w:type="dxa"/>
          </w:tcPr>
          <w:p w14:paraId="70ADF232" w14:textId="77777777" w:rsidR="006A3682" w:rsidRDefault="00970386">
            <w:pPr>
              <w:pStyle w:val="TableParagraph"/>
              <w:rPr>
                <w:sz w:val="20"/>
              </w:rPr>
            </w:pPr>
            <w:r>
              <w:rPr>
                <w:spacing w:val="-2"/>
                <w:sz w:val="20"/>
              </w:rPr>
              <w:t>Resistente</w:t>
            </w:r>
          </w:p>
        </w:tc>
      </w:tr>
    </w:tbl>
    <w:p w14:paraId="6B89B1D5" w14:textId="77777777" w:rsidR="006A3682" w:rsidRDefault="006A3682">
      <w:pPr>
        <w:pStyle w:val="TableParagraph"/>
        <w:rPr>
          <w:sz w:val="20"/>
        </w:rPr>
        <w:sectPr w:rsidR="006A3682">
          <w:footerReference w:type="default" r:id="rId103"/>
          <w:pgSz w:w="11910" w:h="16840"/>
          <w:pgMar w:top="1620" w:right="1559" w:bottom="280" w:left="1700" w:header="0" w:footer="0" w:gutter="0"/>
          <w:cols w:space="720"/>
        </w:sectPr>
      </w:pPr>
    </w:p>
    <w:p w14:paraId="1C781B70" w14:textId="77777777" w:rsidR="006A3682" w:rsidRDefault="00970386">
      <w:pPr>
        <w:spacing w:before="64"/>
        <w:ind w:left="568"/>
        <w:rPr>
          <w:sz w:val="24"/>
        </w:rPr>
      </w:pPr>
      <w:bookmarkStart w:id="56" w:name="_bookmark56"/>
      <w:bookmarkEnd w:id="56"/>
      <w:r>
        <w:rPr>
          <w:b/>
          <w:sz w:val="24"/>
        </w:rPr>
        <w:t>Anexo</w:t>
      </w:r>
      <w:r>
        <w:rPr>
          <w:b/>
          <w:spacing w:val="-2"/>
          <w:sz w:val="24"/>
        </w:rPr>
        <w:t xml:space="preserve"> </w:t>
      </w:r>
      <w:r>
        <w:rPr>
          <w:b/>
          <w:sz w:val="24"/>
        </w:rPr>
        <w:t>4</w:t>
      </w:r>
      <w:r>
        <w:rPr>
          <w:b/>
          <w:spacing w:val="-1"/>
          <w:sz w:val="24"/>
        </w:rPr>
        <w:t xml:space="preserve"> </w:t>
      </w:r>
      <w:r>
        <w:rPr>
          <w:spacing w:val="-2"/>
          <w:sz w:val="24"/>
        </w:rPr>
        <w:t>Fotografías</w:t>
      </w:r>
    </w:p>
    <w:p w14:paraId="46C15042" w14:textId="77777777" w:rsidR="006A3682" w:rsidRDefault="006A3682">
      <w:pPr>
        <w:pStyle w:val="Textoindependiente"/>
        <w:spacing w:before="150"/>
        <w:rPr>
          <w:sz w:val="20"/>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45"/>
        <w:gridCol w:w="3885"/>
      </w:tblGrid>
      <w:tr w:rsidR="006A3682" w14:paraId="068FD137" w14:textId="77777777">
        <w:trPr>
          <w:trHeight w:val="2518"/>
        </w:trPr>
        <w:tc>
          <w:tcPr>
            <w:tcW w:w="4045" w:type="dxa"/>
          </w:tcPr>
          <w:p w14:paraId="0130D324" w14:textId="77777777" w:rsidR="006A3682" w:rsidRDefault="00970386">
            <w:pPr>
              <w:pStyle w:val="TableParagraph"/>
              <w:rPr>
                <w:sz w:val="20"/>
              </w:rPr>
            </w:pPr>
            <w:r>
              <w:rPr>
                <w:noProof/>
                <w:sz w:val="20"/>
              </w:rPr>
              <w:drawing>
                <wp:inline distT="0" distB="0" distL="0" distR="0" wp14:anchorId="333C5099" wp14:editId="2BECD699">
                  <wp:extent cx="2463128" cy="1572196"/>
                  <wp:effectExtent l="0" t="0" r="0" b="0"/>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104" cstate="print"/>
                          <a:stretch>
                            <a:fillRect/>
                          </a:stretch>
                        </pic:blipFill>
                        <pic:spPr>
                          <a:xfrm>
                            <a:off x="0" y="0"/>
                            <a:ext cx="2463128" cy="1572196"/>
                          </a:xfrm>
                          <a:prstGeom prst="rect">
                            <a:avLst/>
                          </a:prstGeom>
                        </pic:spPr>
                      </pic:pic>
                    </a:graphicData>
                  </a:graphic>
                </wp:inline>
              </w:drawing>
            </w:r>
          </w:p>
        </w:tc>
        <w:tc>
          <w:tcPr>
            <w:tcW w:w="3885" w:type="dxa"/>
          </w:tcPr>
          <w:p w14:paraId="4920B36A" w14:textId="77777777" w:rsidR="006A3682" w:rsidRDefault="00970386">
            <w:pPr>
              <w:pStyle w:val="TableParagraph"/>
              <w:ind w:left="105"/>
              <w:rPr>
                <w:sz w:val="20"/>
              </w:rPr>
            </w:pPr>
            <w:r>
              <w:rPr>
                <w:noProof/>
                <w:sz w:val="20"/>
              </w:rPr>
              <w:drawing>
                <wp:inline distT="0" distB="0" distL="0" distR="0" wp14:anchorId="37F17D54" wp14:editId="4661DFE0">
                  <wp:extent cx="2257734" cy="1589151"/>
                  <wp:effectExtent l="0" t="0" r="0" b="0"/>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105" cstate="print"/>
                          <a:stretch>
                            <a:fillRect/>
                          </a:stretch>
                        </pic:blipFill>
                        <pic:spPr>
                          <a:xfrm>
                            <a:off x="0" y="0"/>
                            <a:ext cx="2257734" cy="1589151"/>
                          </a:xfrm>
                          <a:prstGeom prst="rect">
                            <a:avLst/>
                          </a:prstGeom>
                        </pic:spPr>
                      </pic:pic>
                    </a:graphicData>
                  </a:graphic>
                </wp:inline>
              </w:drawing>
            </w:r>
          </w:p>
        </w:tc>
      </w:tr>
      <w:tr w:rsidR="006A3682" w14:paraId="4EEEF4BD" w14:textId="77777777">
        <w:trPr>
          <w:trHeight w:val="277"/>
        </w:trPr>
        <w:tc>
          <w:tcPr>
            <w:tcW w:w="7930" w:type="dxa"/>
            <w:gridSpan w:val="2"/>
          </w:tcPr>
          <w:p w14:paraId="5659D28B" w14:textId="77777777" w:rsidR="006A3682" w:rsidRDefault="00970386">
            <w:pPr>
              <w:pStyle w:val="TableParagraph"/>
              <w:spacing w:before="3" w:line="255" w:lineRule="exact"/>
              <w:ind w:left="11"/>
              <w:jc w:val="center"/>
              <w:rPr>
                <w:sz w:val="24"/>
              </w:rPr>
            </w:pPr>
            <w:r>
              <w:rPr>
                <w:b/>
                <w:sz w:val="24"/>
              </w:rPr>
              <w:t>Fotografía</w:t>
            </w:r>
            <w:r>
              <w:rPr>
                <w:b/>
                <w:spacing w:val="-2"/>
                <w:sz w:val="24"/>
              </w:rPr>
              <w:t xml:space="preserve"> </w:t>
            </w:r>
            <w:r>
              <w:rPr>
                <w:b/>
                <w:sz w:val="24"/>
              </w:rPr>
              <w:t>1.</w:t>
            </w:r>
            <w:r>
              <w:rPr>
                <w:b/>
                <w:spacing w:val="-1"/>
                <w:sz w:val="24"/>
              </w:rPr>
              <w:t xml:space="preserve"> </w:t>
            </w:r>
            <w:r>
              <w:rPr>
                <w:sz w:val="24"/>
              </w:rPr>
              <w:t>Faenamiento</w:t>
            </w:r>
            <w:r>
              <w:rPr>
                <w:spacing w:val="-2"/>
                <w:sz w:val="24"/>
              </w:rPr>
              <w:t xml:space="preserve"> </w:t>
            </w:r>
            <w:r>
              <w:rPr>
                <w:sz w:val="24"/>
              </w:rPr>
              <w:t xml:space="preserve">de </w:t>
            </w:r>
            <w:r>
              <w:rPr>
                <w:spacing w:val="-4"/>
                <w:sz w:val="24"/>
              </w:rPr>
              <w:t>cuyes</w:t>
            </w:r>
          </w:p>
        </w:tc>
      </w:tr>
      <w:tr w:rsidR="006A3682" w14:paraId="2B6E3B8C" w14:textId="77777777">
        <w:trPr>
          <w:trHeight w:val="4259"/>
        </w:trPr>
        <w:tc>
          <w:tcPr>
            <w:tcW w:w="4045" w:type="dxa"/>
          </w:tcPr>
          <w:p w14:paraId="402FD31F" w14:textId="77777777" w:rsidR="006A3682" w:rsidRDefault="00970386">
            <w:pPr>
              <w:pStyle w:val="TableParagraph"/>
              <w:ind w:right="-58"/>
              <w:rPr>
                <w:sz w:val="20"/>
              </w:rPr>
            </w:pPr>
            <w:r>
              <w:rPr>
                <w:noProof/>
                <w:sz w:val="20"/>
              </w:rPr>
              <w:drawing>
                <wp:inline distT="0" distB="0" distL="0" distR="0" wp14:anchorId="33D65E7B" wp14:editId="41F360D0">
                  <wp:extent cx="2503030" cy="2600325"/>
                  <wp:effectExtent l="0" t="0" r="0" b="0"/>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106" cstate="print"/>
                          <a:stretch>
                            <a:fillRect/>
                          </a:stretch>
                        </pic:blipFill>
                        <pic:spPr>
                          <a:xfrm>
                            <a:off x="0" y="0"/>
                            <a:ext cx="2503030" cy="2600325"/>
                          </a:xfrm>
                          <a:prstGeom prst="rect">
                            <a:avLst/>
                          </a:prstGeom>
                        </pic:spPr>
                      </pic:pic>
                    </a:graphicData>
                  </a:graphic>
                </wp:inline>
              </w:drawing>
            </w:r>
          </w:p>
        </w:tc>
        <w:tc>
          <w:tcPr>
            <w:tcW w:w="3885" w:type="dxa"/>
          </w:tcPr>
          <w:p w14:paraId="05C32BA6" w14:textId="77777777" w:rsidR="006A3682" w:rsidRDefault="00970386">
            <w:pPr>
              <w:pStyle w:val="TableParagraph"/>
              <w:ind w:left="105"/>
              <w:rPr>
                <w:sz w:val="20"/>
              </w:rPr>
            </w:pPr>
            <w:r>
              <w:rPr>
                <w:noProof/>
                <w:sz w:val="20"/>
              </w:rPr>
              <w:drawing>
                <wp:inline distT="0" distB="0" distL="0" distR="0" wp14:anchorId="30D5D405" wp14:editId="16339019">
                  <wp:extent cx="2015582" cy="2686812"/>
                  <wp:effectExtent l="0" t="0" r="0" b="0"/>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107" cstate="print"/>
                          <a:stretch>
                            <a:fillRect/>
                          </a:stretch>
                        </pic:blipFill>
                        <pic:spPr>
                          <a:xfrm>
                            <a:off x="0" y="0"/>
                            <a:ext cx="2015582" cy="2686812"/>
                          </a:xfrm>
                          <a:prstGeom prst="rect">
                            <a:avLst/>
                          </a:prstGeom>
                        </pic:spPr>
                      </pic:pic>
                    </a:graphicData>
                  </a:graphic>
                </wp:inline>
              </w:drawing>
            </w:r>
          </w:p>
        </w:tc>
      </w:tr>
      <w:tr w:rsidR="006A3682" w14:paraId="03B9213C" w14:textId="77777777">
        <w:trPr>
          <w:trHeight w:val="553"/>
        </w:trPr>
        <w:tc>
          <w:tcPr>
            <w:tcW w:w="4045" w:type="dxa"/>
          </w:tcPr>
          <w:p w14:paraId="3EEF4533" w14:textId="77777777" w:rsidR="006A3682" w:rsidRDefault="00970386">
            <w:pPr>
              <w:pStyle w:val="TableParagraph"/>
              <w:spacing w:before="3"/>
              <w:rPr>
                <w:sz w:val="24"/>
              </w:rPr>
            </w:pPr>
            <w:r>
              <w:rPr>
                <w:b/>
                <w:sz w:val="24"/>
              </w:rPr>
              <w:t>Fotografía</w:t>
            </w:r>
            <w:r>
              <w:rPr>
                <w:b/>
                <w:spacing w:val="-1"/>
                <w:sz w:val="24"/>
              </w:rPr>
              <w:t xml:space="preserve"> </w:t>
            </w:r>
            <w:r>
              <w:rPr>
                <w:b/>
                <w:sz w:val="24"/>
              </w:rPr>
              <w:t xml:space="preserve">2. </w:t>
            </w:r>
            <w:r>
              <w:rPr>
                <w:sz w:val="24"/>
              </w:rPr>
              <w:t>Recolección</w:t>
            </w:r>
            <w:r>
              <w:rPr>
                <w:spacing w:val="-1"/>
                <w:sz w:val="24"/>
              </w:rPr>
              <w:t xml:space="preserve"> </w:t>
            </w:r>
            <w:r>
              <w:rPr>
                <w:sz w:val="24"/>
              </w:rPr>
              <w:t>de</w:t>
            </w:r>
            <w:r>
              <w:rPr>
                <w:spacing w:val="1"/>
                <w:sz w:val="24"/>
              </w:rPr>
              <w:t xml:space="preserve"> </w:t>
            </w:r>
            <w:r>
              <w:rPr>
                <w:spacing w:val="-2"/>
                <w:sz w:val="24"/>
              </w:rPr>
              <w:t>muestras</w:t>
            </w:r>
          </w:p>
        </w:tc>
        <w:tc>
          <w:tcPr>
            <w:tcW w:w="3885" w:type="dxa"/>
          </w:tcPr>
          <w:p w14:paraId="7C3E791C" w14:textId="77777777" w:rsidR="006A3682" w:rsidRDefault="00970386">
            <w:pPr>
              <w:pStyle w:val="TableParagraph"/>
              <w:spacing w:line="270" w:lineRule="atLeast"/>
              <w:ind w:right="82"/>
              <w:rPr>
                <w:i/>
                <w:sz w:val="24"/>
              </w:rPr>
            </w:pPr>
            <w:r>
              <w:rPr>
                <w:b/>
                <w:sz w:val="24"/>
              </w:rPr>
              <w:t xml:space="preserve">Fotografía 3. </w:t>
            </w:r>
            <w:r>
              <w:rPr>
                <w:sz w:val="24"/>
              </w:rPr>
              <w:t>Preparación agar Palcam</w:t>
            </w:r>
            <w:r>
              <w:rPr>
                <w:spacing w:val="-13"/>
                <w:sz w:val="24"/>
              </w:rPr>
              <w:t xml:space="preserve"> </w:t>
            </w:r>
            <w:r>
              <w:rPr>
                <w:sz w:val="24"/>
              </w:rPr>
              <w:t>para</w:t>
            </w:r>
            <w:r>
              <w:rPr>
                <w:spacing w:val="-11"/>
                <w:sz w:val="24"/>
              </w:rPr>
              <w:t xml:space="preserve"> </w:t>
            </w:r>
            <w:r>
              <w:rPr>
                <w:i/>
                <w:sz w:val="24"/>
              </w:rPr>
              <w:t>Listeria</w:t>
            </w:r>
            <w:r>
              <w:rPr>
                <w:i/>
                <w:spacing w:val="-14"/>
                <w:sz w:val="24"/>
              </w:rPr>
              <w:t xml:space="preserve"> </w:t>
            </w:r>
            <w:r>
              <w:rPr>
                <w:i/>
                <w:sz w:val="24"/>
              </w:rPr>
              <w:t>monocytogenes</w:t>
            </w:r>
          </w:p>
        </w:tc>
      </w:tr>
      <w:tr w:rsidR="006A3682" w14:paraId="6382B9BD" w14:textId="77777777">
        <w:trPr>
          <w:trHeight w:val="3511"/>
        </w:trPr>
        <w:tc>
          <w:tcPr>
            <w:tcW w:w="4045" w:type="dxa"/>
          </w:tcPr>
          <w:p w14:paraId="703CAA39" w14:textId="77777777" w:rsidR="006A3682" w:rsidRDefault="00970386">
            <w:pPr>
              <w:pStyle w:val="TableParagraph"/>
              <w:rPr>
                <w:sz w:val="20"/>
              </w:rPr>
            </w:pPr>
            <w:r>
              <w:rPr>
                <w:noProof/>
                <w:sz w:val="20"/>
              </w:rPr>
              <w:drawing>
                <wp:inline distT="0" distB="0" distL="0" distR="0" wp14:anchorId="532BBF1C" wp14:editId="504F7F92">
                  <wp:extent cx="2442248" cy="2202180"/>
                  <wp:effectExtent l="0" t="0" r="0" b="0"/>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108" cstate="print"/>
                          <a:stretch>
                            <a:fillRect/>
                          </a:stretch>
                        </pic:blipFill>
                        <pic:spPr>
                          <a:xfrm>
                            <a:off x="0" y="0"/>
                            <a:ext cx="2442248" cy="2202180"/>
                          </a:xfrm>
                          <a:prstGeom prst="rect">
                            <a:avLst/>
                          </a:prstGeom>
                        </pic:spPr>
                      </pic:pic>
                    </a:graphicData>
                  </a:graphic>
                </wp:inline>
              </w:drawing>
            </w:r>
          </w:p>
        </w:tc>
        <w:tc>
          <w:tcPr>
            <w:tcW w:w="3885" w:type="dxa"/>
          </w:tcPr>
          <w:p w14:paraId="625B4C15" w14:textId="77777777" w:rsidR="006A3682" w:rsidRDefault="00970386">
            <w:pPr>
              <w:pStyle w:val="TableParagraph"/>
              <w:ind w:left="105" w:right="-15"/>
              <w:rPr>
                <w:sz w:val="20"/>
              </w:rPr>
            </w:pPr>
            <w:r>
              <w:rPr>
                <w:noProof/>
                <w:sz w:val="20"/>
              </w:rPr>
              <w:drawing>
                <wp:inline distT="0" distB="0" distL="0" distR="0" wp14:anchorId="14DDDB2F" wp14:editId="1E2E5711">
                  <wp:extent cx="2375492" cy="2202180"/>
                  <wp:effectExtent l="0" t="0" r="0" b="0"/>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109" cstate="print"/>
                          <a:stretch>
                            <a:fillRect/>
                          </a:stretch>
                        </pic:blipFill>
                        <pic:spPr>
                          <a:xfrm>
                            <a:off x="0" y="0"/>
                            <a:ext cx="2375492" cy="2202180"/>
                          </a:xfrm>
                          <a:prstGeom prst="rect">
                            <a:avLst/>
                          </a:prstGeom>
                        </pic:spPr>
                      </pic:pic>
                    </a:graphicData>
                  </a:graphic>
                </wp:inline>
              </w:drawing>
            </w:r>
          </w:p>
        </w:tc>
      </w:tr>
      <w:tr w:rsidR="006A3682" w14:paraId="498696DC" w14:textId="77777777">
        <w:trPr>
          <w:trHeight w:val="826"/>
        </w:trPr>
        <w:tc>
          <w:tcPr>
            <w:tcW w:w="4045" w:type="dxa"/>
          </w:tcPr>
          <w:p w14:paraId="291C6805" w14:textId="77777777" w:rsidR="006A3682" w:rsidRDefault="00970386">
            <w:pPr>
              <w:pStyle w:val="TableParagraph"/>
              <w:spacing w:line="276" w:lineRule="exact"/>
              <w:ind w:right="159"/>
              <w:rPr>
                <w:sz w:val="24"/>
              </w:rPr>
            </w:pPr>
            <w:r>
              <w:rPr>
                <w:b/>
                <w:sz w:val="24"/>
              </w:rPr>
              <w:t xml:space="preserve">Fotografía 4. </w:t>
            </w:r>
            <w:r>
              <w:rPr>
                <w:sz w:val="24"/>
              </w:rPr>
              <w:t>Preparación del Agar TSC</w:t>
            </w:r>
            <w:r>
              <w:rPr>
                <w:spacing w:val="-10"/>
                <w:sz w:val="24"/>
              </w:rPr>
              <w:t xml:space="preserve"> </w:t>
            </w:r>
            <w:r>
              <w:rPr>
                <w:sz w:val="24"/>
              </w:rPr>
              <w:t>adquirido</w:t>
            </w:r>
            <w:r>
              <w:rPr>
                <w:spacing w:val="-10"/>
                <w:sz w:val="24"/>
              </w:rPr>
              <w:t xml:space="preserve"> </w:t>
            </w:r>
            <w:r>
              <w:rPr>
                <w:sz w:val="24"/>
              </w:rPr>
              <w:t>directamente</w:t>
            </w:r>
            <w:r>
              <w:rPr>
                <w:spacing w:val="-13"/>
                <w:sz w:val="24"/>
              </w:rPr>
              <w:t xml:space="preserve"> </w:t>
            </w:r>
            <w:r>
              <w:rPr>
                <w:sz w:val="24"/>
              </w:rPr>
              <w:t>listo</w:t>
            </w:r>
            <w:r>
              <w:rPr>
                <w:spacing w:val="-10"/>
                <w:sz w:val="24"/>
              </w:rPr>
              <w:t xml:space="preserve"> </w:t>
            </w:r>
            <w:r>
              <w:rPr>
                <w:sz w:val="24"/>
              </w:rPr>
              <w:t xml:space="preserve">para </w:t>
            </w:r>
            <w:r>
              <w:rPr>
                <w:spacing w:val="-2"/>
                <w:sz w:val="24"/>
              </w:rPr>
              <w:t>cultivar</w:t>
            </w:r>
          </w:p>
        </w:tc>
        <w:tc>
          <w:tcPr>
            <w:tcW w:w="3885" w:type="dxa"/>
          </w:tcPr>
          <w:p w14:paraId="41CF51EC" w14:textId="77777777" w:rsidR="006A3682" w:rsidRDefault="00970386">
            <w:pPr>
              <w:pStyle w:val="TableParagraph"/>
              <w:ind w:right="82"/>
              <w:rPr>
                <w:sz w:val="24"/>
              </w:rPr>
            </w:pPr>
            <w:r>
              <w:rPr>
                <w:b/>
                <w:sz w:val="24"/>
              </w:rPr>
              <w:t>Fotografía</w:t>
            </w:r>
            <w:r>
              <w:rPr>
                <w:b/>
                <w:spacing w:val="-8"/>
                <w:sz w:val="24"/>
              </w:rPr>
              <w:t xml:space="preserve"> </w:t>
            </w:r>
            <w:r>
              <w:rPr>
                <w:b/>
                <w:sz w:val="24"/>
              </w:rPr>
              <w:t>5.</w:t>
            </w:r>
            <w:r>
              <w:rPr>
                <w:b/>
                <w:spacing w:val="-8"/>
                <w:sz w:val="24"/>
              </w:rPr>
              <w:t xml:space="preserve"> </w:t>
            </w:r>
            <w:r>
              <w:rPr>
                <w:sz w:val="24"/>
              </w:rPr>
              <w:t>Inoculación</w:t>
            </w:r>
            <w:r>
              <w:rPr>
                <w:spacing w:val="-8"/>
                <w:sz w:val="24"/>
              </w:rPr>
              <w:t xml:space="preserve"> </w:t>
            </w:r>
            <w:r>
              <w:rPr>
                <w:sz w:val="24"/>
              </w:rPr>
              <w:t>en</w:t>
            </w:r>
            <w:r>
              <w:rPr>
                <w:spacing w:val="-13"/>
                <w:sz w:val="24"/>
              </w:rPr>
              <w:t xml:space="preserve"> </w:t>
            </w:r>
            <w:r>
              <w:rPr>
                <w:sz w:val="24"/>
              </w:rPr>
              <w:t>cámara de bioseguridad</w:t>
            </w:r>
          </w:p>
        </w:tc>
      </w:tr>
    </w:tbl>
    <w:p w14:paraId="4B5664BE" w14:textId="77777777" w:rsidR="006A3682" w:rsidRDefault="006A3682">
      <w:pPr>
        <w:pStyle w:val="TableParagraph"/>
        <w:rPr>
          <w:sz w:val="24"/>
        </w:rPr>
        <w:sectPr w:rsidR="006A3682">
          <w:footerReference w:type="default" r:id="rId110"/>
          <w:pgSz w:w="11910" w:h="16840"/>
          <w:pgMar w:top="1620" w:right="1559" w:bottom="280" w:left="1700" w:header="0" w:footer="0" w:gutter="0"/>
          <w:cols w:space="720"/>
        </w:sectPr>
      </w:pPr>
    </w:p>
    <w:p w14:paraId="4C63994D" w14:textId="77777777" w:rsidR="006A3682" w:rsidRDefault="006A3682">
      <w:pPr>
        <w:pStyle w:val="Textoindependiente"/>
        <w:spacing w:before="1"/>
        <w:rPr>
          <w:sz w:val="2"/>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45"/>
        <w:gridCol w:w="3885"/>
      </w:tblGrid>
      <w:tr w:rsidR="006A3682" w14:paraId="3DAE7137" w14:textId="77777777">
        <w:trPr>
          <w:trHeight w:val="3810"/>
        </w:trPr>
        <w:tc>
          <w:tcPr>
            <w:tcW w:w="4045" w:type="dxa"/>
          </w:tcPr>
          <w:p w14:paraId="23FCF55E" w14:textId="77777777" w:rsidR="006A3682" w:rsidRDefault="00970386">
            <w:pPr>
              <w:pStyle w:val="TableParagraph"/>
              <w:ind w:right="-29"/>
              <w:rPr>
                <w:sz w:val="20"/>
              </w:rPr>
            </w:pPr>
            <w:r>
              <w:rPr>
                <w:noProof/>
                <w:sz w:val="20"/>
              </w:rPr>
              <w:drawing>
                <wp:inline distT="0" distB="0" distL="0" distR="0" wp14:anchorId="72CEFB78" wp14:editId="099211B3">
                  <wp:extent cx="2485671" cy="2402204"/>
                  <wp:effectExtent l="0" t="0" r="0" b="0"/>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111" cstate="print"/>
                          <a:stretch>
                            <a:fillRect/>
                          </a:stretch>
                        </pic:blipFill>
                        <pic:spPr>
                          <a:xfrm>
                            <a:off x="0" y="0"/>
                            <a:ext cx="2485671" cy="2402204"/>
                          </a:xfrm>
                          <a:prstGeom prst="rect">
                            <a:avLst/>
                          </a:prstGeom>
                        </pic:spPr>
                      </pic:pic>
                    </a:graphicData>
                  </a:graphic>
                </wp:inline>
              </w:drawing>
            </w:r>
          </w:p>
        </w:tc>
        <w:tc>
          <w:tcPr>
            <w:tcW w:w="3885" w:type="dxa"/>
          </w:tcPr>
          <w:p w14:paraId="3A5DDB2F" w14:textId="77777777" w:rsidR="006A3682" w:rsidRDefault="00970386">
            <w:pPr>
              <w:pStyle w:val="TableParagraph"/>
              <w:ind w:left="105" w:right="-58"/>
              <w:rPr>
                <w:sz w:val="20"/>
              </w:rPr>
            </w:pPr>
            <w:r>
              <w:rPr>
                <w:noProof/>
                <w:sz w:val="20"/>
              </w:rPr>
              <w:drawing>
                <wp:inline distT="0" distB="0" distL="0" distR="0" wp14:anchorId="43BDB11B" wp14:editId="5F4031AC">
                  <wp:extent cx="2397931" cy="2414587"/>
                  <wp:effectExtent l="0" t="0" r="0" b="0"/>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112" cstate="print"/>
                          <a:stretch>
                            <a:fillRect/>
                          </a:stretch>
                        </pic:blipFill>
                        <pic:spPr>
                          <a:xfrm>
                            <a:off x="0" y="0"/>
                            <a:ext cx="2397931" cy="2414587"/>
                          </a:xfrm>
                          <a:prstGeom prst="rect">
                            <a:avLst/>
                          </a:prstGeom>
                        </pic:spPr>
                      </pic:pic>
                    </a:graphicData>
                  </a:graphic>
                </wp:inline>
              </w:drawing>
            </w:r>
          </w:p>
        </w:tc>
      </w:tr>
      <w:tr w:rsidR="006A3682" w14:paraId="604707DF" w14:textId="77777777">
        <w:trPr>
          <w:trHeight w:val="830"/>
        </w:trPr>
        <w:tc>
          <w:tcPr>
            <w:tcW w:w="4045" w:type="dxa"/>
          </w:tcPr>
          <w:p w14:paraId="683A2E55" w14:textId="77777777" w:rsidR="006A3682" w:rsidRDefault="00970386">
            <w:pPr>
              <w:pStyle w:val="TableParagraph"/>
              <w:spacing w:line="270" w:lineRule="atLeast"/>
              <w:ind w:right="159"/>
              <w:rPr>
                <w:i/>
                <w:sz w:val="24"/>
              </w:rPr>
            </w:pPr>
            <w:r>
              <w:rPr>
                <w:b/>
                <w:sz w:val="24"/>
              </w:rPr>
              <w:t>Fotografía</w:t>
            </w:r>
            <w:r>
              <w:rPr>
                <w:b/>
                <w:spacing w:val="-13"/>
                <w:sz w:val="24"/>
              </w:rPr>
              <w:t xml:space="preserve"> </w:t>
            </w:r>
            <w:r>
              <w:rPr>
                <w:b/>
                <w:sz w:val="24"/>
              </w:rPr>
              <w:t>6.</w:t>
            </w:r>
            <w:r>
              <w:rPr>
                <w:b/>
                <w:spacing w:val="-13"/>
                <w:sz w:val="24"/>
              </w:rPr>
              <w:t xml:space="preserve"> </w:t>
            </w:r>
            <w:r>
              <w:rPr>
                <w:sz w:val="24"/>
              </w:rPr>
              <w:t>Preparación</w:t>
            </w:r>
            <w:r>
              <w:rPr>
                <w:spacing w:val="-13"/>
                <w:sz w:val="24"/>
              </w:rPr>
              <w:t xml:space="preserve"> </w:t>
            </w:r>
            <w:r>
              <w:rPr>
                <w:sz w:val="24"/>
              </w:rPr>
              <w:t xml:space="preserve">ambiente anaeróbico para </w:t>
            </w:r>
            <w:r>
              <w:rPr>
                <w:i/>
                <w:sz w:val="24"/>
              </w:rPr>
              <w:t xml:space="preserve">Clostridium </w:t>
            </w:r>
            <w:r>
              <w:rPr>
                <w:i/>
                <w:spacing w:val="-2"/>
                <w:sz w:val="24"/>
              </w:rPr>
              <w:t>perfringens</w:t>
            </w:r>
          </w:p>
        </w:tc>
        <w:tc>
          <w:tcPr>
            <w:tcW w:w="3885" w:type="dxa"/>
          </w:tcPr>
          <w:p w14:paraId="1B106D8A" w14:textId="77777777" w:rsidR="006A3682" w:rsidRDefault="00970386">
            <w:pPr>
              <w:pStyle w:val="TableParagraph"/>
              <w:spacing w:before="3"/>
              <w:ind w:right="82"/>
              <w:rPr>
                <w:i/>
                <w:sz w:val="24"/>
              </w:rPr>
            </w:pPr>
            <w:r>
              <w:rPr>
                <w:b/>
                <w:sz w:val="24"/>
              </w:rPr>
              <w:t>Fotografía</w:t>
            </w:r>
            <w:r>
              <w:rPr>
                <w:b/>
                <w:spacing w:val="-13"/>
                <w:sz w:val="24"/>
              </w:rPr>
              <w:t xml:space="preserve"> </w:t>
            </w:r>
            <w:r>
              <w:rPr>
                <w:b/>
                <w:sz w:val="24"/>
              </w:rPr>
              <w:t>7.</w:t>
            </w:r>
            <w:r>
              <w:rPr>
                <w:b/>
                <w:spacing w:val="-13"/>
                <w:sz w:val="24"/>
              </w:rPr>
              <w:t xml:space="preserve"> </w:t>
            </w:r>
            <w:r>
              <w:rPr>
                <w:sz w:val="24"/>
              </w:rPr>
              <w:t>Crecimiento</w:t>
            </w:r>
            <w:r>
              <w:rPr>
                <w:spacing w:val="-13"/>
                <w:sz w:val="24"/>
              </w:rPr>
              <w:t xml:space="preserve"> </w:t>
            </w:r>
            <w:r>
              <w:rPr>
                <w:sz w:val="24"/>
              </w:rPr>
              <w:t>bacteriano de</w:t>
            </w:r>
            <w:r>
              <w:rPr>
                <w:spacing w:val="40"/>
                <w:sz w:val="24"/>
              </w:rPr>
              <w:t xml:space="preserve"> </w:t>
            </w:r>
            <w:r>
              <w:rPr>
                <w:i/>
                <w:sz w:val="24"/>
              </w:rPr>
              <w:t>Clostridium perfringens</w:t>
            </w:r>
          </w:p>
        </w:tc>
      </w:tr>
      <w:tr w:rsidR="006A3682" w14:paraId="51B17489" w14:textId="77777777">
        <w:trPr>
          <w:trHeight w:val="3698"/>
        </w:trPr>
        <w:tc>
          <w:tcPr>
            <w:tcW w:w="4045" w:type="dxa"/>
          </w:tcPr>
          <w:p w14:paraId="2005CD75" w14:textId="77777777" w:rsidR="006A3682" w:rsidRDefault="00970386">
            <w:pPr>
              <w:pStyle w:val="TableParagraph"/>
              <w:ind w:right="-29"/>
              <w:rPr>
                <w:sz w:val="20"/>
              </w:rPr>
            </w:pPr>
            <w:r>
              <w:rPr>
                <w:noProof/>
                <w:sz w:val="20"/>
              </w:rPr>
              <w:drawing>
                <wp:inline distT="0" distB="0" distL="0" distR="0" wp14:anchorId="3CBE7DA9" wp14:editId="72E77EA1">
                  <wp:extent cx="2482075" cy="2334577"/>
                  <wp:effectExtent l="0" t="0" r="0" b="0"/>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113" cstate="print"/>
                          <a:stretch>
                            <a:fillRect/>
                          </a:stretch>
                        </pic:blipFill>
                        <pic:spPr>
                          <a:xfrm>
                            <a:off x="0" y="0"/>
                            <a:ext cx="2482075" cy="2334577"/>
                          </a:xfrm>
                          <a:prstGeom prst="rect">
                            <a:avLst/>
                          </a:prstGeom>
                        </pic:spPr>
                      </pic:pic>
                    </a:graphicData>
                  </a:graphic>
                </wp:inline>
              </w:drawing>
            </w:r>
          </w:p>
        </w:tc>
        <w:tc>
          <w:tcPr>
            <w:tcW w:w="3885" w:type="dxa"/>
          </w:tcPr>
          <w:p w14:paraId="19A7B402" w14:textId="77777777" w:rsidR="006A3682" w:rsidRDefault="00970386">
            <w:pPr>
              <w:pStyle w:val="TableParagraph"/>
              <w:ind w:left="105" w:right="-29"/>
              <w:rPr>
                <w:sz w:val="20"/>
              </w:rPr>
            </w:pPr>
            <w:r>
              <w:rPr>
                <w:noProof/>
                <w:sz w:val="20"/>
              </w:rPr>
              <w:drawing>
                <wp:inline distT="0" distB="0" distL="0" distR="0" wp14:anchorId="35F1D635" wp14:editId="19B38280">
                  <wp:extent cx="2381680" cy="2334577"/>
                  <wp:effectExtent l="0" t="0" r="0" b="0"/>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114" cstate="print"/>
                          <a:stretch>
                            <a:fillRect/>
                          </a:stretch>
                        </pic:blipFill>
                        <pic:spPr>
                          <a:xfrm>
                            <a:off x="0" y="0"/>
                            <a:ext cx="2381680" cy="2334577"/>
                          </a:xfrm>
                          <a:prstGeom prst="rect">
                            <a:avLst/>
                          </a:prstGeom>
                        </pic:spPr>
                      </pic:pic>
                    </a:graphicData>
                  </a:graphic>
                </wp:inline>
              </w:drawing>
            </w:r>
          </w:p>
        </w:tc>
      </w:tr>
      <w:tr w:rsidR="006A3682" w14:paraId="5AC51CD1" w14:textId="77777777">
        <w:trPr>
          <w:trHeight w:val="830"/>
        </w:trPr>
        <w:tc>
          <w:tcPr>
            <w:tcW w:w="4045" w:type="dxa"/>
          </w:tcPr>
          <w:p w14:paraId="1FD0945F" w14:textId="77777777" w:rsidR="006A3682" w:rsidRDefault="00970386">
            <w:pPr>
              <w:pStyle w:val="TableParagraph"/>
              <w:spacing w:line="270" w:lineRule="atLeast"/>
              <w:ind w:right="159"/>
              <w:rPr>
                <w:sz w:val="24"/>
              </w:rPr>
            </w:pPr>
            <w:r>
              <w:rPr>
                <w:b/>
                <w:sz w:val="24"/>
              </w:rPr>
              <w:t xml:space="preserve">Fotografía 8. </w:t>
            </w:r>
            <w:r>
              <w:rPr>
                <w:sz w:val="24"/>
              </w:rPr>
              <w:t>Preparación agar Brucella</w:t>
            </w:r>
            <w:r>
              <w:rPr>
                <w:spacing w:val="-12"/>
                <w:sz w:val="24"/>
              </w:rPr>
              <w:t xml:space="preserve"> </w:t>
            </w:r>
            <w:r>
              <w:rPr>
                <w:sz w:val="24"/>
              </w:rPr>
              <w:t>médium</w:t>
            </w:r>
            <w:r>
              <w:rPr>
                <w:spacing w:val="-12"/>
                <w:sz w:val="24"/>
              </w:rPr>
              <w:t xml:space="preserve"> </w:t>
            </w:r>
            <w:r>
              <w:rPr>
                <w:sz w:val="24"/>
              </w:rPr>
              <w:t>para</w:t>
            </w:r>
            <w:r>
              <w:rPr>
                <w:spacing w:val="-10"/>
                <w:sz w:val="24"/>
              </w:rPr>
              <w:t xml:space="preserve"> </w:t>
            </w:r>
            <w:r>
              <w:rPr>
                <w:i/>
                <w:sz w:val="24"/>
              </w:rPr>
              <w:t xml:space="preserve">Helicobacter </w:t>
            </w:r>
            <w:r>
              <w:rPr>
                <w:spacing w:val="-4"/>
                <w:sz w:val="24"/>
              </w:rPr>
              <w:t>spp.</w:t>
            </w:r>
          </w:p>
        </w:tc>
        <w:tc>
          <w:tcPr>
            <w:tcW w:w="3885" w:type="dxa"/>
          </w:tcPr>
          <w:p w14:paraId="1FD8C9DE" w14:textId="77777777" w:rsidR="006A3682" w:rsidRDefault="00970386">
            <w:pPr>
              <w:pStyle w:val="TableParagraph"/>
              <w:spacing w:line="270" w:lineRule="atLeast"/>
              <w:ind w:right="82"/>
              <w:rPr>
                <w:i/>
                <w:sz w:val="24"/>
              </w:rPr>
            </w:pPr>
            <w:r>
              <w:rPr>
                <w:b/>
                <w:sz w:val="24"/>
              </w:rPr>
              <w:t>Fotografía</w:t>
            </w:r>
            <w:r>
              <w:rPr>
                <w:b/>
                <w:spacing w:val="-13"/>
                <w:sz w:val="24"/>
              </w:rPr>
              <w:t xml:space="preserve"> </w:t>
            </w:r>
            <w:r>
              <w:rPr>
                <w:b/>
                <w:sz w:val="24"/>
              </w:rPr>
              <w:t>9.</w:t>
            </w:r>
            <w:r>
              <w:rPr>
                <w:b/>
                <w:spacing w:val="-13"/>
                <w:sz w:val="24"/>
              </w:rPr>
              <w:t xml:space="preserve"> </w:t>
            </w:r>
            <w:r>
              <w:rPr>
                <w:sz w:val="24"/>
              </w:rPr>
              <w:t>Preparación</w:t>
            </w:r>
            <w:r>
              <w:rPr>
                <w:spacing w:val="-13"/>
                <w:sz w:val="24"/>
              </w:rPr>
              <w:t xml:space="preserve"> </w:t>
            </w:r>
            <w:r>
              <w:rPr>
                <w:sz w:val="24"/>
              </w:rPr>
              <w:t xml:space="preserve">ambiente anaeróbico para </w:t>
            </w:r>
            <w:r>
              <w:rPr>
                <w:i/>
                <w:sz w:val="24"/>
              </w:rPr>
              <w:t xml:space="preserve">Clostridium </w:t>
            </w:r>
            <w:r>
              <w:rPr>
                <w:i/>
                <w:spacing w:val="-2"/>
                <w:sz w:val="24"/>
              </w:rPr>
              <w:t>perfringens</w:t>
            </w:r>
          </w:p>
        </w:tc>
      </w:tr>
      <w:tr w:rsidR="006A3682" w14:paraId="163FB300" w14:textId="77777777">
        <w:trPr>
          <w:trHeight w:val="3418"/>
        </w:trPr>
        <w:tc>
          <w:tcPr>
            <w:tcW w:w="4045" w:type="dxa"/>
          </w:tcPr>
          <w:p w14:paraId="56EF6F97" w14:textId="77777777" w:rsidR="006A3682" w:rsidRDefault="00970386">
            <w:pPr>
              <w:pStyle w:val="TableParagraph"/>
              <w:rPr>
                <w:sz w:val="20"/>
              </w:rPr>
            </w:pPr>
            <w:r>
              <w:rPr>
                <w:noProof/>
                <w:sz w:val="20"/>
              </w:rPr>
              <w:drawing>
                <wp:inline distT="0" distB="0" distL="0" distR="0" wp14:anchorId="16A23AC6" wp14:editId="68B58256">
                  <wp:extent cx="2320274" cy="2159412"/>
                  <wp:effectExtent l="0" t="0" r="0" b="0"/>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115" cstate="print"/>
                          <a:stretch>
                            <a:fillRect/>
                          </a:stretch>
                        </pic:blipFill>
                        <pic:spPr>
                          <a:xfrm>
                            <a:off x="0" y="0"/>
                            <a:ext cx="2320274" cy="2159412"/>
                          </a:xfrm>
                          <a:prstGeom prst="rect">
                            <a:avLst/>
                          </a:prstGeom>
                        </pic:spPr>
                      </pic:pic>
                    </a:graphicData>
                  </a:graphic>
                </wp:inline>
              </w:drawing>
            </w:r>
          </w:p>
        </w:tc>
        <w:tc>
          <w:tcPr>
            <w:tcW w:w="3885" w:type="dxa"/>
          </w:tcPr>
          <w:p w14:paraId="3A98E2C0" w14:textId="77777777" w:rsidR="006A3682" w:rsidRDefault="00970386">
            <w:pPr>
              <w:pStyle w:val="TableParagraph"/>
              <w:ind w:left="105" w:right="-44"/>
              <w:rPr>
                <w:sz w:val="20"/>
              </w:rPr>
            </w:pPr>
            <w:r>
              <w:rPr>
                <w:noProof/>
                <w:sz w:val="20"/>
              </w:rPr>
              <w:drawing>
                <wp:inline distT="0" distB="0" distL="0" distR="0" wp14:anchorId="1656173A" wp14:editId="7FC5DAD1">
                  <wp:extent cx="2390447" cy="2162555"/>
                  <wp:effectExtent l="0" t="0" r="0" b="0"/>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116" cstate="print"/>
                          <a:stretch>
                            <a:fillRect/>
                          </a:stretch>
                        </pic:blipFill>
                        <pic:spPr>
                          <a:xfrm>
                            <a:off x="0" y="0"/>
                            <a:ext cx="2390447" cy="2162555"/>
                          </a:xfrm>
                          <a:prstGeom prst="rect">
                            <a:avLst/>
                          </a:prstGeom>
                        </pic:spPr>
                      </pic:pic>
                    </a:graphicData>
                  </a:graphic>
                </wp:inline>
              </w:drawing>
            </w:r>
          </w:p>
        </w:tc>
      </w:tr>
      <w:tr w:rsidR="006A3682" w14:paraId="77A341B4" w14:textId="77777777">
        <w:trPr>
          <w:trHeight w:val="550"/>
        </w:trPr>
        <w:tc>
          <w:tcPr>
            <w:tcW w:w="4045" w:type="dxa"/>
          </w:tcPr>
          <w:p w14:paraId="24C2B2E9" w14:textId="77777777" w:rsidR="006A3682" w:rsidRDefault="00970386">
            <w:pPr>
              <w:pStyle w:val="TableParagraph"/>
              <w:spacing w:line="270" w:lineRule="atLeast"/>
              <w:ind w:right="159"/>
              <w:rPr>
                <w:sz w:val="24"/>
              </w:rPr>
            </w:pPr>
            <w:r>
              <w:rPr>
                <w:b/>
                <w:sz w:val="24"/>
              </w:rPr>
              <w:t>Fotografía</w:t>
            </w:r>
            <w:r>
              <w:rPr>
                <w:b/>
                <w:spacing w:val="-13"/>
                <w:sz w:val="24"/>
              </w:rPr>
              <w:t xml:space="preserve"> </w:t>
            </w:r>
            <w:r>
              <w:rPr>
                <w:b/>
                <w:sz w:val="24"/>
              </w:rPr>
              <w:t>10.</w:t>
            </w:r>
            <w:r>
              <w:rPr>
                <w:b/>
                <w:spacing w:val="-13"/>
                <w:sz w:val="24"/>
              </w:rPr>
              <w:t xml:space="preserve"> </w:t>
            </w:r>
            <w:r>
              <w:rPr>
                <w:sz w:val="24"/>
              </w:rPr>
              <w:t>Crecimiento</w:t>
            </w:r>
            <w:r>
              <w:rPr>
                <w:spacing w:val="-13"/>
                <w:sz w:val="24"/>
              </w:rPr>
              <w:t xml:space="preserve"> </w:t>
            </w:r>
            <w:r>
              <w:rPr>
                <w:sz w:val="24"/>
              </w:rPr>
              <w:t>bacteriano de</w:t>
            </w:r>
            <w:r>
              <w:rPr>
                <w:spacing w:val="40"/>
                <w:sz w:val="24"/>
              </w:rPr>
              <w:t xml:space="preserve"> </w:t>
            </w:r>
            <w:r>
              <w:rPr>
                <w:i/>
                <w:sz w:val="24"/>
              </w:rPr>
              <w:t xml:space="preserve">Helicobacter </w:t>
            </w:r>
            <w:r>
              <w:rPr>
                <w:sz w:val="24"/>
              </w:rPr>
              <w:t>spp.</w:t>
            </w:r>
          </w:p>
        </w:tc>
        <w:tc>
          <w:tcPr>
            <w:tcW w:w="3885" w:type="dxa"/>
          </w:tcPr>
          <w:p w14:paraId="5C56590D" w14:textId="77777777" w:rsidR="006A3682" w:rsidRDefault="00970386">
            <w:pPr>
              <w:pStyle w:val="TableParagraph"/>
              <w:spacing w:line="270" w:lineRule="atLeast"/>
              <w:ind w:right="82"/>
              <w:rPr>
                <w:i/>
                <w:sz w:val="24"/>
              </w:rPr>
            </w:pPr>
            <w:r>
              <w:rPr>
                <w:b/>
                <w:sz w:val="24"/>
              </w:rPr>
              <w:t xml:space="preserve">Fotografía 11. </w:t>
            </w:r>
            <w:r>
              <w:rPr>
                <w:sz w:val="24"/>
              </w:rPr>
              <w:t>Prueba catalasa negativa</w:t>
            </w:r>
            <w:r>
              <w:rPr>
                <w:spacing w:val="-11"/>
                <w:sz w:val="24"/>
              </w:rPr>
              <w:t xml:space="preserve"> </w:t>
            </w:r>
            <w:r>
              <w:rPr>
                <w:sz w:val="24"/>
              </w:rPr>
              <w:t>para</w:t>
            </w:r>
            <w:r>
              <w:rPr>
                <w:spacing w:val="-10"/>
                <w:sz w:val="24"/>
              </w:rPr>
              <w:t xml:space="preserve"> </w:t>
            </w:r>
            <w:r>
              <w:rPr>
                <w:i/>
                <w:sz w:val="24"/>
              </w:rPr>
              <w:t>Clostridium</w:t>
            </w:r>
            <w:r>
              <w:rPr>
                <w:i/>
                <w:spacing w:val="-14"/>
                <w:sz w:val="24"/>
              </w:rPr>
              <w:t xml:space="preserve"> </w:t>
            </w:r>
            <w:r>
              <w:rPr>
                <w:i/>
                <w:sz w:val="24"/>
              </w:rPr>
              <w:t>perfringens</w:t>
            </w:r>
          </w:p>
        </w:tc>
      </w:tr>
    </w:tbl>
    <w:p w14:paraId="4D1C8B81" w14:textId="77777777" w:rsidR="006A3682" w:rsidRDefault="006A3682">
      <w:pPr>
        <w:pStyle w:val="TableParagraph"/>
        <w:spacing w:line="270" w:lineRule="atLeast"/>
        <w:rPr>
          <w:i/>
          <w:sz w:val="24"/>
        </w:rPr>
        <w:sectPr w:rsidR="006A3682">
          <w:footerReference w:type="default" r:id="rId117"/>
          <w:pgSz w:w="11910" w:h="16840"/>
          <w:pgMar w:top="1660" w:right="1559" w:bottom="280" w:left="1700" w:header="0" w:footer="0" w:gutter="0"/>
          <w:cols w:space="720"/>
        </w:sectPr>
      </w:pPr>
    </w:p>
    <w:p w14:paraId="5B20AA1B" w14:textId="77777777" w:rsidR="006A3682" w:rsidRDefault="006A3682">
      <w:pPr>
        <w:pStyle w:val="Textoindependiente"/>
        <w:spacing w:before="1"/>
        <w:rPr>
          <w:sz w:val="2"/>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45"/>
        <w:gridCol w:w="3885"/>
      </w:tblGrid>
      <w:tr w:rsidR="006A3682" w14:paraId="22923663" w14:textId="77777777">
        <w:trPr>
          <w:trHeight w:val="3402"/>
        </w:trPr>
        <w:tc>
          <w:tcPr>
            <w:tcW w:w="4045" w:type="dxa"/>
          </w:tcPr>
          <w:p w14:paraId="0F2AAA46" w14:textId="77777777" w:rsidR="006A3682" w:rsidRDefault="00970386">
            <w:pPr>
              <w:pStyle w:val="TableParagraph"/>
              <w:rPr>
                <w:sz w:val="20"/>
              </w:rPr>
            </w:pPr>
            <w:r>
              <w:rPr>
                <w:noProof/>
                <w:sz w:val="20"/>
              </w:rPr>
              <w:drawing>
                <wp:inline distT="0" distB="0" distL="0" distR="0" wp14:anchorId="64688074" wp14:editId="1814DE26">
                  <wp:extent cx="2411016" cy="2145792"/>
                  <wp:effectExtent l="0" t="0" r="0" b="0"/>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118" cstate="print"/>
                          <a:stretch>
                            <a:fillRect/>
                          </a:stretch>
                        </pic:blipFill>
                        <pic:spPr>
                          <a:xfrm>
                            <a:off x="0" y="0"/>
                            <a:ext cx="2411016" cy="2145792"/>
                          </a:xfrm>
                          <a:prstGeom prst="rect">
                            <a:avLst/>
                          </a:prstGeom>
                        </pic:spPr>
                      </pic:pic>
                    </a:graphicData>
                  </a:graphic>
                </wp:inline>
              </w:drawing>
            </w:r>
          </w:p>
        </w:tc>
        <w:tc>
          <w:tcPr>
            <w:tcW w:w="3885" w:type="dxa"/>
          </w:tcPr>
          <w:p w14:paraId="72D2F873" w14:textId="77777777" w:rsidR="006A3682" w:rsidRDefault="00970386">
            <w:pPr>
              <w:pStyle w:val="TableParagraph"/>
              <w:ind w:left="105" w:right="-29"/>
              <w:rPr>
                <w:sz w:val="20"/>
              </w:rPr>
            </w:pPr>
            <w:r>
              <w:rPr>
                <w:noProof/>
                <w:sz w:val="20"/>
              </w:rPr>
              <w:drawing>
                <wp:inline distT="0" distB="0" distL="0" distR="0" wp14:anchorId="739B22E1" wp14:editId="21961218">
                  <wp:extent cx="2381968" cy="2145792"/>
                  <wp:effectExtent l="0" t="0" r="0" b="0"/>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119" cstate="print"/>
                          <a:stretch>
                            <a:fillRect/>
                          </a:stretch>
                        </pic:blipFill>
                        <pic:spPr>
                          <a:xfrm>
                            <a:off x="0" y="0"/>
                            <a:ext cx="2381968" cy="2145792"/>
                          </a:xfrm>
                          <a:prstGeom prst="rect">
                            <a:avLst/>
                          </a:prstGeom>
                        </pic:spPr>
                      </pic:pic>
                    </a:graphicData>
                  </a:graphic>
                </wp:inline>
              </w:drawing>
            </w:r>
          </w:p>
        </w:tc>
      </w:tr>
      <w:tr w:rsidR="006A3682" w14:paraId="39C63769" w14:textId="77777777">
        <w:trPr>
          <w:trHeight w:val="550"/>
        </w:trPr>
        <w:tc>
          <w:tcPr>
            <w:tcW w:w="4045" w:type="dxa"/>
          </w:tcPr>
          <w:p w14:paraId="5E3D28F0" w14:textId="77777777" w:rsidR="006A3682" w:rsidRDefault="00970386">
            <w:pPr>
              <w:pStyle w:val="TableParagraph"/>
              <w:spacing w:line="276" w:lineRule="exact"/>
              <w:rPr>
                <w:i/>
                <w:sz w:val="24"/>
              </w:rPr>
            </w:pPr>
            <w:r>
              <w:rPr>
                <w:b/>
                <w:sz w:val="24"/>
              </w:rPr>
              <w:t>Fotografía</w:t>
            </w:r>
            <w:r>
              <w:rPr>
                <w:b/>
                <w:spacing w:val="-10"/>
                <w:sz w:val="24"/>
              </w:rPr>
              <w:t xml:space="preserve"> </w:t>
            </w:r>
            <w:r>
              <w:rPr>
                <w:b/>
                <w:sz w:val="24"/>
              </w:rPr>
              <w:t>12.</w:t>
            </w:r>
            <w:r>
              <w:rPr>
                <w:b/>
                <w:spacing w:val="-10"/>
                <w:sz w:val="24"/>
              </w:rPr>
              <w:t xml:space="preserve"> </w:t>
            </w:r>
            <w:r>
              <w:rPr>
                <w:sz w:val="24"/>
              </w:rPr>
              <w:t>Prueba</w:t>
            </w:r>
            <w:r>
              <w:rPr>
                <w:spacing w:val="-9"/>
                <w:sz w:val="24"/>
              </w:rPr>
              <w:t xml:space="preserve"> </w:t>
            </w:r>
            <w:r>
              <w:rPr>
                <w:sz w:val="24"/>
              </w:rPr>
              <w:t>oxidasa</w:t>
            </w:r>
            <w:r>
              <w:rPr>
                <w:spacing w:val="-9"/>
                <w:sz w:val="24"/>
              </w:rPr>
              <w:t xml:space="preserve"> </w:t>
            </w:r>
            <w:r>
              <w:rPr>
                <w:sz w:val="24"/>
              </w:rPr>
              <w:t xml:space="preserve">para </w:t>
            </w:r>
            <w:r>
              <w:rPr>
                <w:i/>
                <w:sz w:val="24"/>
              </w:rPr>
              <w:t>Clostridium perfringens</w:t>
            </w:r>
          </w:p>
        </w:tc>
        <w:tc>
          <w:tcPr>
            <w:tcW w:w="3885" w:type="dxa"/>
          </w:tcPr>
          <w:p w14:paraId="6B586922" w14:textId="77777777" w:rsidR="006A3682" w:rsidRDefault="00970386">
            <w:pPr>
              <w:pStyle w:val="TableParagraph"/>
              <w:spacing w:line="276" w:lineRule="exact"/>
              <w:ind w:right="82"/>
              <w:rPr>
                <w:i/>
                <w:sz w:val="24"/>
              </w:rPr>
            </w:pPr>
            <w:r>
              <w:rPr>
                <w:b/>
                <w:sz w:val="24"/>
              </w:rPr>
              <w:t>Fotografía</w:t>
            </w:r>
            <w:r>
              <w:rPr>
                <w:b/>
                <w:spacing w:val="-10"/>
                <w:sz w:val="24"/>
              </w:rPr>
              <w:t xml:space="preserve"> </w:t>
            </w:r>
            <w:r>
              <w:rPr>
                <w:b/>
                <w:sz w:val="24"/>
              </w:rPr>
              <w:t>13.</w:t>
            </w:r>
            <w:r>
              <w:rPr>
                <w:b/>
                <w:spacing w:val="-9"/>
                <w:sz w:val="24"/>
              </w:rPr>
              <w:t xml:space="preserve"> </w:t>
            </w:r>
            <w:r>
              <w:rPr>
                <w:sz w:val="24"/>
              </w:rPr>
              <w:t>Tinción</w:t>
            </w:r>
            <w:r>
              <w:rPr>
                <w:spacing w:val="-10"/>
                <w:sz w:val="24"/>
              </w:rPr>
              <w:t xml:space="preserve"> </w:t>
            </w:r>
            <w:r>
              <w:rPr>
                <w:sz w:val="24"/>
              </w:rPr>
              <w:t>Gram</w:t>
            </w:r>
            <w:r>
              <w:rPr>
                <w:spacing w:val="-9"/>
                <w:sz w:val="24"/>
              </w:rPr>
              <w:t xml:space="preserve"> </w:t>
            </w:r>
            <w:r>
              <w:rPr>
                <w:sz w:val="24"/>
              </w:rPr>
              <w:t xml:space="preserve">para </w:t>
            </w:r>
            <w:r>
              <w:rPr>
                <w:i/>
                <w:sz w:val="24"/>
              </w:rPr>
              <w:t>Clostridium perfringens</w:t>
            </w:r>
          </w:p>
        </w:tc>
      </w:tr>
      <w:tr w:rsidR="006A3682" w14:paraId="1B0218A4" w14:textId="77777777">
        <w:trPr>
          <w:trHeight w:val="3777"/>
        </w:trPr>
        <w:tc>
          <w:tcPr>
            <w:tcW w:w="4045" w:type="dxa"/>
          </w:tcPr>
          <w:p w14:paraId="04488CF1" w14:textId="77777777" w:rsidR="006A3682" w:rsidRDefault="00970386">
            <w:pPr>
              <w:pStyle w:val="TableParagraph"/>
              <w:rPr>
                <w:sz w:val="20"/>
              </w:rPr>
            </w:pPr>
            <w:r>
              <w:rPr>
                <w:noProof/>
                <w:sz w:val="20"/>
              </w:rPr>
              <w:drawing>
                <wp:inline distT="0" distB="0" distL="0" distR="0" wp14:anchorId="1540DC0B" wp14:editId="744643BF">
                  <wp:extent cx="2425659" cy="2395156"/>
                  <wp:effectExtent l="0" t="0" r="0" b="0"/>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120" cstate="print"/>
                          <a:stretch>
                            <a:fillRect/>
                          </a:stretch>
                        </pic:blipFill>
                        <pic:spPr>
                          <a:xfrm>
                            <a:off x="0" y="0"/>
                            <a:ext cx="2425659" cy="2395156"/>
                          </a:xfrm>
                          <a:prstGeom prst="rect">
                            <a:avLst/>
                          </a:prstGeom>
                        </pic:spPr>
                      </pic:pic>
                    </a:graphicData>
                  </a:graphic>
                </wp:inline>
              </w:drawing>
            </w:r>
          </w:p>
        </w:tc>
        <w:tc>
          <w:tcPr>
            <w:tcW w:w="3885" w:type="dxa"/>
          </w:tcPr>
          <w:p w14:paraId="6E53AC33" w14:textId="77777777" w:rsidR="006A3682" w:rsidRDefault="00970386">
            <w:pPr>
              <w:pStyle w:val="TableParagraph"/>
              <w:ind w:left="105" w:right="-15"/>
              <w:rPr>
                <w:sz w:val="20"/>
              </w:rPr>
            </w:pPr>
            <w:r>
              <w:rPr>
                <w:noProof/>
                <w:sz w:val="20"/>
              </w:rPr>
              <w:drawing>
                <wp:inline distT="0" distB="0" distL="0" distR="0" wp14:anchorId="46A1E79A" wp14:editId="4C3EEA78">
                  <wp:extent cx="2368437" cy="2338578"/>
                  <wp:effectExtent l="0" t="0" r="0" b="0"/>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121" cstate="print"/>
                          <a:stretch>
                            <a:fillRect/>
                          </a:stretch>
                        </pic:blipFill>
                        <pic:spPr>
                          <a:xfrm>
                            <a:off x="0" y="0"/>
                            <a:ext cx="2368437" cy="2338578"/>
                          </a:xfrm>
                          <a:prstGeom prst="rect">
                            <a:avLst/>
                          </a:prstGeom>
                        </pic:spPr>
                      </pic:pic>
                    </a:graphicData>
                  </a:graphic>
                </wp:inline>
              </w:drawing>
            </w:r>
          </w:p>
        </w:tc>
      </w:tr>
      <w:tr w:rsidR="006A3682" w14:paraId="4EFF8B3E" w14:textId="77777777">
        <w:trPr>
          <w:trHeight w:val="553"/>
        </w:trPr>
        <w:tc>
          <w:tcPr>
            <w:tcW w:w="4045" w:type="dxa"/>
          </w:tcPr>
          <w:p w14:paraId="3A7805A6" w14:textId="77777777" w:rsidR="006A3682" w:rsidRDefault="00970386">
            <w:pPr>
              <w:pStyle w:val="TableParagraph"/>
              <w:spacing w:line="270" w:lineRule="atLeast"/>
              <w:rPr>
                <w:sz w:val="24"/>
              </w:rPr>
            </w:pPr>
            <w:r>
              <w:rPr>
                <w:b/>
                <w:sz w:val="24"/>
              </w:rPr>
              <w:t>Fotografía</w:t>
            </w:r>
            <w:r>
              <w:rPr>
                <w:b/>
                <w:spacing w:val="-10"/>
                <w:sz w:val="24"/>
              </w:rPr>
              <w:t xml:space="preserve"> </w:t>
            </w:r>
            <w:r>
              <w:rPr>
                <w:b/>
                <w:sz w:val="24"/>
              </w:rPr>
              <w:t>14.</w:t>
            </w:r>
            <w:r>
              <w:rPr>
                <w:b/>
                <w:spacing w:val="-10"/>
                <w:sz w:val="24"/>
              </w:rPr>
              <w:t xml:space="preserve"> </w:t>
            </w:r>
            <w:r>
              <w:rPr>
                <w:sz w:val="24"/>
              </w:rPr>
              <w:t>Prueba</w:t>
            </w:r>
            <w:r>
              <w:rPr>
                <w:spacing w:val="-13"/>
                <w:sz w:val="24"/>
              </w:rPr>
              <w:t xml:space="preserve"> </w:t>
            </w:r>
            <w:r>
              <w:rPr>
                <w:sz w:val="24"/>
              </w:rPr>
              <w:t>catalasa</w:t>
            </w:r>
            <w:r>
              <w:rPr>
                <w:spacing w:val="-9"/>
                <w:sz w:val="24"/>
              </w:rPr>
              <w:t xml:space="preserve"> </w:t>
            </w:r>
            <w:r>
              <w:rPr>
                <w:sz w:val="24"/>
              </w:rPr>
              <w:t xml:space="preserve">positiva para </w:t>
            </w:r>
            <w:r>
              <w:rPr>
                <w:i/>
                <w:sz w:val="24"/>
              </w:rPr>
              <w:t xml:space="preserve">Helicobacter </w:t>
            </w:r>
            <w:r>
              <w:rPr>
                <w:sz w:val="24"/>
              </w:rPr>
              <w:t>spp.</w:t>
            </w:r>
          </w:p>
        </w:tc>
        <w:tc>
          <w:tcPr>
            <w:tcW w:w="3885" w:type="dxa"/>
          </w:tcPr>
          <w:p w14:paraId="297D8261" w14:textId="77777777" w:rsidR="006A3682" w:rsidRDefault="00970386">
            <w:pPr>
              <w:pStyle w:val="TableParagraph"/>
              <w:spacing w:line="270" w:lineRule="atLeast"/>
              <w:ind w:right="82"/>
              <w:rPr>
                <w:sz w:val="24"/>
              </w:rPr>
            </w:pPr>
            <w:r>
              <w:rPr>
                <w:b/>
                <w:sz w:val="24"/>
              </w:rPr>
              <w:t>Fotografía</w:t>
            </w:r>
            <w:r>
              <w:rPr>
                <w:b/>
                <w:spacing w:val="-10"/>
                <w:sz w:val="24"/>
              </w:rPr>
              <w:t xml:space="preserve"> </w:t>
            </w:r>
            <w:r>
              <w:rPr>
                <w:b/>
                <w:sz w:val="24"/>
              </w:rPr>
              <w:t>15.</w:t>
            </w:r>
            <w:r>
              <w:rPr>
                <w:b/>
                <w:spacing w:val="-9"/>
                <w:sz w:val="24"/>
              </w:rPr>
              <w:t xml:space="preserve"> </w:t>
            </w:r>
            <w:r>
              <w:rPr>
                <w:sz w:val="24"/>
              </w:rPr>
              <w:t>Prueba</w:t>
            </w:r>
            <w:r>
              <w:rPr>
                <w:spacing w:val="-9"/>
                <w:sz w:val="24"/>
              </w:rPr>
              <w:t xml:space="preserve"> </w:t>
            </w:r>
            <w:r>
              <w:rPr>
                <w:sz w:val="24"/>
              </w:rPr>
              <w:t>oxidasa</w:t>
            </w:r>
            <w:r>
              <w:rPr>
                <w:spacing w:val="-9"/>
                <w:sz w:val="24"/>
              </w:rPr>
              <w:t xml:space="preserve"> </w:t>
            </w:r>
            <w:r>
              <w:rPr>
                <w:sz w:val="24"/>
              </w:rPr>
              <w:t xml:space="preserve">para </w:t>
            </w:r>
            <w:r>
              <w:rPr>
                <w:i/>
                <w:sz w:val="24"/>
              </w:rPr>
              <w:t xml:space="preserve">Helicobacter </w:t>
            </w:r>
            <w:r>
              <w:rPr>
                <w:sz w:val="24"/>
              </w:rPr>
              <w:t>spp.</w:t>
            </w:r>
          </w:p>
        </w:tc>
      </w:tr>
      <w:tr w:rsidR="006A3682" w14:paraId="6A6C5CBB" w14:textId="77777777">
        <w:trPr>
          <w:trHeight w:val="3571"/>
        </w:trPr>
        <w:tc>
          <w:tcPr>
            <w:tcW w:w="4045" w:type="dxa"/>
          </w:tcPr>
          <w:p w14:paraId="3C8DB8B8" w14:textId="77777777" w:rsidR="006A3682" w:rsidRDefault="00970386">
            <w:pPr>
              <w:pStyle w:val="TableParagraph"/>
              <w:rPr>
                <w:sz w:val="20"/>
              </w:rPr>
            </w:pPr>
            <w:r>
              <w:rPr>
                <w:noProof/>
                <w:sz w:val="20"/>
              </w:rPr>
              <w:drawing>
                <wp:inline distT="0" distB="0" distL="0" distR="0" wp14:anchorId="24B5CA2C" wp14:editId="6D19C5E2">
                  <wp:extent cx="2291326" cy="2263140"/>
                  <wp:effectExtent l="0" t="0" r="0" b="0"/>
                  <wp:docPr id="174" name="Imag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122" cstate="print"/>
                          <a:stretch>
                            <a:fillRect/>
                          </a:stretch>
                        </pic:blipFill>
                        <pic:spPr>
                          <a:xfrm>
                            <a:off x="0" y="0"/>
                            <a:ext cx="2291326" cy="2263140"/>
                          </a:xfrm>
                          <a:prstGeom prst="rect">
                            <a:avLst/>
                          </a:prstGeom>
                        </pic:spPr>
                      </pic:pic>
                    </a:graphicData>
                  </a:graphic>
                </wp:inline>
              </w:drawing>
            </w:r>
          </w:p>
        </w:tc>
        <w:tc>
          <w:tcPr>
            <w:tcW w:w="3885" w:type="dxa"/>
          </w:tcPr>
          <w:p w14:paraId="23F4339A" w14:textId="77777777" w:rsidR="006A3682" w:rsidRDefault="00970386">
            <w:pPr>
              <w:pStyle w:val="TableParagraph"/>
              <w:ind w:left="105" w:right="-15"/>
              <w:rPr>
                <w:sz w:val="20"/>
              </w:rPr>
            </w:pPr>
            <w:r>
              <w:rPr>
                <w:noProof/>
                <w:sz w:val="20"/>
              </w:rPr>
              <w:drawing>
                <wp:inline distT="0" distB="0" distL="0" distR="0" wp14:anchorId="10C96F62" wp14:editId="1AC2B4E2">
                  <wp:extent cx="2375633" cy="2245137"/>
                  <wp:effectExtent l="0" t="0" r="0" b="0"/>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123" cstate="print"/>
                          <a:stretch>
                            <a:fillRect/>
                          </a:stretch>
                        </pic:blipFill>
                        <pic:spPr>
                          <a:xfrm>
                            <a:off x="0" y="0"/>
                            <a:ext cx="2375633" cy="2245137"/>
                          </a:xfrm>
                          <a:prstGeom prst="rect">
                            <a:avLst/>
                          </a:prstGeom>
                        </pic:spPr>
                      </pic:pic>
                    </a:graphicData>
                  </a:graphic>
                </wp:inline>
              </w:drawing>
            </w:r>
          </w:p>
        </w:tc>
      </w:tr>
      <w:tr w:rsidR="006A3682" w14:paraId="3082FA70" w14:textId="77777777">
        <w:trPr>
          <w:trHeight w:val="826"/>
        </w:trPr>
        <w:tc>
          <w:tcPr>
            <w:tcW w:w="4045" w:type="dxa"/>
          </w:tcPr>
          <w:p w14:paraId="5A2E5E34" w14:textId="77777777" w:rsidR="006A3682" w:rsidRDefault="00970386">
            <w:pPr>
              <w:pStyle w:val="TableParagraph"/>
              <w:rPr>
                <w:sz w:val="24"/>
              </w:rPr>
            </w:pPr>
            <w:r>
              <w:rPr>
                <w:b/>
                <w:sz w:val="24"/>
              </w:rPr>
              <w:t>Fotografía</w:t>
            </w:r>
            <w:r>
              <w:rPr>
                <w:b/>
                <w:spacing w:val="-10"/>
                <w:sz w:val="24"/>
              </w:rPr>
              <w:t xml:space="preserve"> </w:t>
            </w:r>
            <w:r>
              <w:rPr>
                <w:b/>
                <w:sz w:val="24"/>
              </w:rPr>
              <w:t>16.</w:t>
            </w:r>
            <w:r>
              <w:rPr>
                <w:b/>
                <w:spacing w:val="-10"/>
                <w:sz w:val="24"/>
              </w:rPr>
              <w:t xml:space="preserve"> </w:t>
            </w:r>
            <w:r>
              <w:rPr>
                <w:sz w:val="24"/>
              </w:rPr>
              <w:t>Tinción</w:t>
            </w:r>
            <w:r>
              <w:rPr>
                <w:spacing w:val="-10"/>
                <w:sz w:val="24"/>
              </w:rPr>
              <w:t xml:space="preserve"> </w:t>
            </w:r>
            <w:r>
              <w:rPr>
                <w:sz w:val="24"/>
              </w:rPr>
              <w:t>Gram</w:t>
            </w:r>
            <w:r>
              <w:rPr>
                <w:spacing w:val="-9"/>
                <w:sz w:val="24"/>
              </w:rPr>
              <w:t xml:space="preserve"> </w:t>
            </w:r>
            <w:r>
              <w:rPr>
                <w:sz w:val="24"/>
              </w:rPr>
              <w:t xml:space="preserve">para </w:t>
            </w:r>
            <w:r>
              <w:rPr>
                <w:i/>
                <w:sz w:val="24"/>
              </w:rPr>
              <w:t xml:space="preserve">Helicobacter </w:t>
            </w:r>
            <w:r>
              <w:rPr>
                <w:sz w:val="24"/>
              </w:rPr>
              <w:t>spp.</w:t>
            </w:r>
          </w:p>
        </w:tc>
        <w:tc>
          <w:tcPr>
            <w:tcW w:w="3885" w:type="dxa"/>
          </w:tcPr>
          <w:p w14:paraId="3FE0DCCA" w14:textId="77777777" w:rsidR="006A3682" w:rsidRDefault="00970386">
            <w:pPr>
              <w:pStyle w:val="TableParagraph"/>
              <w:spacing w:line="276" w:lineRule="exact"/>
              <w:ind w:right="82"/>
              <w:rPr>
                <w:sz w:val="24"/>
              </w:rPr>
            </w:pPr>
            <w:r>
              <w:rPr>
                <w:b/>
                <w:sz w:val="24"/>
              </w:rPr>
              <w:t xml:space="preserve">Fotografía 17. </w:t>
            </w:r>
            <w:r>
              <w:rPr>
                <w:sz w:val="24"/>
              </w:rPr>
              <w:t>Se sembraron las superficies</w:t>
            </w:r>
            <w:r>
              <w:rPr>
                <w:spacing w:val="-10"/>
                <w:sz w:val="24"/>
              </w:rPr>
              <w:t xml:space="preserve"> </w:t>
            </w:r>
            <w:r>
              <w:rPr>
                <w:sz w:val="24"/>
              </w:rPr>
              <w:t>de</w:t>
            </w:r>
            <w:r>
              <w:rPr>
                <w:spacing w:val="-11"/>
                <w:sz w:val="24"/>
              </w:rPr>
              <w:t xml:space="preserve"> </w:t>
            </w:r>
            <w:r>
              <w:rPr>
                <w:sz w:val="24"/>
              </w:rPr>
              <w:t>las</w:t>
            </w:r>
            <w:r>
              <w:rPr>
                <w:spacing w:val="-10"/>
                <w:sz w:val="24"/>
              </w:rPr>
              <w:t xml:space="preserve"> </w:t>
            </w:r>
            <w:r>
              <w:rPr>
                <w:sz w:val="24"/>
              </w:rPr>
              <w:t>placas</w:t>
            </w:r>
            <w:r>
              <w:rPr>
                <w:spacing w:val="-10"/>
                <w:sz w:val="24"/>
              </w:rPr>
              <w:t xml:space="preserve"> </w:t>
            </w:r>
            <w:r>
              <w:rPr>
                <w:sz w:val="24"/>
              </w:rPr>
              <w:t>mediante técnica de kirby Bauer</w:t>
            </w:r>
          </w:p>
        </w:tc>
      </w:tr>
    </w:tbl>
    <w:p w14:paraId="2BCE7859" w14:textId="77777777" w:rsidR="006A3682" w:rsidRDefault="006A3682">
      <w:pPr>
        <w:pStyle w:val="TableParagraph"/>
        <w:spacing w:line="276" w:lineRule="exact"/>
        <w:rPr>
          <w:sz w:val="24"/>
        </w:rPr>
        <w:sectPr w:rsidR="006A3682">
          <w:footerReference w:type="default" r:id="rId124"/>
          <w:pgSz w:w="11910" w:h="16840"/>
          <w:pgMar w:top="1660" w:right="1559" w:bottom="280" w:left="1700" w:header="0" w:footer="0" w:gutter="0"/>
          <w:cols w:space="720"/>
        </w:sectPr>
      </w:pPr>
    </w:p>
    <w:p w14:paraId="2AEBCA1F" w14:textId="77777777" w:rsidR="006A3682" w:rsidRDefault="006A3682">
      <w:pPr>
        <w:pStyle w:val="Textoindependiente"/>
        <w:spacing w:before="1"/>
        <w:rPr>
          <w:sz w:val="2"/>
        </w:rPr>
      </w:pP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45"/>
        <w:gridCol w:w="3885"/>
      </w:tblGrid>
      <w:tr w:rsidR="006A3682" w14:paraId="432EA9BB" w14:textId="77777777">
        <w:trPr>
          <w:trHeight w:val="3854"/>
        </w:trPr>
        <w:tc>
          <w:tcPr>
            <w:tcW w:w="4045" w:type="dxa"/>
          </w:tcPr>
          <w:p w14:paraId="32B5CE4B" w14:textId="77777777" w:rsidR="006A3682" w:rsidRDefault="00970386">
            <w:pPr>
              <w:pStyle w:val="TableParagraph"/>
              <w:rPr>
                <w:sz w:val="20"/>
              </w:rPr>
            </w:pPr>
            <w:r>
              <w:rPr>
                <w:noProof/>
                <w:sz w:val="20"/>
              </w:rPr>
              <w:drawing>
                <wp:inline distT="0" distB="0" distL="0" distR="0" wp14:anchorId="3AA1F102" wp14:editId="71A7A853">
                  <wp:extent cx="2414074" cy="2376297"/>
                  <wp:effectExtent l="0" t="0" r="0" b="0"/>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125" cstate="print"/>
                          <a:stretch>
                            <a:fillRect/>
                          </a:stretch>
                        </pic:blipFill>
                        <pic:spPr>
                          <a:xfrm>
                            <a:off x="0" y="0"/>
                            <a:ext cx="2414074" cy="2376297"/>
                          </a:xfrm>
                          <a:prstGeom prst="rect">
                            <a:avLst/>
                          </a:prstGeom>
                        </pic:spPr>
                      </pic:pic>
                    </a:graphicData>
                  </a:graphic>
                </wp:inline>
              </w:drawing>
            </w:r>
          </w:p>
        </w:tc>
        <w:tc>
          <w:tcPr>
            <w:tcW w:w="3885" w:type="dxa"/>
          </w:tcPr>
          <w:p w14:paraId="03B7F495" w14:textId="77777777" w:rsidR="006A3682" w:rsidRDefault="00970386">
            <w:pPr>
              <w:pStyle w:val="TableParagraph"/>
              <w:ind w:left="105" w:right="-44"/>
              <w:rPr>
                <w:sz w:val="20"/>
              </w:rPr>
            </w:pPr>
            <w:r>
              <w:rPr>
                <w:noProof/>
                <w:sz w:val="20"/>
              </w:rPr>
              <w:drawing>
                <wp:inline distT="0" distB="0" distL="0" distR="0" wp14:anchorId="47F166BF" wp14:editId="12FF8B20">
                  <wp:extent cx="2395562" cy="2444972"/>
                  <wp:effectExtent l="0" t="0" r="0" b="0"/>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126" cstate="print"/>
                          <a:stretch>
                            <a:fillRect/>
                          </a:stretch>
                        </pic:blipFill>
                        <pic:spPr>
                          <a:xfrm>
                            <a:off x="0" y="0"/>
                            <a:ext cx="2395562" cy="2444972"/>
                          </a:xfrm>
                          <a:prstGeom prst="rect">
                            <a:avLst/>
                          </a:prstGeom>
                        </pic:spPr>
                      </pic:pic>
                    </a:graphicData>
                  </a:graphic>
                </wp:inline>
              </w:drawing>
            </w:r>
          </w:p>
        </w:tc>
      </w:tr>
      <w:tr w:rsidR="006A3682" w14:paraId="63A4BD04" w14:textId="77777777">
        <w:trPr>
          <w:trHeight w:val="1098"/>
        </w:trPr>
        <w:tc>
          <w:tcPr>
            <w:tcW w:w="4045" w:type="dxa"/>
          </w:tcPr>
          <w:p w14:paraId="70324E36" w14:textId="77777777" w:rsidR="006A3682" w:rsidRDefault="00970386">
            <w:pPr>
              <w:pStyle w:val="TableParagraph"/>
              <w:ind w:right="159"/>
              <w:rPr>
                <w:sz w:val="24"/>
              </w:rPr>
            </w:pPr>
            <w:r>
              <w:rPr>
                <w:b/>
                <w:sz w:val="24"/>
              </w:rPr>
              <w:t xml:space="preserve">Fotografía 18. </w:t>
            </w:r>
            <w:r>
              <w:rPr>
                <w:i/>
                <w:sz w:val="24"/>
              </w:rPr>
              <w:t>Clostridium perfringens,</w:t>
            </w:r>
            <w:r>
              <w:rPr>
                <w:i/>
                <w:spacing w:val="-9"/>
                <w:sz w:val="24"/>
              </w:rPr>
              <w:t xml:space="preserve"> </w:t>
            </w:r>
            <w:r>
              <w:rPr>
                <w:sz w:val="24"/>
              </w:rPr>
              <w:t>se</w:t>
            </w:r>
            <w:r>
              <w:rPr>
                <w:spacing w:val="-9"/>
                <w:sz w:val="24"/>
              </w:rPr>
              <w:t xml:space="preserve"> </w:t>
            </w:r>
            <w:r>
              <w:rPr>
                <w:sz w:val="24"/>
              </w:rPr>
              <w:t>colocaron</w:t>
            </w:r>
            <w:r>
              <w:rPr>
                <w:spacing w:val="-10"/>
                <w:sz w:val="24"/>
              </w:rPr>
              <w:t xml:space="preserve"> </w:t>
            </w:r>
            <w:r>
              <w:rPr>
                <w:sz w:val="24"/>
              </w:rPr>
              <w:t>en</w:t>
            </w:r>
            <w:r>
              <w:rPr>
                <w:spacing w:val="-10"/>
                <w:sz w:val="24"/>
              </w:rPr>
              <w:t xml:space="preserve"> </w:t>
            </w:r>
            <w:r>
              <w:rPr>
                <w:sz w:val="24"/>
              </w:rPr>
              <w:t>discos correspondientes a metronidazol,</w:t>
            </w:r>
          </w:p>
          <w:p w14:paraId="54EF614E" w14:textId="77777777" w:rsidR="006A3682" w:rsidRDefault="00970386">
            <w:pPr>
              <w:pStyle w:val="TableParagraph"/>
              <w:spacing w:line="251" w:lineRule="exact"/>
              <w:rPr>
                <w:sz w:val="24"/>
              </w:rPr>
            </w:pPr>
            <w:r>
              <w:rPr>
                <w:sz w:val="24"/>
              </w:rPr>
              <w:t>penicilina</w:t>
            </w:r>
            <w:r>
              <w:rPr>
                <w:spacing w:val="2"/>
                <w:sz w:val="24"/>
              </w:rPr>
              <w:t xml:space="preserve"> </w:t>
            </w:r>
            <w:r>
              <w:rPr>
                <w:sz w:val="24"/>
              </w:rPr>
              <w:t>y</w:t>
            </w:r>
            <w:r>
              <w:rPr>
                <w:spacing w:val="-4"/>
                <w:sz w:val="24"/>
              </w:rPr>
              <w:t xml:space="preserve"> </w:t>
            </w:r>
            <w:r>
              <w:rPr>
                <w:spacing w:val="-2"/>
                <w:sz w:val="24"/>
              </w:rPr>
              <w:t>clindamicina.</w:t>
            </w:r>
          </w:p>
        </w:tc>
        <w:tc>
          <w:tcPr>
            <w:tcW w:w="3885" w:type="dxa"/>
          </w:tcPr>
          <w:p w14:paraId="7E74D88E" w14:textId="77777777" w:rsidR="006A3682" w:rsidRDefault="00970386">
            <w:pPr>
              <w:pStyle w:val="TableParagraph"/>
              <w:ind w:right="82"/>
              <w:rPr>
                <w:sz w:val="24"/>
              </w:rPr>
            </w:pPr>
            <w:r>
              <w:rPr>
                <w:b/>
                <w:sz w:val="24"/>
              </w:rPr>
              <w:t>Fotografía</w:t>
            </w:r>
            <w:r>
              <w:rPr>
                <w:b/>
                <w:spacing w:val="-10"/>
                <w:sz w:val="24"/>
              </w:rPr>
              <w:t xml:space="preserve"> </w:t>
            </w:r>
            <w:r>
              <w:rPr>
                <w:b/>
                <w:sz w:val="24"/>
              </w:rPr>
              <w:t>19.</w:t>
            </w:r>
            <w:r>
              <w:rPr>
                <w:b/>
                <w:spacing w:val="-9"/>
                <w:sz w:val="24"/>
              </w:rPr>
              <w:t xml:space="preserve"> </w:t>
            </w:r>
            <w:r>
              <w:rPr>
                <w:i/>
                <w:sz w:val="24"/>
              </w:rPr>
              <w:t>Helicobacter</w:t>
            </w:r>
            <w:r>
              <w:rPr>
                <w:i/>
                <w:spacing w:val="-10"/>
                <w:sz w:val="24"/>
              </w:rPr>
              <w:t xml:space="preserve"> </w:t>
            </w:r>
            <w:r>
              <w:rPr>
                <w:sz w:val="24"/>
              </w:rPr>
              <w:t>spp</w:t>
            </w:r>
            <w:r>
              <w:rPr>
                <w:spacing w:val="-10"/>
                <w:sz w:val="24"/>
              </w:rPr>
              <w:t xml:space="preserve"> </w:t>
            </w:r>
            <w:r>
              <w:rPr>
                <w:sz w:val="24"/>
              </w:rPr>
              <w:t>se emplearon discos de amoxicilina, enrofloxacina y doxiciclina</w:t>
            </w:r>
          </w:p>
        </w:tc>
      </w:tr>
    </w:tbl>
    <w:p w14:paraId="41F41EFD" w14:textId="77777777" w:rsidR="006A3682" w:rsidRDefault="006A3682">
      <w:pPr>
        <w:pStyle w:val="TableParagraph"/>
        <w:rPr>
          <w:sz w:val="24"/>
        </w:rPr>
        <w:sectPr w:rsidR="006A3682">
          <w:footerReference w:type="default" r:id="rId127"/>
          <w:pgSz w:w="11910" w:h="16840"/>
          <w:pgMar w:top="1660" w:right="1559" w:bottom="280" w:left="1700" w:header="0" w:footer="0" w:gutter="0"/>
          <w:cols w:space="720"/>
        </w:sectPr>
      </w:pPr>
    </w:p>
    <w:p w14:paraId="4D55B643" w14:textId="77777777" w:rsidR="006A3682" w:rsidRDefault="00970386">
      <w:pPr>
        <w:pStyle w:val="Ttulo3"/>
        <w:spacing w:before="64"/>
        <w:ind w:left="568" w:firstLine="0"/>
        <w:jc w:val="both"/>
      </w:pPr>
      <w:bookmarkStart w:id="57" w:name="_bookmark57"/>
      <w:bookmarkEnd w:id="57"/>
      <w:r>
        <w:t>Anexo</w:t>
      </w:r>
      <w:r>
        <w:rPr>
          <w:spacing w:val="-1"/>
        </w:rPr>
        <w:t xml:space="preserve"> </w:t>
      </w:r>
      <w:r>
        <w:t>5</w:t>
      </w:r>
      <w:r>
        <w:rPr>
          <w:spacing w:val="-1"/>
        </w:rPr>
        <w:t xml:space="preserve"> </w:t>
      </w:r>
      <w:r>
        <w:t>Glosario</w:t>
      </w:r>
      <w:r>
        <w:rPr>
          <w:spacing w:val="-1"/>
        </w:rPr>
        <w:t xml:space="preserve"> </w:t>
      </w:r>
      <w:r>
        <w:t xml:space="preserve">de </w:t>
      </w:r>
      <w:r>
        <w:rPr>
          <w:spacing w:val="-2"/>
        </w:rPr>
        <w:t>términos</w:t>
      </w:r>
    </w:p>
    <w:p w14:paraId="6C3E06D2" w14:textId="77777777" w:rsidR="006A3682" w:rsidRDefault="006A3682">
      <w:pPr>
        <w:pStyle w:val="Textoindependiente"/>
        <w:spacing w:before="104"/>
        <w:rPr>
          <w:b/>
        </w:rPr>
      </w:pPr>
    </w:p>
    <w:p w14:paraId="2298A85E" w14:textId="77777777" w:rsidR="006A3682" w:rsidRDefault="00970386">
      <w:pPr>
        <w:pStyle w:val="Textoindependiente"/>
        <w:spacing w:line="360" w:lineRule="auto"/>
        <w:ind w:left="568" w:right="146"/>
        <w:jc w:val="both"/>
      </w:pPr>
      <w:r>
        <w:rPr>
          <w:b/>
        </w:rPr>
        <w:t xml:space="preserve">ADEVA: </w:t>
      </w:r>
      <w:r>
        <w:t>Análisis de varianza utilizado para determinar si existen diferencias estadísticamente significativas entre los promedios de los trata</w:t>
      </w:r>
      <w:r>
        <w:t>mientos o factores evaluados. En esta investigación se aplicó para comparar la carga bacteriana transformada entre granjas y bacterias estudiadas.</w:t>
      </w:r>
    </w:p>
    <w:p w14:paraId="557FDE36" w14:textId="77777777" w:rsidR="006A3682" w:rsidRDefault="00970386">
      <w:pPr>
        <w:spacing w:before="241" w:line="357" w:lineRule="auto"/>
        <w:ind w:left="568" w:right="145"/>
        <w:jc w:val="both"/>
        <w:rPr>
          <w:sz w:val="24"/>
        </w:rPr>
      </w:pPr>
      <w:r>
        <w:rPr>
          <w:b/>
          <w:sz w:val="24"/>
        </w:rPr>
        <w:t xml:space="preserve">Aislamiento bacteriano: </w:t>
      </w:r>
      <w:r>
        <w:rPr>
          <w:sz w:val="24"/>
        </w:rPr>
        <w:t xml:space="preserve">Procedimiento microbiológico que permite separar una bacteria específica a partir de una muestra que puede contener diferentes microorganismos. En este estudio se utilizó para identificar bacterias compatibles con </w:t>
      </w:r>
      <w:r>
        <w:rPr>
          <w:i/>
          <w:sz w:val="24"/>
        </w:rPr>
        <w:t>Clostridium perfringens, Listeria monocyto</w:t>
      </w:r>
      <w:r>
        <w:rPr>
          <w:i/>
          <w:sz w:val="24"/>
        </w:rPr>
        <w:t xml:space="preserve">genes y Helicobacter </w:t>
      </w:r>
      <w:r>
        <w:rPr>
          <w:sz w:val="24"/>
        </w:rPr>
        <w:t>spp.</w:t>
      </w:r>
    </w:p>
    <w:p w14:paraId="257CA312" w14:textId="77777777" w:rsidR="006A3682" w:rsidRDefault="00970386">
      <w:pPr>
        <w:pStyle w:val="Textoindependiente"/>
        <w:spacing w:before="251" w:line="357" w:lineRule="auto"/>
        <w:ind w:left="568" w:right="79"/>
        <w:jc w:val="both"/>
      </w:pPr>
      <w:r>
        <w:rPr>
          <w:b/>
        </w:rPr>
        <w:t xml:space="preserve">Anaerobiosis: </w:t>
      </w:r>
      <w:r>
        <w:t xml:space="preserve">Condición ambiental en la que no existe oxígeno disponible. Es necesaria para el crecimiento de bacterias anaerobias estrictas, como </w:t>
      </w:r>
      <w:r>
        <w:rPr>
          <w:i/>
        </w:rPr>
        <w:t>Clostridium perfringens</w:t>
      </w:r>
      <w:r>
        <w:t>,</w:t>
      </w:r>
      <w:r>
        <w:rPr>
          <w:spacing w:val="-12"/>
        </w:rPr>
        <w:t xml:space="preserve"> </w:t>
      </w:r>
      <w:r>
        <w:t>que</w:t>
      </w:r>
      <w:r>
        <w:rPr>
          <w:spacing w:val="-8"/>
        </w:rPr>
        <w:t xml:space="preserve"> </w:t>
      </w:r>
      <w:r>
        <w:t>requieren</w:t>
      </w:r>
      <w:r>
        <w:rPr>
          <w:spacing w:val="-13"/>
        </w:rPr>
        <w:t xml:space="preserve"> </w:t>
      </w:r>
      <w:r>
        <w:t>este</w:t>
      </w:r>
      <w:r>
        <w:rPr>
          <w:spacing w:val="-8"/>
        </w:rPr>
        <w:t xml:space="preserve"> </w:t>
      </w:r>
      <w:r>
        <w:t>tipo</w:t>
      </w:r>
      <w:r>
        <w:rPr>
          <w:spacing w:val="-9"/>
        </w:rPr>
        <w:t xml:space="preserve"> </w:t>
      </w:r>
      <w:r>
        <w:t>de</w:t>
      </w:r>
      <w:r>
        <w:rPr>
          <w:spacing w:val="-9"/>
        </w:rPr>
        <w:t xml:space="preserve"> </w:t>
      </w:r>
      <w:r>
        <w:t>atmósfera</w:t>
      </w:r>
      <w:r>
        <w:rPr>
          <w:spacing w:val="-8"/>
        </w:rPr>
        <w:t xml:space="preserve"> </w:t>
      </w:r>
      <w:r>
        <w:t>para</w:t>
      </w:r>
      <w:r>
        <w:rPr>
          <w:spacing w:val="-8"/>
        </w:rPr>
        <w:t xml:space="preserve"> </w:t>
      </w:r>
      <w:r>
        <w:t>desarrollarse</w:t>
      </w:r>
      <w:r>
        <w:rPr>
          <w:spacing w:val="-8"/>
        </w:rPr>
        <w:t xml:space="preserve"> </w:t>
      </w:r>
      <w:r>
        <w:rPr>
          <w:spacing w:val="-2"/>
        </w:rPr>
        <w:t>adecuadamente.</w:t>
      </w:r>
    </w:p>
    <w:p w14:paraId="3988C122" w14:textId="77777777" w:rsidR="006A3682" w:rsidRDefault="00970386">
      <w:pPr>
        <w:pStyle w:val="Textoindependiente"/>
        <w:spacing w:before="247" w:line="360" w:lineRule="auto"/>
        <w:ind w:left="568" w:right="145"/>
        <w:jc w:val="both"/>
      </w:pPr>
      <w:r>
        <w:rPr>
          <w:b/>
        </w:rPr>
        <w:t>Antibiótico:</w:t>
      </w:r>
      <w:r>
        <w:rPr>
          <w:b/>
          <w:spacing w:val="-15"/>
        </w:rPr>
        <w:t xml:space="preserve"> </w:t>
      </w:r>
      <w:r>
        <w:t>Sustancia</w:t>
      </w:r>
      <w:r>
        <w:rPr>
          <w:spacing w:val="-12"/>
        </w:rPr>
        <w:t xml:space="preserve"> </w:t>
      </w:r>
      <w:r>
        <w:t>utilizada</w:t>
      </w:r>
      <w:r>
        <w:rPr>
          <w:spacing w:val="-12"/>
        </w:rPr>
        <w:t xml:space="preserve"> </w:t>
      </w:r>
      <w:r>
        <w:t>para</w:t>
      </w:r>
      <w:r>
        <w:rPr>
          <w:spacing w:val="-12"/>
        </w:rPr>
        <w:t xml:space="preserve"> </w:t>
      </w:r>
      <w:r>
        <w:t>inhibir</w:t>
      </w:r>
      <w:r>
        <w:rPr>
          <w:spacing w:val="-13"/>
        </w:rPr>
        <w:t xml:space="preserve"> </w:t>
      </w:r>
      <w:r>
        <w:t>el</w:t>
      </w:r>
      <w:r>
        <w:rPr>
          <w:spacing w:val="-15"/>
        </w:rPr>
        <w:t xml:space="preserve"> </w:t>
      </w:r>
      <w:r>
        <w:t>crecimiento</w:t>
      </w:r>
      <w:r>
        <w:rPr>
          <w:spacing w:val="-13"/>
        </w:rPr>
        <w:t xml:space="preserve"> </w:t>
      </w:r>
      <w:r>
        <w:t>o</w:t>
      </w:r>
      <w:r>
        <w:rPr>
          <w:spacing w:val="-15"/>
        </w:rPr>
        <w:t xml:space="preserve"> </w:t>
      </w:r>
      <w:r>
        <w:t>eliminar</w:t>
      </w:r>
      <w:r>
        <w:rPr>
          <w:spacing w:val="-15"/>
        </w:rPr>
        <w:t xml:space="preserve"> </w:t>
      </w:r>
      <w:r>
        <w:t>bacterias.</w:t>
      </w:r>
      <w:r>
        <w:rPr>
          <w:spacing w:val="-13"/>
        </w:rPr>
        <w:t xml:space="preserve"> </w:t>
      </w:r>
      <w:r>
        <w:t>En el estudio se evaluaron antibióticos como penicilina, metronidazol, clindamicina, amoxicilina, doxiciclina y</w:t>
      </w:r>
      <w:r>
        <w:rPr>
          <w:spacing w:val="-2"/>
        </w:rPr>
        <w:t xml:space="preserve"> </w:t>
      </w:r>
      <w:r>
        <w:t>enrofloxacina,</w:t>
      </w:r>
      <w:r>
        <w:rPr>
          <w:spacing w:val="-2"/>
        </w:rPr>
        <w:t xml:space="preserve"> </w:t>
      </w:r>
      <w:r>
        <w:t>con el fin</w:t>
      </w:r>
      <w:r>
        <w:rPr>
          <w:spacing w:val="-3"/>
        </w:rPr>
        <w:t xml:space="preserve"> </w:t>
      </w:r>
      <w:r>
        <w:t>de obs</w:t>
      </w:r>
      <w:r>
        <w:t>ervar</w:t>
      </w:r>
      <w:r>
        <w:rPr>
          <w:spacing w:val="-2"/>
        </w:rPr>
        <w:t xml:space="preserve"> </w:t>
      </w:r>
      <w:r>
        <w:t>la respuesta de</w:t>
      </w:r>
      <w:r>
        <w:rPr>
          <w:spacing w:val="-1"/>
        </w:rPr>
        <w:t xml:space="preserve"> </w:t>
      </w:r>
      <w:r>
        <w:t>los aislamientos bacterianos.</w:t>
      </w:r>
    </w:p>
    <w:p w14:paraId="4E65F5CA" w14:textId="77777777" w:rsidR="006A3682" w:rsidRDefault="00970386">
      <w:pPr>
        <w:pStyle w:val="Textoindependiente"/>
        <w:spacing w:before="241" w:line="360" w:lineRule="auto"/>
        <w:ind w:left="568" w:right="145"/>
        <w:jc w:val="both"/>
      </w:pPr>
      <w:r>
        <w:rPr>
          <w:b/>
        </w:rPr>
        <w:t xml:space="preserve">Calidad microbiológica: </w:t>
      </w:r>
      <w:r>
        <w:t>Condición sanitaria de un alimento determinada por la presencia, ausencia o cantidad de microorganismos. Una buena calidad microbiológica indica que el alimento presenta menor ries</w:t>
      </w:r>
      <w:r>
        <w:t>go para el consumidor.</w:t>
      </w:r>
    </w:p>
    <w:p w14:paraId="38932851" w14:textId="77777777" w:rsidR="006A3682" w:rsidRDefault="00970386">
      <w:pPr>
        <w:pStyle w:val="Textoindependiente"/>
        <w:spacing w:before="242" w:line="360" w:lineRule="auto"/>
        <w:ind w:left="568" w:right="143"/>
        <w:jc w:val="both"/>
      </w:pPr>
      <w:r>
        <w:rPr>
          <w:b/>
        </w:rPr>
        <w:t xml:space="preserve">Contaminación gastrointestinal: </w:t>
      </w:r>
      <w:r>
        <w:t>Presencia de microorganismos procedentes del tracto digestivo del animal en la carne o en superficies de contacto. Puede ocurrir durante</w:t>
      </w:r>
      <w:r>
        <w:rPr>
          <w:spacing w:val="-3"/>
        </w:rPr>
        <w:t xml:space="preserve"> </w:t>
      </w:r>
      <w:r>
        <w:t>el</w:t>
      </w:r>
      <w:r>
        <w:rPr>
          <w:spacing w:val="-3"/>
        </w:rPr>
        <w:t xml:space="preserve"> </w:t>
      </w:r>
      <w:r>
        <w:t>faenamiento,</w:t>
      </w:r>
      <w:r>
        <w:rPr>
          <w:spacing w:val="-8"/>
        </w:rPr>
        <w:t xml:space="preserve"> </w:t>
      </w:r>
      <w:r>
        <w:t>especialmente</w:t>
      </w:r>
      <w:r>
        <w:rPr>
          <w:spacing w:val="-3"/>
        </w:rPr>
        <w:t xml:space="preserve"> </w:t>
      </w:r>
      <w:r>
        <w:t>si</w:t>
      </w:r>
      <w:r>
        <w:rPr>
          <w:spacing w:val="-8"/>
        </w:rPr>
        <w:t xml:space="preserve"> </w:t>
      </w:r>
      <w:r>
        <w:t>existe</w:t>
      </w:r>
      <w:r>
        <w:rPr>
          <w:spacing w:val="-3"/>
        </w:rPr>
        <w:t xml:space="preserve"> </w:t>
      </w:r>
      <w:r>
        <w:t>ruptura</w:t>
      </w:r>
      <w:r>
        <w:rPr>
          <w:spacing w:val="-3"/>
        </w:rPr>
        <w:t xml:space="preserve"> </w:t>
      </w:r>
      <w:r>
        <w:t>de</w:t>
      </w:r>
      <w:r>
        <w:rPr>
          <w:spacing w:val="-3"/>
        </w:rPr>
        <w:t xml:space="preserve"> </w:t>
      </w:r>
      <w:r>
        <w:t>vísceras</w:t>
      </w:r>
      <w:r>
        <w:rPr>
          <w:spacing w:val="-6"/>
        </w:rPr>
        <w:t xml:space="preserve"> </w:t>
      </w:r>
      <w:r>
        <w:t>o</w:t>
      </w:r>
      <w:r>
        <w:rPr>
          <w:spacing w:val="-4"/>
        </w:rPr>
        <w:t xml:space="preserve"> </w:t>
      </w:r>
      <w:r>
        <w:t>ma</w:t>
      </w:r>
      <w:r>
        <w:t xml:space="preserve">nipulación </w:t>
      </w:r>
      <w:r>
        <w:rPr>
          <w:spacing w:val="-2"/>
        </w:rPr>
        <w:t>inadecuada.</w:t>
      </w:r>
    </w:p>
    <w:p w14:paraId="007E6E6A" w14:textId="77777777" w:rsidR="006A3682" w:rsidRDefault="00970386">
      <w:pPr>
        <w:pStyle w:val="Textoindependiente"/>
        <w:spacing w:before="241" w:line="360" w:lineRule="auto"/>
        <w:ind w:left="568" w:right="144"/>
        <w:jc w:val="both"/>
      </w:pPr>
      <w:r>
        <w:rPr>
          <w:b/>
        </w:rPr>
        <w:t xml:space="preserve">Contaminación cruzada: </w:t>
      </w:r>
      <w:r>
        <w:t>Transferencia de microorganismos desde una fuente contaminada</w:t>
      </w:r>
      <w:r>
        <w:rPr>
          <w:spacing w:val="-2"/>
        </w:rPr>
        <w:t xml:space="preserve"> </w:t>
      </w:r>
      <w:r>
        <w:t>hacia</w:t>
      </w:r>
      <w:r>
        <w:rPr>
          <w:spacing w:val="-2"/>
        </w:rPr>
        <w:t xml:space="preserve"> </w:t>
      </w:r>
      <w:r>
        <w:t>un</w:t>
      </w:r>
      <w:r>
        <w:rPr>
          <w:spacing w:val="-3"/>
        </w:rPr>
        <w:t xml:space="preserve"> </w:t>
      </w:r>
      <w:r>
        <w:t>alimento,</w:t>
      </w:r>
      <w:r>
        <w:rPr>
          <w:spacing w:val="-3"/>
        </w:rPr>
        <w:t xml:space="preserve"> </w:t>
      </w:r>
      <w:r>
        <w:t>utensilio,</w:t>
      </w:r>
      <w:r>
        <w:rPr>
          <w:spacing w:val="-8"/>
        </w:rPr>
        <w:t xml:space="preserve"> </w:t>
      </w:r>
      <w:r>
        <w:t>superficie</w:t>
      </w:r>
      <w:r>
        <w:rPr>
          <w:spacing w:val="-2"/>
        </w:rPr>
        <w:t xml:space="preserve"> </w:t>
      </w:r>
      <w:r>
        <w:t>o</w:t>
      </w:r>
      <w:r>
        <w:rPr>
          <w:spacing w:val="-3"/>
        </w:rPr>
        <w:t xml:space="preserve"> </w:t>
      </w:r>
      <w:r>
        <w:t>muestra</w:t>
      </w:r>
      <w:r>
        <w:rPr>
          <w:spacing w:val="-2"/>
        </w:rPr>
        <w:t xml:space="preserve"> </w:t>
      </w:r>
      <w:r>
        <w:t>limpia.</w:t>
      </w:r>
      <w:r>
        <w:rPr>
          <w:spacing w:val="-3"/>
        </w:rPr>
        <w:t xml:space="preserve"> </w:t>
      </w:r>
      <w:r>
        <w:t>En</w:t>
      </w:r>
      <w:r>
        <w:rPr>
          <w:spacing w:val="-3"/>
        </w:rPr>
        <w:t xml:space="preserve"> </w:t>
      </w:r>
      <w:r>
        <w:t>carne</w:t>
      </w:r>
      <w:r>
        <w:rPr>
          <w:spacing w:val="-2"/>
        </w:rPr>
        <w:t xml:space="preserve"> </w:t>
      </w:r>
      <w:r>
        <w:t xml:space="preserve">de cuy puede producirse por contacto con vísceras, cuchillos, mesas, fundas o manos </w:t>
      </w:r>
      <w:r>
        <w:rPr>
          <w:spacing w:val="-2"/>
        </w:rPr>
        <w:t>contaminadas.</w:t>
      </w:r>
    </w:p>
    <w:p w14:paraId="0D5E9AD3" w14:textId="77777777" w:rsidR="006A3682" w:rsidRDefault="006A3682">
      <w:pPr>
        <w:pStyle w:val="Textoindependiente"/>
        <w:spacing w:line="360" w:lineRule="auto"/>
        <w:jc w:val="both"/>
        <w:sectPr w:rsidR="006A3682">
          <w:footerReference w:type="default" r:id="rId128"/>
          <w:pgSz w:w="11910" w:h="16840"/>
          <w:pgMar w:top="1620" w:right="1559" w:bottom="280" w:left="1700" w:header="0" w:footer="0" w:gutter="0"/>
          <w:cols w:space="720"/>
        </w:sectPr>
      </w:pPr>
    </w:p>
    <w:p w14:paraId="01663A9E" w14:textId="77777777" w:rsidR="006A3682" w:rsidRDefault="00970386">
      <w:pPr>
        <w:pStyle w:val="Textoindependiente"/>
        <w:spacing w:before="64" w:line="360" w:lineRule="auto"/>
        <w:ind w:left="568" w:right="140"/>
        <w:jc w:val="both"/>
      </w:pPr>
      <w:r>
        <w:rPr>
          <w:b/>
        </w:rPr>
        <w:t xml:space="preserve">DCA (Diseño Completamente al Azar): </w:t>
      </w:r>
      <w:r>
        <w:t>Diseño experimental en el que las unidades</w:t>
      </w:r>
      <w:r>
        <w:rPr>
          <w:spacing w:val="-5"/>
        </w:rPr>
        <w:t xml:space="preserve"> </w:t>
      </w:r>
      <w:r>
        <w:t>experimentales</w:t>
      </w:r>
      <w:r>
        <w:rPr>
          <w:spacing w:val="-5"/>
        </w:rPr>
        <w:t xml:space="preserve"> </w:t>
      </w:r>
      <w:r>
        <w:t>se</w:t>
      </w:r>
      <w:r>
        <w:rPr>
          <w:spacing w:val="-2"/>
        </w:rPr>
        <w:t xml:space="preserve"> </w:t>
      </w:r>
      <w:r>
        <w:t>asignan</w:t>
      </w:r>
      <w:r>
        <w:rPr>
          <w:spacing w:val="-3"/>
        </w:rPr>
        <w:t xml:space="preserve"> </w:t>
      </w:r>
      <w:r>
        <w:t>de</w:t>
      </w:r>
      <w:r>
        <w:rPr>
          <w:spacing w:val="-2"/>
        </w:rPr>
        <w:t xml:space="preserve"> </w:t>
      </w:r>
      <w:r>
        <w:t>manera</w:t>
      </w:r>
      <w:r>
        <w:rPr>
          <w:spacing w:val="-2"/>
        </w:rPr>
        <w:t xml:space="preserve"> </w:t>
      </w:r>
      <w:r>
        <w:t>aleatoria</w:t>
      </w:r>
      <w:r>
        <w:rPr>
          <w:spacing w:val="-2"/>
        </w:rPr>
        <w:t xml:space="preserve"> </w:t>
      </w:r>
      <w:r>
        <w:t>a</w:t>
      </w:r>
      <w:r>
        <w:rPr>
          <w:spacing w:val="-2"/>
        </w:rPr>
        <w:t xml:space="preserve"> </w:t>
      </w:r>
      <w:r>
        <w:t>los</w:t>
      </w:r>
      <w:r>
        <w:rPr>
          <w:spacing w:val="-5"/>
        </w:rPr>
        <w:t xml:space="preserve"> </w:t>
      </w:r>
      <w:r>
        <w:t>tratami</w:t>
      </w:r>
      <w:r>
        <w:t>entos.</w:t>
      </w:r>
      <w:r>
        <w:rPr>
          <w:spacing w:val="-3"/>
        </w:rPr>
        <w:t xml:space="preserve"> </w:t>
      </w:r>
      <w:r>
        <w:t>En</w:t>
      </w:r>
      <w:r>
        <w:rPr>
          <w:spacing w:val="-3"/>
        </w:rPr>
        <w:t xml:space="preserve"> </w:t>
      </w:r>
      <w:r>
        <w:t>esta investigación se utilizó un DCA</w:t>
      </w:r>
      <w:r>
        <w:rPr>
          <w:spacing w:val="-12"/>
        </w:rPr>
        <w:t xml:space="preserve"> </w:t>
      </w:r>
      <w:r>
        <w:t>con arreglo factorial, considerando como factores la procedencia de las muestras y las bacterias evaluadas.</w:t>
      </w:r>
    </w:p>
    <w:p w14:paraId="49E37396" w14:textId="77777777" w:rsidR="006A3682" w:rsidRDefault="00970386">
      <w:pPr>
        <w:pStyle w:val="Textoindependiente"/>
        <w:spacing w:before="241" w:line="360" w:lineRule="auto"/>
        <w:ind w:left="568" w:right="146"/>
        <w:jc w:val="both"/>
      </w:pPr>
      <w:r>
        <w:rPr>
          <w:b/>
        </w:rPr>
        <w:t>Faenamiento:</w:t>
      </w:r>
      <w:r>
        <w:rPr>
          <w:b/>
          <w:spacing w:val="-2"/>
        </w:rPr>
        <w:t xml:space="preserve"> </w:t>
      </w:r>
      <w:r>
        <w:t>Proceso</w:t>
      </w:r>
      <w:r>
        <w:rPr>
          <w:spacing w:val="-3"/>
        </w:rPr>
        <w:t xml:space="preserve"> </w:t>
      </w:r>
      <w:r>
        <w:t>mediante</w:t>
      </w:r>
      <w:r>
        <w:rPr>
          <w:spacing w:val="-2"/>
        </w:rPr>
        <w:t xml:space="preserve"> </w:t>
      </w:r>
      <w:r>
        <w:t>el</w:t>
      </w:r>
      <w:r>
        <w:rPr>
          <w:spacing w:val="-2"/>
        </w:rPr>
        <w:t xml:space="preserve"> </w:t>
      </w:r>
      <w:r>
        <w:t>cual</w:t>
      </w:r>
      <w:r>
        <w:rPr>
          <w:spacing w:val="-2"/>
        </w:rPr>
        <w:t xml:space="preserve"> </w:t>
      </w:r>
      <w:r>
        <w:t>un</w:t>
      </w:r>
      <w:r>
        <w:rPr>
          <w:spacing w:val="-3"/>
        </w:rPr>
        <w:t xml:space="preserve"> </w:t>
      </w:r>
      <w:r>
        <w:t>animal</w:t>
      </w:r>
      <w:r>
        <w:rPr>
          <w:spacing w:val="-2"/>
        </w:rPr>
        <w:t xml:space="preserve"> </w:t>
      </w:r>
      <w:r>
        <w:t>es</w:t>
      </w:r>
      <w:r>
        <w:rPr>
          <w:spacing w:val="-5"/>
        </w:rPr>
        <w:t xml:space="preserve"> </w:t>
      </w:r>
      <w:r>
        <w:t>sacrificado</w:t>
      </w:r>
      <w:r>
        <w:rPr>
          <w:spacing w:val="-3"/>
        </w:rPr>
        <w:t xml:space="preserve"> </w:t>
      </w:r>
      <w:r>
        <w:t>y</w:t>
      </w:r>
      <w:r>
        <w:rPr>
          <w:spacing w:val="-3"/>
        </w:rPr>
        <w:t xml:space="preserve"> </w:t>
      </w:r>
      <w:r>
        <w:t>preparado</w:t>
      </w:r>
      <w:r>
        <w:rPr>
          <w:spacing w:val="-3"/>
        </w:rPr>
        <w:t xml:space="preserve"> </w:t>
      </w:r>
      <w:r>
        <w:t>para obtener carne destina</w:t>
      </w:r>
      <w:r>
        <w:t xml:space="preserve">da al consumo. Cuando no se realiza bajo condiciones higiénicas adecuadas, puede favorecer la contaminación microbiológica del </w:t>
      </w:r>
      <w:r>
        <w:rPr>
          <w:spacing w:val="-2"/>
        </w:rPr>
        <w:t>producto.</w:t>
      </w:r>
    </w:p>
    <w:p w14:paraId="35D61BD2" w14:textId="77777777" w:rsidR="006A3682" w:rsidRDefault="00970386">
      <w:pPr>
        <w:pStyle w:val="Textoindependiente"/>
        <w:spacing w:before="241" w:line="360" w:lineRule="auto"/>
        <w:ind w:left="568" w:right="145"/>
        <w:jc w:val="both"/>
      </w:pPr>
      <w:r>
        <w:rPr>
          <w:b/>
        </w:rPr>
        <w:t xml:space="preserve">Halo de inhibición: </w:t>
      </w:r>
      <w:r>
        <w:t>Zona clara que aparece alrededor de un disco antibiótico cuando la bacteria no logra crecer cerca del antimicrobiano. Su diámetro se mide en milímetros y permite observar la respuesta fenotípica de la bacteria frente al antibiótico evaluado.</w:t>
      </w:r>
    </w:p>
    <w:p w14:paraId="71F61835" w14:textId="77777777" w:rsidR="006A3682" w:rsidRDefault="00970386">
      <w:pPr>
        <w:pStyle w:val="Textoindependiente"/>
        <w:spacing w:before="239" w:line="360" w:lineRule="auto"/>
        <w:ind w:left="568" w:right="144"/>
        <w:jc w:val="both"/>
      </w:pPr>
      <w:r>
        <w:rPr>
          <w:b/>
        </w:rPr>
        <w:t>Inocuidad alim</w:t>
      </w:r>
      <w:r>
        <w:rPr>
          <w:b/>
        </w:rPr>
        <w:t xml:space="preserve">entaria: </w:t>
      </w:r>
      <w:r>
        <w:t>Garantía de que un alimento no causará daño al consumidor</w:t>
      </w:r>
      <w:r>
        <w:rPr>
          <w:spacing w:val="-15"/>
        </w:rPr>
        <w:t xml:space="preserve"> </w:t>
      </w:r>
      <w:r>
        <w:t>cuando</w:t>
      </w:r>
      <w:r>
        <w:rPr>
          <w:spacing w:val="-15"/>
        </w:rPr>
        <w:t xml:space="preserve"> </w:t>
      </w:r>
      <w:r>
        <w:t>sea</w:t>
      </w:r>
      <w:r>
        <w:rPr>
          <w:spacing w:val="-14"/>
        </w:rPr>
        <w:t xml:space="preserve"> </w:t>
      </w:r>
      <w:r>
        <w:t>preparado,</w:t>
      </w:r>
      <w:r>
        <w:rPr>
          <w:spacing w:val="-15"/>
        </w:rPr>
        <w:t xml:space="preserve"> </w:t>
      </w:r>
      <w:r>
        <w:t>conservado</w:t>
      </w:r>
      <w:r>
        <w:rPr>
          <w:spacing w:val="-15"/>
        </w:rPr>
        <w:t xml:space="preserve"> </w:t>
      </w:r>
      <w:r>
        <w:t>y</w:t>
      </w:r>
      <w:r>
        <w:rPr>
          <w:spacing w:val="-15"/>
        </w:rPr>
        <w:t xml:space="preserve"> </w:t>
      </w:r>
      <w:r>
        <w:t>consumido</w:t>
      </w:r>
      <w:r>
        <w:rPr>
          <w:spacing w:val="-15"/>
        </w:rPr>
        <w:t xml:space="preserve"> </w:t>
      </w:r>
      <w:r>
        <w:t>de</w:t>
      </w:r>
      <w:r>
        <w:rPr>
          <w:spacing w:val="-14"/>
        </w:rPr>
        <w:t xml:space="preserve"> </w:t>
      </w:r>
      <w:r>
        <w:t>forma</w:t>
      </w:r>
      <w:r>
        <w:rPr>
          <w:spacing w:val="-14"/>
        </w:rPr>
        <w:t xml:space="preserve"> </w:t>
      </w:r>
      <w:r>
        <w:t>adecuada.</w:t>
      </w:r>
      <w:r>
        <w:rPr>
          <w:spacing w:val="-15"/>
        </w:rPr>
        <w:t xml:space="preserve"> </w:t>
      </w:r>
      <w:r>
        <w:t>En esta</w:t>
      </w:r>
      <w:r>
        <w:rPr>
          <w:spacing w:val="-15"/>
        </w:rPr>
        <w:t xml:space="preserve"> </w:t>
      </w:r>
      <w:r>
        <w:t>investigación,</w:t>
      </w:r>
      <w:r>
        <w:rPr>
          <w:spacing w:val="-15"/>
        </w:rPr>
        <w:t xml:space="preserve"> </w:t>
      </w:r>
      <w:r>
        <w:t>la</w:t>
      </w:r>
      <w:r>
        <w:rPr>
          <w:spacing w:val="-15"/>
        </w:rPr>
        <w:t xml:space="preserve"> </w:t>
      </w:r>
      <w:r>
        <w:t>inocuidad</w:t>
      </w:r>
      <w:r>
        <w:rPr>
          <w:spacing w:val="-15"/>
        </w:rPr>
        <w:t xml:space="preserve"> </w:t>
      </w:r>
      <w:r>
        <w:t>se</w:t>
      </w:r>
      <w:r>
        <w:rPr>
          <w:spacing w:val="-15"/>
        </w:rPr>
        <w:t xml:space="preserve"> </w:t>
      </w:r>
      <w:r>
        <w:t>relaciona</w:t>
      </w:r>
      <w:r>
        <w:rPr>
          <w:spacing w:val="-15"/>
        </w:rPr>
        <w:t xml:space="preserve"> </w:t>
      </w:r>
      <w:r>
        <w:t>con</w:t>
      </w:r>
      <w:r>
        <w:rPr>
          <w:spacing w:val="-15"/>
        </w:rPr>
        <w:t xml:space="preserve"> </w:t>
      </w:r>
      <w:r>
        <w:t>la</w:t>
      </w:r>
      <w:r>
        <w:rPr>
          <w:spacing w:val="-15"/>
        </w:rPr>
        <w:t xml:space="preserve"> </w:t>
      </w:r>
      <w:r>
        <w:t>presencia</w:t>
      </w:r>
      <w:r>
        <w:rPr>
          <w:spacing w:val="-15"/>
        </w:rPr>
        <w:t xml:space="preserve"> </w:t>
      </w:r>
      <w:r>
        <w:t>o</w:t>
      </w:r>
      <w:r>
        <w:rPr>
          <w:spacing w:val="-15"/>
        </w:rPr>
        <w:t xml:space="preserve"> </w:t>
      </w:r>
      <w:r>
        <w:t>ausencia</w:t>
      </w:r>
      <w:r>
        <w:rPr>
          <w:spacing w:val="-15"/>
        </w:rPr>
        <w:t xml:space="preserve"> </w:t>
      </w:r>
      <w:r>
        <w:t>de</w:t>
      </w:r>
      <w:r>
        <w:rPr>
          <w:spacing w:val="-15"/>
        </w:rPr>
        <w:t xml:space="preserve"> </w:t>
      </w:r>
      <w:r>
        <w:t>bacterias de importancia sanitaria en la carne de cuy.</w:t>
      </w:r>
    </w:p>
    <w:p w14:paraId="090BB00E" w14:textId="77777777" w:rsidR="006A3682" w:rsidRDefault="00970386">
      <w:pPr>
        <w:pStyle w:val="Textoindependiente"/>
        <w:spacing w:before="241" w:line="360" w:lineRule="auto"/>
        <w:ind w:left="568" w:right="147"/>
        <w:jc w:val="both"/>
      </w:pPr>
      <w:r>
        <w:rPr>
          <w:b/>
        </w:rPr>
        <w:t xml:space="preserve">Log10UFC: </w:t>
      </w:r>
      <w:r>
        <w:t xml:space="preserve">Transformación logarítmica aplicada a los valores de unidades formadoras de colonias. Se utiliza para facilitar el análisis estadístico de datos microbiológicos, especialmente cuando existen </w:t>
      </w:r>
      <w:r>
        <w:t>valores muy dispersos o registros con ausencia de crecimiento.</w:t>
      </w:r>
    </w:p>
    <w:p w14:paraId="206DB3DF" w14:textId="77777777" w:rsidR="006A3682" w:rsidRDefault="00970386">
      <w:pPr>
        <w:pStyle w:val="Textoindependiente"/>
        <w:spacing w:before="241" w:line="360" w:lineRule="auto"/>
        <w:ind w:left="568" w:right="143"/>
        <w:jc w:val="both"/>
      </w:pPr>
      <w:r>
        <w:rPr>
          <w:b/>
        </w:rPr>
        <w:t xml:space="preserve">Microorganismo patógeno: </w:t>
      </w:r>
      <w:r>
        <w:t>Microorganismo capaz de causar enfermedad en humanos o animales. En alimentos, su presencia representa un riesgo sanitario, especialmente cuando el producto no se manip</w:t>
      </w:r>
      <w:r>
        <w:t>ula o conserva adecuadamente.</w:t>
      </w:r>
    </w:p>
    <w:p w14:paraId="2B9A40FD" w14:textId="77777777" w:rsidR="006A3682" w:rsidRDefault="00970386">
      <w:pPr>
        <w:pStyle w:val="Textoindependiente"/>
        <w:spacing w:before="242" w:line="360" w:lineRule="auto"/>
        <w:ind w:left="568" w:right="146"/>
        <w:jc w:val="both"/>
      </w:pPr>
      <w:r>
        <w:rPr>
          <w:b/>
        </w:rPr>
        <w:t xml:space="preserve">Recuento bacteriano: </w:t>
      </w:r>
      <w:r>
        <w:t>Medición de la cantidad de bacterias viables presentes en una muestra. Generalmente se expresa en unidades formadoras de colonias por mililitro o por gramo, según el tipo de muestra analizada.</w:t>
      </w:r>
    </w:p>
    <w:p w14:paraId="57BBEE9E" w14:textId="77777777" w:rsidR="006A3682" w:rsidRDefault="006A3682">
      <w:pPr>
        <w:pStyle w:val="Textoindependiente"/>
        <w:spacing w:line="360" w:lineRule="auto"/>
        <w:jc w:val="both"/>
        <w:sectPr w:rsidR="006A3682">
          <w:footerReference w:type="default" r:id="rId129"/>
          <w:pgSz w:w="11910" w:h="16840"/>
          <w:pgMar w:top="1620" w:right="1559" w:bottom="280" w:left="1700" w:header="0" w:footer="0" w:gutter="0"/>
          <w:cols w:space="720"/>
        </w:sectPr>
      </w:pPr>
    </w:p>
    <w:p w14:paraId="5FBE12E4" w14:textId="77777777" w:rsidR="006A3682" w:rsidRDefault="00970386">
      <w:pPr>
        <w:pStyle w:val="Textoindependiente"/>
        <w:spacing w:before="64" w:line="360" w:lineRule="auto"/>
        <w:ind w:left="568" w:right="142"/>
        <w:jc w:val="both"/>
      </w:pPr>
      <w:r>
        <w:rPr>
          <w:b/>
        </w:rPr>
        <w:t xml:space="preserve">Resistencia antimicrobiana: </w:t>
      </w:r>
      <w:r>
        <w:t>Capacidad de una bacteria para sobrevivir o multiplicarse</w:t>
      </w:r>
      <w:r>
        <w:rPr>
          <w:spacing w:val="-2"/>
        </w:rPr>
        <w:t xml:space="preserve"> </w:t>
      </w:r>
      <w:r>
        <w:t>en</w:t>
      </w:r>
      <w:r>
        <w:rPr>
          <w:spacing w:val="-3"/>
        </w:rPr>
        <w:t xml:space="preserve"> </w:t>
      </w:r>
      <w:r>
        <w:t>presencia</w:t>
      </w:r>
      <w:r>
        <w:rPr>
          <w:spacing w:val="-2"/>
        </w:rPr>
        <w:t xml:space="preserve"> </w:t>
      </w:r>
      <w:r>
        <w:t>de</w:t>
      </w:r>
      <w:r>
        <w:rPr>
          <w:spacing w:val="-2"/>
        </w:rPr>
        <w:t xml:space="preserve"> </w:t>
      </w:r>
      <w:r>
        <w:t>un</w:t>
      </w:r>
      <w:r>
        <w:rPr>
          <w:spacing w:val="-3"/>
        </w:rPr>
        <w:t xml:space="preserve"> </w:t>
      </w:r>
      <w:r>
        <w:t>antibiótico</w:t>
      </w:r>
      <w:r>
        <w:rPr>
          <w:spacing w:val="-3"/>
        </w:rPr>
        <w:t xml:space="preserve"> </w:t>
      </w:r>
      <w:r>
        <w:t>que</w:t>
      </w:r>
      <w:r>
        <w:rPr>
          <w:spacing w:val="-2"/>
        </w:rPr>
        <w:t xml:space="preserve"> </w:t>
      </w:r>
      <w:r>
        <w:t>normalmente</w:t>
      </w:r>
      <w:r>
        <w:rPr>
          <w:spacing w:val="-2"/>
        </w:rPr>
        <w:t xml:space="preserve"> </w:t>
      </w:r>
      <w:r>
        <w:t>debería</w:t>
      </w:r>
      <w:r>
        <w:rPr>
          <w:spacing w:val="-2"/>
        </w:rPr>
        <w:t xml:space="preserve"> </w:t>
      </w:r>
      <w:r>
        <w:t>inhibirla.</w:t>
      </w:r>
      <w:r>
        <w:rPr>
          <w:spacing w:val="-3"/>
        </w:rPr>
        <w:t xml:space="preserve"> </w:t>
      </w:r>
      <w:r>
        <w:t>Su vigilancia es importante porque puede limitar la eficacia de los tratamientos.</w:t>
      </w:r>
    </w:p>
    <w:p w14:paraId="19E79976" w14:textId="77777777" w:rsidR="006A3682" w:rsidRDefault="00970386">
      <w:pPr>
        <w:pStyle w:val="Textoindependiente"/>
        <w:spacing w:before="243" w:line="360" w:lineRule="auto"/>
        <w:ind w:left="568" w:right="143"/>
        <w:jc w:val="both"/>
      </w:pPr>
      <w:r>
        <w:rPr>
          <w:b/>
        </w:rPr>
        <w:t>Resi</w:t>
      </w:r>
      <w:r>
        <w:rPr>
          <w:b/>
        </w:rPr>
        <w:t>stencia</w:t>
      </w:r>
      <w:r>
        <w:rPr>
          <w:b/>
          <w:spacing w:val="-10"/>
        </w:rPr>
        <w:t xml:space="preserve"> </w:t>
      </w:r>
      <w:r>
        <w:rPr>
          <w:b/>
        </w:rPr>
        <w:t>fenotípica:</w:t>
      </w:r>
      <w:r>
        <w:rPr>
          <w:b/>
          <w:spacing w:val="-6"/>
        </w:rPr>
        <w:t xml:space="preserve"> </w:t>
      </w:r>
      <w:r>
        <w:t>Respuesta</w:t>
      </w:r>
      <w:r>
        <w:rPr>
          <w:spacing w:val="-8"/>
        </w:rPr>
        <w:t xml:space="preserve"> </w:t>
      </w:r>
      <w:r>
        <w:t>observada</w:t>
      </w:r>
      <w:r>
        <w:rPr>
          <w:spacing w:val="-8"/>
        </w:rPr>
        <w:t xml:space="preserve"> </w:t>
      </w:r>
      <w:r>
        <w:t>en</w:t>
      </w:r>
      <w:r>
        <w:rPr>
          <w:spacing w:val="-13"/>
        </w:rPr>
        <w:t xml:space="preserve"> </w:t>
      </w:r>
      <w:r>
        <w:t>el</w:t>
      </w:r>
      <w:r>
        <w:rPr>
          <w:spacing w:val="-9"/>
        </w:rPr>
        <w:t xml:space="preserve"> </w:t>
      </w:r>
      <w:r>
        <w:t>laboratorio</w:t>
      </w:r>
      <w:r>
        <w:rPr>
          <w:spacing w:val="-10"/>
        </w:rPr>
        <w:t xml:space="preserve"> </w:t>
      </w:r>
      <w:r>
        <w:t>cuando</w:t>
      </w:r>
      <w:r>
        <w:rPr>
          <w:spacing w:val="-10"/>
        </w:rPr>
        <w:t xml:space="preserve"> </w:t>
      </w:r>
      <w:r>
        <w:t>una</w:t>
      </w:r>
      <w:r>
        <w:rPr>
          <w:spacing w:val="-8"/>
        </w:rPr>
        <w:t xml:space="preserve"> </w:t>
      </w:r>
      <w:r>
        <w:t>bacteria no presenta halo de inhibición frente a un antibiótico. En esta investigación se reportó como ausencia de inhibición visible alrededor del disco.</w:t>
      </w:r>
    </w:p>
    <w:p w14:paraId="64F6F52B" w14:textId="77777777" w:rsidR="006A3682" w:rsidRDefault="00970386">
      <w:pPr>
        <w:pStyle w:val="Textoindependiente"/>
        <w:spacing w:before="238" w:line="360" w:lineRule="auto"/>
        <w:ind w:left="568" w:right="147"/>
        <w:jc w:val="both"/>
      </w:pPr>
      <w:r>
        <w:rPr>
          <w:b/>
        </w:rPr>
        <w:t xml:space="preserve">UFC/mL: </w:t>
      </w:r>
      <w:r>
        <w:t>Unidades</w:t>
      </w:r>
      <w:r>
        <w:rPr>
          <w:spacing w:val="-3"/>
        </w:rPr>
        <w:t xml:space="preserve"> </w:t>
      </w:r>
      <w:r>
        <w:t>formadoras</w:t>
      </w:r>
      <w:r>
        <w:rPr>
          <w:spacing w:val="-3"/>
        </w:rPr>
        <w:t xml:space="preserve"> </w:t>
      </w:r>
      <w:r>
        <w:t>de colonias</w:t>
      </w:r>
      <w:r>
        <w:rPr>
          <w:spacing w:val="-3"/>
        </w:rPr>
        <w:t xml:space="preserve"> </w:t>
      </w:r>
      <w:r>
        <w:t>por</w:t>
      </w:r>
      <w:r>
        <w:rPr>
          <w:spacing w:val="-2"/>
        </w:rPr>
        <w:t xml:space="preserve"> </w:t>
      </w:r>
      <w:r>
        <w:t>mililitro.</w:t>
      </w:r>
      <w:r>
        <w:rPr>
          <w:spacing w:val="-5"/>
        </w:rPr>
        <w:t xml:space="preserve"> </w:t>
      </w:r>
      <w:r>
        <w:t>Es</w:t>
      </w:r>
      <w:r>
        <w:rPr>
          <w:spacing w:val="-3"/>
        </w:rPr>
        <w:t xml:space="preserve"> </w:t>
      </w:r>
      <w:r>
        <w:t>una</w:t>
      </w:r>
      <w:r>
        <w:rPr>
          <w:spacing w:val="-4"/>
        </w:rPr>
        <w:t xml:space="preserve"> </w:t>
      </w:r>
      <w:r>
        <w:t>medida utilizada para expresar la canti</w:t>
      </w:r>
      <w:r>
        <w:t>dad de bacterias viables presentes en una muestra líquida o suspensión microbiológica.</w:t>
      </w:r>
    </w:p>
    <w:p w14:paraId="71286063" w14:textId="77777777" w:rsidR="006A3682" w:rsidRDefault="00970386">
      <w:pPr>
        <w:pStyle w:val="Textoindependiente"/>
        <w:spacing w:before="242" w:line="360" w:lineRule="auto"/>
        <w:ind w:left="568" w:right="144"/>
        <w:jc w:val="both"/>
      </w:pPr>
      <w:r>
        <w:rPr>
          <w:b/>
        </w:rPr>
        <w:t xml:space="preserve">Vigilancia microbiológica: </w:t>
      </w:r>
      <w:r>
        <w:t>Seguimiento periódico de la presencia de microorganismos en alimentos, superficies o ambientes de producción. Permite detectar riesgos sanitarios y aplicar medidas de control oportunas.</w:t>
      </w:r>
    </w:p>
    <w:p w14:paraId="3506BA24" w14:textId="77777777" w:rsidR="006A3682" w:rsidRDefault="00970386">
      <w:pPr>
        <w:pStyle w:val="Textoindependiente"/>
        <w:spacing w:before="239" w:line="360" w:lineRule="auto"/>
        <w:ind w:left="568" w:right="144"/>
        <w:jc w:val="both"/>
      </w:pPr>
      <w:r>
        <w:rPr>
          <w:b/>
        </w:rPr>
        <w:t xml:space="preserve">Zoonosis: </w:t>
      </w:r>
      <w:r>
        <w:t>Enfermedad o</w:t>
      </w:r>
      <w:r>
        <w:rPr>
          <w:spacing w:val="-4"/>
        </w:rPr>
        <w:t xml:space="preserve"> </w:t>
      </w:r>
      <w:r>
        <w:t>agente</w:t>
      </w:r>
      <w:r>
        <w:rPr>
          <w:spacing w:val="-2"/>
        </w:rPr>
        <w:t xml:space="preserve"> </w:t>
      </w:r>
      <w:r>
        <w:t>infeccioso que puede</w:t>
      </w:r>
      <w:r>
        <w:rPr>
          <w:spacing w:val="-2"/>
        </w:rPr>
        <w:t xml:space="preserve"> </w:t>
      </w:r>
      <w:r>
        <w:t>transmitirse</w:t>
      </w:r>
      <w:r>
        <w:rPr>
          <w:spacing w:val="-2"/>
        </w:rPr>
        <w:t xml:space="preserve"> </w:t>
      </w:r>
      <w:r>
        <w:t>de los</w:t>
      </w:r>
      <w:r>
        <w:rPr>
          <w:spacing w:val="-5"/>
        </w:rPr>
        <w:t xml:space="preserve"> </w:t>
      </w:r>
      <w:r>
        <w:t xml:space="preserve">animales al ser humano, de forma directa o indirecta, incluyendo el consumo de alimentos </w:t>
      </w:r>
      <w:r>
        <w:rPr>
          <w:spacing w:val="-2"/>
        </w:rPr>
        <w:t>contaminados.</w:t>
      </w:r>
    </w:p>
    <w:sectPr w:rsidR="006A3682">
      <w:footerReference w:type="default" r:id="rId130"/>
      <w:pgSz w:w="11910" w:h="16840"/>
      <w:pgMar w:top="1620" w:right="1559" w:bottom="280" w:left="17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CAE3B" w14:textId="77777777" w:rsidR="00970386" w:rsidRDefault="00970386">
      <w:r>
        <w:separator/>
      </w:r>
    </w:p>
  </w:endnote>
  <w:endnote w:type="continuationSeparator" w:id="0">
    <w:p w14:paraId="1328563A" w14:textId="77777777" w:rsidR="00970386" w:rsidRDefault="00970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614E0" w14:textId="77777777" w:rsidR="006A3682" w:rsidRDefault="00970386">
    <w:pPr>
      <w:pStyle w:val="Textoindependiente"/>
      <w:spacing w:line="14" w:lineRule="auto"/>
      <w:rPr>
        <w:sz w:val="20"/>
      </w:rPr>
    </w:pPr>
    <w:r>
      <w:rPr>
        <w:noProof/>
        <w:sz w:val="20"/>
      </w:rPr>
      <mc:AlternateContent>
        <mc:Choice Requires="wps">
          <w:drawing>
            <wp:anchor distT="0" distB="0" distL="0" distR="0" simplePos="0" relativeHeight="484270592" behindDoc="1" locked="0" layoutInCell="1" allowOverlap="1" wp14:anchorId="7A73B2A4" wp14:editId="43992607">
              <wp:simplePos x="0" y="0"/>
              <wp:positionH relativeFrom="page">
                <wp:posOffset>6296025</wp:posOffset>
              </wp:positionH>
              <wp:positionV relativeFrom="page">
                <wp:posOffset>9905653</wp:posOffset>
              </wp:positionV>
              <wp:extent cx="234950" cy="18034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950" cy="180340"/>
                      </a:xfrm>
                      <a:prstGeom prst="rect">
                        <a:avLst/>
                      </a:prstGeom>
                    </wps:spPr>
                    <wps:txbx>
                      <w:txbxContent>
                        <w:p w14:paraId="2EA33568" w14:textId="77777777" w:rsidR="006A3682" w:rsidRDefault="00970386">
                          <w:pPr>
                            <w:spacing w:before="10"/>
                            <w:ind w:left="60"/>
                          </w:pPr>
                          <w:r>
                            <w:rPr>
                              <w:spacing w:val="-5"/>
                            </w:rPr>
                            <w:fldChar w:fldCharType="begin"/>
                          </w:r>
                          <w:r>
                            <w:rPr>
                              <w:spacing w:val="-5"/>
                            </w:rPr>
                            <w:instrText xml:space="preserve"> PAGE  \* ROMAN </w:instrText>
                          </w:r>
                          <w:r>
                            <w:rPr>
                              <w:spacing w:val="-5"/>
                            </w:rPr>
                            <w:fldChar w:fldCharType="separate"/>
                          </w:r>
                          <w:r>
                            <w:rPr>
                              <w:spacing w:val="-5"/>
                            </w:rPr>
                            <w:t>IV</w:t>
                          </w:r>
                          <w:r>
                            <w:rPr>
                              <w:spacing w:val="-5"/>
                            </w:rPr>
                            <w:fldChar w:fldCharType="end"/>
                          </w:r>
                        </w:p>
                      </w:txbxContent>
                    </wps:txbx>
                    <wps:bodyPr wrap="square" lIns="0" tIns="0" rIns="0" bIns="0" rtlCol="0">
                      <a:noAutofit/>
                    </wps:bodyPr>
                  </wps:wsp>
                </a:graphicData>
              </a:graphic>
            </wp:anchor>
          </w:drawing>
        </mc:Choice>
        <mc:Fallback>
          <w:pict>
            <v:shapetype w14:anchorId="7A73B2A4" id="_x0000_t202" coordsize="21600,21600" o:spt="202" path="m,l,21600r21600,l21600,xe">
              <v:stroke joinstyle="miter"/>
              <v:path gradientshapeok="t" o:connecttype="rect"/>
            </v:shapetype>
            <v:shape id="Textbox 6" o:spid="_x0000_s1115" type="#_x0000_t202" style="position:absolute;margin-left:495.75pt;margin-top:779.95pt;width:18.5pt;height:14.2pt;z-index:-1904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" filled="f" stroked="f">
              <v:textbox inset="0,0,0,0">
                <w:txbxContent>
                  <w:p w14:paraId="2EA33568" w14:textId="77777777" w:rsidR="006A3682" w:rsidRDefault="00970386">
                    <w:pPr>
                      <w:spacing w:before="10"/>
                      <w:ind w:left="60"/>
                    </w:pPr>
                    <w:r>
                      <w:rPr>
                        <w:spacing w:val="-5"/>
                      </w:rPr>
                      <w:fldChar w:fldCharType="begin"/>
                    </w:r>
                    <w:r>
                      <w:rPr>
                        <w:spacing w:val="-5"/>
                      </w:rPr>
                      <w:instrText xml:space="preserve"> PAGE  \* ROMAN </w:instrText>
                    </w:r>
                    <w:r>
                      <w:rPr>
                        <w:spacing w:val="-5"/>
                      </w:rPr>
                      <w:fldChar w:fldCharType="separate"/>
                    </w:r>
                    <w:r>
                      <w:rPr>
                        <w:spacing w:val="-5"/>
                      </w:rPr>
                      <w:t>IV</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17707" w14:textId="77777777" w:rsidR="006A3682" w:rsidRDefault="00970386">
    <w:pPr>
      <w:pStyle w:val="Textoindependiente"/>
      <w:spacing w:line="14" w:lineRule="auto"/>
      <w:rPr>
        <w:sz w:val="20"/>
      </w:rPr>
    </w:pPr>
    <w:r>
      <w:rPr>
        <w:noProof/>
        <w:sz w:val="20"/>
      </w:rPr>
      <mc:AlternateContent>
        <mc:Choice Requires="wps">
          <w:drawing>
            <wp:anchor distT="0" distB="0" distL="0" distR="0" simplePos="0" relativeHeight="484271104" behindDoc="1" locked="0" layoutInCell="1" allowOverlap="1" wp14:anchorId="6554BC79" wp14:editId="7ECF574D">
              <wp:simplePos x="0" y="0"/>
              <wp:positionH relativeFrom="page">
                <wp:posOffset>6227445</wp:posOffset>
              </wp:positionH>
              <wp:positionV relativeFrom="page">
                <wp:posOffset>9905653</wp:posOffset>
              </wp:positionV>
              <wp:extent cx="302895" cy="18034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2895" cy="180340"/>
                      </a:xfrm>
                      <a:prstGeom prst="rect">
                        <a:avLst/>
                      </a:prstGeom>
                    </wps:spPr>
                    <wps:txbx>
                      <w:txbxContent>
                        <w:p w14:paraId="50C61D23" w14:textId="77777777" w:rsidR="006A3682" w:rsidRDefault="00970386">
                          <w:pPr>
                            <w:spacing w:before="10"/>
                            <w:ind w:left="20"/>
                          </w:pPr>
                          <w:r>
                            <w:rPr>
                              <w:spacing w:val="-4"/>
                            </w:rPr>
                            <w:t>V</w:t>
                          </w:r>
                          <w:r>
                            <w:rPr>
                              <w:spacing w:val="-4"/>
                            </w:rPr>
                            <w:fldChar w:fldCharType="begin"/>
                          </w:r>
                          <w:r>
                            <w:rPr>
                              <w:spacing w:val="-4"/>
                            </w:rPr>
                            <w:instrText xml:space="preserve"> PAGE  \* ROMAN </w:instrText>
                          </w:r>
                          <w:r>
                            <w:rPr>
                              <w:spacing w:val="-4"/>
                            </w:rPr>
                            <w:fldChar w:fldCharType="separate"/>
                          </w:r>
                          <w:r>
                            <w:rPr>
                              <w:spacing w:val="-4"/>
                            </w:rPr>
                            <w:t>III</w:t>
                          </w:r>
                          <w:r>
                            <w:rPr>
                              <w:spacing w:val="-4"/>
                            </w:rPr>
                            <w:fldChar w:fldCharType="end"/>
                          </w:r>
                        </w:p>
                      </w:txbxContent>
                    </wps:txbx>
                    <wps:bodyPr wrap="square" lIns="0" tIns="0" rIns="0" bIns="0" rtlCol="0">
                      <a:noAutofit/>
                    </wps:bodyPr>
                  </wps:wsp>
                </a:graphicData>
              </a:graphic>
            </wp:anchor>
          </w:drawing>
        </mc:Choice>
        <mc:Fallback>
          <w:pict>
            <v:shapetype w14:anchorId="6554BC79" id="_x0000_t202" coordsize="21600,21600" o:spt="202" path="m,l,21600r21600,l21600,xe">
              <v:stroke joinstyle="miter"/>
              <v:path gradientshapeok="t" o:connecttype="rect"/>
            </v:shapetype>
            <v:shape id="Textbox 7" o:spid="_x0000_s1116" type="#_x0000_t202" style="position:absolute;margin-left:490.35pt;margin-top:779.95pt;width:23.85pt;height:14.2pt;z-index:-19045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" filled="f" stroked="f">
              <v:textbox inset="0,0,0,0">
                <w:txbxContent>
                  <w:p w14:paraId="50C61D23" w14:textId="77777777" w:rsidR="006A3682" w:rsidRDefault="00970386">
                    <w:pPr>
                      <w:spacing w:before="10"/>
                      <w:ind w:left="20"/>
                    </w:pPr>
                    <w:r>
                      <w:rPr>
                        <w:spacing w:val="-4"/>
                      </w:rPr>
                      <w:t>V</w:t>
                    </w:r>
                    <w:r>
                      <w:rPr>
                        <w:spacing w:val="-4"/>
                      </w:rPr>
                      <w:fldChar w:fldCharType="begin"/>
                    </w:r>
                    <w:r>
                      <w:rPr>
                        <w:spacing w:val="-4"/>
                      </w:rPr>
                      <w:instrText xml:space="preserve"> PAGE  \* ROMAN </w:instrText>
                    </w:r>
                    <w:r>
                      <w:rPr>
                        <w:spacing w:val="-4"/>
                      </w:rPr>
                      <w:fldChar w:fldCharType="separate"/>
                    </w:r>
                    <w:r>
                      <w:rPr>
                        <w:spacing w:val="-4"/>
                      </w:rPr>
                      <w:t>III</w:t>
                    </w:r>
                    <w:r>
                      <w:rPr>
                        <w:spacing w:val="-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4BD8E" w14:textId="77777777" w:rsidR="006A3682" w:rsidRDefault="00970386">
    <w:pPr>
      <w:pStyle w:val="Textoindependiente"/>
      <w:spacing w:line="14" w:lineRule="auto"/>
      <w:rPr>
        <w:sz w:val="20"/>
      </w:rPr>
    </w:pPr>
    <w:r>
      <w:rPr>
        <w:noProof/>
        <w:sz w:val="20"/>
      </w:rPr>
      <mc:AlternateContent>
        <mc:Choice Requires="wps">
          <w:drawing>
            <wp:anchor distT="0" distB="0" distL="0" distR="0" simplePos="0" relativeHeight="484271616" behindDoc="1" locked="0" layoutInCell="1" allowOverlap="1" wp14:anchorId="73553402" wp14:editId="26B9277D">
              <wp:simplePos x="0" y="0"/>
              <wp:positionH relativeFrom="page">
                <wp:posOffset>6296025</wp:posOffset>
              </wp:positionH>
              <wp:positionV relativeFrom="page">
                <wp:posOffset>9905653</wp:posOffset>
              </wp:positionV>
              <wp:extent cx="234950" cy="18034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950" cy="180340"/>
                      </a:xfrm>
                      <a:prstGeom prst="rect">
                        <a:avLst/>
                      </a:prstGeom>
                    </wps:spPr>
                    <wps:txbx>
                      <w:txbxContent>
                        <w:p w14:paraId="7209B874" w14:textId="77777777" w:rsidR="006A3682" w:rsidRDefault="00970386">
                          <w:pPr>
                            <w:spacing w:before="10"/>
                            <w:ind w:left="60"/>
                          </w:pPr>
                          <w:r>
                            <w:rPr>
                              <w:spacing w:val="-5"/>
                            </w:rPr>
                            <w:fldChar w:fldCharType="begin"/>
                          </w:r>
                          <w:r>
                            <w:rPr>
                              <w:spacing w:val="-5"/>
                            </w:rPr>
                            <w:instrText xml:space="preserve"> PAGE  \* ROMAN </w:instrText>
                          </w:r>
                          <w:r>
                            <w:rPr>
                              <w:spacing w:val="-5"/>
                            </w:rPr>
                            <w:fldChar w:fldCharType="separate"/>
                          </w:r>
                          <w:r>
                            <w:rPr>
                              <w:spacing w:val="-5"/>
                            </w:rPr>
                            <w:t>IX</w:t>
                          </w:r>
                          <w:r>
                            <w:rPr>
                              <w:spacing w:val="-5"/>
                            </w:rPr>
                            <w:fldChar w:fldCharType="end"/>
                          </w:r>
                        </w:p>
                      </w:txbxContent>
                    </wps:txbx>
                    <wps:bodyPr wrap="square" lIns="0" tIns="0" rIns="0" bIns="0" rtlCol="0">
                      <a:noAutofit/>
                    </wps:bodyPr>
                  </wps:wsp>
                </a:graphicData>
              </a:graphic>
            </wp:anchor>
          </w:drawing>
        </mc:Choice>
        <mc:Fallback>
          <w:pict>
            <v:shapetype w14:anchorId="73553402" id="_x0000_t202" coordsize="21600,21600" o:spt="202" path="m,l,21600r21600,l21600,xe">
              <v:stroke joinstyle="miter"/>
              <v:path gradientshapeok="t" o:connecttype="rect"/>
            </v:shapetype>
            <v:shape id="Textbox 8" o:spid="_x0000_s1117" type="#_x0000_t202" style="position:absolute;margin-left:495.75pt;margin-top:779.95pt;width:18.5pt;height:14.2pt;z-index:-19044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" filled="f" stroked="f">
              <v:textbox inset="0,0,0,0">
                <w:txbxContent>
                  <w:p w14:paraId="7209B874" w14:textId="77777777" w:rsidR="006A3682" w:rsidRDefault="00970386">
                    <w:pPr>
                      <w:spacing w:before="10"/>
                      <w:ind w:left="60"/>
                    </w:pPr>
                    <w:r>
                      <w:rPr>
                        <w:spacing w:val="-5"/>
                      </w:rPr>
                      <w:fldChar w:fldCharType="begin"/>
                    </w:r>
                    <w:r>
                      <w:rPr>
                        <w:spacing w:val="-5"/>
                      </w:rPr>
                      <w:instrText xml:space="preserve"> PAGE  \* ROMAN </w:instrText>
                    </w:r>
                    <w:r>
                      <w:rPr>
                        <w:spacing w:val="-5"/>
                      </w:rPr>
                      <w:fldChar w:fldCharType="separate"/>
                    </w:r>
                    <w:r>
                      <w:rPr>
                        <w:spacing w:val="-5"/>
                      </w:rPr>
                      <w:t>IX</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3B5D0" w14:textId="77777777" w:rsidR="006A3682" w:rsidRDefault="00970386">
    <w:pPr>
      <w:pStyle w:val="Textoindependiente"/>
      <w:spacing w:line="14" w:lineRule="auto"/>
      <w:rPr>
        <w:sz w:val="20"/>
      </w:rPr>
    </w:pPr>
    <w:r>
      <w:rPr>
        <w:noProof/>
        <w:sz w:val="20"/>
      </w:rPr>
      <mc:AlternateContent>
        <mc:Choice Requires="wps">
          <w:drawing>
            <wp:anchor distT="0" distB="0" distL="0" distR="0" simplePos="0" relativeHeight="484272128" behindDoc="1" locked="0" layoutInCell="1" allowOverlap="1" wp14:anchorId="282CBC81" wp14:editId="57486F63">
              <wp:simplePos x="0" y="0"/>
              <wp:positionH relativeFrom="page">
                <wp:posOffset>6219825</wp:posOffset>
              </wp:positionH>
              <wp:positionV relativeFrom="page">
                <wp:posOffset>9905653</wp:posOffset>
              </wp:positionV>
              <wp:extent cx="311785" cy="18034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1785" cy="180340"/>
                      </a:xfrm>
                      <a:prstGeom prst="rect">
                        <a:avLst/>
                      </a:prstGeom>
                    </wps:spPr>
                    <wps:txbx>
                      <w:txbxContent>
                        <w:p w14:paraId="7517FFEC" w14:textId="77777777" w:rsidR="006A3682" w:rsidRDefault="00970386">
                          <w:pPr>
                            <w:spacing w:before="10"/>
                            <w:ind w:left="20"/>
                          </w:pPr>
                          <w:r>
                            <w:rPr>
                              <w:spacing w:val="-5"/>
                            </w:rPr>
                            <w:t>X</w:t>
                          </w:r>
                          <w:r>
                            <w:rPr>
                              <w:spacing w:val="-5"/>
                            </w:rPr>
                            <w:fldChar w:fldCharType="begin"/>
                          </w:r>
                          <w:r>
                            <w:rPr>
                              <w:spacing w:val="-5"/>
                            </w:rPr>
                            <w:instrText xml:space="preserve"> PAGE  \* ROMAN </w:instrText>
                          </w:r>
                          <w:r>
                            <w:rPr>
                              <w:spacing w:val="-5"/>
                            </w:rPr>
                            <w:fldChar w:fldCharType="separate"/>
                          </w:r>
                          <w:r>
                            <w:rPr>
                              <w:spacing w:val="-5"/>
                            </w:rPr>
                            <w:t>IV</w:t>
                          </w:r>
                          <w:r>
                            <w:rPr>
                              <w:spacing w:val="-5"/>
                            </w:rPr>
                            <w:fldChar w:fldCharType="end"/>
                          </w:r>
                        </w:p>
                      </w:txbxContent>
                    </wps:txbx>
                    <wps:bodyPr wrap="square" lIns="0" tIns="0" rIns="0" bIns="0" rtlCol="0">
                      <a:noAutofit/>
                    </wps:bodyPr>
                  </wps:wsp>
                </a:graphicData>
              </a:graphic>
            </wp:anchor>
          </w:drawing>
        </mc:Choice>
        <mc:Fallback>
          <w:pict>
            <v:shapetype w14:anchorId="282CBC81" id="_x0000_t202" coordsize="21600,21600" o:spt="202" path="m,l,21600r21600,l21600,xe">
              <v:stroke joinstyle="miter"/>
              <v:path gradientshapeok="t" o:connecttype="rect"/>
            </v:shapetype>
            <v:shape id="Textbox 9" o:spid="_x0000_s1118" type="#_x0000_t202" style="position:absolute;margin-left:489.75pt;margin-top:779.95pt;width:24.55pt;height:14.2pt;z-index:-19044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" filled="f" stroked="f">
              <v:textbox inset="0,0,0,0">
                <w:txbxContent>
                  <w:p w14:paraId="7517FFEC" w14:textId="77777777" w:rsidR="006A3682" w:rsidRDefault="00970386">
                    <w:pPr>
                      <w:spacing w:before="10"/>
                      <w:ind w:left="20"/>
                    </w:pPr>
                    <w:r>
                      <w:rPr>
                        <w:spacing w:val="-5"/>
                      </w:rPr>
                      <w:t>X</w:t>
                    </w:r>
                    <w:r>
                      <w:rPr>
                        <w:spacing w:val="-5"/>
                      </w:rPr>
                      <w:fldChar w:fldCharType="begin"/>
                    </w:r>
                    <w:r>
                      <w:rPr>
                        <w:spacing w:val="-5"/>
                      </w:rPr>
                      <w:instrText xml:space="preserve"> PAGE  \* ROMAN </w:instrText>
                    </w:r>
                    <w:r>
                      <w:rPr>
                        <w:spacing w:val="-5"/>
                      </w:rPr>
                      <w:fldChar w:fldCharType="separate"/>
                    </w:r>
                    <w:r>
                      <w:rPr>
                        <w:spacing w:val="-5"/>
                      </w:rPr>
                      <w:t>IV</w:t>
                    </w:r>
                    <w:r>
                      <w:rPr>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AFF86" w14:textId="77777777" w:rsidR="006A3682" w:rsidRDefault="00970386">
    <w:pPr>
      <w:pStyle w:val="Textoindependiente"/>
      <w:spacing w:line="14" w:lineRule="auto"/>
      <w:rPr>
        <w:sz w:val="20"/>
      </w:rPr>
    </w:pPr>
    <w:r>
      <w:rPr>
        <w:noProof/>
        <w:sz w:val="20"/>
      </w:rPr>
      <mc:AlternateContent>
        <mc:Choice Requires="wps">
          <w:drawing>
            <wp:anchor distT="0" distB="0" distL="0" distR="0" simplePos="0" relativeHeight="484272640" behindDoc="1" locked="0" layoutInCell="1" allowOverlap="1" wp14:anchorId="10E61098" wp14:editId="651752B6">
              <wp:simplePos x="0" y="0"/>
              <wp:positionH relativeFrom="page">
                <wp:posOffset>6219825</wp:posOffset>
              </wp:positionH>
              <wp:positionV relativeFrom="page">
                <wp:posOffset>9905653</wp:posOffset>
              </wp:positionV>
              <wp:extent cx="276225" cy="18034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 cy="180340"/>
                      </a:xfrm>
                      <a:prstGeom prst="rect">
                        <a:avLst/>
                      </a:prstGeom>
                    </wps:spPr>
                    <wps:txbx>
                      <w:txbxContent>
                        <w:p w14:paraId="12CA3C01" w14:textId="77777777" w:rsidR="006A3682" w:rsidRDefault="00970386">
                          <w:pPr>
                            <w:spacing w:before="10"/>
                            <w:ind w:left="20"/>
                          </w:pPr>
                          <w:r>
                            <w:rPr>
                              <w:spacing w:val="-5"/>
                            </w:rPr>
                            <w:t>XVI</w:t>
                          </w:r>
                        </w:p>
                      </w:txbxContent>
                    </wps:txbx>
                    <wps:bodyPr wrap="square" lIns="0" tIns="0" rIns="0" bIns="0" rtlCol="0">
                      <a:noAutofit/>
                    </wps:bodyPr>
                  </wps:wsp>
                </a:graphicData>
              </a:graphic>
            </wp:anchor>
          </w:drawing>
        </mc:Choice>
        <mc:Fallback>
          <w:pict>
            <v:shapetype w14:anchorId="10E61098" id="_x0000_t202" coordsize="21600,21600" o:spt="202" path="m,l,21600r21600,l21600,xe">
              <v:stroke joinstyle="miter"/>
              <v:path gradientshapeok="t" o:connecttype="rect"/>
            </v:shapetype>
            <v:shape id="Textbox 10" o:spid="_x0000_s1119" type="#_x0000_t202" style="position:absolute;margin-left:489.75pt;margin-top:779.95pt;width:21.75pt;height:14.2pt;z-index:-19043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" filled="f" stroked="f">
              <v:textbox inset="0,0,0,0">
                <w:txbxContent>
                  <w:p w14:paraId="12CA3C01" w14:textId="77777777" w:rsidR="006A3682" w:rsidRDefault="00970386">
                    <w:pPr>
                      <w:spacing w:before="10"/>
                      <w:ind w:left="20"/>
                    </w:pPr>
                    <w:r>
                      <w:rPr>
                        <w:spacing w:val="-5"/>
                      </w:rPr>
                      <w:t>XVI</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35756" w14:textId="77777777" w:rsidR="006A3682" w:rsidRDefault="006A3682">
    <w:pPr>
      <w:pStyle w:val="Textoindependiente"/>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70727" w14:textId="77777777" w:rsidR="006A3682" w:rsidRDefault="00970386">
    <w:pPr>
      <w:pStyle w:val="Textoindependiente"/>
      <w:spacing w:line="14" w:lineRule="auto"/>
      <w:rPr>
        <w:sz w:val="20"/>
      </w:rPr>
    </w:pPr>
    <w:r>
      <w:rPr>
        <w:noProof/>
        <w:sz w:val="20"/>
      </w:rPr>
      <mc:AlternateContent>
        <mc:Choice Requires="wps">
          <w:drawing>
            <wp:anchor distT="0" distB="0" distL="0" distR="0" simplePos="0" relativeHeight="484273152" behindDoc="1" locked="0" layoutInCell="1" allowOverlap="1" wp14:anchorId="4ACCF27F" wp14:editId="337FDEEF">
              <wp:simplePos x="0" y="0"/>
              <wp:positionH relativeFrom="page">
                <wp:posOffset>6372225</wp:posOffset>
              </wp:positionH>
              <wp:positionV relativeFrom="page">
                <wp:posOffset>9917747</wp:posOffset>
              </wp:positionV>
              <wp:extent cx="160020" cy="1651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100"/>
                      </a:xfrm>
                      <a:prstGeom prst="rect">
                        <a:avLst/>
                      </a:prstGeom>
                    </wps:spPr>
                    <wps:txbx>
                      <w:txbxContent>
                        <w:p w14:paraId="2C987E75" w14:textId="77777777" w:rsidR="006A3682" w:rsidRDefault="00970386">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wps:txbx>
                    <wps:bodyPr wrap="square" lIns="0" tIns="0" rIns="0" bIns="0" rtlCol="0">
                      <a:noAutofit/>
                    </wps:bodyPr>
                  </wps:wsp>
                </a:graphicData>
              </a:graphic>
            </wp:anchor>
          </w:drawing>
        </mc:Choice>
        <mc:Fallback>
          <w:pict>
            <v:shapetype w14:anchorId="4ACCF27F" id="_x0000_t202" coordsize="21600,21600" o:spt="202" path="m,l,21600r21600,l21600,xe">
              <v:stroke joinstyle="miter"/>
              <v:path gradientshapeok="t" o:connecttype="rect"/>
            </v:shapetype>
            <v:shape id="Textbox 11" o:spid="_x0000_s1120" type="#_x0000_t202" style="position:absolute;margin-left:501.75pt;margin-top:780.9pt;width:12.6pt;height:13pt;z-index:-1904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" filled="f" stroked="f">
              <v:textbox inset="0,0,0,0">
                <w:txbxContent>
                  <w:p w14:paraId="2C987E75" w14:textId="77777777" w:rsidR="006A3682" w:rsidRDefault="00970386">
                    <w:pPr>
                      <w:spacing w:line="244"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818C9" w14:textId="77777777" w:rsidR="006A3682" w:rsidRDefault="00970386">
    <w:pPr>
      <w:pStyle w:val="Textoindependiente"/>
      <w:spacing w:line="14" w:lineRule="auto"/>
      <w:rPr>
        <w:sz w:val="20"/>
      </w:rPr>
    </w:pPr>
    <w:r>
      <w:rPr>
        <w:noProof/>
        <w:sz w:val="20"/>
      </w:rPr>
      <mc:AlternateContent>
        <mc:Choice Requires="wps">
          <w:drawing>
            <wp:anchor distT="0" distB="0" distL="0" distR="0" simplePos="0" relativeHeight="484273664" behindDoc="1" locked="0" layoutInCell="1" allowOverlap="1" wp14:anchorId="4B9846C6" wp14:editId="2BDFEC81">
              <wp:simplePos x="0" y="0"/>
              <wp:positionH relativeFrom="page">
                <wp:posOffset>6326504</wp:posOffset>
              </wp:positionH>
              <wp:positionV relativeFrom="page">
                <wp:posOffset>9917747</wp:posOffset>
              </wp:positionV>
              <wp:extent cx="167640" cy="16510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65100"/>
                      </a:xfrm>
                      <a:prstGeom prst="rect">
                        <a:avLst/>
                      </a:prstGeom>
                    </wps:spPr>
                    <wps:txbx>
                      <w:txbxContent>
                        <w:p w14:paraId="0F5CED14" w14:textId="77777777" w:rsidR="006A3682" w:rsidRDefault="00970386">
                          <w:pPr>
                            <w:spacing w:line="244" w:lineRule="exact"/>
                            <w:ind w:left="20"/>
                            <w:rPr>
                              <w:rFonts w:ascii="Calibri"/>
                            </w:rPr>
                          </w:pPr>
                          <w:r>
                            <w:rPr>
                              <w:rFonts w:ascii="Calibri"/>
                              <w:spacing w:val="-5"/>
                            </w:rPr>
                            <w:t>10</w:t>
                          </w:r>
                        </w:p>
                      </w:txbxContent>
                    </wps:txbx>
                    <wps:bodyPr wrap="square" lIns="0" tIns="0" rIns="0" bIns="0" rtlCol="0">
                      <a:noAutofit/>
                    </wps:bodyPr>
                  </wps:wsp>
                </a:graphicData>
              </a:graphic>
            </wp:anchor>
          </w:drawing>
        </mc:Choice>
        <mc:Fallback>
          <w:pict>
            <v:shapetype w14:anchorId="4B9846C6" id="_x0000_t202" coordsize="21600,21600" o:spt="202" path="m,l,21600r21600,l21600,xe">
              <v:stroke joinstyle="miter"/>
              <v:path gradientshapeok="t" o:connecttype="rect"/>
            </v:shapetype>
            <v:shape id="Textbox 12" o:spid="_x0000_s1121" type="#_x0000_t202" style="position:absolute;margin-left:498.15pt;margin-top:780.9pt;width:13.2pt;height:13pt;z-index:-1904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" filled="f" stroked="f">
              <v:textbox inset="0,0,0,0">
                <w:txbxContent>
                  <w:p w14:paraId="0F5CED14" w14:textId="77777777" w:rsidR="006A3682" w:rsidRDefault="00970386">
                    <w:pPr>
                      <w:spacing w:line="244" w:lineRule="exact"/>
                      <w:ind w:left="20"/>
                      <w:rPr>
                        <w:rFonts w:ascii="Calibri"/>
                      </w:rPr>
                    </w:pPr>
                    <w:r>
                      <w:rPr>
                        <w:rFonts w:ascii="Calibri"/>
                        <w:spacing w:val="-5"/>
                      </w:rPr>
                      <w:t>10</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F638E" w14:textId="77777777" w:rsidR="006A3682" w:rsidRDefault="00970386">
    <w:pPr>
      <w:pStyle w:val="Textoindependiente"/>
      <w:spacing w:line="14" w:lineRule="auto"/>
      <w:rPr>
        <w:sz w:val="20"/>
      </w:rPr>
    </w:pPr>
    <w:r>
      <w:rPr>
        <w:noProof/>
        <w:sz w:val="20"/>
      </w:rPr>
      <mc:AlternateContent>
        <mc:Choice Requires="wps">
          <w:drawing>
            <wp:anchor distT="0" distB="0" distL="0" distR="0" simplePos="0" relativeHeight="484274176" behindDoc="1" locked="0" layoutInCell="1" allowOverlap="1" wp14:anchorId="4880CAC8" wp14:editId="0FF04429">
              <wp:simplePos x="0" y="0"/>
              <wp:positionH relativeFrom="page">
                <wp:posOffset>6326504</wp:posOffset>
              </wp:positionH>
              <wp:positionV relativeFrom="page">
                <wp:posOffset>9917747</wp:posOffset>
              </wp:positionV>
              <wp:extent cx="205740" cy="16510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165100"/>
                      </a:xfrm>
                      <a:prstGeom prst="rect">
                        <a:avLst/>
                      </a:prstGeom>
                    </wps:spPr>
                    <wps:txbx>
                      <w:txbxContent>
                        <w:p w14:paraId="44A4EDC3" w14:textId="77777777" w:rsidR="006A3682" w:rsidRDefault="00970386">
                          <w:pPr>
                            <w:spacing w:line="244" w:lineRule="exact"/>
                            <w:ind w:left="20"/>
                            <w:rPr>
                              <w:rFonts w:ascii="Calibri"/>
                            </w:rPr>
                          </w:pPr>
                          <w:r>
                            <w:rPr>
                              <w:rFonts w:ascii="Calibri"/>
                              <w:spacing w:val="-5"/>
                            </w:rPr>
                            <w:t>1</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w14:anchorId="4880CAC8" id="_x0000_t202" coordsize="21600,21600" o:spt="202" path="m,l,21600r21600,l21600,xe">
              <v:stroke joinstyle="miter"/>
              <v:path gradientshapeok="t" o:connecttype="rect"/>
            </v:shapetype>
            <v:shape id="Textbox 13" o:spid="_x0000_s1122" type="#_x0000_t202" style="position:absolute;margin-left:498.15pt;margin-top:780.9pt;width:16.2pt;height:13pt;z-index:-19042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" filled="f" stroked="f">
              <v:textbox inset="0,0,0,0">
                <w:txbxContent>
                  <w:p w14:paraId="44A4EDC3" w14:textId="77777777" w:rsidR="006A3682" w:rsidRDefault="00970386">
                    <w:pPr>
                      <w:spacing w:line="244" w:lineRule="exact"/>
                      <w:ind w:left="20"/>
                      <w:rPr>
                        <w:rFonts w:ascii="Calibri"/>
                      </w:rPr>
                    </w:pPr>
                    <w:r>
                      <w:rPr>
                        <w:rFonts w:ascii="Calibri"/>
                        <w:spacing w:val="-5"/>
                      </w:rPr>
                      <w:t>1</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37049" w14:textId="77777777" w:rsidR="006A3682" w:rsidRDefault="00970386">
    <w:pPr>
      <w:pStyle w:val="Textoindependiente"/>
      <w:spacing w:line="14" w:lineRule="auto"/>
      <w:rPr>
        <w:sz w:val="20"/>
      </w:rPr>
    </w:pPr>
    <w:r>
      <w:rPr>
        <w:noProof/>
        <w:sz w:val="20"/>
      </w:rPr>
      <mc:AlternateContent>
        <mc:Choice Requires="wps">
          <w:drawing>
            <wp:anchor distT="0" distB="0" distL="0" distR="0" simplePos="0" relativeHeight="484274688" behindDoc="1" locked="0" layoutInCell="1" allowOverlap="1" wp14:anchorId="0F7382C8" wp14:editId="5D6CFABC">
              <wp:simplePos x="0" y="0"/>
              <wp:positionH relativeFrom="page">
                <wp:posOffset>6326504</wp:posOffset>
              </wp:positionH>
              <wp:positionV relativeFrom="page">
                <wp:posOffset>9917747</wp:posOffset>
              </wp:positionV>
              <wp:extent cx="167640" cy="16510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65100"/>
                      </a:xfrm>
                      <a:prstGeom prst="rect">
                        <a:avLst/>
                      </a:prstGeom>
                    </wps:spPr>
                    <wps:txbx>
                      <w:txbxContent>
                        <w:p w14:paraId="325C11DA" w14:textId="77777777" w:rsidR="006A3682" w:rsidRDefault="00970386">
                          <w:pPr>
                            <w:spacing w:line="244" w:lineRule="exact"/>
                            <w:ind w:left="20"/>
                            <w:rPr>
                              <w:rFonts w:ascii="Calibri"/>
                            </w:rPr>
                          </w:pPr>
                          <w:r>
                            <w:rPr>
                              <w:rFonts w:ascii="Calibri"/>
                              <w:spacing w:val="-5"/>
                            </w:rPr>
                            <w:t>20</w:t>
                          </w:r>
                        </w:p>
                      </w:txbxContent>
                    </wps:txbx>
                    <wps:bodyPr wrap="square" lIns="0" tIns="0" rIns="0" bIns="0" rtlCol="0">
                      <a:noAutofit/>
                    </wps:bodyPr>
                  </wps:wsp>
                </a:graphicData>
              </a:graphic>
            </wp:anchor>
          </w:drawing>
        </mc:Choice>
        <mc:Fallback>
          <w:pict>
            <v:shapetype w14:anchorId="0F7382C8" id="_x0000_t202" coordsize="21600,21600" o:spt="202" path="m,l,21600r21600,l21600,xe">
              <v:stroke joinstyle="miter"/>
              <v:path gradientshapeok="t" o:connecttype="rect"/>
            </v:shapetype>
            <v:shape id="Textbox 23" o:spid="_x0000_s1123" type="#_x0000_t202" style="position:absolute;margin-left:498.15pt;margin-top:780.9pt;width:13.2pt;height:13pt;z-index:-1904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" filled="f" stroked="f">
              <v:textbox inset="0,0,0,0">
                <w:txbxContent>
                  <w:p w14:paraId="325C11DA" w14:textId="77777777" w:rsidR="006A3682" w:rsidRDefault="00970386">
                    <w:pPr>
                      <w:spacing w:line="244" w:lineRule="exact"/>
                      <w:ind w:left="20"/>
                      <w:rPr>
                        <w:rFonts w:ascii="Calibri"/>
                      </w:rPr>
                    </w:pPr>
                    <w:r>
                      <w:rPr>
                        <w:rFonts w:ascii="Calibri"/>
                        <w:spacing w:val="-5"/>
                      </w:rPr>
                      <w:t>20</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620E1" w14:textId="77777777" w:rsidR="006A3682" w:rsidRDefault="00970386">
    <w:pPr>
      <w:pStyle w:val="Textoindependiente"/>
      <w:spacing w:line="14" w:lineRule="auto"/>
      <w:rPr>
        <w:sz w:val="20"/>
      </w:rPr>
    </w:pPr>
    <w:r>
      <w:rPr>
        <w:noProof/>
        <w:sz w:val="20"/>
      </w:rPr>
      <mc:AlternateContent>
        <mc:Choice Requires="wps">
          <w:drawing>
            <wp:anchor distT="0" distB="0" distL="0" distR="0" simplePos="0" relativeHeight="484275200" behindDoc="1" locked="0" layoutInCell="1" allowOverlap="1" wp14:anchorId="38DBF476" wp14:editId="693E1780">
              <wp:simplePos x="0" y="0"/>
              <wp:positionH relativeFrom="page">
                <wp:posOffset>6326504</wp:posOffset>
              </wp:positionH>
              <wp:positionV relativeFrom="page">
                <wp:posOffset>9917747</wp:posOffset>
              </wp:positionV>
              <wp:extent cx="205740" cy="16510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165100"/>
                      </a:xfrm>
                      <a:prstGeom prst="rect">
                        <a:avLst/>
                      </a:prstGeom>
                    </wps:spPr>
                    <wps:txbx>
                      <w:txbxContent>
                        <w:p w14:paraId="6BD03019" w14:textId="77777777" w:rsidR="006A3682" w:rsidRDefault="00970386">
                          <w:pPr>
                            <w:spacing w:line="244" w:lineRule="exact"/>
                            <w:ind w:left="20"/>
                            <w:rPr>
                              <w:rFonts w:ascii="Calibri"/>
                            </w:rPr>
                          </w:pPr>
                          <w:r>
                            <w:rPr>
                              <w:rFonts w:ascii="Calibri"/>
                              <w:spacing w:val="-5"/>
                            </w:rPr>
                            <w:t>2</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w14:anchorId="38DBF476" id="_x0000_t202" coordsize="21600,21600" o:spt="202" path="m,l,21600r21600,l21600,xe">
              <v:stroke joinstyle="miter"/>
              <v:path gradientshapeok="t" o:connecttype="rect"/>
            </v:shapetype>
            <v:shape id="Textbox 24" o:spid="_x0000_s1124" type="#_x0000_t202" style="position:absolute;margin-left:498.15pt;margin-top:780.9pt;width:16.2pt;height:13pt;z-index:-1904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" filled="f" stroked="f">
              <v:textbox inset="0,0,0,0">
                <w:txbxContent>
                  <w:p w14:paraId="6BD03019" w14:textId="77777777" w:rsidR="006A3682" w:rsidRDefault="00970386">
                    <w:pPr>
                      <w:spacing w:line="244" w:lineRule="exact"/>
                      <w:ind w:left="20"/>
                      <w:rPr>
                        <w:rFonts w:ascii="Calibri"/>
                      </w:rPr>
                    </w:pPr>
                    <w:r>
                      <w:rPr>
                        <w:rFonts w:ascii="Calibri"/>
                        <w:spacing w:val="-5"/>
                      </w:rPr>
                      <w:t>2</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2905F" w14:textId="77777777" w:rsidR="006A3682" w:rsidRDefault="00970386">
    <w:pPr>
      <w:pStyle w:val="Textoindependiente"/>
      <w:spacing w:line="14" w:lineRule="auto"/>
      <w:rPr>
        <w:sz w:val="20"/>
      </w:rPr>
    </w:pPr>
    <w:r>
      <w:rPr>
        <w:noProof/>
        <w:sz w:val="20"/>
      </w:rPr>
      <mc:AlternateContent>
        <mc:Choice Requires="wps">
          <w:drawing>
            <wp:anchor distT="0" distB="0" distL="0" distR="0" simplePos="0" relativeHeight="484275712" behindDoc="1" locked="0" layoutInCell="1" allowOverlap="1" wp14:anchorId="0E187207" wp14:editId="5ADB38EE">
              <wp:simplePos x="0" y="0"/>
              <wp:positionH relativeFrom="page">
                <wp:posOffset>6326504</wp:posOffset>
              </wp:positionH>
              <wp:positionV relativeFrom="page">
                <wp:posOffset>9917747</wp:posOffset>
              </wp:positionV>
              <wp:extent cx="167640" cy="16510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65100"/>
                      </a:xfrm>
                      <a:prstGeom prst="rect">
                        <a:avLst/>
                      </a:prstGeom>
                    </wps:spPr>
                    <wps:txbx>
                      <w:txbxContent>
                        <w:p w14:paraId="13D1F346" w14:textId="77777777" w:rsidR="006A3682" w:rsidRDefault="00970386">
                          <w:pPr>
                            <w:spacing w:line="244" w:lineRule="exact"/>
                            <w:ind w:left="20"/>
                            <w:rPr>
                              <w:rFonts w:ascii="Calibri"/>
                            </w:rPr>
                          </w:pPr>
                          <w:r>
                            <w:rPr>
                              <w:rFonts w:ascii="Calibri"/>
                              <w:spacing w:val="-5"/>
                            </w:rPr>
                            <w:t>30</w:t>
                          </w:r>
                        </w:p>
                      </w:txbxContent>
                    </wps:txbx>
                    <wps:bodyPr wrap="square" lIns="0" tIns="0" rIns="0" bIns="0" rtlCol="0">
                      <a:noAutofit/>
                    </wps:bodyPr>
                  </wps:wsp>
                </a:graphicData>
              </a:graphic>
            </wp:anchor>
          </w:drawing>
        </mc:Choice>
        <mc:Fallback>
          <w:pict>
            <v:shapetype w14:anchorId="0E187207" id="_x0000_t202" coordsize="21600,21600" o:spt="202" path="m,l,21600r21600,l21600,xe">
              <v:stroke joinstyle="miter"/>
              <v:path gradientshapeok="t" o:connecttype="rect"/>
            </v:shapetype>
            <v:shape id="Textbox 30" o:spid="_x0000_s1125" type="#_x0000_t202" style="position:absolute;margin-left:498.15pt;margin-top:780.9pt;width:13.2pt;height:13pt;z-index:-1904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" filled="f" stroked="f">
              <v:textbox inset="0,0,0,0">
                <w:txbxContent>
                  <w:p w14:paraId="13D1F346" w14:textId="77777777" w:rsidR="006A3682" w:rsidRDefault="00970386">
                    <w:pPr>
                      <w:spacing w:line="244" w:lineRule="exact"/>
                      <w:ind w:left="20"/>
                      <w:rPr>
                        <w:rFonts w:ascii="Calibri"/>
                      </w:rPr>
                    </w:pPr>
                    <w:r>
                      <w:rPr>
                        <w:rFonts w:ascii="Calibri"/>
                        <w:spacing w:val="-5"/>
                      </w:rPr>
                      <w:t>30</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DCF7F" w14:textId="77777777" w:rsidR="006A3682" w:rsidRDefault="00970386">
    <w:pPr>
      <w:pStyle w:val="Textoindependiente"/>
      <w:spacing w:line="14" w:lineRule="auto"/>
      <w:rPr>
        <w:sz w:val="20"/>
      </w:rPr>
    </w:pPr>
    <w:r>
      <w:rPr>
        <w:noProof/>
        <w:sz w:val="20"/>
      </w:rPr>
      <mc:AlternateContent>
        <mc:Choice Requires="wps">
          <w:drawing>
            <wp:anchor distT="0" distB="0" distL="0" distR="0" simplePos="0" relativeHeight="484276224" behindDoc="1" locked="0" layoutInCell="1" allowOverlap="1" wp14:anchorId="2723D9C1" wp14:editId="25658C0B">
              <wp:simplePos x="0" y="0"/>
              <wp:positionH relativeFrom="page">
                <wp:posOffset>6326504</wp:posOffset>
              </wp:positionH>
              <wp:positionV relativeFrom="page">
                <wp:posOffset>9917747</wp:posOffset>
              </wp:positionV>
              <wp:extent cx="205740" cy="16510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165100"/>
                      </a:xfrm>
                      <a:prstGeom prst="rect">
                        <a:avLst/>
                      </a:prstGeom>
                    </wps:spPr>
                    <wps:txbx>
                      <w:txbxContent>
                        <w:p w14:paraId="4181EAE0" w14:textId="77777777" w:rsidR="006A3682" w:rsidRDefault="00970386">
                          <w:pPr>
                            <w:spacing w:line="244" w:lineRule="exact"/>
                            <w:ind w:left="20"/>
                            <w:rPr>
                              <w:rFonts w:ascii="Calibri"/>
                            </w:rPr>
                          </w:pPr>
                          <w:r>
                            <w:rPr>
                              <w:rFonts w:ascii="Calibri"/>
                              <w:spacing w:val="-5"/>
                            </w:rPr>
                            <w:t>3</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w14:anchorId="2723D9C1" id="_x0000_t202" coordsize="21600,21600" o:spt="202" path="m,l,21600r21600,l21600,xe">
              <v:stroke joinstyle="miter"/>
              <v:path gradientshapeok="t" o:connecttype="rect"/>
            </v:shapetype>
            <v:shape id="Textbox 31" o:spid="_x0000_s1126" type="#_x0000_t202" style="position:absolute;margin-left:498.15pt;margin-top:780.9pt;width:16.2pt;height:13pt;z-index:-19040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" filled="f" stroked="f">
              <v:textbox inset="0,0,0,0">
                <w:txbxContent>
                  <w:p w14:paraId="4181EAE0" w14:textId="77777777" w:rsidR="006A3682" w:rsidRDefault="00970386">
                    <w:pPr>
                      <w:spacing w:line="244" w:lineRule="exact"/>
                      <w:ind w:left="20"/>
                      <w:rPr>
                        <w:rFonts w:ascii="Calibri"/>
                      </w:rPr>
                    </w:pPr>
                    <w:r>
                      <w:rPr>
                        <w:rFonts w:ascii="Calibri"/>
                        <w:spacing w:val="-5"/>
                      </w:rPr>
                      <w:t>3</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42196" w14:textId="77777777" w:rsidR="006A3682" w:rsidRDefault="00970386">
    <w:pPr>
      <w:pStyle w:val="Textoindependiente"/>
      <w:spacing w:line="14" w:lineRule="auto"/>
      <w:rPr>
        <w:sz w:val="20"/>
      </w:rPr>
    </w:pPr>
    <w:r>
      <w:rPr>
        <w:noProof/>
        <w:sz w:val="20"/>
      </w:rPr>
      <mc:AlternateContent>
        <mc:Choice Requires="wps">
          <w:drawing>
            <wp:anchor distT="0" distB="0" distL="0" distR="0" simplePos="0" relativeHeight="484276736" behindDoc="1" locked="0" layoutInCell="1" allowOverlap="1" wp14:anchorId="43BA4E0C" wp14:editId="5D510A35">
              <wp:simplePos x="0" y="0"/>
              <wp:positionH relativeFrom="page">
                <wp:posOffset>6326504</wp:posOffset>
              </wp:positionH>
              <wp:positionV relativeFrom="page">
                <wp:posOffset>9917747</wp:posOffset>
              </wp:positionV>
              <wp:extent cx="167640" cy="16510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65100"/>
                      </a:xfrm>
                      <a:prstGeom prst="rect">
                        <a:avLst/>
                      </a:prstGeom>
                    </wps:spPr>
                    <wps:txbx>
                      <w:txbxContent>
                        <w:p w14:paraId="4D406C88" w14:textId="77777777" w:rsidR="006A3682" w:rsidRDefault="00970386">
                          <w:pPr>
                            <w:spacing w:line="244" w:lineRule="exact"/>
                            <w:ind w:left="20"/>
                            <w:rPr>
                              <w:rFonts w:ascii="Calibri"/>
                            </w:rPr>
                          </w:pPr>
                          <w:r>
                            <w:rPr>
                              <w:rFonts w:ascii="Calibri"/>
                              <w:spacing w:val="-5"/>
                            </w:rPr>
                            <w:t>40</w:t>
                          </w:r>
                        </w:p>
                      </w:txbxContent>
                    </wps:txbx>
                    <wps:bodyPr wrap="square" lIns="0" tIns="0" rIns="0" bIns="0" rtlCol="0">
                      <a:noAutofit/>
                    </wps:bodyPr>
                  </wps:wsp>
                </a:graphicData>
              </a:graphic>
            </wp:anchor>
          </w:drawing>
        </mc:Choice>
        <mc:Fallback>
          <w:pict>
            <v:shapetype w14:anchorId="43BA4E0C" id="_x0000_t202" coordsize="21600,21600" o:spt="202" path="m,l,21600r21600,l21600,xe">
              <v:stroke joinstyle="miter"/>
              <v:path gradientshapeok="t" o:connecttype="rect"/>
            </v:shapetype>
            <v:shape id="Textbox 38" o:spid="_x0000_s1127" type="#_x0000_t202" style="position:absolute;margin-left:498.15pt;margin-top:780.9pt;width:13.2pt;height:13pt;z-index:-1903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" filled="f" stroked="f">
              <v:textbox inset="0,0,0,0">
                <w:txbxContent>
                  <w:p w14:paraId="4D406C88" w14:textId="77777777" w:rsidR="006A3682" w:rsidRDefault="00970386">
                    <w:pPr>
                      <w:spacing w:line="244" w:lineRule="exact"/>
                      <w:ind w:left="20"/>
                      <w:rPr>
                        <w:rFonts w:ascii="Calibri"/>
                      </w:rPr>
                    </w:pPr>
                    <w:r>
                      <w:rPr>
                        <w:rFonts w:ascii="Calibri"/>
                        <w:spacing w:val="-5"/>
                      </w:rPr>
                      <w:t>40</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ECF24" w14:textId="77777777" w:rsidR="006A3682" w:rsidRDefault="00970386">
    <w:pPr>
      <w:pStyle w:val="Textoindependiente"/>
      <w:spacing w:line="14" w:lineRule="auto"/>
      <w:rPr>
        <w:sz w:val="20"/>
      </w:rPr>
    </w:pPr>
    <w:r>
      <w:rPr>
        <w:noProof/>
        <w:sz w:val="20"/>
      </w:rPr>
      <mc:AlternateContent>
        <mc:Choice Requires="wps">
          <w:drawing>
            <wp:anchor distT="0" distB="0" distL="0" distR="0" simplePos="0" relativeHeight="484277248" behindDoc="1" locked="0" layoutInCell="1" allowOverlap="1" wp14:anchorId="09018A05" wp14:editId="1B189179">
              <wp:simplePos x="0" y="0"/>
              <wp:positionH relativeFrom="page">
                <wp:posOffset>6326504</wp:posOffset>
              </wp:positionH>
              <wp:positionV relativeFrom="page">
                <wp:posOffset>9917747</wp:posOffset>
              </wp:positionV>
              <wp:extent cx="205740" cy="165100"/>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165100"/>
                      </a:xfrm>
                      <a:prstGeom prst="rect">
                        <a:avLst/>
                      </a:prstGeom>
                    </wps:spPr>
                    <wps:txbx>
                      <w:txbxContent>
                        <w:p w14:paraId="3171EF98" w14:textId="77777777" w:rsidR="006A3682" w:rsidRDefault="00970386">
                          <w:pPr>
                            <w:spacing w:line="244" w:lineRule="exact"/>
                            <w:ind w:left="20"/>
                            <w:rPr>
                              <w:rFonts w:ascii="Calibri"/>
                            </w:rPr>
                          </w:pPr>
                          <w:r>
                            <w:rPr>
                              <w:rFonts w:ascii="Calibri"/>
                              <w:spacing w:val="-5"/>
                            </w:rPr>
                            <w:t>4</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w14:anchorId="09018A05" id="_x0000_t202" coordsize="21600,21600" o:spt="202" path="m,l,21600r21600,l21600,xe">
              <v:stroke joinstyle="miter"/>
              <v:path gradientshapeok="t" o:connecttype="rect"/>
            </v:shapetype>
            <v:shape id="Textbox 39" o:spid="_x0000_s1128" type="#_x0000_t202" style="position:absolute;margin-left:498.15pt;margin-top:780.9pt;width:16.2pt;height:13pt;z-index:-19039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" filled="f" stroked="f">
              <v:textbox inset="0,0,0,0">
                <w:txbxContent>
                  <w:p w14:paraId="3171EF98" w14:textId="77777777" w:rsidR="006A3682" w:rsidRDefault="00970386">
                    <w:pPr>
                      <w:spacing w:line="244" w:lineRule="exact"/>
                      <w:ind w:left="20"/>
                      <w:rPr>
                        <w:rFonts w:ascii="Calibri"/>
                      </w:rPr>
                    </w:pPr>
                    <w:r>
                      <w:rPr>
                        <w:rFonts w:ascii="Calibri"/>
                        <w:spacing w:val="-5"/>
                      </w:rPr>
                      <w:t>4</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769E7" w14:textId="77777777" w:rsidR="006A3682" w:rsidRDefault="00970386">
    <w:pPr>
      <w:pStyle w:val="Textoindependiente"/>
      <w:spacing w:line="14" w:lineRule="auto"/>
      <w:rPr>
        <w:sz w:val="20"/>
      </w:rPr>
    </w:pPr>
    <w:r>
      <w:rPr>
        <w:noProof/>
        <w:sz w:val="20"/>
      </w:rPr>
      <mc:AlternateContent>
        <mc:Choice Requires="wps">
          <w:drawing>
            <wp:anchor distT="0" distB="0" distL="0" distR="0" simplePos="0" relativeHeight="484277760" behindDoc="1" locked="0" layoutInCell="1" allowOverlap="1" wp14:anchorId="18919684" wp14:editId="24480B57">
              <wp:simplePos x="0" y="0"/>
              <wp:positionH relativeFrom="page">
                <wp:posOffset>6326504</wp:posOffset>
              </wp:positionH>
              <wp:positionV relativeFrom="page">
                <wp:posOffset>9917747</wp:posOffset>
              </wp:positionV>
              <wp:extent cx="167640" cy="16510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65100"/>
                      </a:xfrm>
                      <a:prstGeom prst="rect">
                        <a:avLst/>
                      </a:prstGeom>
                    </wps:spPr>
                    <wps:txbx>
                      <w:txbxContent>
                        <w:p w14:paraId="7E479DBA" w14:textId="77777777" w:rsidR="006A3682" w:rsidRDefault="00970386">
                          <w:pPr>
                            <w:spacing w:line="244" w:lineRule="exact"/>
                            <w:ind w:left="20"/>
                            <w:rPr>
                              <w:rFonts w:ascii="Calibri"/>
                            </w:rPr>
                          </w:pPr>
                          <w:r>
                            <w:rPr>
                              <w:rFonts w:ascii="Calibri"/>
                              <w:spacing w:val="-5"/>
                            </w:rPr>
                            <w:t>50</w:t>
                          </w:r>
                        </w:p>
                      </w:txbxContent>
                    </wps:txbx>
                    <wps:bodyPr wrap="square" lIns="0" tIns="0" rIns="0" bIns="0" rtlCol="0">
                      <a:noAutofit/>
                    </wps:bodyPr>
                  </wps:wsp>
                </a:graphicData>
              </a:graphic>
            </wp:anchor>
          </w:drawing>
        </mc:Choice>
        <mc:Fallback>
          <w:pict>
            <v:shapetype w14:anchorId="18919684" id="_x0000_t202" coordsize="21600,21600" o:spt="202" path="m,l,21600r21600,l21600,xe">
              <v:stroke joinstyle="miter"/>
              <v:path gradientshapeok="t" o:connecttype="rect"/>
            </v:shapetype>
            <v:shape id="Textbox 71" o:spid="_x0000_s1129" type="#_x0000_t202" style="position:absolute;margin-left:498.15pt;margin-top:780.9pt;width:13.2pt;height:13pt;z-index:-19038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" filled="f" stroked="f">
              <v:textbox inset="0,0,0,0">
                <w:txbxContent>
                  <w:p w14:paraId="7E479DBA" w14:textId="77777777" w:rsidR="006A3682" w:rsidRDefault="00970386">
                    <w:pPr>
                      <w:spacing w:line="244" w:lineRule="exact"/>
                      <w:ind w:left="20"/>
                      <w:rPr>
                        <w:rFonts w:ascii="Calibri"/>
                      </w:rPr>
                    </w:pPr>
                    <w:r>
                      <w:rPr>
                        <w:rFonts w:ascii="Calibri"/>
                        <w:spacing w:val="-5"/>
                      </w:rPr>
                      <w:t>50</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76BE2" w14:textId="77777777" w:rsidR="006A3682" w:rsidRDefault="00970386">
    <w:pPr>
      <w:pStyle w:val="Textoindependiente"/>
      <w:spacing w:line="14" w:lineRule="auto"/>
      <w:rPr>
        <w:sz w:val="20"/>
      </w:rPr>
    </w:pPr>
    <w:r>
      <w:rPr>
        <w:noProof/>
        <w:sz w:val="20"/>
      </w:rPr>
      <mc:AlternateContent>
        <mc:Choice Requires="wps">
          <w:drawing>
            <wp:anchor distT="0" distB="0" distL="0" distR="0" simplePos="0" relativeHeight="484278272" behindDoc="1" locked="0" layoutInCell="1" allowOverlap="1" wp14:anchorId="7AE7C3B8" wp14:editId="284C761C">
              <wp:simplePos x="0" y="0"/>
              <wp:positionH relativeFrom="page">
                <wp:posOffset>6326504</wp:posOffset>
              </wp:positionH>
              <wp:positionV relativeFrom="page">
                <wp:posOffset>9917747</wp:posOffset>
              </wp:positionV>
              <wp:extent cx="205740" cy="165100"/>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165100"/>
                      </a:xfrm>
                      <a:prstGeom prst="rect">
                        <a:avLst/>
                      </a:prstGeom>
                    </wps:spPr>
                    <wps:txbx>
                      <w:txbxContent>
                        <w:p w14:paraId="30A2D84D" w14:textId="77777777" w:rsidR="006A3682" w:rsidRDefault="00970386">
                          <w:pPr>
                            <w:spacing w:line="244" w:lineRule="exact"/>
                            <w:ind w:left="20"/>
                            <w:rPr>
                              <w:rFonts w:ascii="Calibri"/>
                            </w:rPr>
                          </w:pPr>
                          <w:r>
                            <w:rPr>
                              <w:rFonts w:ascii="Calibri"/>
                              <w:spacing w:val="-5"/>
                            </w:rPr>
                            <w:t>5</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w14:anchorId="7AE7C3B8" id="_x0000_t202" coordsize="21600,21600" o:spt="202" path="m,l,21600r21600,l21600,xe">
              <v:stroke joinstyle="miter"/>
              <v:path gradientshapeok="t" o:connecttype="rect"/>
            </v:shapetype>
            <v:shape id="Textbox 89" o:spid="_x0000_s1130" type="#_x0000_t202" style="position:absolute;margin-left:498.15pt;margin-top:780.9pt;width:16.2pt;height:13pt;z-index:-1903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" filled="f" stroked="f">
              <v:textbox inset="0,0,0,0">
                <w:txbxContent>
                  <w:p w14:paraId="30A2D84D" w14:textId="77777777" w:rsidR="006A3682" w:rsidRDefault="00970386">
                    <w:pPr>
                      <w:spacing w:line="244" w:lineRule="exact"/>
                      <w:ind w:left="20"/>
                      <w:rPr>
                        <w:rFonts w:ascii="Calibri"/>
                      </w:rPr>
                    </w:pPr>
                    <w:r>
                      <w:rPr>
                        <w:rFonts w:ascii="Calibri"/>
                        <w:spacing w:val="-5"/>
                      </w:rPr>
                      <w:t>5</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23214" w14:textId="77777777" w:rsidR="006A3682" w:rsidRDefault="00970386">
    <w:pPr>
      <w:pStyle w:val="Textoindependiente"/>
      <w:spacing w:line="14" w:lineRule="auto"/>
      <w:rPr>
        <w:sz w:val="20"/>
      </w:rPr>
    </w:pPr>
    <w:r>
      <w:rPr>
        <w:noProof/>
        <w:sz w:val="20"/>
      </w:rPr>
      <mc:AlternateContent>
        <mc:Choice Requires="wps">
          <w:drawing>
            <wp:anchor distT="0" distB="0" distL="0" distR="0" simplePos="0" relativeHeight="484278784" behindDoc="1" locked="0" layoutInCell="1" allowOverlap="1" wp14:anchorId="185BEB36" wp14:editId="195B44B2">
              <wp:simplePos x="0" y="0"/>
              <wp:positionH relativeFrom="page">
                <wp:posOffset>6326504</wp:posOffset>
              </wp:positionH>
              <wp:positionV relativeFrom="page">
                <wp:posOffset>9917747</wp:posOffset>
              </wp:positionV>
              <wp:extent cx="167640" cy="165100"/>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65100"/>
                      </a:xfrm>
                      <a:prstGeom prst="rect">
                        <a:avLst/>
                      </a:prstGeom>
                    </wps:spPr>
                    <wps:txbx>
                      <w:txbxContent>
                        <w:p w14:paraId="20F9C429" w14:textId="77777777" w:rsidR="006A3682" w:rsidRDefault="00970386">
                          <w:pPr>
                            <w:spacing w:line="244" w:lineRule="exact"/>
                            <w:ind w:left="20"/>
                            <w:rPr>
                              <w:rFonts w:ascii="Calibri"/>
                            </w:rPr>
                          </w:pPr>
                          <w:r>
                            <w:rPr>
                              <w:rFonts w:ascii="Calibri"/>
                              <w:spacing w:val="-5"/>
                            </w:rPr>
                            <w:t>60</w:t>
                          </w:r>
                        </w:p>
                      </w:txbxContent>
                    </wps:txbx>
                    <wps:bodyPr wrap="square" lIns="0" tIns="0" rIns="0" bIns="0" rtlCol="0">
                      <a:noAutofit/>
                    </wps:bodyPr>
                  </wps:wsp>
                </a:graphicData>
              </a:graphic>
            </wp:anchor>
          </w:drawing>
        </mc:Choice>
        <mc:Fallback>
          <w:pict>
            <v:shapetype w14:anchorId="185BEB36" id="_x0000_t202" coordsize="21600,21600" o:spt="202" path="m,l,21600r21600,l21600,xe">
              <v:stroke joinstyle="miter"/>
              <v:path gradientshapeok="t" o:connecttype="rect"/>
            </v:shapetype>
            <v:shape id="Textbox 139" o:spid="_x0000_s1131" type="#_x0000_t202" style="position:absolute;margin-left:498.15pt;margin-top:780.9pt;width:13.2pt;height:13pt;z-index:-1903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" filled="f" stroked="f">
              <v:textbox inset="0,0,0,0">
                <w:txbxContent>
                  <w:p w14:paraId="20F9C429" w14:textId="77777777" w:rsidR="006A3682" w:rsidRDefault="00970386">
                    <w:pPr>
                      <w:spacing w:line="244" w:lineRule="exact"/>
                      <w:ind w:left="20"/>
                      <w:rPr>
                        <w:rFonts w:ascii="Calibri"/>
                      </w:rPr>
                    </w:pPr>
                    <w:r>
                      <w:rPr>
                        <w:rFonts w:ascii="Calibri"/>
                        <w:spacing w:val="-5"/>
                      </w:rPr>
                      <w:t>60</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70C64" w14:textId="77777777" w:rsidR="006A3682" w:rsidRDefault="00970386">
    <w:pPr>
      <w:pStyle w:val="Textoindependiente"/>
      <w:spacing w:line="14" w:lineRule="auto"/>
      <w:rPr>
        <w:sz w:val="20"/>
      </w:rPr>
    </w:pPr>
    <w:r>
      <w:rPr>
        <w:noProof/>
        <w:sz w:val="20"/>
      </w:rPr>
      <mc:AlternateContent>
        <mc:Choice Requires="wps">
          <w:drawing>
            <wp:anchor distT="0" distB="0" distL="0" distR="0" simplePos="0" relativeHeight="484279296" behindDoc="1" locked="0" layoutInCell="1" allowOverlap="1" wp14:anchorId="5D671E7A" wp14:editId="580928E7">
              <wp:simplePos x="0" y="0"/>
              <wp:positionH relativeFrom="page">
                <wp:posOffset>6326504</wp:posOffset>
              </wp:positionH>
              <wp:positionV relativeFrom="page">
                <wp:posOffset>9917747</wp:posOffset>
              </wp:positionV>
              <wp:extent cx="205740" cy="165100"/>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165100"/>
                      </a:xfrm>
                      <a:prstGeom prst="rect">
                        <a:avLst/>
                      </a:prstGeom>
                    </wps:spPr>
                    <wps:txbx>
                      <w:txbxContent>
                        <w:p w14:paraId="47C8F105" w14:textId="77777777" w:rsidR="006A3682" w:rsidRDefault="00970386">
                          <w:pPr>
                            <w:spacing w:line="244" w:lineRule="exact"/>
                            <w:ind w:left="20"/>
                            <w:rPr>
                              <w:rFonts w:ascii="Calibri"/>
                            </w:rPr>
                          </w:pPr>
                          <w:r>
                            <w:rPr>
                              <w:rFonts w:ascii="Calibri"/>
                              <w:spacing w:val="-5"/>
                            </w:rPr>
                            <w:t>6</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w14:anchorId="5D671E7A" id="_x0000_t202" coordsize="21600,21600" o:spt="202" path="m,l,21600r21600,l21600,xe">
              <v:stroke joinstyle="miter"/>
              <v:path gradientshapeok="t" o:connecttype="rect"/>
            </v:shapetype>
            <v:shape id="Textbox 143" o:spid="_x0000_s1132" type="#_x0000_t202" style="position:absolute;margin-left:498.15pt;margin-top:780.9pt;width:16.2pt;height:13pt;z-index:-19037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" filled="f" stroked="f">
              <v:textbox inset="0,0,0,0">
                <w:txbxContent>
                  <w:p w14:paraId="47C8F105" w14:textId="77777777" w:rsidR="006A3682" w:rsidRDefault="00970386">
                    <w:pPr>
                      <w:spacing w:line="244" w:lineRule="exact"/>
                      <w:ind w:left="20"/>
                      <w:rPr>
                        <w:rFonts w:ascii="Calibri"/>
                      </w:rPr>
                    </w:pPr>
                    <w:r>
                      <w:rPr>
                        <w:rFonts w:ascii="Calibri"/>
                        <w:spacing w:val="-5"/>
                      </w:rPr>
                      <w:t>6</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C81FD" w14:textId="77777777" w:rsidR="006A3682" w:rsidRDefault="00970386">
    <w:pPr>
      <w:pStyle w:val="Textoindependiente"/>
      <w:spacing w:line="14" w:lineRule="auto"/>
      <w:rPr>
        <w:sz w:val="20"/>
      </w:rPr>
    </w:pPr>
    <w:r>
      <w:rPr>
        <w:noProof/>
        <w:sz w:val="20"/>
      </w:rPr>
      <mc:AlternateContent>
        <mc:Choice Requires="wps">
          <w:drawing>
            <wp:anchor distT="0" distB="0" distL="0" distR="0" simplePos="0" relativeHeight="484279808" behindDoc="1" locked="0" layoutInCell="1" allowOverlap="1" wp14:anchorId="7273060C" wp14:editId="41BBFC49">
              <wp:simplePos x="0" y="0"/>
              <wp:positionH relativeFrom="page">
                <wp:posOffset>6326504</wp:posOffset>
              </wp:positionH>
              <wp:positionV relativeFrom="page">
                <wp:posOffset>9917747</wp:posOffset>
              </wp:positionV>
              <wp:extent cx="167640" cy="165100"/>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65100"/>
                      </a:xfrm>
                      <a:prstGeom prst="rect">
                        <a:avLst/>
                      </a:prstGeom>
                    </wps:spPr>
                    <wps:txbx>
                      <w:txbxContent>
                        <w:p w14:paraId="7C6A2B13" w14:textId="77777777" w:rsidR="006A3682" w:rsidRDefault="00970386">
                          <w:pPr>
                            <w:spacing w:line="244" w:lineRule="exact"/>
                            <w:ind w:left="20"/>
                            <w:rPr>
                              <w:rFonts w:ascii="Calibri"/>
                            </w:rPr>
                          </w:pPr>
                          <w:r>
                            <w:rPr>
                              <w:rFonts w:ascii="Calibri"/>
                              <w:spacing w:val="-5"/>
                            </w:rPr>
                            <w:t>70</w:t>
                          </w:r>
                        </w:p>
                      </w:txbxContent>
                    </wps:txbx>
                    <wps:bodyPr wrap="square" lIns="0" tIns="0" rIns="0" bIns="0" rtlCol="0">
                      <a:noAutofit/>
                    </wps:bodyPr>
                  </wps:wsp>
                </a:graphicData>
              </a:graphic>
            </wp:anchor>
          </w:drawing>
        </mc:Choice>
        <mc:Fallback>
          <w:pict>
            <v:shapetype w14:anchorId="7273060C" id="_x0000_t202" coordsize="21600,21600" o:spt="202" path="m,l,21600r21600,l21600,xe">
              <v:stroke joinstyle="miter"/>
              <v:path gradientshapeok="t" o:connecttype="rect"/>
            </v:shapetype>
            <v:shape id="Textbox 155" o:spid="_x0000_s1133" type="#_x0000_t202" style="position:absolute;margin-left:498.15pt;margin-top:780.9pt;width:13.2pt;height:13pt;z-index:-1903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" filled="f" stroked="f">
              <v:textbox inset="0,0,0,0">
                <w:txbxContent>
                  <w:p w14:paraId="7C6A2B13" w14:textId="77777777" w:rsidR="006A3682" w:rsidRDefault="00970386">
                    <w:pPr>
                      <w:spacing w:line="244" w:lineRule="exact"/>
                      <w:ind w:left="20"/>
                      <w:rPr>
                        <w:rFonts w:ascii="Calibri"/>
                      </w:rPr>
                    </w:pPr>
                    <w:r>
                      <w:rPr>
                        <w:rFonts w:ascii="Calibri"/>
                        <w:spacing w:val="-5"/>
                      </w:rPr>
                      <w:t>70</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DADFF" w14:textId="77777777" w:rsidR="006A3682" w:rsidRDefault="00970386">
    <w:pPr>
      <w:pStyle w:val="Textoindependiente"/>
      <w:spacing w:line="14" w:lineRule="auto"/>
      <w:rPr>
        <w:sz w:val="20"/>
      </w:rPr>
    </w:pPr>
    <w:r>
      <w:rPr>
        <w:noProof/>
        <w:sz w:val="20"/>
      </w:rPr>
      <mc:AlternateContent>
        <mc:Choice Requires="wps">
          <w:drawing>
            <wp:anchor distT="0" distB="0" distL="0" distR="0" simplePos="0" relativeHeight="484280320" behindDoc="1" locked="0" layoutInCell="1" allowOverlap="1" wp14:anchorId="63CA5528" wp14:editId="6431DB29">
              <wp:simplePos x="0" y="0"/>
              <wp:positionH relativeFrom="page">
                <wp:posOffset>6326504</wp:posOffset>
              </wp:positionH>
              <wp:positionV relativeFrom="page">
                <wp:posOffset>9917747</wp:posOffset>
              </wp:positionV>
              <wp:extent cx="205740" cy="165100"/>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165100"/>
                      </a:xfrm>
                      <a:prstGeom prst="rect">
                        <a:avLst/>
                      </a:prstGeom>
                    </wps:spPr>
                    <wps:txbx>
                      <w:txbxContent>
                        <w:p w14:paraId="7079C89A" w14:textId="77777777" w:rsidR="006A3682" w:rsidRDefault="00970386">
                          <w:pPr>
                            <w:spacing w:line="244" w:lineRule="exact"/>
                            <w:ind w:left="20"/>
                            <w:rPr>
                              <w:rFonts w:ascii="Calibri"/>
                            </w:rPr>
                          </w:pPr>
                          <w:r>
                            <w:rPr>
                              <w:rFonts w:ascii="Calibri"/>
                              <w:spacing w:val="-5"/>
                            </w:rPr>
                            <w:t>7</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2</w:t>
                          </w:r>
                          <w:r>
                            <w:rPr>
                              <w:rFonts w:ascii="Calibri"/>
                              <w:spacing w:val="-5"/>
                            </w:rPr>
                            <w:fldChar w:fldCharType="end"/>
                          </w:r>
                        </w:p>
                      </w:txbxContent>
                    </wps:txbx>
                    <wps:bodyPr wrap="square" lIns="0" tIns="0" rIns="0" bIns="0" rtlCol="0">
                      <a:noAutofit/>
                    </wps:bodyPr>
                  </wps:wsp>
                </a:graphicData>
              </a:graphic>
            </wp:anchor>
          </w:drawing>
        </mc:Choice>
        <mc:Fallback>
          <w:pict>
            <v:shapetype w14:anchorId="63CA5528" id="_x0000_t202" coordsize="21600,21600" o:spt="202" path="m,l,21600r21600,l21600,xe">
              <v:stroke joinstyle="miter"/>
              <v:path gradientshapeok="t" o:connecttype="rect"/>
            </v:shapetype>
            <v:shape id="Textbox 156" o:spid="_x0000_s1134" type="#_x0000_t202" style="position:absolute;margin-left:498.15pt;margin-top:780.9pt;width:16.2pt;height:13pt;z-index:-1903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" filled="f" stroked="f">
              <v:textbox inset="0,0,0,0">
                <w:txbxContent>
                  <w:p w14:paraId="7079C89A" w14:textId="77777777" w:rsidR="006A3682" w:rsidRDefault="00970386">
                    <w:pPr>
                      <w:spacing w:line="244" w:lineRule="exact"/>
                      <w:ind w:left="20"/>
                      <w:rPr>
                        <w:rFonts w:ascii="Calibri"/>
                      </w:rPr>
                    </w:pPr>
                    <w:r>
                      <w:rPr>
                        <w:rFonts w:ascii="Calibri"/>
                        <w:spacing w:val="-5"/>
                      </w:rPr>
                      <w:t>7</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2</w:t>
                    </w:r>
                    <w:r>
                      <w:rPr>
                        <w:rFonts w:ascii="Calibri"/>
                        <w:spacing w:val="-5"/>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929C7" w14:textId="77777777" w:rsidR="006A3682" w:rsidRDefault="006A3682">
    <w:pPr>
      <w:pStyle w:val="Textoindependiente"/>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27C51" w14:textId="77777777" w:rsidR="006A3682" w:rsidRDefault="006A3682">
    <w:pPr>
      <w:pStyle w:val="Textoindependiente"/>
      <w:spacing w:line="14" w:lineRule="auto"/>
      <w:rPr>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6F97F" w14:textId="77777777" w:rsidR="006A3682" w:rsidRDefault="006A3682">
    <w:pPr>
      <w:pStyle w:val="Textoindependiente"/>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3992D" w14:textId="77777777" w:rsidR="006A3682" w:rsidRDefault="006A3682">
    <w:pPr>
      <w:pStyle w:val="Textoindependiente"/>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A835E" w14:textId="77777777" w:rsidR="006A3682" w:rsidRDefault="006A3682">
    <w:pPr>
      <w:pStyle w:val="Textoindependiente"/>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2FDD0" w14:textId="77777777" w:rsidR="006A3682" w:rsidRDefault="006A3682">
    <w:pPr>
      <w:pStyle w:val="Textoindependiente"/>
      <w:spacing w:line="14" w:lineRule="auto"/>
      <w:rPr>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5E8DD" w14:textId="77777777" w:rsidR="006A3682" w:rsidRDefault="006A3682">
    <w:pPr>
      <w:pStyle w:val="Textoindependiente"/>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CD1EC" w14:textId="77777777" w:rsidR="006A3682" w:rsidRDefault="006A3682">
    <w:pPr>
      <w:pStyle w:val="Textoindependiente"/>
      <w:spacing w:line="14" w:lineRule="auto"/>
      <w:rPr>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20E12" w14:textId="77777777" w:rsidR="006A3682" w:rsidRDefault="006A3682">
    <w:pPr>
      <w:pStyle w:val="Textoindependiente"/>
      <w:spacing w:line="14" w:lineRule="auto"/>
      <w:rPr>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42F9F" w14:textId="77777777" w:rsidR="006A3682" w:rsidRDefault="006A3682">
    <w:pPr>
      <w:pStyle w:val="Textoindependiente"/>
      <w:spacing w:line="14" w:lineRule="auto"/>
      <w:rPr>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E677B" w14:textId="77777777" w:rsidR="006A3682" w:rsidRDefault="006A3682">
    <w:pPr>
      <w:pStyle w:val="Textoindependiente"/>
      <w:spacing w:line="14" w:lineRule="auto"/>
      <w:rPr>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E2DB9" w14:textId="77777777" w:rsidR="006A3682" w:rsidRDefault="006A3682">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6D0F3" w14:textId="77777777" w:rsidR="00970386" w:rsidRDefault="00970386">
      <w:r>
        <w:separator/>
      </w:r>
    </w:p>
  </w:footnote>
  <w:footnote w:type="continuationSeparator" w:id="0">
    <w:p w14:paraId="2347ED00" w14:textId="77777777" w:rsidR="00970386" w:rsidRDefault="009703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0215B"/>
    <w:multiLevelType w:val="hybridMultilevel"/>
    <w:tmpl w:val="B09CE72A"/>
    <w:lvl w:ilvl="0" w:tplc="D1A433AA">
      <w:numFmt w:val="bullet"/>
      <w:lvlText w:val=""/>
      <w:lvlJc w:val="left"/>
      <w:pPr>
        <w:ind w:left="1289" w:hanging="360"/>
      </w:pPr>
      <w:rPr>
        <w:rFonts w:ascii="Symbol" w:eastAsia="Symbol" w:hAnsi="Symbol" w:cs="Symbol" w:hint="default"/>
        <w:b w:val="0"/>
        <w:bCs w:val="0"/>
        <w:i w:val="0"/>
        <w:iCs w:val="0"/>
        <w:spacing w:val="0"/>
        <w:w w:val="100"/>
        <w:sz w:val="24"/>
        <w:szCs w:val="24"/>
        <w:lang w:val="es-ES" w:eastAsia="en-US" w:bidi="ar-SA"/>
      </w:rPr>
    </w:lvl>
    <w:lvl w:ilvl="1" w:tplc="70421E5A">
      <w:numFmt w:val="bullet"/>
      <w:lvlText w:val="•"/>
      <w:lvlJc w:val="left"/>
      <w:pPr>
        <w:ind w:left="2087" w:hanging="360"/>
      </w:pPr>
      <w:rPr>
        <w:rFonts w:hint="default"/>
        <w:lang w:val="es-ES" w:eastAsia="en-US" w:bidi="ar-SA"/>
      </w:rPr>
    </w:lvl>
    <w:lvl w:ilvl="2" w:tplc="CED67122">
      <w:numFmt w:val="bullet"/>
      <w:lvlText w:val="•"/>
      <w:lvlJc w:val="left"/>
      <w:pPr>
        <w:ind w:left="2895" w:hanging="360"/>
      </w:pPr>
      <w:rPr>
        <w:rFonts w:hint="default"/>
        <w:lang w:val="es-ES" w:eastAsia="en-US" w:bidi="ar-SA"/>
      </w:rPr>
    </w:lvl>
    <w:lvl w:ilvl="3" w:tplc="8DAA540C">
      <w:numFmt w:val="bullet"/>
      <w:lvlText w:val="•"/>
      <w:lvlJc w:val="left"/>
      <w:pPr>
        <w:ind w:left="3703" w:hanging="360"/>
      </w:pPr>
      <w:rPr>
        <w:rFonts w:hint="default"/>
        <w:lang w:val="es-ES" w:eastAsia="en-US" w:bidi="ar-SA"/>
      </w:rPr>
    </w:lvl>
    <w:lvl w:ilvl="4" w:tplc="B4D86504">
      <w:numFmt w:val="bullet"/>
      <w:lvlText w:val="•"/>
      <w:lvlJc w:val="left"/>
      <w:pPr>
        <w:ind w:left="4511" w:hanging="360"/>
      </w:pPr>
      <w:rPr>
        <w:rFonts w:hint="default"/>
        <w:lang w:val="es-ES" w:eastAsia="en-US" w:bidi="ar-SA"/>
      </w:rPr>
    </w:lvl>
    <w:lvl w:ilvl="5" w:tplc="D22ED6C6">
      <w:numFmt w:val="bullet"/>
      <w:lvlText w:val="•"/>
      <w:lvlJc w:val="left"/>
      <w:pPr>
        <w:ind w:left="5319" w:hanging="360"/>
      </w:pPr>
      <w:rPr>
        <w:rFonts w:hint="default"/>
        <w:lang w:val="es-ES" w:eastAsia="en-US" w:bidi="ar-SA"/>
      </w:rPr>
    </w:lvl>
    <w:lvl w:ilvl="6" w:tplc="2460D68E">
      <w:numFmt w:val="bullet"/>
      <w:lvlText w:val="•"/>
      <w:lvlJc w:val="left"/>
      <w:pPr>
        <w:ind w:left="6126" w:hanging="360"/>
      </w:pPr>
      <w:rPr>
        <w:rFonts w:hint="default"/>
        <w:lang w:val="es-ES" w:eastAsia="en-US" w:bidi="ar-SA"/>
      </w:rPr>
    </w:lvl>
    <w:lvl w:ilvl="7" w:tplc="83FCC95E">
      <w:numFmt w:val="bullet"/>
      <w:lvlText w:val="•"/>
      <w:lvlJc w:val="left"/>
      <w:pPr>
        <w:ind w:left="6934" w:hanging="360"/>
      </w:pPr>
      <w:rPr>
        <w:rFonts w:hint="default"/>
        <w:lang w:val="es-ES" w:eastAsia="en-US" w:bidi="ar-SA"/>
      </w:rPr>
    </w:lvl>
    <w:lvl w:ilvl="8" w:tplc="A5C61EA0">
      <w:numFmt w:val="bullet"/>
      <w:lvlText w:val="•"/>
      <w:lvlJc w:val="left"/>
      <w:pPr>
        <w:ind w:left="7742" w:hanging="360"/>
      </w:pPr>
      <w:rPr>
        <w:rFonts w:hint="default"/>
        <w:lang w:val="es-ES" w:eastAsia="en-US" w:bidi="ar-SA"/>
      </w:rPr>
    </w:lvl>
  </w:abstractNum>
  <w:abstractNum w:abstractNumId="1" w15:restartNumberingAfterBreak="0">
    <w:nsid w:val="05233598"/>
    <w:multiLevelType w:val="hybridMultilevel"/>
    <w:tmpl w:val="9B6870C6"/>
    <w:lvl w:ilvl="0" w:tplc="ED96433E">
      <w:start w:val="1"/>
      <w:numFmt w:val="decimal"/>
      <w:lvlText w:val="%1"/>
      <w:lvlJc w:val="left"/>
      <w:pPr>
        <w:ind w:left="869" w:hanging="18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0C58DB4A">
      <w:numFmt w:val="bullet"/>
      <w:lvlText w:val="•"/>
      <w:lvlJc w:val="left"/>
      <w:pPr>
        <w:ind w:left="1709" w:hanging="180"/>
      </w:pPr>
      <w:rPr>
        <w:rFonts w:hint="default"/>
        <w:lang w:val="es-ES" w:eastAsia="en-US" w:bidi="ar-SA"/>
      </w:rPr>
    </w:lvl>
    <w:lvl w:ilvl="2" w:tplc="514AE6F2">
      <w:numFmt w:val="bullet"/>
      <w:lvlText w:val="•"/>
      <w:lvlJc w:val="left"/>
      <w:pPr>
        <w:ind w:left="2559" w:hanging="180"/>
      </w:pPr>
      <w:rPr>
        <w:rFonts w:hint="default"/>
        <w:lang w:val="es-ES" w:eastAsia="en-US" w:bidi="ar-SA"/>
      </w:rPr>
    </w:lvl>
    <w:lvl w:ilvl="3" w:tplc="57302744">
      <w:numFmt w:val="bullet"/>
      <w:lvlText w:val="•"/>
      <w:lvlJc w:val="left"/>
      <w:pPr>
        <w:ind w:left="3409" w:hanging="180"/>
      </w:pPr>
      <w:rPr>
        <w:rFonts w:hint="default"/>
        <w:lang w:val="es-ES" w:eastAsia="en-US" w:bidi="ar-SA"/>
      </w:rPr>
    </w:lvl>
    <w:lvl w:ilvl="4" w:tplc="D8C48902">
      <w:numFmt w:val="bullet"/>
      <w:lvlText w:val="•"/>
      <w:lvlJc w:val="left"/>
      <w:pPr>
        <w:ind w:left="4259" w:hanging="180"/>
      </w:pPr>
      <w:rPr>
        <w:rFonts w:hint="default"/>
        <w:lang w:val="es-ES" w:eastAsia="en-US" w:bidi="ar-SA"/>
      </w:rPr>
    </w:lvl>
    <w:lvl w:ilvl="5" w:tplc="8090A4B4">
      <w:numFmt w:val="bullet"/>
      <w:lvlText w:val="•"/>
      <w:lvlJc w:val="left"/>
      <w:pPr>
        <w:ind w:left="5109" w:hanging="180"/>
      </w:pPr>
      <w:rPr>
        <w:rFonts w:hint="default"/>
        <w:lang w:val="es-ES" w:eastAsia="en-US" w:bidi="ar-SA"/>
      </w:rPr>
    </w:lvl>
    <w:lvl w:ilvl="6" w:tplc="1C00956A">
      <w:numFmt w:val="bullet"/>
      <w:lvlText w:val="•"/>
      <w:lvlJc w:val="left"/>
      <w:pPr>
        <w:ind w:left="5958" w:hanging="180"/>
      </w:pPr>
      <w:rPr>
        <w:rFonts w:hint="default"/>
        <w:lang w:val="es-ES" w:eastAsia="en-US" w:bidi="ar-SA"/>
      </w:rPr>
    </w:lvl>
    <w:lvl w:ilvl="7" w:tplc="92684184">
      <w:numFmt w:val="bullet"/>
      <w:lvlText w:val="•"/>
      <w:lvlJc w:val="left"/>
      <w:pPr>
        <w:ind w:left="6808" w:hanging="180"/>
      </w:pPr>
      <w:rPr>
        <w:rFonts w:hint="default"/>
        <w:lang w:val="es-ES" w:eastAsia="en-US" w:bidi="ar-SA"/>
      </w:rPr>
    </w:lvl>
    <w:lvl w:ilvl="8" w:tplc="D6CCDB16">
      <w:numFmt w:val="bullet"/>
      <w:lvlText w:val="•"/>
      <w:lvlJc w:val="left"/>
      <w:pPr>
        <w:ind w:left="7658" w:hanging="180"/>
      </w:pPr>
      <w:rPr>
        <w:rFonts w:hint="default"/>
        <w:lang w:val="es-ES" w:eastAsia="en-US" w:bidi="ar-SA"/>
      </w:rPr>
    </w:lvl>
  </w:abstractNum>
  <w:abstractNum w:abstractNumId="2" w15:restartNumberingAfterBreak="0">
    <w:nsid w:val="0E520DD6"/>
    <w:multiLevelType w:val="hybridMultilevel"/>
    <w:tmpl w:val="1FFA2F26"/>
    <w:lvl w:ilvl="0" w:tplc="339C2F96">
      <w:numFmt w:val="bullet"/>
      <w:lvlText w:val=""/>
      <w:lvlJc w:val="left"/>
      <w:pPr>
        <w:ind w:left="1289" w:hanging="360"/>
      </w:pPr>
      <w:rPr>
        <w:rFonts w:ascii="Symbol" w:eastAsia="Symbol" w:hAnsi="Symbol" w:cs="Symbol" w:hint="default"/>
        <w:b w:val="0"/>
        <w:bCs w:val="0"/>
        <w:i w:val="0"/>
        <w:iCs w:val="0"/>
        <w:spacing w:val="0"/>
        <w:w w:val="100"/>
        <w:sz w:val="24"/>
        <w:szCs w:val="24"/>
        <w:lang w:val="es-ES" w:eastAsia="en-US" w:bidi="ar-SA"/>
      </w:rPr>
    </w:lvl>
    <w:lvl w:ilvl="1" w:tplc="E53268A4">
      <w:numFmt w:val="bullet"/>
      <w:lvlText w:val="•"/>
      <w:lvlJc w:val="left"/>
      <w:pPr>
        <w:ind w:left="2087" w:hanging="360"/>
      </w:pPr>
      <w:rPr>
        <w:rFonts w:hint="default"/>
        <w:lang w:val="es-ES" w:eastAsia="en-US" w:bidi="ar-SA"/>
      </w:rPr>
    </w:lvl>
    <w:lvl w:ilvl="2" w:tplc="FD322222">
      <w:numFmt w:val="bullet"/>
      <w:lvlText w:val="•"/>
      <w:lvlJc w:val="left"/>
      <w:pPr>
        <w:ind w:left="2895" w:hanging="360"/>
      </w:pPr>
      <w:rPr>
        <w:rFonts w:hint="default"/>
        <w:lang w:val="es-ES" w:eastAsia="en-US" w:bidi="ar-SA"/>
      </w:rPr>
    </w:lvl>
    <w:lvl w:ilvl="3" w:tplc="CCFECEDA">
      <w:numFmt w:val="bullet"/>
      <w:lvlText w:val="•"/>
      <w:lvlJc w:val="left"/>
      <w:pPr>
        <w:ind w:left="3703" w:hanging="360"/>
      </w:pPr>
      <w:rPr>
        <w:rFonts w:hint="default"/>
        <w:lang w:val="es-ES" w:eastAsia="en-US" w:bidi="ar-SA"/>
      </w:rPr>
    </w:lvl>
    <w:lvl w:ilvl="4" w:tplc="12C8CAC6">
      <w:numFmt w:val="bullet"/>
      <w:lvlText w:val="•"/>
      <w:lvlJc w:val="left"/>
      <w:pPr>
        <w:ind w:left="4511" w:hanging="360"/>
      </w:pPr>
      <w:rPr>
        <w:rFonts w:hint="default"/>
        <w:lang w:val="es-ES" w:eastAsia="en-US" w:bidi="ar-SA"/>
      </w:rPr>
    </w:lvl>
    <w:lvl w:ilvl="5" w:tplc="94C281B0">
      <w:numFmt w:val="bullet"/>
      <w:lvlText w:val="•"/>
      <w:lvlJc w:val="left"/>
      <w:pPr>
        <w:ind w:left="5319" w:hanging="360"/>
      </w:pPr>
      <w:rPr>
        <w:rFonts w:hint="default"/>
        <w:lang w:val="es-ES" w:eastAsia="en-US" w:bidi="ar-SA"/>
      </w:rPr>
    </w:lvl>
    <w:lvl w:ilvl="6" w:tplc="D45EBA00">
      <w:numFmt w:val="bullet"/>
      <w:lvlText w:val="•"/>
      <w:lvlJc w:val="left"/>
      <w:pPr>
        <w:ind w:left="6126" w:hanging="360"/>
      </w:pPr>
      <w:rPr>
        <w:rFonts w:hint="default"/>
        <w:lang w:val="es-ES" w:eastAsia="en-US" w:bidi="ar-SA"/>
      </w:rPr>
    </w:lvl>
    <w:lvl w:ilvl="7" w:tplc="3DCE5274">
      <w:numFmt w:val="bullet"/>
      <w:lvlText w:val="•"/>
      <w:lvlJc w:val="left"/>
      <w:pPr>
        <w:ind w:left="6934" w:hanging="360"/>
      </w:pPr>
      <w:rPr>
        <w:rFonts w:hint="default"/>
        <w:lang w:val="es-ES" w:eastAsia="en-US" w:bidi="ar-SA"/>
      </w:rPr>
    </w:lvl>
    <w:lvl w:ilvl="8" w:tplc="A010FFAE">
      <w:numFmt w:val="bullet"/>
      <w:lvlText w:val="•"/>
      <w:lvlJc w:val="left"/>
      <w:pPr>
        <w:ind w:left="7742" w:hanging="360"/>
      </w:pPr>
      <w:rPr>
        <w:rFonts w:hint="default"/>
        <w:lang w:val="es-ES" w:eastAsia="en-US" w:bidi="ar-SA"/>
      </w:rPr>
    </w:lvl>
  </w:abstractNum>
  <w:abstractNum w:abstractNumId="3" w15:restartNumberingAfterBreak="0">
    <w:nsid w:val="23AA789F"/>
    <w:multiLevelType w:val="hybridMultilevel"/>
    <w:tmpl w:val="569E4622"/>
    <w:lvl w:ilvl="0" w:tplc="0E24CABC">
      <w:numFmt w:val="bullet"/>
      <w:lvlText w:val=""/>
      <w:lvlJc w:val="left"/>
      <w:pPr>
        <w:ind w:left="1277" w:hanging="709"/>
      </w:pPr>
      <w:rPr>
        <w:rFonts w:ascii="Symbol" w:eastAsia="Symbol" w:hAnsi="Symbol" w:cs="Symbol" w:hint="default"/>
        <w:b w:val="0"/>
        <w:bCs w:val="0"/>
        <w:i w:val="0"/>
        <w:iCs w:val="0"/>
        <w:spacing w:val="0"/>
        <w:w w:val="100"/>
        <w:sz w:val="24"/>
        <w:szCs w:val="24"/>
        <w:lang w:val="es-ES" w:eastAsia="en-US" w:bidi="ar-SA"/>
      </w:rPr>
    </w:lvl>
    <w:lvl w:ilvl="1" w:tplc="304086B0">
      <w:numFmt w:val="bullet"/>
      <w:lvlText w:val="•"/>
      <w:lvlJc w:val="left"/>
      <w:pPr>
        <w:ind w:left="2087" w:hanging="709"/>
      </w:pPr>
      <w:rPr>
        <w:rFonts w:hint="default"/>
        <w:lang w:val="es-ES" w:eastAsia="en-US" w:bidi="ar-SA"/>
      </w:rPr>
    </w:lvl>
    <w:lvl w:ilvl="2" w:tplc="7B7CAFA8">
      <w:numFmt w:val="bullet"/>
      <w:lvlText w:val="•"/>
      <w:lvlJc w:val="left"/>
      <w:pPr>
        <w:ind w:left="2895" w:hanging="709"/>
      </w:pPr>
      <w:rPr>
        <w:rFonts w:hint="default"/>
        <w:lang w:val="es-ES" w:eastAsia="en-US" w:bidi="ar-SA"/>
      </w:rPr>
    </w:lvl>
    <w:lvl w:ilvl="3" w:tplc="3AD2F810">
      <w:numFmt w:val="bullet"/>
      <w:lvlText w:val="•"/>
      <w:lvlJc w:val="left"/>
      <w:pPr>
        <w:ind w:left="3703" w:hanging="709"/>
      </w:pPr>
      <w:rPr>
        <w:rFonts w:hint="default"/>
        <w:lang w:val="es-ES" w:eastAsia="en-US" w:bidi="ar-SA"/>
      </w:rPr>
    </w:lvl>
    <w:lvl w:ilvl="4" w:tplc="034A6E50">
      <w:numFmt w:val="bullet"/>
      <w:lvlText w:val="•"/>
      <w:lvlJc w:val="left"/>
      <w:pPr>
        <w:ind w:left="4511" w:hanging="709"/>
      </w:pPr>
      <w:rPr>
        <w:rFonts w:hint="default"/>
        <w:lang w:val="es-ES" w:eastAsia="en-US" w:bidi="ar-SA"/>
      </w:rPr>
    </w:lvl>
    <w:lvl w:ilvl="5" w:tplc="5A7E28CC">
      <w:numFmt w:val="bullet"/>
      <w:lvlText w:val="•"/>
      <w:lvlJc w:val="left"/>
      <w:pPr>
        <w:ind w:left="5319" w:hanging="709"/>
      </w:pPr>
      <w:rPr>
        <w:rFonts w:hint="default"/>
        <w:lang w:val="es-ES" w:eastAsia="en-US" w:bidi="ar-SA"/>
      </w:rPr>
    </w:lvl>
    <w:lvl w:ilvl="6" w:tplc="86E68EA2">
      <w:numFmt w:val="bullet"/>
      <w:lvlText w:val="•"/>
      <w:lvlJc w:val="left"/>
      <w:pPr>
        <w:ind w:left="6126" w:hanging="709"/>
      </w:pPr>
      <w:rPr>
        <w:rFonts w:hint="default"/>
        <w:lang w:val="es-ES" w:eastAsia="en-US" w:bidi="ar-SA"/>
      </w:rPr>
    </w:lvl>
    <w:lvl w:ilvl="7" w:tplc="4C666DB6">
      <w:numFmt w:val="bullet"/>
      <w:lvlText w:val="•"/>
      <w:lvlJc w:val="left"/>
      <w:pPr>
        <w:ind w:left="6934" w:hanging="709"/>
      </w:pPr>
      <w:rPr>
        <w:rFonts w:hint="default"/>
        <w:lang w:val="es-ES" w:eastAsia="en-US" w:bidi="ar-SA"/>
      </w:rPr>
    </w:lvl>
    <w:lvl w:ilvl="8" w:tplc="3C82B7BE">
      <w:numFmt w:val="bullet"/>
      <w:lvlText w:val="•"/>
      <w:lvlJc w:val="left"/>
      <w:pPr>
        <w:ind w:left="7742" w:hanging="709"/>
      </w:pPr>
      <w:rPr>
        <w:rFonts w:hint="default"/>
        <w:lang w:val="es-ES" w:eastAsia="en-US" w:bidi="ar-SA"/>
      </w:rPr>
    </w:lvl>
  </w:abstractNum>
  <w:abstractNum w:abstractNumId="4" w15:restartNumberingAfterBreak="0">
    <w:nsid w:val="2F91196E"/>
    <w:multiLevelType w:val="multilevel"/>
    <w:tmpl w:val="A142F768"/>
    <w:lvl w:ilvl="0">
      <w:start w:val="1"/>
      <w:numFmt w:val="decimal"/>
      <w:lvlText w:val="%1"/>
      <w:lvlJc w:val="left"/>
      <w:pPr>
        <w:ind w:left="1009" w:hanging="441"/>
        <w:jc w:val="left"/>
      </w:pPr>
      <w:rPr>
        <w:rFonts w:hint="default"/>
        <w:lang w:val="es-ES" w:eastAsia="en-US" w:bidi="ar-SA"/>
      </w:rPr>
    </w:lvl>
    <w:lvl w:ilvl="1">
      <w:start w:val="1"/>
      <w:numFmt w:val="decimal"/>
      <w:lvlText w:val="%1.%2."/>
      <w:lvlJc w:val="left"/>
      <w:pPr>
        <w:ind w:left="1009" w:hanging="441"/>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2">
      <w:start w:val="2"/>
      <w:numFmt w:val="decimal"/>
      <w:lvlText w:val="%3."/>
      <w:lvlJc w:val="left"/>
      <w:pPr>
        <w:ind w:left="1229" w:hanging="44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start w:val="1"/>
      <w:numFmt w:val="decimal"/>
      <w:lvlText w:val="%3.%4."/>
      <w:lvlJc w:val="left"/>
      <w:pPr>
        <w:ind w:left="1009" w:hanging="441"/>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4">
      <w:numFmt w:val="bullet"/>
      <w:lvlText w:val="•"/>
      <w:lvlJc w:val="left"/>
      <w:pPr>
        <w:ind w:left="3932" w:hanging="441"/>
      </w:pPr>
      <w:rPr>
        <w:rFonts w:hint="default"/>
        <w:lang w:val="es-ES" w:eastAsia="en-US" w:bidi="ar-SA"/>
      </w:rPr>
    </w:lvl>
    <w:lvl w:ilvl="5">
      <w:numFmt w:val="bullet"/>
      <w:lvlText w:val="•"/>
      <w:lvlJc w:val="left"/>
      <w:pPr>
        <w:ind w:left="4836" w:hanging="441"/>
      </w:pPr>
      <w:rPr>
        <w:rFonts w:hint="default"/>
        <w:lang w:val="es-ES" w:eastAsia="en-US" w:bidi="ar-SA"/>
      </w:rPr>
    </w:lvl>
    <w:lvl w:ilvl="6">
      <w:numFmt w:val="bullet"/>
      <w:lvlText w:val="•"/>
      <w:lvlJc w:val="left"/>
      <w:pPr>
        <w:ind w:left="5741" w:hanging="441"/>
      </w:pPr>
      <w:rPr>
        <w:rFonts w:hint="default"/>
        <w:lang w:val="es-ES" w:eastAsia="en-US" w:bidi="ar-SA"/>
      </w:rPr>
    </w:lvl>
    <w:lvl w:ilvl="7">
      <w:numFmt w:val="bullet"/>
      <w:lvlText w:val="•"/>
      <w:lvlJc w:val="left"/>
      <w:pPr>
        <w:ind w:left="6645" w:hanging="441"/>
      </w:pPr>
      <w:rPr>
        <w:rFonts w:hint="default"/>
        <w:lang w:val="es-ES" w:eastAsia="en-US" w:bidi="ar-SA"/>
      </w:rPr>
    </w:lvl>
    <w:lvl w:ilvl="8">
      <w:numFmt w:val="bullet"/>
      <w:lvlText w:val="•"/>
      <w:lvlJc w:val="left"/>
      <w:pPr>
        <w:ind w:left="7549" w:hanging="441"/>
      </w:pPr>
      <w:rPr>
        <w:rFonts w:hint="default"/>
        <w:lang w:val="es-ES" w:eastAsia="en-US" w:bidi="ar-SA"/>
      </w:rPr>
    </w:lvl>
  </w:abstractNum>
  <w:abstractNum w:abstractNumId="5" w15:restartNumberingAfterBreak="0">
    <w:nsid w:val="31216F2E"/>
    <w:multiLevelType w:val="hybridMultilevel"/>
    <w:tmpl w:val="0A12C546"/>
    <w:lvl w:ilvl="0" w:tplc="867CA222">
      <w:numFmt w:val="bullet"/>
      <w:lvlText w:val=""/>
      <w:lvlJc w:val="left"/>
      <w:pPr>
        <w:ind w:left="1289" w:hanging="360"/>
      </w:pPr>
      <w:rPr>
        <w:rFonts w:ascii="Symbol" w:eastAsia="Symbol" w:hAnsi="Symbol" w:cs="Symbol" w:hint="default"/>
        <w:b w:val="0"/>
        <w:bCs w:val="0"/>
        <w:i w:val="0"/>
        <w:iCs w:val="0"/>
        <w:spacing w:val="0"/>
        <w:w w:val="100"/>
        <w:sz w:val="24"/>
        <w:szCs w:val="24"/>
        <w:lang w:val="es-ES" w:eastAsia="en-US" w:bidi="ar-SA"/>
      </w:rPr>
    </w:lvl>
    <w:lvl w:ilvl="1" w:tplc="98B61558">
      <w:numFmt w:val="bullet"/>
      <w:lvlText w:val="•"/>
      <w:lvlJc w:val="left"/>
      <w:pPr>
        <w:ind w:left="2087" w:hanging="360"/>
      </w:pPr>
      <w:rPr>
        <w:rFonts w:hint="default"/>
        <w:lang w:val="es-ES" w:eastAsia="en-US" w:bidi="ar-SA"/>
      </w:rPr>
    </w:lvl>
    <w:lvl w:ilvl="2" w:tplc="51F6C202">
      <w:numFmt w:val="bullet"/>
      <w:lvlText w:val="•"/>
      <w:lvlJc w:val="left"/>
      <w:pPr>
        <w:ind w:left="2895" w:hanging="360"/>
      </w:pPr>
      <w:rPr>
        <w:rFonts w:hint="default"/>
        <w:lang w:val="es-ES" w:eastAsia="en-US" w:bidi="ar-SA"/>
      </w:rPr>
    </w:lvl>
    <w:lvl w:ilvl="3" w:tplc="3FC02A3C">
      <w:numFmt w:val="bullet"/>
      <w:lvlText w:val="•"/>
      <w:lvlJc w:val="left"/>
      <w:pPr>
        <w:ind w:left="3703" w:hanging="360"/>
      </w:pPr>
      <w:rPr>
        <w:rFonts w:hint="default"/>
        <w:lang w:val="es-ES" w:eastAsia="en-US" w:bidi="ar-SA"/>
      </w:rPr>
    </w:lvl>
    <w:lvl w:ilvl="4" w:tplc="BC2EAC14">
      <w:numFmt w:val="bullet"/>
      <w:lvlText w:val="•"/>
      <w:lvlJc w:val="left"/>
      <w:pPr>
        <w:ind w:left="4511" w:hanging="360"/>
      </w:pPr>
      <w:rPr>
        <w:rFonts w:hint="default"/>
        <w:lang w:val="es-ES" w:eastAsia="en-US" w:bidi="ar-SA"/>
      </w:rPr>
    </w:lvl>
    <w:lvl w:ilvl="5" w:tplc="2E167BD0">
      <w:numFmt w:val="bullet"/>
      <w:lvlText w:val="•"/>
      <w:lvlJc w:val="left"/>
      <w:pPr>
        <w:ind w:left="5319" w:hanging="360"/>
      </w:pPr>
      <w:rPr>
        <w:rFonts w:hint="default"/>
        <w:lang w:val="es-ES" w:eastAsia="en-US" w:bidi="ar-SA"/>
      </w:rPr>
    </w:lvl>
    <w:lvl w:ilvl="6" w:tplc="4476E73A">
      <w:numFmt w:val="bullet"/>
      <w:lvlText w:val="•"/>
      <w:lvlJc w:val="left"/>
      <w:pPr>
        <w:ind w:left="6126" w:hanging="360"/>
      </w:pPr>
      <w:rPr>
        <w:rFonts w:hint="default"/>
        <w:lang w:val="es-ES" w:eastAsia="en-US" w:bidi="ar-SA"/>
      </w:rPr>
    </w:lvl>
    <w:lvl w:ilvl="7" w:tplc="4F18BBEE">
      <w:numFmt w:val="bullet"/>
      <w:lvlText w:val="•"/>
      <w:lvlJc w:val="left"/>
      <w:pPr>
        <w:ind w:left="6934" w:hanging="360"/>
      </w:pPr>
      <w:rPr>
        <w:rFonts w:hint="default"/>
        <w:lang w:val="es-ES" w:eastAsia="en-US" w:bidi="ar-SA"/>
      </w:rPr>
    </w:lvl>
    <w:lvl w:ilvl="8" w:tplc="43D25582">
      <w:numFmt w:val="bullet"/>
      <w:lvlText w:val="•"/>
      <w:lvlJc w:val="left"/>
      <w:pPr>
        <w:ind w:left="7742" w:hanging="360"/>
      </w:pPr>
      <w:rPr>
        <w:rFonts w:hint="default"/>
        <w:lang w:val="es-ES" w:eastAsia="en-US" w:bidi="ar-SA"/>
      </w:rPr>
    </w:lvl>
  </w:abstractNum>
  <w:abstractNum w:abstractNumId="6" w15:restartNumberingAfterBreak="0">
    <w:nsid w:val="313D2F61"/>
    <w:multiLevelType w:val="hybridMultilevel"/>
    <w:tmpl w:val="A39C09EC"/>
    <w:lvl w:ilvl="0" w:tplc="F208E18C">
      <w:numFmt w:val="bullet"/>
      <w:lvlText w:val=""/>
      <w:lvlJc w:val="left"/>
      <w:pPr>
        <w:ind w:left="1277" w:hanging="709"/>
      </w:pPr>
      <w:rPr>
        <w:rFonts w:ascii="Symbol" w:eastAsia="Symbol" w:hAnsi="Symbol" w:cs="Symbol" w:hint="default"/>
        <w:b w:val="0"/>
        <w:bCs w:val="0"/>
        <w:i w:val="0"/>
        <w:iCs w:val="0"/>
        <w:spacing w:val="0"/>
        <w:w w:val="100"/>
        <w:sz w:val="24"/>
        <w:szCs w:val="24"/>
        <w:lang w:val="es-ES" w:eastAsia="en-US" w:bidi="ar-SA"/>
      </w:rPr>
    </w:lvl>
    <w:lvl w:ilvl="1" w:tplc="3690C41C">
      <w:numFmt w:val="bullet"/>
      <w:lvlText w:val="•"/>
      <w:lvlJc w:val="left"/>
      <w:pPr>
        <w:ind w:left="2087" w:hanging="709"/>
      </w:pPr>
      <w:rPr>
        <w:rFonts w:hint="default"/>
        <w:lang w:val="es-ES" w:eastAsia="en-US" w:bidi="ar-SA"/>
      </w:rPr>
    </w:lvl>
    <w:lvl w:ilvl="2" w:tplc="05D4DDDC">
      <w:numFmt w:val="bullet"/>
      <w:lvlText w:val="•"/>
      <w:lvlJc w:val="left"/>
      <w:pPr>
        <w:ind w:left="2895" w:hanging="709"/>
      </w:pPr>
      <w:rPr>
        <w:rFonts w:hint="default"/>
        <w:lang w:val="es-ES" w:eastAsia="en-US" w:bidi="ar-SA"/>
      </w:rPr>
    </w:lvl>
    <w:lvl w:ilvl="3" w:tplc="BD4A464A">
      <w:numFmt w:val="bullet"/>
      <w:lvlText w:val="•"/>
      <w:lvlJc w:val="left"/>
      <w:pPr>
        <w:ind w:left="3703" w:hanging="709"/>
      </w:pPr>
      <w:rPr>
        <w:rFonts w:hint="default"/>
        <w:lang w:val="es-ES" w:eastAsia="en-US" w:bidi="ar-SA"/>
      </w:rPr>
    </w:lvl>
    <w:lvl w:ilvl="4" w:tplc="EE5A71C8">
      <w:numFmt w:val="bullet"/>
      <w:lvlText w:val="•"/>
      <w:lvlJc w:val="left"/>
      <w:pPr>
        <w:ind w:left="4511" w:hanging="709"/>
      </w:pPr>
      <w:rPr>
        <w:rFonts w:hint="default"/>
        <w:lang w:val="es-ES" w:eastAsia="en-US" w:bidi="ar-SA"/>
      </w:rPr>
    </w:lvl>
    <w:lvl w:ilvl="5" w:tplc="96083A2C">
      <w:numFmt w:val="bullet"/>
      <w:lvlText w:val="•"/>
      <w:lvlJc w:val="left"/>
      <w:pPr>
        <w:ind w:left="5319" w:hanging="709"/>
      </w:pPr>
      <w:rPr>
        <w:rFonts w:hint="default"/>
        <w:lang w:val="es-ES" w:eastAsia="en-US" w:bidi="ar-SA"/>
      </w:rPr>
    </w:lvl>
    <w:lvl w:ilvl="6" w:tplc="35B6D76A">
      <w:numFmt w:val="bullet"/>
      <w:lvlText w:val="•"/>
      <w:lvlJc w:val="left"/>
      <w:pPr>
        <w:ind w:left="6126" w:hanging="709"/>
      </w:pPr>
      <w:rPr>
        <w:rFonts w:hint="default"/>
        <w:lang w:val="es-ES" w:eastAsia="en-US" w:bidi="ar-SA"/>
      </w:rPr>
    </w:lvl>
    <w:lvl w:ilvl="7" w:tplc="89226420">
      <w:numFmt w:val="bullet"/>
      <w:lvlText w:val="•"/>
      <w:lvlJc w:val="left"/>
      <w:pPr>
        <w:ind w:left="6934" w:hanging="709"/>
      </w:pPr>
      <w:rPr>
        <w:rFonts w:hint="default"/>
        <w:lang w:val="es-ES" w:eastAsia="en-US" w:bidi="ar-SA"/>
      </w:rPr>
    </w:lvl>
    <w:lvl w:ilvl="8" w:tplc="A864A3F4">
      <w:numFmt w:val="bullet"/>
      <w:lvlText w:val="•"/>
      <w:lvlJc w:val="left"/>
      <w:pPr>
        <w:ind w:left="7742" w:hanging="709"/>
      </w:pPr>
      <w:rPr>
        <w:rFonts w:hint="default"/>
        <w:lang w:val="es-ES" w:eastAsia="en-US" w:bidi="ar-SA"/>
      </w:rPr>
    </w:lvl>
  </w:abstractNum>
  <w:abstractNum w:abstractNumId="7" w15:restartNumberingAfterBreak="0">
    <w:nsid w:val="32F1129A"/>
    <w:multiLevelType w:val="hybridMultilevel"/>
    <w:tmpl w:val="9D00A7CE"/>
    <w:lvl w:ilvl="0" w:tplc="0ED2EE82">
      <w:numFmt w:val="bullet"/>
      <w:lvlText w:val=""/>
      <w:lvlJc w:val="left"/>
      <w:pPr>
        <w:ind w:left="1277" w:hanging="709"/>
      </w:pPr>
      <w:rPr>
        <w:rFonts w:ascii="Symbol" w:eastAsia="Symbol" w:hAnsi="Symbol" w:cs="Symbol" w:hint="default"/>
        <w:b w:val="0"/>
        <w:bCs w:val="0"/>
        <w:i w:val="0"/>
        <w:iCs w:val="0"/>
        <w:spacing w:val="0"/>
        <w:w w:val="100"/>
        <w:sz w:val="24"/>
        <w:szCs w:val="24"/>
        <w:lang w:val="es-ES" w:eastAsia="en-US" w:bidi="ar-SA"/>
      </w:rPr>
    </w:lvl>
    <w:lvl w:ilvl="1" w:tplc="93EE73FA">
      <w:numFmt w:val="bullet"/>
      <w:lvlText w:val="•"/>
      <w:lvlJc w:val="left"/>
      <w:pPr>
        <w:ind w:left="2087" w:hanging="709"/>
      </w:pPr>
      <w:rPr>
        <w:rFonts w:hint="default"/>
        <w:lang w:val="es-ES" w:eastAsia="en-US" w:bidi="ar-SA"/>
      </w:rPr>
    </w:lvl>
    <w:lvl w:ilvl="2" w:tplc="E17297A2">
      <w:numFmt w:val="bullet"/>
      <w:lvlText w:val="•"/>
      <w:lvlJc w:val="left"/>
      <w:pPr>
        <w:ind w:left="2895" w:hanging="709"/>
      </w:pPr>
      <w:rPr>
        <w:rFonts w:hint="default"/>
        <w:lang w:val="es-ES" w:eastAsia="en-US" w:bidi="ar-SA"/>
      </w:rPr>
    </w:lvl>
    <w:lvl w:ilvl="3" w:tplc="BAE80958">
      <w:numFmt w:val="bullet"/>
      <w:lvlText w:val="•"/>
      <w:lvlJc w:val="left"/>
      <w:pPr>
        <w:ind w:left="3703" w:hanging="709"/>
      </w:pPr>
      <w:rPr>
        <w:rFonts w:hint="default"/>
        <w:lang w:val="es-ES" w:eastAsia="en-US" w:bidi="ar-SA"/>
      </w:rPr>
    </w:lvl>
    <w:lvl w:ilvl="4" w:tplc="D8B89A62">
      <w:numFmt w:val="bullet"/>
      <w:lvlText w:val="•"/>
      <w:lvlJc w:val="left"/>
      <w:pPr>
        <w:ind w:left="4511" w:hanging="709"/>
      </w:pPr>
      <w:rPr>
        <w:rFonts w:hint="default"/>
        <w:lang w:val="es-ES" w:eastAsia="en-US" w:bidi="ar-SA"/>
      </w:rPr>
    </w:lvl>
    <w:lvl w:ilvl="5" w:tplc="06847812">
      <w:numFmt w:val="bullet"/>
      <w:lvlText w:val="•"/>
      <w:lvlJc w:val="left"/>
      <w:pPr>
        <w:ind w:left="5319" w:hanging="709"/>
      </w:pPr>
      <w:rPr>
        <w:rFonts w:hint="default"/>
        <w:lang w:val="es-ES" w:eastAsia="en-US" w:bidi="ar-SA"/>
      </w:rPr>
    </w:lvl>
    <w:lvl w:ilvl="6" w:tplc="DFAC7F5C">
      <w:numFmt w:val="bullet"/>
      <w:lvlText w:val="•"/>
      <w:lvlJc w:val="left"/>
      <w:pPr>
        <w:ind w:left="6126" w:hanging="709"/>
      </w:pPr>
      <w:rPr>
        <w:rFonts w:hint="default"/>
        <w:lang w:val="es-ES" w:eastAsia="en-US" w:bidi="ar-SA"/>
      </w:rPr>
    </w:lvl>
    <w:lvl w:ilvl="7" w:tplc="74B6CF14">
      <w:numFmt w:val="bullet"/>
      <w:lvlText w:val="•"/>
      <w:lvlJc w:val="left"/>
      <w:pPr>
        <w:ind w:left="6934" w:hanging="709"/>
      </w:pPr>
      <w:rPr>
        <w:rFonts w:hint="default"/>
        <w:lang w:val="es-ES" w:eastAsia="en-US" w:bidi="ar-SA"/>
      </w:rPr>
    </w:lvl>
    <w:lvl w:ilvl="8" w:tplc="BBD42A96">
      <w:numFmt w:val="bullet"/>
      <w:lvlText w:val="•"/>
      <w:lvlJc w:val="left"/>
      <w:pPr>
        <w:ind w:left="7742" w:hanging="709"/>
      </w:pPr>
      <w:rPr>
        <w:rFonts w:hint="default"/>
        <w:lang w:val="es-ES" w:eastAsia="en-US" w:bidi="ar-SA"/>
      </w:rPr>
    </w:lvl>
  </w:abstractNum>
  <w:abstractNum w:abstractNumId="8" w15:restartNumberingAfterBreak="0">
    <w:nsid w:val="35232E6E"/>
    <w:multiLevelType w:val="hybridMultilevel"/>
    <w:tmpl w:val="EC38AB16"/>
    <w:lvl w:ilvl="0" w:tplc="F850E21E">
      <w:numFmt w:val="bullet"/>
      <w:lvlText w:val=""/>
      <w:lvlJc w:val="left"/>
      <w:pPr>
        <w:ind w:left="1289" w:hanging="360"/>
      </w:pPr>
      <w:rPr>
        <w:rFonts w:ascii="Symbol" w:eastAsia="Symbol" w:hAnsi="Symbol" w:cs="Symbol" w:hint="default"/>
        <w:b w:val="0"/>
        <w:bCs w:val="0"/>
        <w:i w:val="0"/>
        <w:iCs w:val="0"/>
        <w:spacing w:val="0"/>
        <w:w w:val="100"/>
        <w:sz w:val="24"/>
        <w:szCs w:val="24"/>
        <w:lang w:val="es-ES" w:eastAsia="en-US" w:bidi="ar-SA"/>
      </w:rPr>
    </w:lvl>
    <w:lvl w:ilvl="1" w:tplc="3EA6B304">
      <w:numFmt w:val="bullet"/>
      <w:lvlText w:val="•"/>
      <w:lvlJc w:val="left"/>
      <w:pPr>
        <w:ind w:left="2087" w:hanging="360"/>
      </w:pPr>
      <w:rPr>
        <w:rFonts w:hint="default"/>
        <w:lang w:val="es-ES" w:eastAsia="en-US" w:bidi="ar-SA"/>
      </w:rPr>
    </w:lvl>
    <w:lvl w:ilvl="2" w:tplc="1C04236E">
      <w:numFmt w:val="bullet"/>
      <w:lvlText w:val="•"/>
      <w:lvlJc w:val="left"/>
      <w:pPr>
        <w:ind w:left="2895" w:hanging="360"/>
      </w:pPr>
      <w:rPr>
        <w:rFonts w:hint="default"/>
        <w:lang w:val="es-ES" w:eastAsia="en-US" w:bidi="ar-SA"/>
      </w:rPr>
    </w:lvl>
    <w:lvl w:ilvl="3" w:tplc="B70860F4">
      <w:numFmt w:val="bullet"/>
      <w:lvlText w:val="•"/>
      <w:lvlJc w:val="left"/>
      <w:pPr>
        <w:ind w:left="3703" w:hanging="360"/>
      </w:pPr>
      <w:rPr>
        <w:rFonts w:hint="default"/>
        <w:lang w:val="es-ES" w:eastAsia="en-US" w:bidi="ar-SA"/>
      </w:rPr>
    </w:lvl>
    <w:lvl w:ilvl="4" w:tplc="062ADF28">
      <w:numFmt w:val="bullet"/>
      <w:lvlText w:val="•"/>
      <w:lvlJc w:val="left"/>
      <w:pPr>
        <w:ind w:left="4511" w:hanging="360"/>
      </w:pPr>
      <w:rPr>
        <w:rFonts w:hint="default"/>
        <w:lang w:val="es-ES" w:eastAsia="en-US" w:bidi="ar-SA"/>
      </w:rPr>
    </w:lvl>
    <w:lvl w:ilvl="5" w:tplc="C5FE4C10">
      <w:numFmt w:val="bullet"/>
      <w:lvlText w:val="•"/>
      <w:lvlJc w:val="left"/>
      <w:pPr>
        <w:ind w:left="5319" w:hanging="360"/>
      </w:pPr>
      <w:rPr>
        <w:rFonts w:hint="default"/>
        <w:lang w:val="es-ES" w:eastAsia="en-US" w:bidi="ar-SA"/>
      </w:rPr>
    </w:lvl>
    <w:lvl w:ilvl="6" w:tplc="5406C7BE">
      <w:numFmt w:val="bullet"/>
      <w:lvlText w:val="•"/>
      <w:lvlJc w:val="left"/>
      <w:pPr>
        <w:ind w:left="6126" w:hanging="360"/>
      </w:pPr>
      <w:rPr>
        <w:rFonts w:hint="default"/>
        <w:lang w:val="es-ES" w:eastAsia="en-US" w:bidi="ar-SA"/>
      </w:rPr>
    </w:lvl>
    <w:lvl w:ilvl="7" w:tplc="57A27860">
      <w:numFmt w:val="bullet"/>
      <w:lvlText w:val="•"/>
      <w:lvlJc w:val="left"/>
      <w:pPr>
        <w:ind w:left="6934" w:hanging="360"/>
      </w:pPr>
      <w:rPr>
        <w:rFonts w:hint="default"/>
        <w:lang w:val="es-ES" w:eastAsia="en-US" w:bidi="ar-SA"/>
      </w:rPr>
    </w:lvl>
    <w:lvl w:ilvl="8" w:tplc="9AE6126A">
      <w:numFmt w:val="bullet"/>
      <w:lvlText w:val="•"/>
      <w:lvlJc w:val="left"/>
      <w:pPr>
        <w:ind w:left="7742" w:hanging="360"/>
      </w:pPr>
      <w:rPr>
        <w:rFonts w:hint="default"/>
        <w:lang w:val="es-ES" w:eastAsia="en-US" w:bidi="ar-SA"/>
      </w:rPr>
    </w:lvl>
  </w:abstractNum>
  <w:abstractNum w:abstractNumId="9" w15:restartNumberingAfterBreak="0">
    <w:nsid w:val="3C1F3145"/>
    <w:multiLevelType w:val="hybridMultilevel"/>
    <w:tmpl w:val="DC0C3A16"/>
    <w:lvl w:ilvl="0" w:tplc="B388F66A">
      <w:numFmt w:val="bullet"/>
      <w:lvlText w:val=""/>
      <w:lvlJc w:val="left"/>
      <w:pPr>
        <w:ind w:left="1289" w:hanging="360"/>
      </w:pPr>
      <w:rPr>
        <w:rFonts w:ascii="Symbol" w:eastAsia="Symbol" w:hAnsi="Symbol" w:cs="Symbol" w:hint="default"/>
        <w:b w:val="0"/>
        <w:bCs w:val="0"/>
        <w:i w:val="0"/>
        <w:iCs w:val="0"/>
        <w:spacing w:val="0"/>
        <w:w w:val="100"/>
        <w:sz w:val="24"/>
        <w:szCs w:val="24"/>
        <w:lang w:val="es-ES" w:eastAsia="en-US" w:bidi="ar-SA"/>
      </w:rPr>
    </w:lvl>
    <w:lvl w:ilvl="1" w:tplc="D4FA0E2E">
      <w:numFmt w:val="bullet"/>
      <w:lvlText w:val=""/>
      <w:lvlJc w:val="left"/>
      <w:pPr>
        <w:ind w:left="1289" w:hanging="360"/>
      </w:pPr>
      <w:rPr>
        <w:rFonts w:ascii="Symbol" w:eastAsia="Symbol" w:hAnsi="Symbol" w:cs="Symbol" w:hint="default"/>
        <w:b w:val="0"/>
        <w:bCs w:val="0"/>
        <w:i w:val="0"/>
        <w:iCs w:val="0"/>
        <w:spacing w:val="0"/>
        <w:w w:val="100"/>
        <w:sz w:val="24"/>
        <w:szCs w:val="24"/>
        <w:lang w:val="es-ES" w:eastAsia="en-US" w:bidi="ar-SA"/>
      </w:rPr>
    </w:lvl>
    <w:lvl w:ilvl="2" w:tplc="7B0E49E0">
      <w:numFmt w:val="bullet"/>
      <w:lvlText w:val="•"/>
      <w:lvlJc w:val="left"/>
      <w:pPr>
        <w:ind w:left="2895" w:hanging="360"/>
      </w:pPr>
      <w:rPr>
        <w:rFonts w:hint="default"/>
        <w:lang w:val="es-ES" w:eastAsia="en-US" w:bidi="ar-SA"/>
      </w:rPr>
    </w:lvl>
    <w:lvl w:ilvl="3" w:tplc="7E7847E8">
      <w:numFmt w:val="bullet"/>
      <w:lvlText w:val="•"/>
      <w:lvlJc w:val="left"/>
      <w:pPr>
        <w:ind w:left="3703" w:hanging="360"/>
      </w:pPr>
      <w:rPr>
        <w:rFonts w:hint="default"/>
        <w:lang w:val="es-ES" w:eastAsia="en-US" w:bidi="ar-SA"/>
      </w:rPr>
    </w:lvl>
    <w:lvl w:ilvl="4" w:tplc="01F2E6DA">
      <w:numFmt w:val="bullet"/>
      <w:lvlText w:val="•"/>
      <w:lvlJc w:val="left"/>
      <w:pPr>
        <w:ind w:left="4511" w:hanging="360"/>
      </w:pPr>
      <w:rPr>
        <w:rFonts w:hint="default"/>
        <w:lang w:val="es-ES" w:eastAsia="en-US" w:bidi="ar-SA"/>
      </w:rPr>
    </w:lvl>
    <w:lvl w:ilvl="5" w:tplc="F2ECF574">
      <w:numFmt w:val="bullet"/>
      <w:lvlText w:val="•"/>
      <w:lvlJc w:val="left"/>
      <w:pPr>
        <w:ind w:left="5319" w:hanging="360"/>
      </w:pPr>
      <w:rPr>
        <w:rFonts w:hint="default"/>
        <w:lang w:val="es-ES" w:eastAsia="en-US" w:bidi="ar-SA"/>
      </w:rPr>
    </w:lvl>
    <w:lvl w:ilvl="6" w:tplc="0E146020">
      <w:numFmt w:val="bullet"/>
      <w:lvlText w:val="•"/>
      <w:lvlJc w:val="left"/>
      <w:pPr>
        <w:ind w:left="6126" w:hanging="360"/>
      </w:pPr>
      <w:rPr>
        <w:rFonts w:hint="default"/>
        <w:lang w:val="es-ES" w:eastAsia="en-US" w:bidi="ar-SA"/>
      </w:rPr>
    </w:lvl>
    <w:lvl w:ilvl="7" w:tplc="FF58A0BA">
      <w:numFmt w:val="bullet"/>
      <w:lvlText w:val="•"/>
      <w:lvlJc w:val="left"/>
      <w:pPr>
        <w:ind w:left="6934" w:hanging="360"/>
      </w:pPr>
      <w:rPr>
        <w:rFonts w:hint="default"/>
        <w:lang w:val="es-ES" w:eastAsia="en-US" w:bidi="ar-SA"/>
      </w:rPr>
    </w:lvl>
    <w:lvl w:ilvl="8" w:tplc="AEB87B26">
      <w:numFmt w:val="bullet"/>
      <w:lvlText w:val="•"/>
      <w:lvlJc w:val="left"/>
      <w:pPr>
        <w:ind w:left="7742" w:hanging="360"/>
      </w:pPr>
      <w:rPr>
        <w:rFonts w:hint="default"/>
        <w:lang w:val="es-ES" w:eastAsia="en-US" w:bidi="ar-SA"/>
      </w:rPr>
    </w:lvl>
  </w:abstractNum>
  <w:abstractNum w:abstractNumId="10" w15:restartNumberingAfterBreak="0">
    <w:nsid w:val="55975764"/>
    <w:multiLevelType w:val="multilevel"/>
    <w:tmpl w:val="D332D060"/>
    <w:lvl w:ilvl="0">
      <w:start w:val="2"/>
      <w:numFmt w:val="decimal"/>
      <w:lvlText w:val="%1."/>
      <w:lvlJc w:val="left"/>
      <w:pPr>
        <w:ind w:left="1277" w:hanging="709"/>
        <w:jc w:val="left"/>
      </w:pPr>
      <w:rPr>
        <w:rFonts w:ascii="Times New Roman" w:eastAsia="Times New Roman" w:hAnsi="Times New Roman" w:cs="Times New Roman" w:hint="default"/>
        <w:b/>
        <w:bCs/>
        <w:i w:val="0"/>
        <w:iCs w:val="0"/>
        <w:spacing w:val="0"/>
        <w:w w:val="100"/>
        <w:sz w:val="24"/>
        <w:szCs w:val="24"/>
        <w:lang w:val="es-ES" w:eastAsia="en-US" w:bidi="ar-SA"/>
      </w:rPr>
    </w:lvl>
    <w:lvl w:ilvl="1">
      <w:start w:val="1"/>
      <w:numFmt w:val="decimal"/>
      <w:lvlText w:val="%1.%2."/>
      <w:lvlJc w:val="left"/>
      <w:pPr>
        <w:ind w:left="1277" w:hanging="709"/>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1337" w:hanging="769"/>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568" w:hanging="360"/>
      </w:pPr>
      <w:rPr>
        <w:rFonts w:ascii="Symbol" w:eastAsia="Symbol" w:hAnsi="Symbol" w:cs="Symbol" w:hint="default"/>
        <w:b w:val="0"/>
        <w:bCs w:val="0"/>
        <w:i w:val="0"/>
        <w:iCs w:val="0"/>
        <w:spacing w:val="0"/>
        <w:w w:val="100"/>
        <w:sz w:val="24"/>
        <w:szCs w:val="24"/>
        <w:lang w:val="es-ES" w:eastAsia="en-US" w:bidi="ar-SA"/>
      </w:rPr>
    </w:lvl>
    <w:lvl w:ilvl="4">
      <w:start w:val="1"/>
      <w:numFmt w:val="decimal"/>
      <w:lvlText w:val="%5."/>
      <w:lvlJc w:val="left"/>
      <w:pPr>
        <w:ind w:left="128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5">
      <w:numFmt w:val="bullet"/>
      <w:lvlText w:val="•"/>
      <w:lvlJc w:val="left"/>
      <w:pPr>
        <w:ind w:left="3630" w:hanging="360"/>
      </w:pPr>
      <w:rPr>
        <w:rFonts w:hint="default"/>
        <w:lang w:val="es-ES" w:eastAsia="en-US" w:bidi="ar-SA"/>
      </w:rPr>
    </w:lvl>
    <w:lvl w:ilvl="6">
      <w:numFmt w:val="bullet"/>
      <w:lvlText w:val="•"/>
      <w:lvlJc w:val="left"/>
      <w:pPr>
        <w:ind w:left="4776" w:hanging="360"/>
      </w:pPr>
      <w:rPr>
        <w:rFonts w:hint="default"/>
        <w:lang w:val="es-ES" w:eastAsia="en-US" w:bidi="ar-SA"/>
      </w:rPr>
    </w:lvl>
    <w:lvl w:ilvl="7">
      <w:numFmt w:val="bullet"/>
      <w:lvlText w:val="•"/>
      <w:lvlJc w:val="left"/>
      <w:pPr>
        <w:ind w:left="5921" w:hanging="360"/>
      </w:pPr>
      <w:rPr>
        <w:rFonts w:hint="default"/>
        <w:lang w:val="es-ES" w:eastAsia="en-US" w:bidi="ar-SA"/>
      </w:rPr>
    </w:lvl>
    <w:lvl w:ilvl="8">
      <w:numFmt w:val="bullet"/>
      <w:lvlText w:val="•"/>
      <w:lvlJc w:val="left"/>
      <w:pPr>
        <w:ind w:left="7067" w:hanging="360"/>
      </w:pPr>
      <w:rPr>
        <w:rFonts w:hint="default"/>
        <w:lang w:val="es-ES" w:eastAsia="en-US" w:bidi="ar-SA"/>
      </w:rPr>
    </w:lvl>
  </w:abstractNum>
  <w:abstractNum w:abstractNumId="11" w15:restartNumberingAfterBreak="0">
    <w:nsid w:val="5E883F74"/>
    <w:multiLevelType w:val="hybridMultilevel"/>
    <w:tmpl w:val="EA5A1332"/>
    <w:lvl w:ilvl="0" w:tplc="AA064DDA">
      <w:numFmt w:val="bullet"/>
      <w:lvlText w:val=""/>
      <w:lvlJc w:val="left"/>
      <w:pPr>
        <w:ind w:left="1277" w:hanging="709"/>
      </w:pPr>
      <w:rPr>
        <w:rFonts w:ascii="Symbol" w:eastAsia="Symbol" w:hAnsi="Symbol" w:cs="Symbol" w:hint="default"/>
        <w:b w:val="0"/>
        <w:bCs w:val="0"/>
        <w:i w:val="0"/>
        <w:iCs w:val="0"/>
        <w:spacing w:val="0"/>
        <w:w w:val="100"/>
        <w:sz w:val="24"/>
        <w:szCs w:val="24"/>
        <w:lang w:val="es-ES" w:eastAsia="en-US" w:bidi="ar-SA"/>
      </w:rPr>
    </w:lvl>
    <w:lvl w:ilvl="1" w:tplc="36303DAA">
      <w:numFmt w:val="bullet"/>
      <w:lvlText w:val=""/>
      <w:lvlJc w:val="left"/>
      <w:pPr>
        <w:ind w:left="1289" w:hanging="360"/>
      </w:pPr>
      <w:rPr>
        <w:rFonts w:ascii="Symbol" w:eastAsia="Symbol" w:hAnsi="Symbol" w:cs="Symbol" w:hint="default"/>
        <w:b w:val="0"/>
        <w:bCs w:val="0"/>
        <w:i w:val="0"/>
        <w:iCs w:val="0"/>
        <w:spacing w:val="0"/>
        <w:w w:val="100"/>
        <w:sz w:val="24"/>
        <w:szCs w:val="24"/>
        <w:lang w:val="es-ES" w:eastAsia="en-US" w:bidi="ar-SA"/>
      </w:rPr>
    </w:lvl>
    <w:lvl w:ilvl="2" w:tplc="FADEA6B0">
      <w:numFmt w:val="bullet"/>
      <w:lvlText w:val="•"/>
      <w:lvlJc w:val="left"/>
      <w:pPr>
        <w:ind w:left="2895" w:hanging="360"/>
      </w:pPr>
      <w:rPr>
        <w:rFonts w:hint="default"/>
        <w:lang w:val="es-ES" w:eastAsia="en-US" w:bidi="ar-SA"/>
      </w:rPr>
    </w:lvl>
    <w:lvl w:ilvl="3" w:tplc="4A38DEC4">
      <w:numFmt w:val="bullet"/>
      <w:lvlText w:val="•"/>
      <w:lvlJc w:val="left"/>
      <w:pPr>
        <w:ind w:left="3703" w:hanging="360"/>
      </w:pPr>
      <w:rPr>
        <w:rFonts w:hint="default"/>
        <w:lang w:val="es-ES" w:eastAsia="en-US" w:bidi="ar-SA"/>
      </w:rPr>
    </w:lvl>
    <w:lvl w:ilvl="4" w:tplc="B6AECBE8">
      <w:numFmt w:val="bullet"/>
      <w:lvlText w:val="•"/>
      <w:lvlJc w:val="left"/>
      <w:pPr>
        <w:ind w:left="4511" w:hanging="360"/>
      </w:pPr>
      <w:rPr>
        <w:rFonts w:hint="default"/>
        <w:lang w:val="es-ES" w:eastAsia="en-US" w:bidi="ar-SA"/>
      </w:rPr>
    </w:lvl>
    <w:lvl w:ilvl="5" w:tplc="3A6EEDCE">
      <w:numFmt w:val="bullet"/>
      <w:lvlText w:val="•"/>
      <w:lvlJc w:val="left"/>
      <w:pPr>
        <w:ind w:left="5319" w:hanging="360"/>
      </w:pPr>
      <w:rPr>
        <w:rFonts w:hint="default"/>
        <w:lang w:val="es-ES" w:eastAsia="en-US" w:bidi="ar-SA"/>
      </w:rPr>
    </w:lvl>
    <w:lvl w:ilvl="6" w:tplc="7F1CEE86">
      <w:numFmt w:val="bullet"/>
      <w:lvlText w:val="•"/>
      <w:lvlJc w:val="left"/>
      <w:pPr>
        <w:ind w:left="6126" w:hanging="360"/>
      </w:pPr>
      <w:rPr>
        <w:rFonts w:hint="default"/>
        <w:lang w:val="es-ES" w:eastAsia="en-US" w:bidi="ar-SA"/>
      </w:rPr>
    </w:lvl>
    <w:lvl w:ilvl="7" w:tplc="2D48AFC0">
      <w:numFmt w:val="bullet"/>
      <w:lvlText w:val="•"/>
      <w:lvlJc w:val="left"/>
      <w:pPr>
        <w:ind w:left="6934" w:hanging="360"/>
      </w:pPr>
      <w:rPr>
        <w:rFonts w:hint="default"/>
        <w:lang w:val="es-ES" w:eastAsia="en-US" w:bidi="ar-SA"/>
      </w:rPr>
    </w:lvl>
    <w:lvl w:ilvl="8" w:tplc="0EF2C890">
      <w:numFmt w:val="bullet"/>
      <w:lvlText w:val="•"/>
      <w:lvlJc w:val="left"/>
      <w:pPr>
        <w:ind w:left="7742" w:hanging="360"/>
      </w:pPr>
      <w:rPr>
        <w:rFonts w:hint="default"/>
        <w:lang w:val="es-ES" w:eastAsia="en-US" w:bidi="ar-SA"/>
      </w:rPr>
    </w:lvl>
  </w:abstractNum>
  <w:abstractNum w:abstractNumId="12" w15:restartNumberingAfterBreak="0">
    <w:nsid w:val="5FCA0657"/>
    <w:multiLevelType w:val="hybridMultilevel"/>
    <w:tmpl w:val="BADC2A32"/>
    <w:lvl w:ilvl="0" w:tplc="0D9EB45E">
      <w:numFmt w:val="bullet"/>
      <w:lvlText w:val=""/>
      <w:lvlJc w:val="left"/>
      <w:pPr>
        <w:ind w:left="1289" w:hanging="360"/>
      </w:pPr>
      <w:rPr>
        <w:rFonts w:ascii="Symbol" w:eastAsia="Symbol" w:hAnsi="Symbol" w:cs="Symbol" w:hint="default"/>
        <w:b w:val="0"/>
        <w:bCs w:val="0"/>
        <w:i w:val="0"/>
        <w:iCs w:val="0"/>
        <w:spacing w:val="0"/>
        <w:w w:val="100"/>
        <w:sz w:val="24"/>
        <w:szCs w:val="24"/>
        <w:lang w:val="es-ES" w:eastAsia="en-US" w:bidi="ar-SA"/>
      </w:rPr>
    </w:lvl>
    <w:lvl w:ilvl="1" w:tplc="0C603814">
      <w:numFmt w:val="bullet"/>
      <w:lvlText w:val="•"/>
      <w:lvlJc w:val="left"/>
      <w:pPr>
        <w:ind w:left="2087" w:hanging="360"/>
      </w:pPr>
      <w:rPr>
        <w:rFonts w:hint="default"/>
        <w:lang w:val="es-ES" w:eastAsia="en-US" w:bidi="ar-SA"/>
      </w:rPr>
    </w:lvl>
    <w:lvl w:ilvl="2" w:tplc="DD440F10">
      <w:numFmt w:val="bullet"/>
      <w:lvlText w:val="•"/>
      <w:lvlJc w:val="left"/>
      <w:pPr>
        <w:ind w:left="2895" w:hanging="360"/>
      </w:pPr>
      <w:rPr>
        <w:rFonts w:hint="default"/>
        <w:lang w:val="es-ES" w:eastAsia="en-US" w:bidi="ar-SA"/>
      </w:rPr>
    </w:lvl>
    <w:lvl w:ilvl="3" w:tplc="2910B7B0">
      <w:numFmt w:val="bullet"/>
      <w:lvlText w:val="•"/>
      <w:lvlJc w:val="left"/>
      <w:pPr>
        <w:ind w:left="3703" w:hanging="360"/>
      </w:pPr>
      <w:rPr>
        <w:rFonts w:hint="default"/>
        <w:lang w:val="es-ES" w:eastAsia="en-US" w:bidi="ar-SA"/>
      </w:rPr>
    </w:lvl>
    <w:lvl w:ilvl="4" w:tplc="489CD49A">
      <w:numFmt w:val="bullet"/>
      <w:lvlText w:val="•"/>
      <w:lvlJc w:val="left"/>
      <w:pPr>
        <w:ind w:left="4511" w:hanging="360"/>
      </w:pPr>
      <w:rPr>
        <w:rFonts w:hint="default"/>
        <w:lang w:val="es-ES" w:eastAsia="en-US" w:bidi="ar-SA"/>
      </w:rPr>
    </w:lvl>
    <w:lvl w:ilvl="5" w:tplc="A3BE2992">
      <w:numFmt w:val="bullet"/>
      <w:lvlText w:val="•"/>
      <w:lvlJc w:val="left"/>
      <w:pPr>
        <w:ind w:left="5319" w:hanging="360"/>
      </w:pPr>
      <w:rPr>
        <w:rFonts w:hint="default"/>
        <w:lang w:val="es-ES" w:eastAsia="en-US" w:bidi="ar-SA"/>
      </w:rPr>
    </w:lvl>
    <w:lvl w:ilvl="6" w:tplc="1B0E59A0">
      <w:numFmt w:val="bullet"/>
      <w:lvlText w:val="•"/>
      <w:lvlJc w:val="left"/>
      <w:pPr>
        <w:ind w:left="6126" w:hanging="360"/>
      </w:pPr>
      <w:rPr>
        <w:rFonts w:hint="default"/>
        <w:lang w:val="es-ES" w:eastAsia="en-US" w:bidi="ar-SA"/>
      </w:rPr>
    </w:lvl>
    <w:lvl w:ilvl="7" w:tplc="D2E08DA6">
      <w:numFmt w:val="bullet"/>
      <w:lvlText w:val="•"/>
      <w:lvlJc w:val="left"/>
      <w:pPr>
        <w:ind w:left="6934" w:hanging="360"/>
      </w:pPr>
      <w:rPr>
        <w:rFonts w:hint="default"/>
        <w:lang w:val="es-ES" w:eastAsia="en-US" w:bidi="ar-SA"/>
      </w:rPr>
    </w:lvl>
    <w:lvl w:ilvl="8" w:tplc="BAF6F9C0">
      <w:numFmt w:val="bullet"/>
      <w:lvlText w:val="•"/>
      <w:lvlJc w:val="left"/>
      <w:pPr>
        <w:ind w:left="7742" w:hanging="360"/>
      </w:pPr>
      <w:rPr>
        <w:rFonts w:hint="default"/>
        <w:lang w:val="es-ES" w:eastAsia="en-US" w:bidi="ar-SA"/>
      </w:rPr>
    </w:lvl>
  </w:abstractNum>
  <w:abstractNum w:abstractNumId="13" w15:restartNumberingAfterBreak="0">
    <w:nsid w:val="6159605A"/>
    <w:multiLevelType w:val="hybridMultilevel"/>
    <w:tmpl w:val="357094BA"/>
    <w:lvl w:ilvl="0" w:tplc="4C0E2628">
      <w:start w:val="1"/>
      <w:numFmt w:val="decimal"/>
      <w:lvlText w:val="%1."/>
      <w:lvlJc w:val="left"/>
      <w:pPr>
        <w:ind w:left="1289"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1E8C4A88">
      <w:numFmt w:val="bullet"/>
      <w:lvlText w:val="•"/>
      <w:lvlJc w:val="left"/>
      <w:pPr>
        <w:ind w:left="2087" w:hanging="360"/>
      </w:pPr>
      <w:rPr>
        <w:rFonts w:hint="default"/>
        <w:lang w:val="es-ES" w:eastAsia="en-US" w:bidi="ar-SA"/>
      </w:rPr>
    </w:lvl>
    <w:lvl w:ilvl="2" w:tplc="A7423B1C">
      <w:numFmt w:val="bullet"/>
      <w:lvlText w:val="•"/>
      <w:lvlJc w:val="left"/>
      <w:pPr>
        <w:ind w:left="2895" w:hanging="360"/>
      </w:pPr>
      <w:rPr>
        <w:rFonts w:hint="default"/>
        <w:lang w:val="es-ES" w:eastAsia="en-US" w:bidi="ar-SA"/>
      </w:rPr>
    </w:lvl>
    <w:lvl w:ilvl="3" w:tplc="F6443DE4">
      <w:numFmt w:val="bullet"/>
      <w:lvlText w:val="•"/>
      <w:lvlJc w:val="left"/>
      <w:pPr>
        <w:ind w:left="3703" w:hanging="360"/>
      </w:pPr>
      <w:rPr>
        <w:rFonts w:hint="default"/>
        <w:lang w:val="es-ES" w:eastAsia="en-US" w:bidi="ar-SA"/>
      </w:rPr>
    </w:lvl>
    <w:lvl w:ilvl="4" w:tplc="AF8E7596">
      <w:numFmt w:val="bullet"/>
      <w:lvlText w:val="•"/>
      <w:lvlJc w:val="left"/>
      <w:pPr>
        <w:ind w:left="4511" w:hanging="360"/>
      </w:pPr>
      <w:rPr>
        <w:rFonts w:hint="default"/>
        <w:lang w:val="es-ES" w:eastAsia="en-US" w:bidi="ar-SA"/>
      </w:rPr>
    </w:lvl>
    <w:lvl w:ilvl="5" w:tplc="8D9E77A6">
      <w:numFmt w:val="bullet"/>
      <w:lvlText w:val="•"/>
      <w:lvlJc w:val="left"/>
      <w:pPr>
        <w:ind w:left="5319" w:hanging="360"/>
      </w:pPr>
      <w:rPr>
        <w:rFonts w:hint="default"/>
        <w:lang w:val="es-ES" w:eastAsia="en-US" w:bidi="ar-SA"/>
      </w:rPr>
    </w:lvl>
    <w:lvl w:ilvl="6" w:tplc="A2FE7D98">
      <w:numFmt w:val="bullet"/>
      <w:lvlText w:val="•"/>
      <w:lvlJc w:val="left"/>
      <w:pPr>
        <w:ind w:left="6126" w:hanging="360"/>
      </w:pPr>
      <w:rPr>
        <w:rFonts w:hint="default"/>
        <w:lang w:val="es-ES" w:eastAsia="en-US" w:bidi="ar-SA"/>
      </w:rPr>
    </w:lvl>
    <w:lvl w:ilvl="7" w:tplc="9BC44116">
      <w:numFmt w:val="bullet"/>
      <w:lvlText w:val="•"/>
      <w:lvlJc w:val="left"/>
      <w:pPr>
        <w:ind w:left="6934" w:hanging="360"/>
      </w:pPr>
      <w:rPr>
        <w:rFonts w:hint="default"/>
        <w:lang w:val="es-ES" w:eastAsia="en-US" w:bidi="ar-SA"/>
      </w:rPr>
    </w:lvl>
    <w:lvl w:ilvl="8" w:tplc="44D05FFE">
      <w:numFmt w:val="bullet"/>
      <w:lvlText w:val="•"/>
      <w:lvlJc w:val="left"/>
      <w:pPr>
        <w:ind w:left="7742" w:hanging="360"/>
      </w:pPr>
      <w:rPr>
        <w:rFonts w:hint="default"/>
        <w:lang w:val="es-ES" w:eastAsia="en-US" w:bidi="ar-SA"/>
      </w:rPr>
    </w:lvl>
  </w:abstractNum>
  <w:abstractNum w:abstractNumId="14" w15:restartNumberingAfterBreak="0">
    <w:nsid w:val="65EA05D6"/>
    <w:multiLevelType w:val="hybridMultilevel"/>
    <w:tmpl w:val="2DF8D14E"/>
    <w:lvl w:ilvl="0" w:tplc="3376818A">
      <w:start w:val="1"/>
      <w:numFmt w:val="decimal"/>
      <w:lvlText w:val="%1"/>
      <w:lvlJc w:val="left"/>
      <w:pPr>
        <w:ind w:left="869" w:hanging="18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FE26B5A4">
      <w:numFmt w:val="bullet"/>
      <w:lvlText w:val="•"/>
      <w:lvlJc w:val="left"/>
      <w:pPr>
        <w:ind w:left="1709" w:hanging="180"/>
      </w:pPr>
      <w:rPr>
        <w:rFonts w:hint="default"/>
        <w:lang w:val="es-ES" w:eastAsia="en-US" w:bidi="ar-SA"/>
      </w:rPr>
    </w:lvl>
    <w:lvl w:ilvl="2" w:tplc="0558436E">
      <w:numFmt w:val="bullet"/>
      <w:lvlText w:val="•"/>
      <w:lvlJc w:val="left"/>
      <w:pPr>
        <w:ind w:left="2559" w:hanging="180"/>
      </w:pPr>
      <w:rPr>
        <w:rFonts w:hint="default"/>
        <w:lang w:val="es-ES" w:eastAsia="en-US" w:bidi="ar-SA"/>
      </w:rPr>
    </w:lvl>
    <w:lvl w:ilvl="3" w:tplc="413E5348">
      <w:numFmt w:val="bullet"/>
      <w:lvlText w:val="•"/>
      <w:lvlJc w:val="left"/>
      <w:pPr>
        <w:ind w:left="3409" w:hanging="180"/>
      </w:pPr>
      <w:rPr>
        <w:rFonts w:hint="default"/>
        <w:lang w:val="es-ES" w:eastAsia="en-US" w:bidi="ar-SA"/>
      </w:rPr>
    </w:lvl>
    <w:lvl w:ilvl="4" w:tplc="697C4F0E">
      <w:numFmt w:val="bullet"/>
      <w:lvlText w:val="•"/>
      <w:lvlJc w:val="left"/>
      <w:pPr>
        <w:ind w:left="4259" w:hanging="180"/>
      </w:pPr>
      <w:rPr>
        <w:rFonts w:hint="default"/>
        <w:lang w:val="es-ES" w:eastAsia="en-US" w:bidi="ar-SA"/>
      </w:rPr>
    </w:lvl>
    <w:lvl w:ilvl="5" w:tplc="55DADC5A">
      <w:numFmt w:val="bullet"/>
      <w:lvlText w:val="•"/>
      <w:lvlJc w:val="left"/>
      <w:pPr>
        <w:ind w:left="5109" w:hanging="180"/>
      </w:pPr>
      <w:rPr>
        <w:rFonts w:hint="default"/>
        <w:lang w:val="es-ES" w:eastAsia="en-US" w:bidi="ar-SA"/>
      </w:rPr>
    </w:lvl>
    <w:lvl w:ilvl="6" w:tplc="E90ACDAC">
      <w:numFmt w:val="bullet"/>
      <w:lvlText w:val="•"/>
      <w:lvlJc w:val="left"/>
      <w:pPr>
        <w:ind w:left="5958" w:hanging="180"/>
      </w:pPr>
      <w:rPr>
        <w:rFonts w:hint="default"/>
        <w:lang w:val="es-ES" w:eastAsia="en-US" w:bidi="ar-SA"/>
      </w:rPr>
    </w:lvl>
    <w:lvl w:ilvl="7" w:tplc="D6EA5800">
      <w:numFmt w:val="bullet"/>
      <w:lvlText w:val="•"/>
      <w:lvlJc w:val="left"/>
      <w:pPr>
        <w:ind w:left="6808" w:hanging="180"/>
      </w:pPr>
      <w:rPr>
        <w:rFonts w:hint="default"/>
        <w:lang w:val="es-ES" w:eastAsia="en-US" w:bidi="ar-SA"/>
      </w:rPr>
    </w:lvl>
    <w:lvl w:ilvl="8" w:tplc="91B6844E">
      <w:numFmt w:val="bullet"/>
      <w:lvlText w:val="•"/>
      <w:lvlJc w:val="left"/>
      <w:pPr>
        <w:ind w:left="7658" w:hanging="180"/>
      </w:pPr>
      <w:rPr>
        <w:rFonts w:hint="default"/>
        <w:lang w:val="es-ES" w:eastAsia="en-US" w:bidi="ar-SA"/>
      </w:rPr>
    </w:lvl>
  </w:abstractNum>
  <w:abstractNum w:abstractNumId="15" w15:restartNumberingAfterBreak="0">
    <w:nsid w:val="697633D0"/>
    <w:multiLevelType w:val="multilevel"/>
    <w:tmpl w:val="DE54BD54"/>
    <w:lvl w:ilvl="0">
      <w:start w:val="1"/>
      <w:numFmt w:val="decimal"/>
      <w:lvlText w:val="%1"/>
      <w:lvlJc w:val="left"/>
      <w:pPr>
        <w:ind w:left="1277" w:hanging="709"/>
        <w:jc w:val="left"/>
      </w:pPr>
      <w:rPr>
        <w:rFonts w:hint="default"/>
        <w:lang w:val="es-ES" w:eastAsia="en-US" w:bidi="ar-SA"/>
      </w:rPr>
    </w:lvl>
    <w:lvl w:ilvl="1">
      <w:start w:val="1"/>
      <w:numFmt w:val="decimal"/>
      <w:lvlText w:val="%1.%2."/>
      <w:lvlJc w:val="left"/>
      <w:pPr>
        <w:ind w:left="1277" w:hanging="709"/>
        <w:jc w:val="left"/>
      </w:pPr>
      <w:rPr>
        <w:rFonts w:ascii="Times New Roman" w:eastAsia="Times New Roman" w:hAnsi="Times New Roman" w:cs="Times New Roman" w:hint="default"/>
        <w:b/>
        <w:bCs/>
        <w:i w:val="0"/>
        <w:iCs w:val="0"/>
        <w:spacing w:val="0"/>
        <w:w w:val="100"/>
        <w:sz w:val="24"/>
        <w:szCs w:val="24"/>
        <w:lang w:val="es-ES" w:eastAsia="en-US" w:bidi="ar-SA"/>
      </w:rPr>
    </w:lvl>
    <w:lvl w:ilvl="2">
      <w:numFmt w:val="bullet"/>
      <w:lvlText w:val="•"/>
      <w:lvlJc w:val="left"/>
      <w:pPr>
        <w:ind w:left="712" w:hanging="144"/>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1289"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4">
      <w:numFmt w:val="bullet"/>
      <w:lvlText w:val="•"/>
      <w:lvlJc w:val="left"/>
      <w:pPr>
        <w:ind w:left="3972" w:hanging="360"/>
      </w:pPr>
      <w:rPr>
        <w:rFonts w:hint="default"/>
        <w:lang w:val="es-ES" w:eastAsia="en-US" w:bidi="ar-SA"/>
      </w:rPr>
    </w:lvl>
    <w:lvl w:ilvl="5">
      <w:numFmt w:val="bullet"/>
      <w:lvlText w:val="•"/>
      <w:lvlJc w:val="left"/>
      <w:pPr>
        <w:ind w:left="4870" w:hanging="360"/>
      </w:pPr>
      <w:rPr>
        <w:rFonts w:hint="default"/>
        <w:lang w:val="es-ES" w:eastAsia="en-US" w:bidi="ar-SA"/>
      </w:rPr>
    </w:lvl>
    <w:lvl w:ilvl="6">
      <w:numFmt w:val="bullet"/>
      <w:lvlText w:val="•"/>
      <w:lvlJc w:val="left"/>
      <w:pPr>
        <w:ind w:left="5767" w:hanging="360"/>
      </w:pPr>
      <w:rPr>
        <w:rFonts w:hint="default"/>
        <w:lang w:val="es-ES" w:eastAsia="en-US" w:bidi="ar-SA"/>
      </w:rPr>
    </w:lvl>
    <w:lvl w:ilvl="7">
      <w:numFmt w:val="bullet"/>
      <w:lvlText w:val="•"/>
      <w:lvlJc w:val="left"/>
      <w:pPr>
        <w:ind w:left="6665" w:hanging="360"/>
      </w:pPr>
      <w:rPr>
        <w:rFonts w:hint="default"/>
        <w:lang w:val="es-ES" w:eastAsia="en-US" w:bidi="ar-SA"/>
      </w:rPr>
    </w:lvl>
    <w:lvl w:ilvl="8">
      <w:numFmt w:val="bullet"/>
      <w:lvlText w:val="•"/>
      <w:lvlJc w:val="left"/>
      <w:pPr>
        <w:ind w:left="7562" w:hanging="360"/>
      </w:pPr>
      <w:rPr>
        <w:rFonts w:hint="default"/>
        <w:lang w:val="es-ES" w:eastAsia="en-US" w:bidi="ar-SA"/>
      </w:rPr>
    </w:lvl>
  </w:abstractNum>
  <w:abstractNum w:abstractNumId="16" w15:restartNumberingAfterBreak="0">
    <w:nsid w:val="6BA7430B"/>
    <w:multiLevelType w:val="hybridMultilevel"/>
    <w:tmpl w:val="8B781ACC"/>
    <w:lvl w:ilvl="0" w:tplc="85C2D6A2">
      <w:numFmt w:val="bullet"/>
      <w:lvlText w:val=""/>
      <w:lvlJc w:val="left"/>
      <w:pPr>
        <w:ind w:left="1277" w:hanging="709"/>
      </w:pPr>
      <w:rPr>
        <w:rFonts w:ascii="Symbol" w:eastAsia="Symbol" w:hAnsi="Symbol" w:cs="Symbol" w:hint="default"/>
        <w:b w:val="0"/>
        <w:bCs w:val="0"/>
        <w:i w:val="0"/>
        <w:iCs w:val="0"/>
        <w:spacing w:val="0"/>
        <w:w w:val="100"/>
        <w:sz w:val="24"/>
        <w:szCs w:val="24"/>
        <w:lang w:val="es-ES" w:eastAsia="en-US" w:bidi="ar-SA"/>
      </w:rPr>
    </w:lvl>
    <w:lvl w:ilvl="1" w:tplc="B6D0F66C">
      <w:numFmt w:val="bullet"/>
      <w:lvlText w:val=""/>
      <w:lvlJc w:val="left"/>
      <w:pPr>
        <w:ind w:left="1289" w:hanging="360"/>
      </w:pPr>
      <w:rPr>
        <w:rFonts w:ascii="Symbol" w:eastAsia="Symbol" w:hAnsi="Symbol" w:cs="Symbol" w:hint="default"/>
        <w:b w:val="0"/>
        <w:bCs w:val="0"/>
        <w:i w:val="0"/>
        <w:iCs w:val="0"/>
        <w:spacing w:val="0"/>
        <w:w w:val="100"/>
        <w:sz w:val="24"/>
        <w:szCs w:val="24"/>
        <w:lang w:val="es-ES" w:eastAsia="en-US" w:bidi="ar-SA"/>
      </w:rPr>
    </w:lvl>
    <w:lvl w:ilvl="2" w:tplc="37508650">
      <w:numFmt w:val="bullet"/>
      <w:lvlText w:val="•"/>
      <w:lvlJc w:val="left"/>
      <w:pPr>
        <w:ind w:left="2895" w:hanging="360"/>
      </w:pPr>
      <w:rPr>
        <w:rFonts w:hint="default"/>
        <w:lang w:val="es-ES" w:eastAsia="en-US" w:bidi="ar-SA"/>
      </w:rPr>
    </w:lvl>
    <w:lvl w:ilvl="3" w:tplc="22C2B462">
      <w:numFmt w:val="bullet"/>
      <w:lvlText w:val="•"/>
      <w:lvlJc w:val="left"/>
      <w:pPr>
        <w:ind w:left="3703" w:hanging="360"/>
      </w:pPr>
      <w:rPr>
        <w:rFonts w:hint="default"/>
        <w:lang w:val="es-ES" w:eastAsia="en-US" w:bidi="ar-SA"/>
      </w:rPr>
    </w:lvl>
    <w:lvl w:ilvl="4" w:tplc="8D42906E">
      <w:numFmt w:val="bullet"/>
      <w:lvlText w:val="•"/>
      <w:lvlJc w:val="left"/>
      <w:pPr>
        <w:ind w:left="4511" w:hanging="360"/>
      </w:pPr>
      <w:rPr>
        <w:rFonts w:hint="default"/>
        <w:lang w:val="es-ES" w:eastAsia="en-US" w:bidi="ar-SA"/>
      </w:rPr>
    </w:lvl>
    <w:lvl w:ilvl="5" w:tplc="6F78CA8A">
      <w:numFmt w:val="bullet"/>
      <w:lvlText w:val="•"/>
      <w:lvlJc w:val="left"/>
      <w:pPr>
        <w:ind w:left="5319" w:hanging="360"/>
      </w:pPr>
      <w:rPr>
        <w:rFonts w:hint="default"/>
        <w:lang w:val="es-ES" w:eastAsia="en-US" w:bidi="ar-SA"/>
      </w:rPr>
    </w:lvl>
    <w:lvl w:ilvl="6" w:tplc="85C65C1A">
      <w:numFmt w:val="bullet"/>
      <w:lvlText w:val="•"/>
      <w:lvlJc w:val="left"/>
      <w:pPr>
        <w:ind w:left="6126" w:hanging="360"/>
      </w:pPr>
      <w:rPr>
        <w:rFonts w:hint="default"/>
        <w:lang w:val="es-ES" w:eastAsia="en-US" w:bidi="ar-SA"/>
      </w:rPr>
    </w:lvl>
    <w:lvl w:ilvl="7" w:tplc="B1467C8E">
      <w:numFmt w:val="bullet"/>
      <w:lvlText w:val="•"/>
      <w:lvlJc w:val="left"/>
      <w:pPr>
        <w:ind w:left="6934" w:hanging="360"/>
      </w:pPr>
      <w:rPr>
        <w:rFonts w:hint="default"/>
        <w:lang w:val="es-ES" w:eastAsia="en-US" w:bidi="ar-SA"/>
      </w:rPr>
    </w:lvl>
    <w:lvl w:ilvl="8" w:tplc="F59CF862">
      <w:numFmt w:val="bullet"/>
      <w:lvlText w:val="•"/>
      <w:lvlJc w:val="left"/>
      <w:pPr>
        <w:ind w:left="7742" w:hanging="360"/>
      </w:pPr>
      <w:rPr>
        <w:rFonts w:hint="default"/>
        <w:lang w:val="es-ES" w:eastAsia="en-US" w:bidi="ar-SA"/>
      </w:rPr>
    </w:lvl>
  </w:abstractNum>
  <w:num w:numId="1">
    <w:abstractNumId w:val="12"/>
  </w:num>
  <w:num w:numId="2">
    <w:abstractNumId w:val="0"/>
  </w:num>
  <w:num w:numId="3">
    <w:abstractNumId w:val="6"/>
  </w:num>
  <w:num w:numId="4">
    <w:abstractNumId w:val="7"/>
  </w:num>
  <w:num w:numId="5">
    <w:abstractNumId w:val="3"/>
  </w:num>
  <w:num w:numId="6">
    <w:abstractNumId w:val="9"/>
  </w:num>
  <w:num w:numId="7">
    <w:abstractNumId w:val="11"/>
  </w:num>
  <w:num w:numId="8">
    <w:abstractNumId w:val="13"/>
  </w:num>
  <w:num w:numId="9">
    <w:abstractNumId w:val="2"/>
  </w:num>
  <w:num w:numId="10">
    <w:abstractNumId w:val="5"/>
  </w:num>
  <w:num w:numId="11">
    <w:abstractNumId w:val="16"/>
  </w:num>
  <w:num w:numId="12">
    <w:abstractNumId w:val="8"/>
  </w:num>
  <w:num w:numId="13">
    <w:abstractNumId w:val="10"/>
  </w:num>
  <w:num w:numId="14">
    <w:abstractNumId w:val="15"/>
  </w:num>
  <w:num w:numId="15">
    <w:abstractNumId w:val="14"/>
  </w:num>
  <w:num w:numId="16">
    <w:abstractNumId w:val="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82"/>
    <w:rsid w:val="00427B47"/>
    <w:rsid w:val="006A3682"/>
    <w:rsid w:val="0097038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AEB43"/>
  <w15:docId w15:val="{2B1037BB-E0D4-4879-B54A-D70001014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paragraph" w:styleId="Ttulo1">
    <w:name w:val="heading 1"/>
    <w:basedOn w:val="Normal"/>
    <w:uiPriority w:val="9"/>
    <w:qFormat/>
    <w:pPr>
      <w:spacing w:before="67"/>
      <w:jc w:val="center"/>
      <w:outlineLvl w:val="0"/>
    </w:pPr>
    <w:rPr>
      <w:b/>
      <w:bCs/>
      <w:sz w:val="28"/>
      <w:szCs w:val="28"/>
    </w:rPr>
  </w:style>
  <w:style w:type="paragraph" w:styleId="Ttulo2">
    <w:name w:val="heading 2"/>
    <w:basedOn w:val="Normal"/>
    <w:uiPriority w:val="9"/>
    <w:unhideWhenUsed/>
    <w:qFormat/>
    <w:pPr>
      <w:spacing w:before="64"/>
      <w:ind w:left="1276" w:hanging="708"/>
      <w:jc w:val="center"/>
      <w:outlineLvl w:val="1"/>
    </w:pPr>
    <w:rPr>
      <w:b/>
      <w:bCs/>
      <w:sz w:val="24"/>
      <w:szCs w:val="24"/>
    </w:rPr>
  </w:style>
  <w:style w:type="paragraph" w:styleId="Ttulo3">
    <w:name w:val="heading 3"/>
    <w:basedOn w:val="Normal"/>
    <w:uiPriority w:val="9"/>
    <w:unhideWhenUsed/>
    <w:qFormat/>
    <w:pPr>
      <w:ind w:left="1276" w:hanging="708"/>
      <w:outlineLvl w:val="2"/>
    </w:pPr>
    <w:rPr>
      <w:b/>
      <w:bCs/>
      <w:sz w:val="24"/>
      <w:szCs w:val="24"/>
    </w:rPr>
  </w:style>
  <w:style w:type="paragraph" w:styleId="Ttulo4">
    <w:name w:val="heading 4"/>
    <w:basedOn w:val="Normal"/>
    <w:uiPriority w:val="9"/>
    <w:unhideWhenUsed/>
    <w:qFormat/>
    <w:pPr>
      <w:spacing w:before="241"/>
      <w:ind w:left="1276" w:hanging="708"/>
      <w:outlineLvl w:val="3"/>
    </w:pPr>
    <w:rPr>
      <w:b/>
      <w:bCs/>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378"/>
      <w:ind w:right="288"/>
      <w:jc w:val="center"/>
    </w:pPr>
    <w:rPr>
      <w:sz w:val="24"/>
      <w:szCs w:val="24"/>
    </w:rPr>
  </w:style>
  <w:style w:type="paragraph" w:styleId="TDC2">
    <w:name w:val="toc 2"/>
    <w:basedOn w:val="Normal"/>
    <w:uiPriority w:val="1"/>
    <w:qFormat/>
    <w:pPr>
      <w:spacing w:before="376"/>
      <w:ind w:left="1008" w:hanging="440"/>
    </w:pPr>
    <w:rPr>
      <w:sz w:val="24"/>
      <w:szCs w:val="24"/>
    </w:rPr>
  </w:style>
  <w:style w:type="paragraph" w:styleId="TDC3">
    <w:name w:val="toc 3"/>
    <w:basedOn w:val="Normal"/>
    <w:uiPriority w:val="1"/>
    <w:qFormat/>
    <w:pPr>
      <w:spacing w:before="376"/>
      <w:ind w:left="1008" w:hanging="440"/>
    </w:pPr>
    <w:rPr>
      <w:sz w:val="24"/>
      <w:szCs w:val="24"/>
    </w:rPr>
  </w:style>
  <w:style w:type="paragraph" w:styleId="TDC4">
    <w:name w:val="toc 4"/>
    <w:basedOn w:val="Normal"/>
    <w:uiPriority w:val="1"/>
    <w:qFormat/>
    <w:pPr>
      <w:spacing w:before="377"/>
      <w:ind w:left="1008" w:hanging="440"/>
    </w:pPr>
    <w:rPr>
      <w:i/>
      <w:iCs/>
      <w:sz w:val="24"/>
      <w:szCs w:val="24"/>
    </w:rPr>
  </w:style>
  <w:style w:type="paragraph" w:styleId="TDC5">
    <w:name w:val="toc 5"/>
    <w:basedOn w:val="Normal"/>
    <w:uiPriority w:val="1"/>
    <w:qFormat/>
    <w:pPr>
      <w:spacing w:before="377"/>
      <w:ind w:left="1008" w:hanging="440"/>
    </w:pPr>
    <w:rPr>
      <w:b/>
      <w:bCs/>
      <w:i/>
      <w:iCs/>
    </w:rPr>
  </w:style>
  <w:style w:type="paragraph" w:styleId="TDC6">
    <w:name w:val="toc 6"/>
    <w:basedOn w:val="Normal"/>
    <w:uiPriority w:val="1"/>
    <w:qFormat/>
    <w:pPr>
      <w:spacing w:before="380"/>
      <w:ind w:left="1228" w:hanging="439"/>
    </w:pPr>
    <w:rPr>
      <w:sz w:val="24"/>
      <w:szCs w:val="24"/>
    </w:rPr>
  </w:style>
  <w:style w:type="paragraph" w:styleId="Textoindependiente">
    <w:name w:val="Body Text"/>
    <w:basedOn w:val="Normal"/>
    <w:uiPriority w:val="1"/>
    <w:qFormat/>
    <w:rPr>
      <w:sz w:val="24"/>
      <w:szCs w:val="24"/>
    </w:rPr>
  </w:style>
  <w:style w:type="paragraph" w:styleId="Ttulo">
    <w:name w:val="Title"/>
    <w:basedOn w:val="Normal"/>
    <w:uiPriority w:val="10"/>
    <w:qFormat/>
    <w:pPr>
      <w:spacing w:before="154"/>
      <w:ind w:left="643" w:right="81"/>
      <w:jc w:val="center"/>
    </w:pPr>
    <w:rPr>
      <w:b/>
      <w:bCs/>
      <w:sz w:val="32"/>
      <w:szCs w:val="32"/>
    </w:rPr>
  </w:style>
  <w:style w:type="paragraph" w:styleId="Prrafodelista">
    <w:name w:val="List Paragraph"/>
    <w:basedOn w:val="Normal"/>
    <w:uiPriority w:val="1"/>
    <w:qFormat/>
    <w:pPr>
      <w:ind w:left="1288" w:hanging="360"/>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footer" Target="footer28.xml"/><Relationship Id="rId21" Type="http://schemas.openxmlformats.org/officeDocument/2006/relationships/footer" Target="footer10.xml"/><Relationship Id="rId42" Type="http://schemas.openxmlformats.org/officeDocument/2006/relationships/image" Target="media/image21.png"/><Relationship Id="rId47" Type="http://schemas.openxmlformats.org/officeDocument/2006/relationships/image" Target="media/image26.png"/><Relationship Id="rId63" Type="http://schemas.openxmlformats.org/officeDocument/2006/relationships/footer" Target="footer18.xml"/><Relationship Id="rId68" Type="http://schemas.openxmlformats.org/officeDocument/2006/relationships/hyperlink" Target="https://www.fao.org/fao-who-codexalimentarius" TargetMode="External"/><Relationship Id="rId84" Type="http://schemas.openxmlformats.org/officeDocument/2006/relationships/hyperlink" Target="https://doi.org/10.1590/S0100-" TargetMode="External"/><Relationship Id="rId89" Type="http://schemas.openxmlformats.org/officeDocument/2006/relationships/hyperlink" Target="https://doi.org/10.3390/microorganisms11020396" TargetMode="External"/><Relationship Id="rId112" Type="http://schemas.openxmlformats.org/officeDocument/2006/relationships/image" Target="media/image48.jpeg"/><Relationship Id="rId16" Type="http://schemas.openxmlformats.org/officeDocument/2006/relationships/footer" Target="footer5.xml"/><Relationship Id="rId107" Type="http://schemas.openxmlformats.org/officeDocument/2006/relationships/image" Target="media/image44.jpeg"/><Relationship Id="rId11" Type="http://schemas.openxmlformats.org/officeDocument/2006/relationships/image" Target="media/image5.jpeg"/><Relationship Id="rId32" Type="http://schemas.openxmlformats.org/officeDocument/2006/relationships/image" Target="media/image11.png"/><Relationship Id="rId37" Type="http://schemas.openxmlformats.org/officeDocument/2006/relationships/image" Target="media/image16.png"/><Relationship Id="rId53" Type="http://schemas.openxmlformats.org/officeDocument/2006/relationships/image" Target="media/image32.png"/><Relationship Id="rId58" Type="http://schemas.openxmlformats.org/officeDocument/2006/relationships/image" Target="media/image37.png"/><Relationship Id="rId74" Type="http://schemas.openxmlformats.org/officeDocument/2006/relationships/hyperlink" Target="https://doi.org/10.3390/ani11061583" TargetMode="External"/><Relationship Id="rId79" Type="http://schemas.openxmlformats.org/officeDocument/2006/relationships/hyperlink" Target="https://www.normalizacion.gob.ec/" TargetMode="External"/><Relationship Id="rId102" Type="http://schemas.openxmlformats.org/officeDocument/2006/relationships/footer" Target="footer25.xml"/><Relationship Id="rId123" Type="http://schemas.openxmlformats.org/officeDocument/2006/relationships/image" Target="media/image58.jpeg"/><Relationship Id="rId128" Type="http://schemas.openxmlformats.org/officeDocument/2006/relationships/footer" Target="footer31.xml"/><Relationship Id="rId5" Type="http://schemas.openxmlformats.org/officeDocument/2006/relationships/footnotes" Target="footnotes.xml"/><Relationship Id="rId90" Type="http://schemas.openxmlformats.org/officeDocument/2006/relationships/hyperlink" Target="https://doi.org/10.3389/fmicb.2024.1400124" TargetMode="External"/><Relationship Id="rId95" Type="http://schemas.openxmlformats.org/officeDocument/2006/relationships/hyperlink" Target="https://www.who.int/" TargetMode="External"/><Relationship Id="rId22" Type="http://schemas.openxmlformats.org/officeDocument/2006/relationships/footer" Target="footer11.xml"/><Relationship Id="rId27" Type="http://schemas.openxmlformats.org/officeDocument/2006/relationships/image" Target="media/image6.png"/><Relationship Id="rId43" Type="http://schemas.openxmlformats.org/officeDocument/2006/relationships/image" Target="media/image22.png"/><Relationship Id="rId48" Type="http://schemas.openxmlformats.org/officeDocument/2006/relationships/image" Target="media/image27.png"/><Relationship Id="rId64" Type="http://schemas.openxmlformats.org/officeDocument/2006/relationships/footer" Target="footer19.xml"/><Relationship Id="rId69" Type="http://schemas.openxmlformats.org/officeDocument/2006/relationships/hyperlink" Target="https://www.controlsanitario.gob.ec/" TargetMode="External"/><Relationship Id="rId113" Type="http://schemas.openxmlformats.org/officeDocument/2006/relationships/image" Target="media/image49.jpeg"/><Relationship Id="rId118" Type="http://schemas.openxmlformats.org/officeDocument/2006/relationships/image" Target="media/image53.jpeg"/><Relationship Id="rId80" Type="http://schemas.openxmlformats.org/officeDocument/2006/relationships/hyperlink" Target="https://doi.org/10.59327/ipcc2023" TargetMode="External"/><Relationship Id="rId85" Type="http://schemas.openxmlformats.org/officeDocument/2006/relationships/hyperlink" Target="https://unstats.un.org/sdgs" TargetMode="External"/><Relationship Id="rId12" Type="http://schemas.openxmlformats.org/officeDocument/2006/relationships/footer" Target="footer1.xml"/><Relationship Id="rId17" Type="http://schemas.openxmlformats.org/officeDocument/2006/relationships/footer" Target="footer6.xml"/><Relationship Id="rId33" Type="http://schemas.openxmlformats.org/officeDocument/2006/relationships/image" Target="media/image12.png"/><Relationship Id="rId38" Type="http://schemas.openxmlformats.org/officeDocument/2006/relationships/image" Target="media/image17.png"/><Relationship Id="rId59" Type="http://schemas.openxmlformats.org/officeDocument/2006/relationships/image" Target="media/image38.png"/><Relationship Id="rId103" Type="http://schemas.openxmlformats.org/officeDocument/2006/relationships/footer" Target="footer26.xml"/><Relationship Id="rId108" Type="http://schemas.openxmlformats.org/officeDocument/2006/relationships/image" Target="media/image45.jpeg"/><Relationship Id="rId124" Type="http://schemas.openxmlformats.org/officeDocument/2006/relationships/footer" Target="footer29.xml"/><Relationship Id="rId129" Type="http://schemas.openxmlformats.org/officeDocument/2006/relationships/footer" Target="footer32.xml"/><Relationship Id="rId54" Type="http://schemas.openxmlformats.org/officeDocument/2006/relationships/image" Target="media/image33.png"/><Relationship Id="rId70" Type="http://schemas.openxmlformats.org/officeDocument/2006/relationships/hyperlink" Target="https://doi.org/10.1080/1040841X.2021.1939007" TargetMode="External"/><Relationship Id="rId75" Type="http://schemas.openxmlformats.org/officeDocument/2006/relationships/hyperlink" Target="https://doi.org/10.2779/05068" TargetMode="External"/><Relationship Id="rId91" Type="http://schemas.openxmlformats.org/officeDocument/2006/relationships/hyperlink" Target="https://www.unep.org/" TargetMode="External"/><Relationship Id="rId96" Type="http://schemas.openxmlformats.org/officeDocument/2006/relationships/hyperlink" Target="https://www.who.int/news-room/fact-sheets/detail/food-safety"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footer" Target="footer12.xml"/><Relationship Id="rId28" Type="http://schemas.openxmlformats.org/officeDocument/2006/relationships/image" Target="media/image7.png"/><Relationship Id="rId49" Type="http://schemas.openxmlformats.org/officeDocument/2006/relationships/image" Target="media/image28.png"/><Relationship Id="rId114" Type="http://schemas.openxmlformats.org/officeDocument/2006/relationships/image" Target="media/image50.jpeg"/><Relationship Id="rId119" Type="http://schemas.openxmlformats.org/officeDocument/2006/relationships/image" Target="media/image54.jpeg"/><Relationship Id="rId44" Type="http://schemas.openxmlformats.org/officeDocument/2006/relationships/image" Target="media/image23.png"/><Relationship Id="rId60" Type="http://schemas.openxmlformats.org/officeDocument/2006/relationships/image" Target="media/image39.png"/><Relationship Id="rId65" Type="http://schemas.openxmlformats.org/officeDocument/2006/relationships/footer" Target="footer20.xml"/><Relationship Id="rId81" Type="http://schemas.openxmlformats.org/officeDocument/2006/relationships/hyperlink" Target="https://www.iso.org/" TargetMode="External"/><Relationship Id="rId86" Type="http://schemas.openxmlformats.org/officeDocument/2006/relationships/hyperlink" Target="https://doi.org/10.1002/fsn3.2224" TargetMode="External"/><Relationship Id="rId130" Type="http://schemas.openxmlformats.org/officeDocument/2006/relationships/footer" Target="footer33.xml"/><Relationship Id="rId13" Type="http://schemas.openxmlformats.org/officeDocument/2006/relationships/footer" Target="footer2.xml"/><Relationship Id="rId18" Type="http://schemas.openxmlformats.org/officeDocument/2006/relationships/footer" Target="footer7.xml"/><Relationship Id="rId39" Type="http://schemas.openxmlformats.org/officeDocument/2006/relationships/image" Target="media/image18.png"/><Relationship Id="rId109" Type="http://schemas.openxmlformats.org/officeDocument/2006/relationships/image" Target="media/image46.jpeg"/><Relationship Id="rId34" Type="http://schemas.openxmlformats.org/officeDocument/2006/relationships/image" Target="media/image13.png"/><Relationship Id="rId50" Type="http://schemas.openxmlformats.org/officeDocument/2006/relationships/image" Target="media/image29.png"/><Relationship Id="rId55" Type="http://schemas.openxmlformats.org/officeDocument/2006/relationships/image" Target="media/image34.png"/><Relationship Id="rId76" Type="http://schemas.openxmlformats.org/officeDocument/2006/relationships/hyperlink" Target="https://doi.org/10.3390/pathogens13050400" TargetMode="External"/><Relationship Id="rId97" Type="http://schemas.openxmlformats.org/officeDocument/2006/relationships/hyperlink" Target="https://www.ncbi.nlm.nih.gov/books/NBK559049/" TargetMode="External"/><Relationship Id="rId104" Type="http://schemas.openxmlformats.org/officeDocument/2006/relationships/image" Target="media/image41.jpeg"/><Relationship Id="rId120" Type="http://schemas.openxmlformats.org/officeDocument/2006/relationships/image" Target="media/image55.jpeg"/><Relationship Id="rId125" Type="http://schemas.openxmlformats.org/officeDocument/2006/relationships/image" Target="media/image59.jpeg"/><Relationship Id="rId7" Type="http://schemas.openxmlformats.org/officeDocument/2006/relationships/image" Target="media/image1.png"/><Relationship Id="rId71" Type="http://schemas.openxmlformats.org/officeDocument/2006/relationships/hyperlink" Target="https://doi.org/10.3390/foods13162578" TargetMode="External"/><Relationship Id="rId92" Type="http://schemas.openxmlformats.org/officeDocument/2006/relationships/hyperlink" Target="https://doi.org/10.26490/recagro.2023.12.1" TargetMode="External"/><Relationship Id="rId2" Type="http://schemas.openxmlformats.org/officeDocument/2006/relationships/styles" Target="styles.xml"/><Relationship Id="rId29" Type="http://schemas.openxmlformats.org/officeDocument/2006/relationships/image" Target="media/image8.png"/><Relationship Id="rId24" Type="http://schemas.openxmlformats.org/officeDocument/2006/relationships/footer" Target="footer13.xml"/><Relationship Id="rId40" Type="http://schemas.openxmlformats.org/officeDocument/2006/relationships/image" Target="media/image19.png"/><Relationship Id="rId45" Type="http://schemas.openxmlformats.org/officeDocument/2006/relationships/image" Target="media/image24.png"/><Relationship Id="rId66" Type="http://schemas.openxmlformats.org/officeDocument/2006/relationships/hyperlink" Target="https://doi.org/10.3389/fpubh.2022.1045599" TargetMode="External"/><Relationship Id="rId87" Type="http://schemas.openxmlformats.org/officeDocument/2006/relationships/hyperlink" Target="https://doi.org/10.3390/foods14244325" TargetMode="External"/><Relationship Id="rId110" Type="http://schemas.openxmlformats.org/officeDocument/2006/relationships/footer" Target="footer27.xml"/><Relationship Id="rId115" Type="http://schemas.openxmlformats.org/officeDocument/2006/relationships/image" Target="media/image51.jpeg"/><Relationship Id="rId131" Type="http://schemas.openxmlformats.org/officeDocument/2006/relationships/fontTable" Target="fontTable.xml"/><Relationship Id="rId61" Type="http://schemas.openxmlformats.org/officeDocument/2006/relationships/footer" Target="footer16.xml"/><Relationship Id="rId82" Type="http://schemas.openxmlformats.org/officeDocument/2006/relationships/hyperlink" Target="https://doi.org/10.3390/antibiotics14040413" TargetMode="External"/><Relationship Id="rId19" Type="http://schemas.openxmlformats.org/officeDocument/2006/relationships/footer" Target="footer8.xml"/><Relationship Id="rId14" Type="http://schemas.openxmlformats.org/officeDocument/2006/relationships/footer" Target="footer3.xml"/><Relationship Id="rId30" Type="http://schemas.openxmlformats.org/officeDocument/2006/relationships/image" Target="media/image9.png"/><Relationship Id="rId35" Type="http://schemas.openxmlformats.org/officeDocument/2006/relationships/image" Target="media/image14.png"/><Relationship Id="rId56" Type="http://schemas.openxmlformats.org/officeDocument/2006/relationships/image" Target="media/image35.png"/><Relationship Id="rId77" Type="http://schemas.openxmlformats.org/officeDocument/2006/relationships/hyperlink" Target="https://doi.org/10.1016/j.meatsci.2023.108631" TargetMode="External"/><Relationship Id="rId100" Type="http://schemas.openxmlformats.org/officeDocument/2006/relationships/footer" Target="footer23.xml"/><Relationship Id="rId105" Type="http://schemas.openxmlformats.org/officeDocument/2006/relationships/image" Target="media/image42.jpeg"/><Relationship Id="rId126" Type="http://schemas.openxmlformats.org/officeDocument/2006/relationships/image" Target="media/image60.jpeg"/><Relationship Id="rId8" Type="http://schemas.openxmlformats.org/officeDocument/2006/relationships/image" Target="media/image2.jpeg"/><Relationship Id="rId51" Type="http://schemas.openxmlformats.org/officeDocument/2006/relationships/image" Target="media/image30.png"/><Relationship Id="rId72" Type="http://schemas.openxmlformats.org/officeDocument/2006/relationships/hyperlink" Target="https://doi.org/10.4067/S0719-" TargetMode="External"/><Relationship Id="rId93" Type="http://schemas.openxmlformats.org/officeDocument/2006/relationships/hyperlink" Target="https://doi.org/10.3390/foods15010083" TargetMode="External"/><Relationship Id="rId98" Type="http://schemas.openxmlformats.org/officeDocument/2006/relationships/image" Target="media/image40.jpeg"/><Relationship Id="rId121" Type="http://schemas.openxmlformats.org/officeDocument/2006/relationships/image" Target="media/image56.jpeg"/><Relationship Id="rId3" Type="http://schemas.openxmlformats.org/officeDocument/2006/relationships/settings" Target="settings.xml"/><Relationship Id="rId25" Type="http://schemas.openxmlformats.org/officeDocument/2006/relationships/footer" Target="footer14.xml"/><Relationship Id="rId46" Type="http://schemas.openxmlformats.org/officeDocument/2006/relationships/image" Target="media/image25.png"/><Relationship Id="rId67" Type="http://schemas.openxmlformats.org/officeDocument/2006/relationships/hyperlink" Target="https://doi.org/10.3389/fpubh.2022.1045599" TargetMode="External"/><Relationship Id="rId116" Type="http://schemas.openxmlformats.org/officeDocument/2006/relationships/image" Target="media/image52.jpeg"/><Relationship Id="rId20" Type="http://schemas.openxmlformats.org/officeDocument/2006/relationships/footer" Target="footer9.xml"/><Relationship Id="rId41" Type="http://schemas.openxmlformats.org/officeDocument/2006/relationships/image" Target="media/image20.png"/><Relationship Id="rId62" Type="http://schemas.openxmlformats.org/officeDocument/2006/relationships/footer" Target="footer17.xml"/><Relationship Id="rId83" Type="http://schemas.openxmlformats.org/officeDocument/2006/relationships/hyperlink" Target="https://doi.org/10.1007/s42770-024-01361-" TargetMode="External"/><Relationship Id="rId88" Type="http://schemas.openxmlformats.org/officeDocument/2006/relationships/hyperlink" Target="https://doi.org/10.3390/microorganisms11020396" TargetMode="External"/><Relationship Id="rId111" Type="http://schemas.openxmlformats.org/officeDocument/2006/relationships/image" Target="media/image47.jpeg"/><Relationship Id="rId132" Type="http://schemas.openxmlformats.org/officeDocument/2006/relationships/theme" Target="theme/theme1.xml"/><Relationship Id="rId15" Type="http://schemas.openxmlformats.org/officeDocument/2006/relationships/footer" Target="footer4.xml"/><Relationship Id="rId36" Type="http://schemas.openxmlformats.org/officeDocument/2006/relationships/image" Target="media/image15.png"/><Relationship Id="rId57" Type="http://schemas.openxmlformats.org/officeDocument/2006/relationships/image" Target="media/image36.png"/><Relationship Id="rId106" Type="http://schemas.openxmlformats.org/officeDocument/2006/relationships/image" Target="media/image43.jpeg"/><Relationship Id="rId127" Type="http://schemas.openxmlformats.org/officeDocument/2006/relationships/footer" Target="footer30.xml"/><Relationship Id="rId10" Type="http://schemas.openxmlformats.org/officeDocument/2006/relationships/image" Target="media/image4.jpeg"/><Relationship Id="rId31" Type="http://schemas.openxmlformats.org/officeDocument/2006/relationships/image" Target="media/image10.png"/><Relationship Id="rId52" Type="http://schemas.openxmlformats.org/officeDocument/2006/relationships/image" Target="media/image31.png"/><Relationship Id="rId73" Type="http://schemas.openxmlformats.org/officeDocument/2006/relationships/footer" Target="footer21.xml"/><Relationship Id="rId78" Type="http://schemas.openxmlformats.org/officeDocument/2006/relationships/hyperlink" Target="https://doi.org/10.1111/1541-4337.13348" TargetMode="External"/><Relationship Id="rId94" Type="http://schemas.openxmlformats.org/officeDocument/2006/relationships/hyperlink" Target="https://doi.org/10.1016/j.meatsci.2023.108658" TargetMode="External"/><Relationship Id="rId99" Type="http://schemas.openxmlformats.org/officeDocument/2006/relationships/footer" Target="footer22.xml"/><Relationship Id="rId101" Type="http://schemas.openxmlformats.org/officeDocument/2006/relationships/footer" Target="footer24.xml"/><Relationship Id="rId122" Type="http://schemas.openxmlformats.org/officeDocument/2006/relationships/image" Target="media/image57.jpeg"/><Relationship Id="rId4" Type="http://schemas.openxmlformats.org/officeDocument/2006/relationships/webSettings" Target="webSettings.xml"/><Relationship Id="rId9" Type="http://schemas.openxmlformats.org/officeDocument/2006/relationships/image" Target="media/image3.jpeg"/><Relationship Id="rId26" Type="http://schemas.openxmlformats.org/officeDocument/2006/relationships/footer" Target="foot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23030</Words>
  <Characters>126671</Characters>
  <Application>Microsoft Office Word</Application>
  <DocSecurity>0</DocSecurity>
  <Lines>1055</Lines>
  <Paragraphs>298</Paragraphs>
  <ScaleCrop>false</ScaleCrop>
  <Company/>
  <LinksUpToDate>false</LinksUpToDate>
  <CharactersWithSpaces>149403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Francisco Echeverria</dc:creator>
  <cp:lastModifiedBy>Rosa Emerita</cp:lastModifiedBy>
  <cp:revision>2</cp:revision>
  <dcterms:created xsi:type="dcterms:W3CDTF">2026-10-29T15:49:00Z</dcterms:created>
  <dcterms:modified xsi:type="dcterms:W3CDTF">2026-10-29T15:49:00Z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2026-09-10T00:00:00Z</vt:filetime>
  </property>
  <property fmtid="{D5CDD505-2E9C-101B-9397-08002B2CF9AE}" pid="4" name="Creator">
    <vt:lpwstr>Microsoft® Word 2019</vt:lpwstr>
  </property>
  <property fmtid="{D5CDD505-2E9C-101B-9397-08002B2CF9AE}" pid="5" name="LastSaved">
    <vt:filetime>2026-09-15T00:00:00Z</vt:filetime>
  </property>
  <property fmtid="{D5CDD505-2E9C-101B-9397-08002B2CF9AE}" pid="6" name="Producer">
    <vt:lpwstr>Microsoft® Word 2019</vt:lpwstr>
  </property>
</Properties>
</file>