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oter3.xml" ContentType="application/vnd.openxmlformats-officedocument.wordprocessingml.footer+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834C44" w14:textId="77777777" w:rsidR="00B845E9" w:rsidRPr="00F3293A" w:rsidRDefault="00A252A3" w:rsidP="008C3F37">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sidRPr="00F3293A">
        <w:rPr>
          <w:rFonts w:ascii="Times New Roman" w:eastAsia="Times New Roman" w:hAnsi="Times New Roman" w:cs="Times New Roman"/>
          <w:b/>
          <w:noProof/>
          <w:color w:val="000000"/>
          <w:sz w:val="24"/>
          <w:szCs w:val="24"/>
          <w:lang w:eastAsia="es-ES"/>
        </w:rPr>
        <w:drawing>
          <wp:inline distT="0" distB="0" distL="0" distR="0" wp14:anchorId="480609B3" wp14:editId="2AAF00EE">
            <wp:extent cx="1066800" cy="1248155"/>
            <wp:effectExtent l="0" t="0" r="0" b="0"/>
            <wp:docPr id="13" name="image13.png" descr="logoueb"/>
            <wp:cNvGraphicFramePr/>
            <a:graphic xmlns:a="http://schemas.openxmlformats.org/drawingml/2006/main">
              <a:graphicData uri="http://schemas.openxmlformats.org/drawingml/2006/picture">
                <pic:pic xmlns:pic="http://schemas.openxmlformats.org/drawingml/2006/picture">
                  <pic:nvPicPr>
                    <pic:cNvPr id="0" name="image13.png" descr="logoueb"/>
                    <pic:cNvPicPr preferRelativeResize="0"/>
                  </pic:nvPicPr>
                  <pic:blipFill>
                    <a:blip r:embed="rId8"/>
                    <a:srcRect/>
                    <a:stretch>
                      <a:fillRect/>
                    </a:stretch>
                  </pic:blipFill>
                  <pic:spPr>
                    <a:xfrm>
                      <a:off x="0" y="0"/>
                      <a:ext cx="1066800" cy="1248155"/>
                    </a:xfrm>
                    <a:prstGeom prst="rect">
                      <a:avLst/>
                    </a:prstGeom>
                    <a:ln/>
                  </pic:spPr>
                </pic:pic>
              </a:graphicData>
            </a:graphic>
          </wp:inline>
        </w:drawing>
      </w:r>
    </w:p>
    <w:p w14:paraId="66119395" w14:textId="77777777" w:rsidR="00B845E9" w:rsidRPr="00F3293A" w:rsidRDefault="00B845E9" w:rsidP="008C3F37">
      <w:pPr>
        <w:pBdr>
          <w:top w:val="nil"/>
          <w:left w:val="nil"/>
          <w:bottom w:val="nil"/>
          <w:right w:val="nil"/>
          <w:between w:val="nil"/>
        </w:pBdr>
        <w:tabs>
          <w:tab w:val="left" w:pos="7797"/>
        </w:tabs>
        <w:spacing w:after="0" w:line="360" w:lineRule="auto"/>
        <w:jc w:val="center"/>
        <w:rPr>
          <w:rFonts w:ascii="Times New Roman" w:eastAsia="Times New Roman" w:hAnsi="Times New Roman" w:cs="Times New Roman"/>
          <w:b/>
          <w:color w:val="000000"/>
          <w:sz w:val="24"/>
          <w:szCs w:val="24"/>
        </w:rPr>
      </w:pPr>
      <w:bookmarkStart w:id="0" w:name="_gjdgxs" w:colFirst="0" w:colLast="0"/>
      <w:bookmarkEnd w:id="0"/>
    </w:p>
    <w:p w14:paraId="4B57B4E3" w14:textId="77777777" w:rsidR="00B845E9" w:rsidRPr="00F3293A" w:rsidRDefault="00A252A3" w:rsidP="008C3F37">
      <w:pPr>
        <w:pBdr>
          <w:top w:val="nil"/>
          <w:left w:val="nil"/>
          <w:bottom w:val="nil"/>
          <w:right w:val="nil"/>
          <w:between w:val="nil"/>
        </w:pBdr>
        <w:tabs>
          <w:tab w:val="center" w:pos="3968"/>
          <w:tab w:val="left" w:pos="7797"/>
          <w:tab w:val="right" w:pos="7937"/>
        </w:tabs>
        <w:spacing w:after="0" w:line="360" w:lineRule="auto"/>
        <w:jc w:val="center"/>
        <w:rPr>
          <w:rFonts w:ascii="Times New Roman" w:eastAsia="Times New Roman" w:hAnsi="Times New Roman" w:cs="Times New Roman"/>
          <w:b/>
          <w:color w:val="000000"/>
          <w:sz w:val="24"/>
          <w:szCs w:val="24"/>
        </w:rPr>
      </w:pPr>
      <w:bookmarkStart w:id="1" w:name="_30j0zll"/>
      <w:bookmarkEnd w:id="1"/>
      <w:r w:rsidRPr="00F3293A">
        <w:rPr>
          <w:rFonts w:ascii="Times New Roman" w:eastAsia="Times New Roman" w:hAnsi="Times New Roman" w:cs="Times New Roman"/>
          <w:b/>
          <w:color w:val="000000"/>
          <w:sz w:val="24"/>
          <w:szCs w:val="24"/>
        </w:rPr>
        <w:t>UNIVERSIDAD ESTATAL DE BOLÍVAR</w:t>
      </w:r>
    </w:p>
    <w:p w14:paraId="7EC348AB" w14:textId="77777777" w:rsidR="000C68E7" w:rsidRPr="00F3293A" w:rsidRDefault="00A252A3" w:rsidP="008C3F37">
      <w:pPr>
        <w:pBdr>
          <w:top w:val="nil"/>
          <w:left w:val="nil"/>
          <w:bottom w:val="nil"/>
          <w:right w:val="nil"/>
          <w:between w:val="nil"/>
        </w:pBdr>
        <w:tabs>
          <w:tab w:val="left" w:pos="7797"/>
        </w:tabs>
        <w:spacing w:after="0" w:line="360" w:lineRule="auto"/>
        <w:jc w:val="center"/>
        <w:rPr>
          <w:rFonts w:ascii="Times New Roman" w:eastAsia="Times New Roman" w:hAnsi="Times New Roman" w:cs="Times New Roman"/>
          <w:b/>
          <w:color w:val="000000"/>
          <w:sz w:val="24"/>
          <w:szCs w:val="24"/>
        </w:rPr>
      </w:pPr>
      <w:bookmarkStart w:id="2" w:name="_1fob9te" w:colFirst="0" w:colLast="0"/>
      <w:bookmarkEnd w:id="2"/>
      <w:r w:rsidRPr="00F3293A">
        <w:rPr>
          <w:rFonts w:ascii="Times New Roman" w:eastAsia="Times New Roman" w:hAnsi="Times New Roman" w:cs="Times New Roman"/>
          <w:b/>
          <w:color w:val="000000"/>
          <w:sz w:val="24"/>
          <w:szCs w:val="24"/>
        </w:rPr>
        <w:t>F</w:t>
      </w:r>
      <w:r w:rsidR="00016215" w:rsidRPr="00F3293A">
        <w:rPr>
          <w:rFonts w:ascii="Times New Roman" w:eastAsia="Times New Roman" w:hAnsi="Times New Roman" w:cs="Times New Roman"/>
          <w:b/>
          <w:color w:val="000000"/>
          <w:sz w:val="24"/>
          <w:szCs w:val="24"/>
        </w:rPr>
        <w:t>acultad de Ciencias</w:t>
      </w:r>
      <w:r w:rsidRPr="00F3293A">
        <w:rPr>
          <w:rFonts w:ascii="Times New Roman" w:eastAsia="Times New Roman" w:hAnsi="Times New Roman" w:cs="Times New Roman"/>
          <w:b/>
          <w:color w:val="000000"/>
          <w:sz w:val="24"/>
          <w:szCs w:val="24"/>
        </w:rPr>
        <w:t xml:space="preserve"> A</w:t>
      </w:r>
      <w:r w:rsidR="00016215" w:rsidRPr="00F3293A">
        <w:rPr>
          <w:rFonts w:ascii="Times New Roman" w:eastAsia="Times New Roman" w:hAnsi="Times New Roman" w:cs="Times New Roman"/>
          <w:b/>
          <w:color w:val="000000"/>
          <w:sz w:val="24"/>
          <w:szCs w:val="24"/>
        </w:rPr>
        <w:t>gropecuarias</w:t>
      </w:r>
    </w:p>
    <w:p w14:paraId="24C7D104" w14:textId="77777777" w:rsidR="00B845E9" w:rsidRPr="00F3293A" w:rsidRDefault="00A252A3" w:rsidP="008C3F37">
      <w:pPr>
        <w:pBdr>
          <w:top w:val="nil"/>
          <w:left w:val="nil"/>
          <w:bottom w:val="nil"/>
          <w:right w:val="nil"/>
          <w:between w:val="nil"/>
        </w:pBdr>
        <w:tabs>
          <w:tab w:val="left" w:pos="7797"/>
        </w:tabs>
        <w:spacing w:after="0" w:line="360" w:lineRule="auto"/>
        <w:jc w:val="center"/>
        <w:rPr>
          <w:rFonts w:ascii="Times New Roman" w:eastAsia="Times New Roman" w:hAnsi="Times New Roman" w:cs="Times New Roman"/>
          <w:b/>
          <w:color w:val="000000"/>
          <w:sz w:val="24"/>
          <w:szCs w:val="24"/>
        </w:rPr>
      </w:pPr>
      <w:r w:rsidRPr="00F3293A">
        <w:rPr>
          <w:rFonts w:ascii="Times New Roman" w:eastAsia="Times New Roman" w:hAnsi="Times New Roman" w:cs="Times New Roman"/>
          <w:b/>
          <w:color w:val="000000"/>
          <w:sz w:val="24"/>
          <w:szCs w:val="24"/>
        </w:rPr>
        <w:t>R</w:t>
      </w:r>
      <w:r w:rsidR="00016215" w:rsidRPr="00F3293A">
        <w:rPr>
          <w:rFonts w:ascii="Times New Roman" w:eastAsia="Times New Roman" w:hAnsi="Times New Roman" w:cs="Times New Roman"/>
          <w:b/>
          <w:color w:val="000000"/>
          <w:sz w:val="24"/>
          <w:szCs w:val="24"/>
        </w:rPr>
        <w:t>ecursos</w:t>
      </w:r>
      <w:r w:rsidRPr="00F3293A">
        <w:rPr>
          <w:rFonts w:ascii="Times New Roman" w:eastAsia="Times New Roman" w:hAnsi="Times New Roman" w:cs="Times New Roman"/>
          <w:b/>
          <w:color w:val="000000"/>
          <w:sz w:val="24"/>
          <w:szCs w:val="24"/>
        </w:rPr>
        <w:t xml:space="preserve"> N</w:t>
      </w:r>
      <w:r w:rsidR="00016215" w:rsidRPr="00F3293A">
        <w:rPr>
          <w:rFonts w:ascii="Times New Roman" w:eastAsia="Times New Roman" w:hAnsi="Times New Roman" w:cs="Times New Roman"/>
          <w:b/>
          <w:color w:val="000000"/>
          <w:sz w:val="24"/>
          <w:szCs w:val="24"/>
        </w:rPr>
        <w:t xml:space="preserve">aturales y del </w:t>
      </w:r>
      <w:r w:rsidRPr="00F3293A">
        <w:rPr>
          <w:rFonts w:ascii="Times New Roman" w:eastAsia="Times New Roman" w:hAnsi="Times New Roman" w:cs="Times New Roman"/>
          <w:b/>
          <w:color w:val="000000"/>
          <w:sz w:val="24"/>
          <w:szCs w:val="24"/>
        </w:rPr>
        <w:t>A</w:t>
      </w:r>
      <w:r w:rsidR="00016215" w:rsidRPr="00F3293A">
        <w:rPr>
          <w:rFonts w:ascii="Times New Roman" w:eastAsia="Times New Roman" w:hAnsi="Times New Roman" w:cs="Times New Roman"/>
          <w:b/>
          <w:color w:val="000000"/>
          <w:sz w:val="24"/>
          <w:szCs w:val="24"/>
        </w:rPr>
        <w:t>mbiente</w:t>
      </w:r>
    </w:p>
    <w:p w14:paraId="20AA5AE6" w14:textId="77777777" w:rsidR="00B845E9" w:rsidRPr="00F3293A" w:rsidRDefault="00A252A3" w:rsidP="008C3F37">
      <w:pPr>
        <w:pBdr>
          <w:top w:val="nil"/>
          <w:left w:val="nil"/>
          <w:bottom w:val="nil"/>
          <w:right w:val="nil"/>
          <w:between w:val="nil"/>
        </w:pBdr>
        <w:tabs>
          <w:tab w:val="left" w:pos="7797"/>
        </w:tabs>
        <w:spacing w:after="0" w:line="360" w:lineRule="auto"/>
        <w:jc w:val="center"/>
        <w:rPr>
          <w:rFonts w:ascii="Times New Roman" w:eastAsia="Times New Roman" w:hAnsi="Times New Roman" w:cs="Times New Roman"/>
          <w:b/>
          <w:color w:val="000000"/>
          <w:sz w:val="24"/>
          <w:szCs w:val="24"/>
        </w:rPr>
      </w:pPr>
      <w:bookmarkStart w:id="3" w:name="_3znysh7" w:colFirst="0" w:colLast="0"/>
      <w:bookmarkEnd w:id="3"/>
      <w:r w:rsidRPr="00F3293A">
        <w:rPr>
          <w:rFonts w:ascii="Times New Roman" w:eastAsia="Times New Roman" w:hAnsi="Times New Roman" w:cs="Times New Roman"/>
          <w:b/>
          <w:color w:val="000000"/>
          <w:sz w:val="24"/>
          <w:szCs w:val="24"/>
        </w:rPr>
        <w:t>C</w:t>
      </w:r>
      <w:r w:rsidR="00016215" w:rsidRPr="00F3293A">
        <w:rPr>
          <w:rFonts w:ascii="Times New Roman" w:eastAsia="Times New Roman" w:hAnsi="Times New Roman" w:cs="Times New Roman"/>
          <w:b/>
          <w:color w:val="000000"/>
          <w:sz w:val="24"/>
          <w:szCs w:val="24"/>
        </w:rPr>
        <w:t xml:space="preserve">arrera de </w:t>
      </w:r>
      <w:r w:rsidRPr="00F3293A">
        <w:rPr>
          <w:rFonts w:ascii="Times New Roman" w:eastAsia="Times New Roman" w:hAnsi="Times New Roman" w:cs="Times New Roman"/>
          <w:b/>
          <w:color w:val="000000"/>
          <w:sz w:val="24"/>
          <w:szCs w:val="24"/>
        </w:rPr>
        <w:t>I</w:t>
      </w:r>
      <w:r w:rsidR="00016215" w:rsidRPr="00F3293A">
        <w:rPr>
          <w:rFonts w:ascii="Times New Roman" w:eastAsia="Times New Roman" w:hAnsi="Times New Roman" w:cs="Times New Roman"/>
          <w:b/>
          <w:color w:val="000000"/>
          <w:sz w:val="24"/>
          <w:szCs w:val="24"/>
        </w:rPr>
        <w:t xml:space="preserve">ngeniería </w:t>
      </w:r>
      <w:r w:rsidRPr="00F3293A">
        <w:rPr>
          <w:rFonts w:ascii="Times New Roman" w:eastAsia="Times New Roman" w:hAnsi="Times New Roman" w:cs="Times New Roman"/>
          <w:b/>
          <w:color w:val="000000"/>
          <w:sz w:val="24"/>
          <w:szCs w:val="24"/>
        </w:rPr>
        <w:t>A</w:t>
      </w:r>
      <w:r w:rsidR="00016215" w:rsidRPr="00F3293A">
        <w:rPr>
          <w:rFonts w:ascii="Times New Roman" w:eastAsia="Times New Roman" w:hAnsi="Times New Roman" w:cs="Times New Roman"/>
          <w:b/>
          <w:color w:val="000000"/>
          <w:sz w:val="24"/>
          <w:szCs w:val="24"/>
        </w:rPr>
        <w:t>gronómica</w:t>
      </w:r>
    </w:p>
    <w:p w14:paraId="426DF83B" w14:textId="77777777" w:rsidR="00B845E9" w:rsidRPr="00F3293A" w:rsidRDefault="00B845E9" w:rsidP="008C3F37">
      <w:pPr>
        <w:pBdr>
          <w:top w:val="nil"/>
          <w:left w:val="nil"/>
          <w:bottom w:val="nil"/>
          <w:right w:val="nil"/>
          <w:between w:val="nil"/>
        </w:pBdr>
        <w:spacing w:after="0" w:line="360" w:lineRule="auto"/>
        <w:ind w:right="569"/>
        <w:jc w:val="center"/>
        <w:rPr>
          <w:rFonts w:ascii="Times New Roman" w:eastAsia="Times New Roman" w:hAnsi="Times New Roman" w:cs="Times New Roman"/>
          <w:b/>
          <w:color w:val="000000"/>
          <w:sz w:val="24"/>
          <w:szCs w:val="24"/>
        </w:rPr>
      </w:pPr>
      <w:bookmarkStart w:id="4" w:name="_2et92p0" w:colFirst="0" w:colLast="0"/>
      <w:bookmarkEnd w:id="4"/>
    </w:p>
    <w:p w14:paraId="0FD8BEA3" w14:textId="77777777" w:rsidR="00B845E9" w:rsidRPr="00F3293A" w:rsidRDefault="00A252A3" w:rsidP="008C3F37">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bookmarkStart w:id="5" w:name="_tyjcwt" w:colFirst="0" w:colLast="0"/>
      <w:bookmarkEnd w:id="5"/>
      <w:r w:rsidRPr="00F3293A">
        <w:rPr>
          <w:rFonts w:ascii="Times New Roman" w:eastAsia="Times New Roman" w:hAnsi="Times New Roman" w:cs="Times New Roman"/>
          <w:b/>
          <w:color w:val="000000"/>
          <w:sz w:val="24"/>
          <w:szCs w:val="24"/>
        </w:rPr>
        <w:t>TEMA:</w:t>
      </w:r>
    </w:p>
    <w:p w14:paraId="09162678" w14:textId="77777777" w:rsidR="00B845E9" w:rsidRPr="00F3293A" w:rsidRDefault="00A252A3" w:rsidP="008C3F37">
      <w:pPr>
        <w:pBdr>
          <w:top w:val="nil"/>
          <w:left w:val="nil"/>
          <w:bottom w:val="nil"/>
          <w:right w:val="nil"/>
          <w:between w:val="nil"/>
        </w:pBdr>
        <w:spacing w:after="0"/>
        <w:ind w:right="569"/>
        <w:jc w:val="center"/>
        <w:rPr>
          <w:rFonts w:ascii="Times New Roman" w:eastAsia="Times New Roman" w:hAnsi="Times New Roman" w:cs="Times New Roman"/>
          <w:b/>
          <w:color w:val="000000"/>
          <w:sz w:val="24"/>
          <w:szCs w:val="24"/>
          <w:shd w:val="clear" w:color="auto" w:fill="FDFDFD"/>
        </w:rPr>
      </w:pPr>
      <w:r w:rsidRPr="00F3293A">
        <w:rPr>
          <w:rFonts w:ascii="Times New Roman" w:eastAsia="Times New Roman" w:hAnsi="Times New Roman" w:cs="Times New Roman"/>
          <w:b/>
          <w:color w:val="000000"/>
          <w:sz w:val="24"/>
          <w:szCs w:val="24"/>
        </w:rPr>
        <w:t xml:space="preserve">VALORACIÓN AGRONÓMICA DE 45 ACCESIONES DE CEBADA </w:t>
      </w:r>
      <w:r w:rsidR="00DA2D1F" w:rsidRPr="00F3293A">
        <w:rPr>
          <w:rFonts w:ascii="Times New Roman" w:eastAsia="Times New Roman" w:hAnsi="Times New Roman" w:cs="Times New Roman"/>
          <w:b/>
          <w:i/>
          <w:sz w:val="24"/>
          <w:szCs w:val="24"/>
        </w:rPr>
        <w:t>(</w:t>
      </w:r>
      <w:r w:rsidR="00BA2A56" w:rsidRPr="00F3293A">
        <w:rPr>
          <w:rFonts w:ascii="Times New Roman" w:eastAsia="Times New Roman" w:hAnsi="Times New Roman" w:cs="Times New Roman"/>
          <w:b/>
          <w:i/>
          <w:sz w:val="24"/>
          <w:szCs w:val="24"/>
          <w:highlight w:val="white"/>
        </w:rPr>
        <w:t>H</w:t>
      </w:r>
      <w:r w:rsidR="00DA2D1F" w:rsidRPr="00F3293A">
        <w:rPr>
          <w:rFonts w:ascii="Times New Roman" w:eastAsia="Times New Roman" w:hAnsi="Times New Roman" w:cs="Times New Roman"/>
          <w:b/>
          <w:i/>
          <w:sz w:val="24"/>
          <w:szCs w:val="24"/>
          <w:highlight w:val="white"/>
        </w:rPr>
        <w:t>ordeum vulgare)</w:t>
      </w:r>
      <w:r w:rsidR="00DA2D1F" w:rsidRPr="00F3293A">
        <w:rPr>
          <w:rFonts w:ascii="Times New Roman" w:eastAsia="Times New Roman" w:hAnsi="Times New Roman" w:cs="Times New Roman"/>
          <w:b/>
          <w:sz w:val="24"/>
          <w:szCs w:val="24"/>
        </w:rPr>
        <w:t xml:space="preserve"> </w:t>
      </w:r>
      <w:r w:rsidRPr="00F3293A">
        <w:rPr>
          <w:rFonts w:ascii="Times New Roman" w:eastAsia="Times New Roman" w:hAnsi="Times New Roman" w:cs="Times New Roman"/>
          <w:b/>
          <w:color w:val="000000"/>
          <w:sz w:val="24"/>
          <w:szCs w:val="24"/>
        </w:rPr>
        <w:t xml:space="preserve">EN LA LOCALIDAD DE LAGUACOTO III, </w:t>
      </w:r>
      <w:r w:rsidRPr="00F3293A">
        <w:rPr>
          <w:rFonts w:ascii="Times New Roman" w:eastAsia="Times New Roman" w:hAnsi="Times New Roman" w:cs="Times New Roman"/>
          <w:b/>
          <w:color w:val="000000"/>
          <w:sz w:val="24"/>
          <w:szCs w:val="24"/>
          <w:shd w:val="clear" w:color="auto" w:fill="FDFDFD"/>
        </w:rPr>
        <w:t>CANTÓN GUARANDA, PROVINCIA BOLÍVAR.</w:t>
      </w:r>
    </w:p>
    <w:p w14:paraId="31CE865D" w14:textId="77777777" w:rsidR="000C68E7" w:rsidRPr="00F3293A" w:rsidRDefault="000C68E7" w:rsidP="008C107C">
      <w:pPr>
        <w:pBdr>
          <w:top w:val="nil"/>
          <w:left w:val="nil"/>
          <w:bottom w:val="nil"/>
          <w:right w:val="nil"/>
          <w:between w:val="nil"/>
        </w:pBdr>
        <w:spacing w:after="0"/>
        <w:ind w:right="569"/>
        <w:rPr>
          <w:rFonts w:ascii="Times New Roman" w:eastAsia="Times New Roman" w:hAnsi="Times New Roman" w:cs="Times New Roman"/>
          <w:b/>
          <w:color w:val="000000"/>
          <w:sz w:val="24"/>
          <w:szCs w:val="24"/>
          <w:shd w:val="clear" w:color="auto" w:fill="FDFDFD"/>
        </w:rPr>
      </w:pPr>
    </w:p>
    <w:p w14:paraId="5B055D2C" w14:textId="77777777" w:rsidR="000C68E7" w:rsidRPr="00F3293A" w:rsidRDefault="00016215" w:rsidP="00817792">
      <w:pPr>
        <w:tabs>
          <w:tab w:val="left" w:pos="1418"/>
          <w:tab w:val="left" w:pos="3300"/>
        </w:tabs>
        <w:spacing w:before="240" w:after="0" w:line="240" w:lineRule="auto"/>
        <w:jc w:val="both"/>
        <w:rPr>
          <w:rFonts w:ascii="Times New Roman" w:hAnsi="Times New Roman" w:cs="Times New Roman"/>
          <w:b/>
          <w:sz w:val="24"/>
          <w:szCs w:val="24"/>
        </w:rPr>
      </w:pPr>
      <w:r w:rsidRPr="00F3293A">
        <w:rPr>
          <w:rFonts w:ascii="Times New Roman" w:hAnsi="Times New Roman" w:cs="Times New Roman"/>
          <w:b/>
          <w:sz w:val="24"/>
          <w:szCs w:val="24"/>
        </w:rPr>
        <w:t>Proyecto de Investigación previo a la obtención d</w:t>
      </w:r>
      <w:r w:rsidR="007A694C" w:rsidRPr="00F3293A">
        <w:rPr>
          <w:rFonts w:ascii="Times New Roman" w:hAnsi="Times New Roman" w:cs="Times New Roman"/>
          <w:b/>
          <w:sz w:val="24"/>
          <w:szCs w:val="24"/>
        </w:rPr>
        <w:t xml:space="preserve">el título de Ingeniera Agrónoma </w:t>
      </w:r>
      <w:r w:rsidRPr="00F3293A">
        <w:rPr>
          <w:rFonts w:ascii="Times New Roman" w:hAnsi="Times New Roman" w:cs="Times New Roman"/>
          <w:b/>
          <w:sz w:val="24"/>
          <w:szCs w:val="24"/>
        </w:rPr>
        <w:t xml:space="preserve">otorgado por la Universidad Estatal </w:t>
      </w:r>
      <w:r w:rsidR="00DA2D1F" w:rsidRPr="00F3293A">
        <w:rPr>
          <w:rFonts w:ascii="Times New Roman" w:hAnsi="Times New Roman" w:cs="Times New Roman"/>
          <w:b/>
          <w:sz w:val="24"/>
          <w:szCs w:val="24"/>
        </w:rPr>
        <w:t xml:space="preserve">de </w:t>
      </w:r>
      <w:r w:rsidRPr="00F3293A">
        <w:rPr>
          <w:rFonts w:ascii="Times New Roman" w:hAnsi="Times New Roman" w:cs="Times New Roman"/>
          <w:b/>
          <w:sz w:val="24"/>
          <w:szCs w:val="24"/>
        </w:rPr>
        <w:t>Bolívar, a través de la Facultad de Ciencias Agropecuarias, Recursos Naturales y del Ambiente, Carrera de Ingeniería Agronómica.</w:t>
      </w:r>
    </w:p>
    <w:p w14:paraId="77D45472" w14:textId="77777777" w:rsidR="000C68E7" w:rsidRPr="00F3293A" w:rsidRDefault="000C68E7" w:rsidP="008C107C">
      <w:pPr>
        <w:pBdr>
          <w:top w:val="nil"/>
          <w:left w:val="nil"/>
          <w:bottom w:val="nil"/>
          <w:right w:val="nil"/>
          <w:between w:val="nil"/>
        </w:pBdr>
        <w:spacing w:after="0" w:line="360" w:lineRule="auto"/>
        <w:ind w:right="569"/>
        <w:rPr>
          <w:rFonts w:ascii="Times New Roman" w:eastAsia="Times New Roman" w:hAnsi="Times New Roman" w:cs="Times New Roman"/>
          <w:b/>
          <w:color w:val="000000"/>
          <w:sz w:val="24"/>
          <w:szCs w:val="24"/>
        </w:rPr>
      </w:pPr>
    </w:p>
    <w:p w14:paraId="27B89619" w14:textId="77777777" w:rsidR="00016215" w:rsidRPr="00F3293A" w:rsidRDefault="00016215" w:rsidP="008C3F37">
      <w:pPr>
        <w:widowControl w:val="0"/>
        <w:jc w:val="center"/>
        <w:rPr>
          <w:rFonts w:ascii="Times New Roman" w:eastAsia="Times New Roman" w:hAnsi="Times New Roman" w:cs="Times New Roman"/>
          <w:b/>
          <w:sz w:val="24"/>
          <w:szCs w:val="24"/>
        </w:rPr>
      </w:pPr>
      <w:r w:rsidRPr="00F3293A">
        <w:rPr>
          <w:rFonts w:ascii="Times New Roman" w:eastAsia="Times New Roman" w:hAnsi="Times New Roman" w:cs="Times New Roman"/>
          <w:b/>
          <w:sz w:val="24"/>
          <w:szCs w:val="24"/>
        </w:rPr>
        <w:t>AUTORAS:</w:t>
      </w:r>
    </w:p>
    <w:p w14:paraId="6F62FA25" w14:textId="77777777" w:rsidR="00016215" w:rsidRPr="00F3293A" w:rsidRDefault="00016215" w:rsidP="008C3F37">
      <w:pPr>
        <w:widowControl w:val="0"/>
        <w:ind w:left="720"/>
        <w:jc w:val="center"/>
        <w:rPr>
          <w:rFonts w:ascii="Times New Roman" w:eastAsia="Times New Roman" w:hAnsi="Times New Roman" w:cs="Times New Roman"/>
          <w:b/>
          <w:sz w:val="24"/>
          <w:szCs w:val="24"/>
        </w:rPr>
      </w:pPr>
      <w:r w:rsidRPr="00F3293A">
        <w:rPr>
          <w:rFonts w:ascii="Times New Roman" w:eastAsia="Times New Roman" w:hAnsi="Times New Roman" w:cs="Times New Roman"/>
          <w:b/>
          <w:sz w:val="24"/>
          <w:szCs w:val="24"/>
        </w:rPr>
        <w:t>KATHERIN GEOVANA PAZMIÑO ESPÍN</w:t>
      </w:r>
    </w:p>
    <w:p w14:paraId="43235F11" w14:textId="77777777" w:rsidR="00016215" w:rsidRPr="00F3293A" w:rsidRDefault="00016215" w:rsidP="008C3F37">
      <w:pPr>
        <w:widowControl w:val="0"/>
        <w:ind w:left="720"/>
        <w:jc w:val="center"/>
        <w:rPr>
          <w:rFonts w:ascii="Times New Roman" w:eastAsia="Times New Roman" w:hAnsi="Times New Roman" w:cs="Times New Roman"/>
          <w:b/>
          <w:sz w:val="24"/>
          <w:szCs w:val="24"/>
        </w:rPr>
      </w:pPr>
      <w:r w:rsidRPr="00F3293A">
        <w:rPr>
          <w:rFonts w:ascii="Times New Roman" w:eastAsia="Times New Roman" w:hAnsi="Times New Roman" w:cs="Times New Roman"/>
          <w:b/>
          <w:sz w:val="24"/>
          <w:szCs w:val="24"/>
        </w:rPr>
        <w:t>FANNY EMERITA SUÁREZ CANDO</w:t>
      </w:r>
    </w:p>
    <w:p w14:paraId="3F02F24E" w14:textId="77777777" w:rsidR="00016215" w:rsidRPr="00F3293A" w:rsidRDefault="00016215" w:rsidP="008C3F37">
      <w:pPr>
        <w:pBdr>
          <w:top w:val="nil"/>
          <w:left w:val="nil"/>
          <w:bottom w:val="nil"/>
          <w:right w:val="nil"/>
          <w:between w:val="nil"/>
        </w:pBdr>
        <w:spacing w:after="0" w:line="360" w:lineRule="auto"/>
        <w:ind w:right="569"/>
        <w:jc w:val="center"/>
        <w:rPr>
          <w:rFonts w:ascii="Times New Roman" w:eastAsia="Times New Roman" w:hAnsi="Times New Roman" w:cs="Times New Roman"/>
          <w:b/>
          <w:color w:val="000000"/>
          <w:sz w:val="24"/>
          <w:szCs w:val="24"/>
        </w:rPr>
      </w:pPr>
    </w:p>
    <w:p w14:paraId="6F168016" w14:textId="77777777" w:rsidR="000C68E7" w:rsidRPr="00F3293A" w:rsidRDefault="000C68E7" w:rsidP="008C3F37">
      <w:pPr>
        <w:pBdr>
          <w:top w:val="nil"/>
          <w:left w:val="nil"/>
          <w:bottom w:val="nil"/>
          <w:right w:val="nil"/>
          <w:between w:val="nil"/>
        </w:pBdr>
        <w:tabs>
          <w:tab w:val="left" w:pos="7937"/>
        </w:tabs>
        <w:spacing w:after="0" w:line="360" w:lineRule="auto"/>
        <w:jc w:val="center"/>
        <w:rPr>
          <w:rFonts w:ascii="Times New Roman" w:eastAsia="Times New Roman" w:hAnsi="Times New Roman" w:cs="Times New Roman"/>
          <w:b/>
          <w:color w:val="000000"/>
          <w:sz w:val="24"/>
          <w:szCs w:val="24"/>
        </w:rPr>
      </w:pPr>
      <w:r w:rsidRPr="00F3293A">
        <w:rPr>
          <w:rFonts w:ascii="Times New Roman" w:eastAsia="Times New Roman" w:hAnsi="Times New Roman" w:cs="Times New Roman"/>
          <w:b/>
          <w:color w:val="000000"/>
          <w:sz w:val="24"/>
          <w:szCs w:val="24"/>
        </w:rPr>
        <w:t>DIRECTORA:</w:t>
      </w:r>
    </w:p>
    <w:p w14:paraId="4D3CBF75" w14:textId="77777777" w:rsidR="000C68E7" w:rsidRPr="00F3293A" w:rsidRDefault="00E87ECB" w:rsidP="008C3F37">
      <w:pPr>
        <w:pBdr>
          <w:top w:val="nil"/>
          <w:left w:val="nil"/>
          <w:bottom w:val="nil"/>
          <w:right w:val="nil"/>
          <w:between w:val="nil"/>
        </w:pBdr>
        <w:spacing w:after="0" w:line="360" w:lineRule="auto"/>
        <w:jc w:val="center"/>
        <w:rPr>
          <w:rFonts w:ascii="Times New Roman" w:eastAsia="Times New Roman" w:hAnsi="Times New Roman" w:cs="Times New Roman"/>
          <w:b/>
          <w:color w:val="FF0000"/>
          <w:sz w:val="24"/>
          <w:szCs w:val="24"/>
        </w:rPr>
      </w:pPr>
      <w:r w:rsidRPr="00F3293A">
        <w:rPr>
          <w:rFonts w:ascii="Times New Roman" w:eastAsia="Times New Roman" w:hAnsi="Times New Roman" w:cs="Times New Roman"/>
          <w:b/>
          <w:color w:val="000000"/>
          <w:sz w:val="24"/>
          <w:szCs w:val="24"/>
        </w:rPr>
        <w:t xml:space="preserve">Dra. Araceli Lucio Quintana </w:t>
      </w:r>
      <w:r w:rsidR="00823301" w:rsidRPr="00F3293A">
        <w:rPr>
          <w:rFonts w:ascii="Times New Roman" w:eastAsia="Times New Roman" w:hAnsi="Times New Roman" w:cs="Times New Roman"/>
          <w:b/>
          <w:color w:val="000000"/>
          <w:sz w:val="24"/>
          <w:szCs w:val="24"/>
        </w:rPr>
        <w:t>Ph</w:t>
      </w:r>
      <w:r w:rsidR="000C68E7" w:rsidRPr="00F3293A">
        <w:rPr>
          <w:rFonts w:ascii="Times New Roman" w:eastAsia="Times New Roman" w:hAnsi="Times New Roman" w:cs="Times New Roman"/>
          <w:b/>
          <w:color w:val="000000"/>
          <w:sz w:val="24"/>
          <w:szCs w:val="24"/>
        </w:rPr>
        <w:t>D</w:t>
      </w:r>
      <w:r w:rsidR="00823301" w:rsidRPr="00F3293A">
        <w:rPr>
          <w:rFonts w:ascii="Times New Roman" w:eastAsia="Times New Roman" w:hAnsi="Times New Roman" w:cs="Times New Roman"/>
          <w:b/>
          <w:color w:val="000000"/>
          <w:sz w:val="24"/>
          <w:szCs w:val="24"/>
        </w:rPr>
        <w:t>.</w:t>
      </w:r>
    </w:p>
    <w:p w14:paraId="2E89C1E6" w14:textId="77777777" w:rsidR="0023630E" w:rsidRPr="00F3293A" w:rsidRDefault="0023630E" w:rsidP="008C3F37">
      <w:pPr>
        <w:widowControl w:val="0"/>
        <w:spacing w:line="360" w:lineRule="auto"/>
        <w:jc w:val="center"/>
        <w:rPr>
          <w:rFonts w:ascii="Times New Roman" w:eastAsia="Times New Roman" w:hAnsi="Times New Roman" w:cs="Times New Roman"/>
          <w:b/>
          <w:sz w:val="24"/>
          <w:szCs w:val="24"/>
        </w:rPr>
      </w:pPr>
    </w:p>
    <w:p w14:paraId="75E05896" w14:textId="77777777" w:rsidR="00B845E9" w:rsidRPr="00F3293A" w:rsidRDefault="00E87ECB" w:rsidP="008C3F37">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bookmarkStart w:id="6" w:name="_3dy6vkm"/>
      <w:bookmarkStart w:id="7" w:name="_1t3h5sf"/>
      <w:bookmarkEnd w:id="6"/>
      <w:bookmarkEnd w:id="7"/>
      <w:r w:rsidRPr="00F3293A">
        <w:rPr>
          <w:rFonts w:ascii="Times New Roman" w:eastAsia="Times New Roman" w:hAnsi="Times New Roman" w:cs="Times New Roman"/>
          <w:b/>
          <w:color w:val="000000"/>
          <w:sz w:val="24"/>
          <w:szCs w:val="24"/>
        </w:rPr>
        <w:t>Guaranda - Ecuador</w:t>
      </w:r>
    </w:p>
    <w:p w14:paraId="5D331717" w14:textId="77777777" w:rsidR="008C4B36" w:rsidRPr="00F3293A" w:rsidRDefault="008C4B36" w:rsidP="008C3F37">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p>
    <w:p w14:paraId="3AB36FFF" w14:textId="72544414" w:rsidR="00161B29" w:rsidRPr="00F3293A" w:rsidRDefault="00E87ECB" w:rsidP="008C3F37">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sidRPr="00F3293A">
        <w:rPr>
          <w:rFonts w:ascii="Times New Roman" w:eastAsia="Times New Roman" w:hAnsi="Times New Roman" w:cs="Times New Roman"/>
          <w:b/>
          <w:color w:val="000000"/>
          <w:sz w:val="24"/>
          <w:szCs w:val="24"/>
        </w:rPr>
        <w:t>2021</w:t>
      </w:r>
    </w:p>
    <w:p w14:paraId="2A0EFF60" w14:textId="0684BEB3" w:rsidR="0049500C" w:rsidRPr="00F3293A" w:rsidRDefault="0049500C" w:rsidP="008C3F37">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p>
    <w:p w14:paraId="2D9498F1" w14:textId="77777777" w:rsidR="0049500C" w:rsidRPr="00F3293A" w:rsidRDefault="0049500C" w:rsidP="008C3F37">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sectPr w:rsidR="0049500C" w:rsidRPr="00F3293A" w:rsidSect="00742EFA">
          <w:footerReference w:type="default" r:id="rId9"/>
          <w:footerReference w:type="first" r:id="rId10"/>
          <w:pgSz w:w="11906" w:h="16838" w:code="9"/>
          <w:pgMar w:top="1701" w:right="1701" w:bottom="1701" w:left="2268" w:header="720" w:footer="709" w:gutter="0"/>
          <w:pgNumType w:fmt="upperRoman" w:start="1"/>
          <w:cols w:space="720"/>
          <w:titlePg/>
          <w:docGrid w:linePitch="299"/>
        </w:sectPr>
      </w:pPr>
    </w:p>
    <w:p w14:paraId="6F583365" w14:textId="77777777" w:rsidR="00830643" w:rsidRDefault="00830643" w:rsidP="008C3F37">
      <w:pPr>
        <w:spacing w:after="0"/>
        <w:jc w:val="center"/>
        <w:rPr>
          <w:rFonts w:ascii="Times New Roman" w:eastAsia="Times New Roman" w:hAnsi="Times New Roman" w:cs="Times New Roman"/>
          <w:b/>
          <w:sz w:val="24"/>
          <w:szCs w:val="24"/>
        </w:rPr>
      </w:pPr>
    </w:p>
    <w:p w14:paraId="25B89C8F" w14:textId="1D48FAAB" w:rsidR="00830643" w:rsidRDefault="00830643" w:rsidP="008C3F37">
      <w:pPr>
        <w:spacing w:after="0"/>
        <w:jc w:val="center"/>
        <w:rPr>
          <w:rFonts w:ascii="Times New Roman" w:eastAsia="Times New Roman" w:hAnsi="Times New Roman" w:cs="Times New Roman"/>
          <w:b/>
          <w:sz w:val="24"/>
          <w:szCs w:val="24"/>
        </w:rPr>
      </w:pPr>
      <w:r>
        <w:rPr>
          <w:noProof/>
          <w:lang w:eastAsia="es-ES"/>
        </w:rPr>
        <w:lastRenderedPageBreak/>
        <w:drawing>
          <wp:anchor distT="0" distB="0" distL="114300" distR="114300" simplePos="0" relativeHeight="251654144" behindDoc="0" locked="0" layoutInCell="1" allowOverlap="1" wp14:anchorId="4ADE9E8B" wp14:editId="317C79AA">
            <wp:simplePos x="0" y="0"/>
            <wp:positionH relativeFrom="column">
              <wp:posOffset>-1290320</wp:posOffset>
            </wp:positionH>
            <wp:positionV relativeFrom="paragraph">
              <wp:posOffset>-848360</wp:posOffset>
            </wp:positionV>
            <wp:extent cx="7328535" cy="10303510"/>
            <wp:effectExtent l="0" t="0" r="5715" b="2540"/>
            <wp:wrapSquare wrapText="bothSides"/>
            <wp:docPr id="8115" name="Imagen 8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36226" t="20199" r="35445" b="8216"/>
                    <a:stretch/>
                  </pic:blipFill>
                  <pic:spPr bwMode="auto">
                    <a:xfrm>
                      <a:off x="0" y="0"/>
                      <a:ext cx="7328535" cy="103035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487A92E" w14:textId="752802A2" w:rsidR="0049226C" w:rsidRPr="00F3293A" w:rsidRDefault="00830643" w:rsidP="008C3F37">
      <w:pPr>
        <w:spacing w:after="0"/>
        <w:jc w:val="center"/>
        <w:rPr>
          <w:rFonts w:ascii="Times New Roman" w:eastAsia="Times New Roman" w:hAnsi="Times New Roman" w:cs="Times New Roman"/>
          <w:b/>
          <w:sz w:val="24"/>
          <w:szCs w:val="24"/>
        </w:rPr>
      </w:pPr>
      <w:r>
        <w:rPr>
          <w:noProof/>
          <w:lang w:eastAsia="es-ES"/>
        </w:rPr>
        <w:lastRenderedPageBreak/>
        <w:drawing>
          <wp:anchor distT="0" distB="0" distL="114300" distR="114300" simplePos="0" relativeHeight="251653120" behindDoc="0" locked="0" layoutInCell="1" allowOverlap="1" wp14:anchorId="423B3649" wp14:editId="0F543FD5">
            <wp:simplePos x="0" y="0"/>
            <wp:positionH relativeFrom="column">
              <wp:posOffset>-1361440</wp:posOffset>
            </wp:positionH>
            <wp:positionV relativeFrom="paragraph">
              <wp:posOffset>-970280</wp:posOffset>
            </wp:positionV>
            <wp:extent cx="7378065" cy="9348470"/>
            <wp:effectExtent l="0" t="0" r="0" b="5080"/>
            <wp:wrapSquare wrapText="bothSides"/>
            <wp:docPr id="8116" name="Imagen 8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36049" t="19748" r="36319" b="13590"/>
                    <a:stretch/>
                  </pic:blipFill>
                  <pic:spPr bwMode="auto">
                    <a:xfrm>
                      <a:off x="0" y="0"/>
                      <a:ext cx="7378065" cy="9348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3AE819F" w14:textId="54FB2D9C" w:rsidR="007660FD" w:rsidRDefault="00830643" w:rsidP="00830643">
      <w:pPr>
        <w:spacing w:after="0"/>
        <w:jc w:val="center"/>
        <w:rPr>
          <w:rFonts w:ascii="Times New Roman" w:eastAsia="Times New Roman" w:hAnsi="Times New Roman" w:cs="Times New Roman"/>
          <w:b/>
          <w:sz w:val="24"/>
          <w:szCs w:val="24"/>
        </w:rPr>
      </w:pPr>
      <w:r>
        <w:rPr>
          <w:noProof/>
          <w:lang w:eastAsia="es-ES"/>
        </w:rPr>
        <w:lastRenderedPageBreak/>
        <w:drawing>
          <wp:anchor distT="0" distB="0" distL="114300" distR="114300" simplePos="0" relativeHeight="251656192" behindDoc="0" locked="0" layoutInCell="1" allowOverlap="1" wp14:anchorId="61D2FD82" wp14:editId="2E219663">
            <wp:simplePos x="0" y="0"/>
            <wp:positionH relativeFrom="column">
              <wp:posOffset>-1393190</wp:posOffset>
            </wp:positionH>
            <wp:positionV relativeFrom="paragraph">
              <wp:posOffset>-938530</wp:posOffset>
            </wp:positionV>
            <wp:extent cx="7472680" cy="9443085"/>
            <wp:effectExtent l="0" t="0" r="0" b="5715"/>
            <wp:wrapSquare wrapText="bothSides"/>
            <wp:docPr id="8117" name="Imagen 8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35755" t="20173" r="36037" b="11848"/>
                    <a:stretch/>
                  </pic:blipFill>
                  <pic:spPr bwMode="auto">
                    <a:xfrm>
                      <a:off x="0" y="0"/>
                      <a:ext cx="7472680" cy="94430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B0D519" w14:textId="1FF8A453" w:rsidR="00830643" w:rsidRDefault="00830643" w:rsidP="00830643">
      <w:pPr>
        <w:tabs>
          <w:tab w:val="left" w:pos="943"/>
        </w:tabs>
        <w:spacing w:after="0"/>
        <w:rPr>
          <w:rFonts w:ascii="Times New Roman" w:eastAsia="Times New Roman" w:hAnsi="Times New Roman" w:cs="Times New Roman"/>
          <w:b/>
          <w:sz w:val="24"/>
          <w:szCs w:val="24"/>
        </w:rPr>
      </w:pPr>
      <w:r>
        <w:rPr>
          <w:noProof/>
          <w:lang w:eastAsia="es-ES"/>
        </w:rPr>
        <w:lastRenderedPageBreak/>
        <w:drawing>
          <wp:anchor distT="0" distB="0" distL="114300" distR="114300" simplePos="0" relativeHeight="251662336" behindDoc="0" locked="0" layoutInCell="1" allowOverlap="1" wp14:anchorId="6D23A0E4" wp14:editId="59931CCB">
            <wp:simplePos x="0" y="0"/>
            <wp:positionH relativeFrom="column">
              <wp:posOffset>-1361440</wp:posOffset>
            </wp:positionH>
            <wp:positionV relativeFrom="paragraph">
              <wp:posOffset>-938530</wp:posOffset>
            </wp:positionV>
            <wp:extent cx="7409180" cy="9601200"/>
            <wp:effectExtent l="0" t="0" r="1270" b="0"/>
            <wp:wrapSquare wrapText="bothSides"/>
            <wp:docPr id="8118" name="Imagen 8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35422" t="19663" r="36037" b="9091"/>
                    <a:stretch/>
                  </pic:blipFill>
                  <pic:spPr bwMode="auto">
                    <a:xfrm>
                      <a:off x="0" y="0"/>
                      <a:ext cx="7409180" cy="9601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b/>
          <w:sz w:val="24"/>
          <w:szCs w:val="24"/>
        </w:rPr>
        <w:tab/>
        <w:t>22222222222</w:t>
      </w:r>
    </w:p>
    <w:p w14:paraId="0B1C70A5" w14:textId="77777777" w:rsidR="008957D6" w:rsidRPr="00F3293A" w:rsidRDefault="00A35FE7" w:rsidP="00E775ED">
      <w:pPr>
        <w:spacing w:after="240"/>
        <w:jc w:val="center"/>
        <w:rPr>
          <w:rFonts w:ascii="Times New Roman" w:eastAsia="Times New Roman" w:hAnsi="Times New Roman" w:cs="Times New Roman"/>
          <w:b/>
          <w:sz w:val="24"/>
          <w:szCs w:val="24"/>
        </w:rPr>
      </w:pPr>
      <w:r w:rsidRPr="00F3293A">
        <w:rPr>
          <w:rFonts w:ascii="Times New Roman" w:eastAsia="Times New Roman" w:hAnsi="Times New Roman" w:cs="Times New Roman"/>
          <w:b/>
          <w:sz w:val="24"/>
          <w:szCs w:val="24"/>
        </w:rPr>
        <w:lastRenderedPageBreak/>
        <w:t>DEDICATORIA</w:t>
      </w:r>
    </w:p>
    <w:p w14:paraId="5D1A11BA" w14:textId="46E06237" w:rsidR="002A7DC7" w:rsidRPr="00F3293A" w:rsidRDefault="002A7DC7" w:rsidP="000714F0">
      <w:pPr>
        <w:tabs>
          <w:tab w:val="left" w:pos="6663"/>
        </w:tabs>
        <w:spacing w:before="480" w:after="360"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A mis padres por haberme forjado en el camino, a mi adorada hija que fue, es y será mi pilar fundamental, a mis hermanas, sobrino y a mi hermoso ángel del cielo Diego Andrés que siempre me </w:t>
      </w:r>
      <w:r w:rsidR="00E95074" w:rsidRPr="00F3293A">
        <w:rPr>
          <w:rStyle w:val="nfasis"/>
          <w:rFonts w:ascii="Times New Roman" w:hAnsi="Times New Roman" w:cs="Times New Roman"/>
          <w:i w:val="0"/>
          <w:sz w:val="24"/>
          <w:szCs w:val="24"/>
        </w:rPr>
        <w:t>apoyó</w:t>
      </w:r>
      <w:r w:rsidRPr="00F3293A">
        <w:rPr>
          <w:rFonts w:ascii="Times New Roman" w:hAnsi="Times New Roman" w:cs="Times New Roman"/>
          <w:sz w:val="24"/>
          <w:szCs w:val="24"/>
        </w:rPr>
        <w:t xml:space="preserve"> en este trayecto no solo física sino espiritualmente</w:t>
      </w:r>
      <w:r w:rsidR="00A07190" w:rsidRPr="00F3293A">
        <w:rPr>
          <w:rFonts w:ascii="Times New Roman" w:hAnsi="Times New Roman" w:cs="Times New Roman"/>
          <w:sz w:val="24"/>
          <w:szCs w:val="24"/>
        </w:rPr>
        <w:t>. A</w:t>
      </w:r>
      <w:r w:rsidRPr="00F3293A">
        <w:rPr>
          <w:rFonts w:ascii="Times New Roman" w:hAnsi="Times New Roman" w:cs="Times New Roman"/>
          <w:sz w:val="24"/>
          <w:szCs w:val="24"/>
        </w:rPr>
        <w:t xml:space="preserve"> todos ellos los amo.</w:t>
      </w:r>
    </w:p>
    <w:p w14:paraId="4C26F7B8" w14:textId="77777777" w:rsidR="0049226C" w:rsidRPr="00F3293A" w:rsidRDefault="0049226C" w:rsidP="00690F5C">
      <w:pPr>
        <w:jc w:val="both"/>
        <w:rPr>
          <w:rFonts w:ascii="Times New Roman" w:eastAsia="Times New Roman" w:hAnsi="Times New Roman" w:cs="Times New Roman"/>
          <w:sz w:val="24"/>
          <w:szCs w:val="24"/>
        </w:rPr>
      </w:pPr>
    </w:p>
    <w:p w14:paraId="0DFA1DF2" w14:textId="77777777" w:rsidR="0049226C" w:rsidRPr="00F3293A" w:rsidRDefault="0049226C" w:rsidP="008C107C">
      <w:pPr>
        <w:rPr>
          <w:rFonts w:ascii="Times New Roman" w:eastAsia="Times New Roman" w:hAnsi="Times New Roman" w:cs="Times New Roman"/>
          <w:sz w:val="24"/>
          <w:szCs w:val="24"/>
        </w:rPr>
      </w:pPr>
    </w:p>
    <w:p w14:paraId="4F5B870F" w14:textId="77777777" w:rsidR="0049226C" w:rsidRPr="00F3293A" w:rsidRDefault="00AD74FB" w:rsidP="007A694C">
      <w:pPr>
        <w:jc w:val="right"/>
        <w:rPr>
          <w:rFonts w:ascii="Times New Roman" w:eastAsia="Times New Roman" w:hAnsi="Times New Roman" w:cs="Times New Roman"/>
          <w:b/>
          <w:sz w:val="24"/>
          <w:szCs w:val="24"/>
        </w:rPr>
      </w:pPr>
      <w:proofErr w:type="spellStart"/>
      <w:r w:rsidRPr="00F3293A">
        <w:rPr>
          <w:rFonts w:ascii="Times New Roman" w:eastAsia="Times New Roman" w:hAnsi="Times New Roman" w:cs="Times New Roman"/>
          <w:b/>
          <w:sz w:val="24"/>
          <w:szCs w:val="24"/>
        </w:rPr>
        <w:t>Katherin</w:t>
      </w:r>
      <w:proofErr w:type="spellEnd"/>
    </w:p>
    <w:p w14:paraId="0559227E" w14:textId="77777777" w:rsidR="0049226C" w:rsidRPr="00F3293A" w:rsidRDefault="0049226C" w:rsidP="008C107C">
      <w:pPr>
        <w:rPr>
          <w:rFonts w:ascii="Times New Roman" w:eastAsia="Times New Roman" w:hAnsi="Times New Roman" w:cs="Times New Roman"/>
          <w:sz w:val="24"/>
          <w:szCs w:val="24"/>
        </w:rPr>
      </w:pPr>
    </w:p>
    <w:p w14:paraId="478CFFA9" w14:textId="77777777" w:rsidR="006177B6" w:rsidRPr="00F3293A" w:rsidRDefault="006177B6" w:rsidP="008C107C">
      <w:pPr>
        <w:rPr>
          <w:rFonts w:ascii="Times New Roman" w:eastAsia="Times New Roman" w:hAnsi="Times New Roman" w:cs="Times New Roman"/>
          <w:sz w:val="24"/>
          <w:szCs w:val="24"/>
        </w:rPr>
      </w:pPr>
    </w:p>
    <w:p w14:paraId="0738BF9A" w14:textId="77777777" w:rsidR="006177B6" w:rsidRPr="00F3293A" w:rsidRDefault="006177B6" w:rsidP="008C107C">
      <w:pPr>
        <w:rPr>
          <w:rFonts w:ascii="Times New Roman" w:eastAsia="Times New Roman" w:hAnsi="Times New Roman" w:cs="Times New Roman"/>
          <w:sz w:val="24"/>
          <w:szCs w:val="24"/>
        </w:rPr>
      </w:pPr>
    </w:p>
    <w:p w14:paraId="271B3C2E" w14:textId="77777777" w:rsidR="006177B6" w:rsidRPr="00F3293A" w:rsidRDefault="006177B6" w:rsidP="008C107C">
      <w:pPr>
        <w:rPr>
          <w:rFonts w:ascii="Times New Roman" w:eastAsia="Times New Roman" w:hAnsi="Times New Roman" w:cs="Times New Roman"/>
          <w:sz w:val="24"/>
          <w:szCs w:val="24"/>
        </w:rPr>
      </w:pPr>
    </w:p>
    <w:p w14:paraId="5AE08441" w14:textId="77777777" w:rsidR="006177B6" w:rsidRPr="00F3293A" w:rsidRDefault="006177B6" w:rsidP="008C107C">
      <w:pPr>
        <w:rPr>
          <w:rFonts w:ascii="Times New Roman" w:eastAsia="Times New Roman" w:hAnsi="Times New Roman" w:cs="Times New Roman"/>
          <w:sz w:val="24"/>
          <w:szCs w:val="24"/>
        </w:rPr>
      </w:pPr>
    </w:p>
    <w:p w14:paraId="723E9FC1" w14:textId="77777777" w:rsidR="006177B6" w:rsidRPr="00F3293A" w:rsidRDefault="006177B6" w:rsidP="008C107C">
      <w:pPr>
        <w:rPr>
          <w:rFonts w:ascii="Times New Roman" w:eastAsia="Times New Roman" w:hAnsi="Times New Roman" w:cs="Times New Roman"/>
          <w:sz w:val="24"/>
          <w:szCs w:val="24"/>
        </w:rPr>
      </w:pPr>
    </w:p>
    <w:p w14:paraId="6783AFC3" w14:textId="77777777" w:rsidR="006177B6" w:rsidRPr="00F3293A" w:rsidRDefault="006177B6" w:rsidP="008C107C">
      <w:pPr>
        <w:rPr>
          <w:rFonts w:ascii="Times New Roman" w:eastAsia="Times New Roman" w:hAnsi="Times New Roman" w:cs="Times New Roman"/>
          <w:sz w:val="24"/>
          <w:szCs w:val="24"/>
        </w:rPr>
      </w:pPr>
    </w:p>
    <w:p w14:paraId="41FAC766" w14:textId="77777777" w:rsidR="006177B6" w:rsidRPr="00F3293A" w:rsidRDefault="006177B6" w:rsidP="008C107C">
      <w:pPr>
        <w:rPr>
          <w:rFonts w:ascii="Times New Roman" w:eastAsia="Times New Roman" w:hAnsi="Times New Roman" w:cs="Times New Roman"/>
          <w:sz w:val="24"/>
          <w:szCs w:val="24"/>
        </w:rPr>
      </w:pPr>
    </w:p>
    <w:p w14:paraId="4CC05BB0" w14:textId="77777777" w:rsidR="006177B6" w:rsidRPr="00F3293A" w:rsidRDefault="006177B6" w:rsidP="008C107C">
      <w:pPr>
        <w:rPr>
          <w:rFonts w:ascii="Times New Roman" w:eastAsia="Times New Roman" w:hAnsi="Times New Roman" w:cs="Times New Roman"/>
          <w:sz w:val="24"/>
          <w:szCs w:val="24"/>
        </w:rPr>
      </w:pPr>
    </w:p>
    <w:p w14:paraId="0A8A3B4B" w14:textId="77777777" w:rsidR="006177B6" w:rsidRPr="00F3293A" w:rsidRDefault="006177B6" w:rsidP="008C107C">
      <w:pPr>
        <w:rPr>
          <w:rFonts w:ascii="Times New Roman" w:eastAsia="Times New Roman" w:hAnsi="Times New Roman" w:cs="Times New Roman"/>
          <w:sz w:val="24"/>
          <w:szCs w:val="24"/>
        </w:rPr>
      </w:pPr>
    </w:p>
    <w:p w14:paraId="7411633E" w14:textId="77777777" w:rsidR="006177B6" w:rsidRPr="00F3293A" w:rsidRDefault="006177B6" w:rsidP="008C107C">
      <w:pPr>
        <w:rPr>
          <w:rFonts w:ascii="Times New Roman" w:eastAsia="Times New Roman" w:hAnsi="Times New Roman" w:cs="Times New Roman"/>
          <w:sz w:val="24"/>
          <w:szCs w:val="24"/>
        </w:rPr>
      </w:pPr>
    </w:p>
    <w:p w14:paraId="5A1927CD" w14:textId="77777777" w:rsidR="006177B6" w:rsidRPr="00F3293A" w:rsidRDefault="006177B6" w:rsidP="008C107C">
      <w:pPr>
        <w:rPr>
          <w:rFonts w:ascii="Times New Roman" w:eastAsia="Times New Roman" w:hAnsi="Times New Roman" w:cs="Times New Roman"/>
          <w:sz w:val="24"/>
          <w:szCs w:val="24"/>
        </w:rPr>
      </w:pPr>
    </w:p>
    <w:p w14:paraId="1218BB11" w14:textId="77777777" w:rsidR="006177B6" w:rsidRPr="00F3293A" w:rsidRDefault="006177B6" w:rsidP="008C107C">
      <w:pPr>
        <w:rPr>
          <w:rFonts w:ascii="Times New Roman" w:eastAsia="Times New Roman" w:hAnsi="Times New Roman" w:cs="Times New Roman"/>
          <w:sz w:val="24"/>
          <w:szCs w:val="24"/>
        </w:rPr>
      </w:pPr>
    </w:p>
    <w:p w14:paraId="59CD3B9D" w14:textId="77777777" w:rsidR="009A42D3" w:rsidRPr="00F3293A" w:rsidRDefault="009A42D3" w:rsidP="008C107C">
      <w:pPr>
        <w:rPr>
          <w:rFonts w:ascii="Times New Roman" w:eastAsia="Times New Roman" w:hAnsi="Times New Roman" w:cs="Times New Roman"/>
          <w:sz w:val="24"/>
          <w:szCs w:val="24"/>
        </w:rPr>
      </w:pPr>
    </w:p>
    <w:p w14:paraId="3174D7F8" w14:textId="77777777" w:rsidR="006177B6" w:rsidRPr="00F3293A" w:rsidRDefault="006177B6" w:rsidP="008C107C">
      <w:pPr>
        <w:rPr>
          <w:rFonts w:ascii="Times New Roman" w:eastAsia="Times New Roman" w:hAnsi="Times New Roman" w:cs="Times New Roman"/>
          <w:sz w:val="24"/>
          <w:szCs w:val="24"/>
        </w:rPr>
      </w:pPr>
    </w:p>
    <w:p w14:paraId="6A8E0814" w14:textId="77777777" w:rsidR="006177B6" w:rsidRPr="00F3293A" w:rsidRDefault="006177B6" w:rsidP="008C107C">
      <w:pPr>
        <w:rPr>
          <w:rFonts w:ascii="Times New Roman" w:eastAsia="Times New Roman" w:hAnsi="Times New Roman" w:cs="Times New Roman"/>
          <w:sz w:val="24"/>
          <w:szCs w:val="24"/>
        </w:rPr>
      </w:pPr>
    </w:p>
    <w:p w14:paraId="65D8CFF0" w14:textId="77777777" w:rsidR="006177B6" w:rsidRPr="00F3293A" w:rsidRDefault="006177B6" w:rsidP="008C107C">
      <w:pPr>
        <w:rPr>
          <w:rFonts w:ascii="Times New Roman" w:eastAsia="Times New Roman" w:hAnsi="Times New Roman" w:cs="Times New Roman"/>
          <w:sz w:val="24"/>
          <w:szCs w:val="24"/>
        </w:rPr>
      </w:pPr>
    </w:p>
    <w:p w14:paraId="49AE20E0" w14:textId="77777777" w:rsidR="006177B6" w:rsidRPr="00F3293A" w:rsidRDefault="006177B6" w:rsidP="00E775ED">
      <w:pPr>
        <w:spacing w:after="480"/>
        <w:jc w:val="center"/>
        <w:rPr>
          <w:rFonts w:ascii="Times New Roman" w:eastAsia="Times New Roman" w:hAnsi="Times New Roman" w:cs="Times New Roman"/>
          <w:b/>
          <w:sz w:val="24"/>
          <w:szCs w:val="24"/>
        </w:rPr>
      </w:pPr>
      <w:r w:rsidRPr="00F3293A">
        <w:rPr>
          <w:rFonts w:ascii="Times New Roman" w:eastAsia="Times New Roman" w:hAnsi="Times New Roman" w:cs="Times New Roman"/>
          <w:b/>
          <w:sz w:val="24"/>
          <w:szCs w:val="24"/>
        </w:rPr>
        <w:lastRenderedPageBreak/>
        <w:t>DEDICATORIA</w:t>
      </w:r>
    </w:p>
    <w:p w14:paraId="3830006D" w14:textId="38401A1C" w:rsidR="009A42D3" w:rsidRPr="00F3293A" w:rsidRDefault="00E76556" w:rsidP="00F40651">
      <w:pPr>
        <w:spacing w:before="360" w:line="360" w:lineRule="auto"/>
        <w:jc w:val="both"/>
        <w:rPr>
          <w:rFonts w:ascii="Times New Roman" w:hAnsi="Times New Roman" w:cs="Times New Roman"/>
          <w:sz w:val="24"/>
          <w:szCs w:val="24"/>
        </w:rPr>
      </w:pPr>
      <w:r w:rsidRPr="00F3293A">
        <w:rPr>
          <w:rFonts w:ascii="Times New Roman" w:hAnsi="Times New Roman" w:cs="Times New Roman"/>
          <w:sz w:val="24"/>
          <w:szCs w:val="24"/>
        </w:rPr>
        <w:t>Este</w:t>
      </w:r>
      <w:r w:rsidRPr="00F3293A">
        <w:rPr>
          <w:rFonts w:ascii="Times New Roman" w:hAnsi="Times New Roman" w:cs="Times New Roman"/>
          <w:color w:val="FF0000"/>
          <w:sz w:val="24"/>
          <w:szCs w:val="24"/>
        </w:rPr>
        <w:t xml:space="preserve"> </w:t>
      </w:r>
      <w:r w:rsidRPr="00F3293A">
        <w:rPr>
          <w:rFonts w:ascii="Times New Roman" w:hAnsi="Times New Roman" w:cs="Times New Roman"/>
          <w:sz w:val="24"/>
          <w:szCs w:val="24"/>
        </w:rPr>
        <w:t xml:space="preserve">proyecto de investigación </w:t>
      </w:r>
      <w:r w:rsidR="009A42D3" w:rsidRPr="00F3293A">
        <w:rPr>
          <w:rFonts w:ascii="Times New Roman" w:hAnsi="Times New Roman" w:cs="Times New Roman"/>
          <w:sz w:val="24"/>
          <w:szCs w:val="24"/>
        </w:rPr>
        <w:t xml:space="preserve">se la dedico a Dios, ya que él siempre ha visto mi vida conoce mis sueños, mis </w:t>
      </w:r>
      <w:r w:rsidR="00731719" w:rsidRPr="00F3293A">
        <w:rPr>
          <w:rFonts w:ascii="Times New Roman" w:hAnsi="Times New Roman" w:cs="Times New Roman"/>
          <w:sz w:val="24"/>
          <w:szCs w:val="24"/>
        </w:rPr>
        <w:t>batallas y me</w:t>
      </w:r>
      <w:r w:rsidR="00B66897">
        <w:rPr>
          <w:rFonts w:ascii="Times New Roman" w:hAnsi="Times New Roman" w:cs="Times New Roman"/>
          <w:sz w:val="24"/>
          <w:szCs w:val="24"/>
        </w:rPr>
        <w:t xml:space="preserve"> ha dado salud</w:t>
      </w:r>
      <w:r w:rsidR="009A42D3" w:rsidRPr="00F3293A">
        <w:rPr>
          <w:rFonts w:ascii="Times New Roman" w:hAnsi="Times New Roman" w:cs="Times New Roman"/>
          <w:sz w:val="24"/>
          <w:szCs w:val="24"/>
        </w:rPr>
        <w:t>, valentía y seguridad necesaria para luchar ante toda adversidad e iluminarme en el camino correcto.</w:t>
      </w:r>
    </w:p>
    <w:p w14:paraId="248D2147" w14:textId="4E84A81F" w:rsidR="009A42D3" w:rsidRPr="00F3293A" w:rsidRDefault="00B66897" w:rsidP="00690F5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las personas que más admiro, a mis padres Cristóbal y </w:t>
      </w:r>
      <w:r w:rsidR="009A42D3" w:rsidRPr="00F3293A">
        <w:rPr>
          <w:rFonts w:ascii="Times New Roman" w:hAnsi="Times New Roman" w:cs="Times New Roman"/>
          <w:sz w:val="24"/>
          <w:szCs w:val="24"/>
        </w:rPr>
        <w:t>Gladys</w:t>
      </w:r>
      <w:r w:rsidR="00A071BB">
        <w:rPr>
          <w:rFonts w:ascii="Times New Roman" w:hAnsi="Times New Roman" w:cs="Times New Roman"/>
          <w:sz w:val="24"/>
          <w:szCs w:val="24"/>
        </w:rPr>
        <w:t xml:space="preserve"> </w:t>
      </w:r>
      <w:r>
        <w:rPr>
          <w:rFonts w:ascii="Times New Roman" w:hAnsi="Times New Roman" w:cs="Times New Roman"/>
          <w:sz w:val="24"/>
          <w:szCs w:val="24"/>
        </w:rPr>
        <w:t xml:space="preserve">por enseñarme a nunca </w:t>
      </w:r>
      <w:r w:rsidR="00BF6518">
        <w:rPr>
          <w:rFonts w:ascii="Times New Roman" w:hAnsi="Times New Roman" w:cs="Times New Roman"/>
          <w:sz w:val="24"/>
          <w:szCs w:val="24"/>
        </w:rPr>
        <w:t xml:space="preserve">rendirme, </w:t>
      </w:r>
      <w:r w:rsidR="00A071BB">
        <w:rPr>
          <w:rFonts w:ascii="Times New Roman" w:hAnsi="Times New Roman" w:cs="Times New Roman"/>
          <w:sz w:val="24"/>
          <w:szCs w:val="24"/>
        </w:rPr>
        <w:t>por su apoyo económico y moral en cada uno de mis logros en especial este</w:t>
      </w:r>
      <w:r>
        <w:rPr>
          <w:rFonts w:ascii="Times New Roman" w:hAnsi="Times New Roman" w:cs="Times New Roman"/>
          <w:sz w:val="24"/>
          <w:szCs w:val="24"/>
        </w:rPr>
        <w:t xml:space="preserve"> proyecto</w:t>
      </w:r>
      <w:r w:rsidR="00A071BB">
        <w:rPr>
          <w:rFonts w:ascii="Times New Roman" w:hAnsi="Times New Roman" w:cs="Times New Roman"/>
          <w:sz w:val="24"/>
          <w:szCs w:val="24"/>
        </w:rPr>
        <w:t xml:space="preserve">, </w:t>
      </w:r>
      <w:r w:rsidR="00EA549B">
        <w:rPr>
          <w:rFonts w:ascii="Times New Roman" w:hAnsi="Times New Roman" w:cs="Times New Roman"/>
          <w:sz w:val="24"/>
          <w:szCs w:val="24"/>
        </w:rPr>
        <w:t>a mis hermanos y hermanas</w:t>
      </w:r>
      <w:r w:rsidR="00A071BB">
        <w:rPr>
          <w:rFonts w:ascii="Times New Roman" w:hAnsi="Times New Roman" w:cs="Times New Roman"/>
          <w:sz w:val="24"/>
          <w:szCs w:val="24"/>
        </w:rPr>
        <w:t xml:space="preserve"> por las recomendaciones</w:t>
      </w:r>
      <w:r>
        <w:rPr>
          <w:rFonts w:ascii="Times New Roman" w:hAnsi="Times New Roman" w:cs="Times New Roman"/>
          <w:sz w:val="24"/>
          <w:szCs w:val="24"/>
        </w:rPr>
        <w:t xml:space="preserve"> y por su compañía,</w:t>
      </w:r>
      <w:r w:rsidR="009A42D3" w:rsidRPr="00F3293A">
        <w:rPr>
          <w:rFonts w:ascii="Times New Roman" w:hAnsi="Times New Roman" w:cs="Times New Roman"/>
          <w:sz w:val="24"/>
          <w:szCs w:val="24"/>
        </w:rPr>
        <w:t xml:space="preserve"> agradezco los consejos sabios</w:t>
      </w:r>
      <w:r w:rsidR="00BF6518">
        <w:rPr>
          <w:rFonts w:ascii="Times New Roman" w:hAnsi="Times New Roman" w:cs="Times New Roman"/>
          <w:sz w:val="24"/>
          <w:szCs w:val="24"/>
        </w:rPr>
        <w:t xml:space="preserve"> de cada uno de ellos</w:t>
      </w:r>
      <w:r w:rsidR="009A42D3" w:rsidRPr="00F3293A">
        <w:rPr>
          <w:rFonts w:ascii="Times New Roman" w:hAnsi="Times New Roman" w:cs="Times New Roman"/>
          <w:sz w:val="24"/>
          <w:szCs w:val="24"/>
        </w:rPr>
        <w:t xml:space="preserve"> en el</w:t>
      </w:r>
      <w:r>
        <w:rPr>
          <w:rFonts w:ascii="Times New Roman" w:hAnsi="Times New Roman" w:cs="Times New Roman"/>
          <w:sz w:val="24"/>
          <w:szCs w:val="24"/>
        </w:rPr>
        <w:t xml:space="preserve"> momento exacto.</w:t>
      </w:r>
    </w:p>
    <w:p w14:paraId="554265CD" w14:textId="77777777" w:rsidR="006177B6" w:rsidRPr="00F3293A" w:rsidRDefault="006177B6" w:rsidP="008C107C">
      <w:pPr>
        <w:rPr>
          <w:rFonts w:ascii="Times New Roman" w:eastAsia="Times New Roman" w:hAnsi="Times New Roman" w:cs="Times New Roman"/>
          <w:sz w:val="24"/>
          <w:szCs w:val="24"/>
        </w:rPr>
      </w:pPr>
    </w:p>
    <w:p w14:paraId="6F484E79" w14:textId="77777777" w:rsidR="006177B6" w:rsidRPr="00F3293A" w:rsidRDefault="006177B6" w:rsidP="008C107C">
      <w:pPr>
        <w:rPr>
          <w:rFonts w:ascii="Times New Roman" w:eastAsia="Times New Roman" w:hAnsi="Times New Roman" w:cs="Times New Roman"/>
          <w:sz w:val="24"/>
          <w:szCs w:val="24"/>
        </w:rPr>
      </w:pPr>
    </w:p>
    <w:p w14:paraId="43F77277" w14:textId="77777777" w:rsidR="0049226C" w:rsidRPr="00F3293A" w:rsidRDefault="002A7DC7" w:rsidP="007A694C">
      <w:pPr>
        <w:jc w:val="right"/>
        <w:rPr>
          <w:rFonts w:ascii="Times New Roman" w:eastAsia="Times New Roman" w:hAnsi="Times New Roman" w:cs="Times New Roman"/>
          <w:b/>
          <w:sz w:val="24"/>
          <w:szCs w:val="24"/>
        </w:rPr>
      </w:pPr>
      <w:r w:rsidRPr="00F3293A">
        <w:rPr>
          <w:rFonts w:ascii="Times New Roman" w:eastAsia="Times New Roman" w:hAnsi="Times New Roman" w:cs="Times New Roman"/>
          <w:b/>
          <w:sz w:val="24"/>
          <w:szCs w:val="24"/>
        </w:rPr>
        <w:t>F</w:t>
      </w:r>
      <w:r w:rsidR="00AD74FB" w:rsidRPr="00F3293A">
        <w:rPr>
          <w:rFonts w:ascii="Times New Roman" w:eastAsia="Times New Roman" w:hAnsi="Times New Roman" w:cs="Times New Roman"/>
          <w:b/>
          <w:sz w:val="24"/>
          <w:szCs w:val="24"/>
        </w:rPr>
        <w:t>anny</w:t>
      </w:r>
    </w:p>
    <w:p w14:paraId="06EF1879" w14:textId="77777777" w:rsidR="0049226C" w:rsidRPr="00F3293A" w:rsidRDefault="0049226C" w:rsidP="008C107C">
      <w:pPr>
        <w:rPr>
          <w:rFonts w:ascii="Times New Roman" w:eastAsia="Times New Roman" w:hAnsi="Times New Roman" w:cs="Times New Roman"/>
          <w:sz w:val="24"/>
          <w:szCs w:val="24"/>
        </w:rPr>
      </w:pPr>
    </w:p>
    <w:p w14:paraId="1D8A9A3F" w14:textId="77777777" w:rsidR="0049226C" w:rsidRPr="00F3293A" w:rsidRDefault="0049226C" w:rsidP="008C107C">
      <w:pPr>
        <w:rPr>
          <w:rFonts w:ascii="Times New Roman" w:eastAsia="Times New Roman" w:hAnsi="Times New Roman" w:cs="Times New Roman"/>
          <w:sz w:val="24"/>
          <w:szCs w:val="24"/>
        </w:rPr>
      </w:pPr>
    </w:p>
    <w:p w14:paraId="694C36E1" w14:textId="77777777" w:rsidR="0049226C" w:rsidRPr="00F3293A" w:rsidRDefault="0049226C" w:rsidP="008C107C">
      <w:pPr>
        <w:rPr>
          <w:rFonts w:ascii="Times New Roman" w:eastAsia="Times New Roman" w:hAnsi="Times New Roman" w:cs="Times New Roman"/>
          <w:sz w:val="24"/>
          <w:szCs w:val="24"/>
        </w:rPr>
      </w:pPr>
    </w:p>
    <w:p w14:paraId="2BE24755" w14:textId="77777777" w:rsidR="0049226C" w:rsidRPr="00F3293A" w:rsidRDefault="0049226C" w:rsidP="008C107C">
      <w:pPr>
        <w:rPr>
          <w:rFonts w:ascii="Times New Roman" w:eastAsia="Times New Roman" w:hAnsi="Times New Roman" w:cs="Times New Roman"/>
          <w:sz w:val="24"/>
          <w:szCs w:val="24"/>
        </w:rPr>
      </w:pPr>
    </w:p>
    <w:p w14:paraId="22D74971" w14:textId="77777777" w:rsidR="0049226C" w:rsidRPr="00F3293A" w:rsidRDefault="0049226C" w:rsidP="008C107C">
      <w:pPr>
        <w:rPr>
          <w:rFonts w:ascii="Times New Roman" w:eastAsia="Times New Roman" w:hAnsi="Times New Roman" w:cs="Times New Roman"/>
          <w:sz w:val="24"/>
          <w:szCs w:val="24"/>
        </w:rPr>
      </w:pPr>
    </w:p>
    <w:p w14:paraId="38294B6B" w14:textId="77777777" w:rsidR="0049226C" w:rsidRPr="00F3293A" w:rsidRDefault="0049226C" w:rsidP="008C107C">
      <w:pPr>
        <w:rPr>
          <w:rFonts w:ascii="Times New Roman" w:eastAsia="Times New Roman" w:hAnsi="Times New Roman" w:cs="Times New Roman"/>
          <w:sz w:val="24"/>
          <w:szCs w:val="24"/>
        </w:rPr>
      </w:pPr>
    </w:p>
    <w:p w14:paraId="233F19C5" w14:textId="77777777" w:rsidR="0049226C" w:rsidRPr="00F3293A" w:rsidRDefault="0049226C" w:rsidP="008C107C">
      <w:pPr>
        <w:rPr>
          <w:rFonts w:ascii="Times New Roman" w:eastAsia="Times New Roman" w:hAnsi="Times New Roman" w:cs="Times New Roman"/>
          <w:sz w:val="24"/>
          <w:szCs w:val="24"/>
        </w:rPr>
      </w:pPr>
    </w:p>
    <w:p w14:paraId="46CC627F" w14:textId="77777777" w:rsidR="0049226C" w:rsidRPr="00F3293A" w:rsidRDefault="0049226C" w:rsidP="008C107C">
      <w:pPr>
        <w:rPr>
          <w:rFonts w:ascii="Times New Roman" w:eastAsia="Times New Roman" w:hAnsi="Times New Roman" w:cs="Times New Roman"/>
          <w:sz w:val="24"/>
          <w:szCs w:val="24"/>
        </w:rPr>
      </w:pPr>
    </w:p>
    <w:p w14:paraId="29EB8A5D" w14:textId="77777777" w:rsidR="00A34D8A" w:rsidRPr="00F3293A" w:rsidRDefault="00A34D8A" w:rsidP="008C107C">
      <w:pPr>
        <w:rPr>
          <w:rFonts w:ascii="Times New Roman" w:eastAsia="Times New Roman" w:hAnsi="Times New Roman" w:cs="Times New Roman"/>
          <w:sz w:val="24"/>
          <w:szCs w:val="24"/>
        </w:rPr>
      </w:pPr>
    </w:p>
    <w:p w14:paraId="4C27DEA9" w14:textId="4E8F17DF" w:rsidR="00A34D8A" w:rsidRDefault="00A34D8A" w:rsidP="008C107C">
      <w:pPr>
        <w:rPr>
          <w:rFonts w:ascii="Times New Roman" w:eastAsia="Times New Roman" w:hAnsi="Times New Roman" w:cs="Times New Roman"/>
          <w:sz w:val="24"/>
          <w:szCs w:val="24"/>
        </w:rPr>
      </w:pPr>
    </w:p>
    <w:p w14:paraId="62939F40" w14:textId="53904D20" w:rsidR="00451746" w:rsidRDefault="00451746" w:rsidP="008C107C">
      <w:pPr>
        <w:rPr>
          <w:rFonts w:ascii="Times New Roman" w:eastAsia="Times New Roman" w:hAnsi="Times New Roman" w:cs="Times New Roman"/>
          <w:sz w:val="24"/>
          <w:szCs w:val="24"/>
        </w:rPr>
      </w:pPr>
    </w:p>
    <w:p w14:paraId="61EB9F49" w14:textId="77777777" w:rsidR="00655AA4" w:rsidRDefault="00655AA4" w:rsidP="008C107C">
      <w:pPr>
        <w:rPr>
          <w:rFonts w:ascii="Times New Roman" w:eastAsia="Times New Roman" w:hAnsi="Times New Roman" w:cs="Times New Roman"/>
          <w:sz w:val="24"/>
          <w:szCs w:val="24"/>
        </w:rPr>
      </w:pPr>
    </w:p>
    <w:p w14:paraId="29BDA32C" w14:textId="77777777" w:rsidR="00451746" w:rsidRPr="00F3293A" w:rsidRDefault="00451746" w:rsidP="008C107C">
      <w:pPr>
        <w:rPr>
          <w:rFonts w:ascii="Times New Roman" w:eastAsia="Times New Roman" w:hAnsi="Times New Roman" w:cs="Times New Roman"/>
          <w:sz w:val="24"/>
          <w:szCs w:val="24"/>
        </w:rPr>
      </w:pPr>
    </w:p>
    <w:p w14:paraId="3095E12C" w14:textId="77777777" w:rsidR="006177B6" w:rsidRPr="00F3293A" w:rsidRDefault="006177B6" w:rsidP="00E775ED">
      <w:pPr>
        <w:spacing w:after="480"/>
        <w:jc w:val="center"/>
        <w:rPr>
          <w:rFonts w:ascii="Times New Roman" w:hAnsi="Times New Roman" w:cs="Times New Roman"/>
          <w:b/>
          <w:sz w:val="24"/>
          <w:szCs w:val="24"/>
        </w:rPr>
      </w:pPr>
      <w:r w:rsidRPr="00F3293A">
        <w:rPr>
          <w:rFonts w:ascii="Times New Roman" w:hAnsi="Times New Roman" w:cs="Times New Roman"/>
          <w:b/>
          <w:sz w:val="24"/>
          <w:szCs w:val="24"/>
        </w:rPr>
        <w:lastRenderedPageBreak/>
        <w:t>AGRADECIMIENTO</w:t>
      </w:r>
    </w:p>
    <w:p w14:paraId="39F75F4B" w14:textId="77777777" w:rsidR="00F610E3" w:rsidRPr="00F3293A" w:rsidRDefault="0032487D" w:rsidP="00F610E3">
      <w:pPr>
        <w:spacing w:before="360" w:line="360" w:lineRule="auto"/>
        <w:jc w:val="both"/>
        <w:rPr>
          <w:rFonts w:ascii="Times New Roman" w:eastAsia="Times New Roman" w:hAnsi="Times New Roman"/>
          <w:color w:val="FF0000"/>
          <w:sz w:val="24"/>
          <w:szCs w:val="24"/>
          <w:lang w:eastAsia="es-CO"/>
        </w:rPr>
      </w:pPr>
      <w:r w:rsidRPr="00F3293A">
        <w:rPr>
          <w:rFonts w:ascii="Times New Roman" w:eastAsia="Times New Roman" w:hAnsi="Times New Roman"/>
          <w:sz w:val="24"/>
          <w:szCs w:val="24"/>
          <w:lang w:eastAsia="es-CO"/>
        </w:rPr>
        <w:t>Qu</w:t>
      </w:r>
      <w:r w:rsidR="009A42D3" w:rsidRPr="00F3293A">
        <w:rPr>
          <w:rFonts w:ascii="Times New Roman" w:eastAsia="Times New Roman" w:hAnsi="Times New Roman"/>
          <w:sz w:val="24"/>
          <w:szCs w:val="24"/>
          <w:lang w:eastAsia="es-CO"/>
        </w:rPr>
        <w:t>er</w:t>
      </w:r>
      <w:r w:rsidRPr="00F3293A">
        <w:rPr>
          <w:rFonts w:ascii="Times New Roman" w:eastAsia="Times New Roman" w:hAnsi="Times New Roman"/>
          <w:sz w:val="24"/>
          <w:szCs w:val="24"/>
          <w:lang w:eastAsia="es-CO"/>
        </w:rPr>
        <w:t>emos</w:t>
      </w:r>
      <w:r w:rsidR="009A42D3" w:rsidRPr="00F3293A">
        <w:rPr>
          <w:rFonts w:ascii="Times New Roman" w:eastAsia="Times New Roman" w:hAnsi="Times New Roman"/>
          <w:sz w:val="24"/>
          <w:szCs w:val="24"/>
          <w:lang w:eastAsia="es-CO"/>
        </w:rPr>
        <w:t xml:space="preserve"> expresar </w:t>
      </w:r>
      <w:r w:rsidRPr="00F3293A">
        <w:rPr>
          <w:rFonts w:ascii="Times New Roman" w:eastAsia="Times New Roman" w:hAnsi="Times New Roman"/>
          <w:sz w:val="24"/>
          <w:szCs w:val="24"/>
          <w:lang w:eastAsia="es-CO"/>
        </w:rPr>
        <w:t xml:space="preserve">nuestro </w:t>
      </w:r>
      <w:r w:rsidR="009A42D3" w:rsidRPr="00F3293A">
        <w:rPr>
          <w:rFonts w:ascii="Times New Roman" w:eastAsia="Times New Roman" w:hAnsi="Times New Roman"/>
          <w:sz w:val="24"/>
          <w:szCs w:val="24"/>
          <w:lang w:eastAsia="es-CO"/>
        </w:rPr>
        <w:t>profundo agradecimiento a la</w:t>
      </w:r>
      <w:r w:rsidR="00A97733" w:rsidRPr="00F3293A">
        <w:rPr>
          <w:rFonts w:ascii="Times New Roman" w:eastAsia="Times New Roman" w:hAnsi="Times New Roman"/>
          <w:sz w:val="24"/>
          <w:szCs w:val="24"/>
          <w:lang w:eastAsia="es-CO"/>
        </w:rPr>
        <w:t xml:space="preserve"> Universidad Estatal de Bolívar</w:t>
      </w:r>
      <w:r w:rsidR="009A42D3" w:rsidRPr="00F3293A">
        <w:rPr>
          <w:rFonts w:ascii="Times New Roman" w:eastAsia="Times New Roman" w:hAnsi="Times New Roman"/>
          <w:sz w:val="24"/>
          <w:szCs w:val="24"/>
          <w:lang w:eastAsia="es-CO"/>
        </w:rPr>
        <w:t xml:space="preserve">, </w:t>
      </w:r>
      <w:r w:rsidRPr="00F3293A">
        <w:rPr>
          <w:rFonts w:ascii="Times New Roman" w:eastAsia="Times New Roman" w:hAnsi="Times New Roman"/>
          <w:sz w:val="24"/>
          <w:szCs w:val="24"/>
          <w:lang w:eastAsia="es-CO"/>
        </w:rPr>
        <w:t>a</w:t>
      </w:r>
      <w:r w:rsidR="00A97733" w:rsidRPr="00F3293A">
        <w:rPr>
          <w:rFonts w:ascii="Times New Roman" w:eastAsia="Times New Roman" w:hAnsi="Times New Roman"/>
          <w:sz w:val="24"/>
          <w:szCs w:val="24"/>
          <w:lang w:eastAsia="es-CO"/>
        </w:rPr>
        <w:t xml:space="preserve"> la</w:t>
      </w:r>
      <w:r w:rsidR="009A42D3" w:rsidRPr="00F3293A">
        <w:rPr>
          <w:rFonts w:ascii="Times New Roman" w:eastAsia="Times New Roman" w:hAnsi="Times New Roman"/>
          <w:sz w:val="24"/>
          <w:szCs w:val="24"/>
          <w:lang w:eastAsia="es-CO"/>
        </w:rPr>
        <w:t xml:space="preserve"> </w:t>
      </w:r>
      <w:r w:rsidR="00A97733" w:rsidRPr="00F3293A">
        <w:rPr>
          <w:rFonts w:ascii="Times New Roman" w:eastAsia="Times New Roman" w:hAnsi="Times New Roman" w:cs="Times New Roman"/>
          <w:color w:val="000000"/>
          <w:sz w:val="24"/>
          <w:szCs w:val="24"/>
        </w:rPr>
        <w:t>Facultad de Ciencias Agropecuarias, Recursos Naturales y del Ambiente</w:t>
      </w:r>
      <w:r w:rsidRPr="00F3293A">
        <w:rPr>
          <w:rFonts w:ascii="Times New Roman" w:eastAsia="Times New Roman" w:hAnsi="Times New Roman" w:cs="Times New Roman"/>
          <w:color w:val="000000"/>
          <w:sz w:val="24"/>
          <w:szCs w:val="24"/>
        </w:rPr>
        <w:t xml:space="preserve">, y en especial </w:t>
      </w:r>
      <w:r w:rsidR="009A42D3" w:rsidRPr="00F3293A">
        <w:rPr>
          <w:rFonts w:ascii="Times New Roman" w:hAnsi="Times New Roman" w:cs="Times New Roman"/>
          <w:color w:val="000000"/>
          <w:sz w:val="24"/>
          <w:szCs w:val="24"/>
          <w:shd w:val="clear" w:color="auto" w:fill="FFFFFF"/>
        </w:rPr>
        <w:t xml:space="preserve">a nuestros docentes </w:t>
      </w:r>
      <w:r w:rsidR="007D245D" w:rsidRPr="00F3293A">
        <w:rPr>
          <w:rFonts w:ascii="Times New Roman" w:hAnsi="Times New Roman" w:cs="Times New Roman"/>
          <w:color w:val="000000"/>
          <w:sz w:val="24"/>
          <w:szCs w:val="24"/>
          <w:shd w:val="clear" w:color="auto" w:fill="FFFFFF"/>
        </w:rPr>
        <w:t xml:space="preserve">, </w:t>
      </w:r>
      <w:r w:rsidR="00E3419B" w:rsidRPr="00F3293A">
        <w:rPr>
          <w:rFonts w:ascii="Times New Roman" w:hAnsi="Times New Roman" w:cs="Times New Roman"/>
          <w:color w:val="000000"/>
          <w:sz w:val="24"/>
          <w:szCs w:val="24"/>
          <w:shd w:val="clear" w:color="auto" w:fill="FFFFFF"/>
        </w:rPr>
        <w:t xml:space="preserve">quienes nos han </w:t>
      </w:r>
      <w:r w:rsidR="00A01524" w:rsidRPr="00F3293A">
        <w:rPr>
          <w:rFonts w:ascii="Times New Roman" w:hAnsi="Times New Roman"/>
          <w:sz w:val="24"/>
          <w:szCs w:val="24"/>
        </w:rPr>
        <w:t xml:space="preserve">acompañado a </w:t>
      </w:r>
      <w:r w:rsidR="00E3419B" w:rsidRPr="00F3293A">
        <w:rPr>
          <w:rFonts w:ascii="Times New Roman" w:hAnsi="Times New Roman"/>
          <w:sz w:val="24"/>
          <w:szCs w:val="24"/>
        </w:rPr>
        <w:t xml:space="preserve"> lo </w:t>
      </w:r>
      <w:r w:rsidR="009A42D3" w:rsidRPr="00F3293A">
        <w:rPr>
          <w:rFonts w:ascii="Times New Roman" w:hAnsi="Times New Roman"/>
          <w:sz w:val="24"/>
          <w:szCs w:val="24"/>
        </w:rPr>
        <w:t xml:space="preserve">largo de esta carrera, </w:t>
      </w:r>
      <w:r w:rsidR="00E3419B" w:rsidRPr="00F3293A">
        <w:rPr>
          <w:rFonts w:ascii="Times New Roman" w:hAnsi="Times New Roman"/>
          <w:sz w:val="24"/>
          <w:szCs w:val="24"/>
        </w:rPr>
        <w:t>brindándonos siempre</w:t>
      </w:r>
      <w:r w:rsidR="009A42D3" w:rsidRPr="00F3293A">
        <w:rPr>
          <w:rFonts w:ascii="Times New Roman" w:hAnsi="Times New Roman"/>
          <w:sz w:val="24"/>
          <w:szCs w:val="24"/>
        </w:rPr>
        <w:t xml:space="preserve"> su orientación con profesionalismo ético en la adquisición de conocimientos</w:t>
      </w:r>
      <w:r w:rsidR="000E5C7F" w:rsidRPr="00F3293A">
        <w:rPr>
          <w:rFonts w:ascii="Times New Roman" w:hAnsi="Times New Roman"/>
          <w:sz w:val="24"/>
          <w:szCs w:val="24"/>
        </w:rPr>
        <w:t xml:space="preserve"> y afianzando </w:t>
      </w:r>
      <w:r w:rsidR="009A42D3" w:rsidRPr="00F3293A">
        <w:rPr>
          <w:rFonts w:ascii="Times New Roman" w:hAnsi="Times New Roman"/>
          <w:sz w:val="24"/>
          <w:szCs w:val="24"/>
        </w:rPr>
        <w:t>el último escalón hacia un futuro</w:t>
      </w:r>
      <w:r w:rsidR="000E5C7F" w:rsidRPr="00F3293A">
        <w:rPr>
          <w:rFonts w:ascii="Times New Roman" w:hAnsi="Times New Roman"/>
          <w:sz w:val="24"/>
          <w:szCs w:val="24"/>
        </w:rPr>
        <w:t>,</w:t>
      </w:r>
      <w:r w:rsidR="009A42D3" w:rsidRPr="00F3293A">
        <w:rPr>
          <w:rFonts w:ascii="Times New Roman" w:hAnsi="Times New Roman"/>
          <w:sz w:val="24"/>
          <w:szCs w:val="24"/>
        </w:rPr>
        <w:t xml:space="preserve"> en donde sea</w:t>
      </w:r>
      <w:r w:rsidR="006673B5" w:rsidRPr="00F3293A">
        <w:rPr>
          <w:rFonts w:ascii="Times New Roman" w:hAnsi="Times New Roman"/>
          <w:sz w:val="24"/>
          <w:szCs w:val="24"/>
        </w:rPr>
        <w:t xml:space="preserve">mos </w:t>
      </w:r>
      <w:r w:rsidR="000714F0" w:rsidRPr="00F3293A">
        <w:rPr>
          <w:rFonts w:ascii="Times New Roman" w:hAnsi="Times New Roman"/>
          <w:sz w:val="24"/>
          <w:szCs w:val="24"/>
        </w:rPr>
        <w:t>unas profesionales capaces de participar en cualquier ámbito de la agronomía al servicio de la sociedad.</w:t>
      </w:r>
    </w:p>
    <w:p w14:paraId="2607817D" w14:textId="20FA3607" w:rsidR="000714F0" w:rsidRPr="00F3293A" w:rsidRDefault="009A42D3" w:rsidP="00F610E3">
      <w:pPr>
        <w:spacing w:before="360" w:line="360" w:lineRule="auto"/>
        <w:jc w:val="both"/>
        <w:rPr>
          <w:rFonts w:ascii="Times New Roman" w:eastAsia="Times New Roman" w:hAnsi="Times New Roman"/>
          <w:color w:val="FF0000"/>
          <w:sz w:val="24"/>
          <w:szCs w:val="24"/>
          <w:lang w:eastAsia="es-CO"/>
        </w:rPr>
      </w:pPr>
      <w:r w:rsidRPr="00F3293A">
        <w:rPr>
          <w:rFonts w:ascii="Times New Roman" w:hAnsi="Times New Roman"/>
          <w:sz w:val="24"/>
          <w:szCs w:val="24"/>
        </w:rPr>
        <w:t xml:space="preserve">A </w:t>
      </w:r>
      <w:r w:rsidR="00E3419B" w:rsidRPr="00F3293A">
        <w:rPr>
          <w:rFonts w:ascii="Times New Roman" w:hAnsi="Times New Roman"/>
          <w:sz w:val="24"/>
          <w:szCs w:val="24"/>
        </w:rPr>
        <w:t>nuestros</w:t>
      </w:r>
      <w:r w:rsidRPr="00F3293A">
        <w:rPr>
          <w:rFonts w:ascii="Times New Roman" w:hAnsi="Times New Roman"/>
          <w:sz w:val="24"/>
          <w:szCs w:val="24"/>
        </w:rPr>
        <w:t xml:space="preserve"> compañeros</w:t>
      </w:r>
      <w:r w:rsidR="00074259" w:rsidRPr="00F3293A">
        <w:rPr>
          <w:rFonts w:ascii="Times New Roman" w:hAnsi="Times New Roman"/>
          <w:sz w:val="24"/>
          <w:szCs w:val="24"/>
        </w:rPr>
        <w:t>,</w:t>
      </w:r>
      <w:r w:rsidRPr="00F3293A">
        <w:rPr>
          <w:rFonts w:ascii="Times New Roman" w:hAnsi="Times New Roman"/>
          <w:sz w:val="24"/>
          <w:szCs w:val="24"/>
        </w:rPr>
        <w:t xml:space="preserve"> </w:t>
      </w:r>
      <w:r w:rsidR="00E3419B" w:rsidRPr="00F3293A">
        <w:rPr>
          <w:rFonts w:ascii="Times New Roman" w:hAnsi="Times New Roman"/>
          <w:sz w:val="24"/>
          <w:szCs w:val="24"/>
        </w:rPr>
        <w:t xml:space="preserve">por su </w:t>
      </w:r>
      <w:r w:rsidRPr="00F3293A">
        <w:rPr>
          <w:rFonts w:ascii="Times New Roman" w:hAnsi="Times New Roman"/>
          <w:sz w:val="24"/>
          <w:szCs w:val="24"/>
        </w:rPr>
        <w:t>amistad</w:t>
      </w:r>
      <w:r w:rsidR="009A5097" w:rsidRPr="00F3293A">
        <w:rPr>
          <w:rFonts w:ascii="Times New Roman" w:hAnsi="Times New Roman"/>
          <w:sz w:val="24"/>
          <w:szCs w:val="24"/>
        </w:rPr>
        <w:t>.</w:t>
      </w:r>
      <w:r w:rsidR="00074259" w:rsidRPr="00F3293A">
        <w:rPr>
          <w:rFonts w:ascii="Times New Roman" w:hAnsi="Times New Roman"/>
          <w:sz w:val="24"/>
          <w:szCs w:val="24"/>
        </w:rPr>
        <w:t xml:space="preserve"> </w:t>
      </w:r>
      <w:r w:rsidR="009A5097" w:rsidRPr="00F3293A">
        <w:rPr>
          <w:rFonts w:ascii="Times New Roman" w:hAnsi="Times New Roman"/>
          <w:sz w:val="24"/>
          <w:szCs w:val="24"/>
        </w:rPr>
        <w:t xml:space="preserve"> </w:t>
      </w:r>
      <w:r w:rsidRPr="00F3293A">
        <w:rPr>
          <w:rFonts w:ascii="Times New Roman" w:hAnsi="Times New Roman"/>
          <w:sz w:val="24"/>
          <w:szCs w:val="24"/>
        </w:rPr>
        <w:t>Sin importar en donde estén o si alguna vez llegaran a leer este agradecimiento</w:t>
      </w:r>
      <w:r w:rsidR="00074259" w:rsidRPr="00F3293A">
        <w:rPr>
          <w:rFonts w:ascii="Times New Roman" w:hAnsi="Times New Roman"/>
          <w:sz w:val="24"/>
          <w:szCs w:val="24"/>
        </w:rPr>
        <w:t>,</w:t>
      </w:r>
      <w:r w:rsidRPr="00F3293A">
        <w:rPr>
          <w:rFonts w:ascii="Times New Roman" w:hAnsi="Times New Roman"/>
          <w:sz w:val="24"/>
          <w:szCs w:val="24"/>
        </w:rPr>
        <w:t xml:space="preserve"> </w:t>
      </w:r>
      <w:r w:rsidR="0020390F" w:rsidRPr="00F3293A">
        <w:rPr>
          <w:rFonts w:ascii="Times New Roman" w:hAnsi="Times New Roman"/>
          <w:sz w:val="24"/>
          <w:szCs w:val="24"/>
        </w:rPr>
        <w:t>qu</w:t>
      </w:r>
      <w:r w:rsidRPr="00F3293A">
        <w:rPr>
          <w:rFonts w:ascii="Times New Roman" w:hAnsi="Times New Roman"/>
          <w:sz w:val="24"/>
          <w:szCs w:val="24"/>
        </w:rPr>
        <w:t>er</w:t>
      </w:r>
      <w:r w:rsidR="0020390F" w:rsidRPr="00F3293A">
        <w:rPr>
          <w:rFonts w:ascii="Times New Roman" w:hAnsi="Times New Roman"/>
          <w:sz w:val="24"/>
          <w:szCs w:val="24"/>
        </w:rPr>
        <w:t xml:space="preserve">emos </w:t>
      </w:r>
      <w:r w:rsidRPr="00F3293A">
        <w:rPr>
          <w:rFonts w:ascii="Times New Roman" w:hAnsi="Times New Roman"/>
          <w:sz w:val="24"/>
          <w:szCs w:val="24"/>
        </w:rPr>
        <w:t xml:space="preserve">darles las gracias por formar parte de </w:t>
      </w:r>
      <w:r w:rsidR="0020390F" w:rsidRPr="00F3293A">
        <w:rPr>
          <w:rFonts w:ascii="Times New Roman" w:hAnsi="Times New Roman"/>
          <w:sz w:val="24"/>
          <w:szCs w:val="24"/>
        </w:rPr>
        <w:t>nosot</w:t>
      </w:r>
      <w:r w:rsidR="00F93B13" w:rsidRPr="00F3293A">
        <w:rPr>
          <w:rFonts w:ascii="Times New Roman" w:hAnsi="Times New Roman"/>
          <w:sz w:val="24"/>
          <w:szCs w:val="24"/>
        </w:rPr>
        <w:t>r</w:t>
      </w:r>
      <w:r w:rsidR="0020390F" w:rsidRPr="00F3293A">
        <w:rPr>
          <w:rFonts w:ascii="Times New Roman" w:hAnsi="Times New Roman"/>
          <w:sz w:val="24"/>
          <w:szCs w:val="24"/>
        </w:rPr>
        <w:t>as</w:t>
      </w:r>
      <w:r w:rsidRPr="00F3293A">
        <w:rPr>
          <w:rFonts w:ascii="Times New Roman" w:hAnsi="Times New Roman"/>
          <w:sz w:val="24"/>
          <w:szCs w:val="24"/>
        </w:rPr>
        <w:t xml:space="preserve">, por todo lo que </w:t>
      </w:r>
      <w:r w:rsidR="0020390F" w:rsidRPr="00F3293A">
        <w:rPr>
          <w:rFonts w:ascii="Times New Roman" w:hAnsi="Times New Roman"/>
          <w:sz w:val="24"/>
          <w:szCs w:val="24"/>
        </w:rPr>
        <w:t xml:space="preserve">nos han </w:t>
      </w:r>
      <w:r w:rsidRPr="00F3293A">
        <w:rPr>
          <w:rFonts w:ascii="Times New Roman" w:hAnsi="Times New Roman"/>
          <w:sz w:val="24"/>
          <w:szCs w:val="24"/>
        </w:rPr>
        <w:t>brin</w:t>
      </w:r>
      <w:r w:rsidR="009A5097" w:rsidRPr="00F3293A">
        <w:rPr>
          <w:rFonts w:ascii="Times New Roman" w:hAnsi="Times New Roman"/>
          <w:sz w:val="24"/>
          <w:szCs w:val="24"/>
        </w:rPr>
        <w:t>dado y por todas sus bendiciones.</w:t>
      </w:r>
    </w:p>
    <w:p w14:paraId="0837535D" w14:textId="065DFCF7" w:rsidR="009A5097" w:rsidRPr="00F3293A" w:rsidRDefault="009A5097" w:rsidP="00DD6E8A">
      <w:pPr>
        <w:spacing w:before="240" w:after="0" w:line="360" w:lineRule="auto"/>
        <w:jc w:val="both"/>
        <w:rPr>
          <w:rFonts w:ascii="Times New Roman" w:hAnsi="Times New Roman"/>
          <w:sz w:val="24"/>
          <w:szCs w:val="24"/>
        </w:rPr>
      </w:pPr>
      <w:r w:rsidRPr="00F3293A">
        <w:rPr>
          <w:rFonts w:ascii="Times New Roman" w:hAnsi="Times New Roman"/>
          <w:sz w:val="24"/>
          <w:szCs w:val="24"/>
        </w:rPr>
        <w:t xml:space="preserve">Y </w:t>
      </w:r>
      <w:r w:rsidRPr="00F3293A">
        <w:rPr>
          <w:rStyle w:val="nfasis"/>
          <w:rFonts w:ascii="Times New Roman" w:hAnsi="Times New Roman" w:cs="Times New Roman"/>
          <w:i w:val="0"/>
          <w:sz w:val="24"/>
          <w:szCs w:val="24"/>
        </w:rPr>
        <w:t>también</w:t>
      </w:r>
      <w:r w:rsidRPr="00F3293A">
        <w:rPr>
          <w:rFonts w:ascii="Times New Roman" w:hAnsi="Times New Roman" w:cs="Times New Roman"/>
          <w:i/>
          <w:sz w:val="24"/>
          <w:szCs w:val="24"/>
        </w:rPr>
        <w:t xml:space="preserve"> </w:t>
      </w:r>
      <w:r w:rsidRPr="00F3293A">
        <w:rPr>
          <w:rFonts w:ascii="Times New Roman" w:hAnsi="Times New Roman"/>
          <w:sz w:val="24"/>
          <w:szCs w:val="24"/>
        </w:rPr>
        <w:t xml:space="preserve">de manera especial agradecemos al Ing. </w:t>
      </w:r>
      <w:proofErr w:type="spellStart"/>
      <w:r w:rsidRPr="00F3293A">
        <w:rPr>
          <w:rFonts w:ascii="Times New Roman" w:hAnsi="Times New Roman"/>
          <w:sz w:val="24"/>
          <w:szCs w:val="24"/>
        </w:rPr>
        <w:t>Moazir</w:t>
      </w:r>
      <w:proofErr w:type="spellEnd"/>
      <w:r w:rsidRPr="00F3293A">
        <w:rPr>
          <w:rFonts w:ascii="Times New Roman" w:hAnsi="Times New Roman"/>
          <w:sz w:val="24"/>
          <w:szCs w:val="24"/>
        </w:rPr>
        <w:t xml:space="preserve"> </w:t>
      </w:r>
      <w:proofErr w:type="spellStart"/>
      <w:r w:rsidRPr="00F3293A">
        <w:rPr>
          <w:rFonts w:ascii="Times New Roman" w:hAnsi="Times New Roman"/>
          <w:sz w:val="24"/>
          <w:szCs w:val="24"/>
        </w:rPr>
        <w:t>C</w:t>
      </w:r>
      <w:r w:rsidR="00DD6E8A" w:rsidRPr="00F3293A">
        <w:rPr>
          <w:rFonts w:ascii="Times New Roman" w:hAnsi="Times New Roman"/>
          <w:sz w:val="24"/>
          <w:szCs w:val="24"/>
        </w:rPr>
        <w:t>é</w:t>
      </w:r>
      <w:r w:rsidRPr="00F3293A">
        <w:rPr>
          <w:rFonts w:ascii="Times New Roman" w:hAnsi="Times New Roman"/>
          <w:sz w:val="24"/>
          <w:szCs w:val="24"/>
        </w:rPr>
        <w:t>lleri</w:t>
      </w:r>
      <w:proofErr w:type="spellEnd"/>
      <w:r w:rsidRPr="00F3293A">
        <w:rPr>
          <w:rFonts w:ascii="Times New Roman" w:hAnsi="Times New Roman"/>
          <w:sz w:val="24"/>
          <w:szCs w:val="24"/>
        </w:rPr>
        <w:t xml:space="preserve"> Aguilar,</w:t>
      </w:r>
      <w:r w:rsidR="00074259" w:rsidRPr="00F3293A">
        <w:rPr>
          <w:rFonts w:ascii="Times New Roman" w:hAnsi="Times New Roman"/>
          <w:sz w:val="24"/>
          <w:szCs w:val="24"/>
        </w:rPr>
        <w:t xml:space="preserve"> ya que, con su</w:t>
      </w:r>
      <w:r w:rsidR="003A3EEB" w:rsidRPr="00F3293A">
        <w:rPr>
          <w:rFonts w:ascii="Times New Roman" w:hAnsi="Times New Roman"/>
          <w:sz w:val="24"/>
          <w:szCs w:val="24"/>
        </w:rPr>
        <w:t xml:space="preserve"> amistad y conocimiento </w:t>
      </w:r>
      <w:r w:rsidR="00074259" w:rsidRPr="00F3293A">
        <w:rPr>
          <w:rFonts w:ascii="Times New Roman" w:hAnsi="Times New Roman"/>
          <w:sz w:val="24"/>
          <w:szCs w:val="24"/>
        </w:rPr>
        <w:t xml:space="preserve">nos ha brindado su apoyo, </w:t>
      </w:r>
      <w:r w:rsidR="003A3EEB" w:rsidRPr="00F3293A">
        <w:rPr>
          <w:rFonts w:ascii="Times New Roman" w:hAnsi="Times New Roman"/>
          <w:sz w:val="24"/>
          <w:szCs w:val="24"/>
        </w:rPr>
        <w:t>en nuestro proyecto de investigación</w:t>
      </w:r>
      <w:r w:rsidR="007D245D" w:rsidRPr="00F3293A">
        <w:rPr>
          <w:rFonts w:ascii="Times New Roman" w:hAnsi="Times New Roman"/>
          <w:sz w:val="24"/>
          <w:szCs w:val="24"/>
        </w:rPr>
        <w:t>.</w:t>
      </w:r>
    </w:p>
    <w:p w14:paraId="1EA4EFFD" w14:textId="55C7A0B7" w:rsidR="00074259" w:rsidRPr="00F3293A" w:rsidRDefault="000714F0" w:rsidP="00F610E3">
      <w:pPr>
        <w:spacing w:before="240" w:after="0" w:line="360" w:lineRule="auto"/>
        <w:jc w:val="both"/>
        <w:rPr>
          <w:rFonts w:ascii="Times New Roman" w:eastAsia="Times New Roman" w:hAnsi="Times New Roman" w:cs="Times New Roman"/>
          <w:sz w:val="24"/>
          <w:szCs w:val="24"/>
        </w:rPr>
      </w:pPr>
      <w:r w:rsidRPr="00F3293A">
        <w:rPr>
          <w:rFonts w:ascii="Times New Roman" w:hAnsi="Times New Roman"/>
          <w:sz w:val="24"/>
          <w:szCs w:val="24"/>
        </w:rPr>
        <w:t>Un a</w:t>
      </w:r>
      <w:r w:rsidR="00CD7553" w:rsidRPr="00F3293A">
        <w:rPr>
          <w:rFonts w:ascii="Times New Roman" w:hAnsi="Times New Roman"/>
          <w:sz w:val="24"/>
          <w:szCs w:val="24"/>
        </w:rPr>
        <w:t>gradec</w:t>
      </w:r>
      <w:r w:rsidRPr="00F3293A">
        <w:rPr>
          <w:rFonts w:ascii="Times New Roman" w:hAnsi="Times New Roman"/>
          <w:sz w:val="24"/>
          <w:szCs w:val="24"/>
        </w:rPr>
        <w:t>imiento especial a los mi</w:t>
      </w:r>
      <w:r w:rsidR="00480A49" w:rsidRPr="00F3293A">
        <w:rPr>
          <w:rFonts w:ascii="Times New Roman" w:hAnsi="Times New Roman"/>
          <w:sz w:val="24"/>
          <w:szCs w:val="24"/>
        </w:rPr>
        <w:t>embros del tribunal por sus cons</w:t>
      </w:r>
      <w:r w:rsidRPr="00F3293A">
        <w:rPr>
          <w:rFonts w:ascii="Times New Roman" w:hAnsi="Times New Roman"/>
          <w:sz w:val="24"/>
          <w:szCs w:val="24"/>
        </w:rPr>
        <w:t>ejos,</w:t>
      </w:r>
      <w:r w:rsidR="00977313" w:rsidRPr="00F3293A">
        <w:rPr>
          <w:rFonts w:ascii="Times New Roman" w:hAnsi="Times New Roman"/>
          <w:sz w:val="24"/>
          <w:szCs w:val="24"/>
        </w:rPr>
        <w:t xml:space="preserve"> </w:t>
      </w:r>
      <w:r w:rsidRPr="00F3293A">
        <w:rPr>
          <w:rFonts w:ascii="Times New Roman" w:eastAsia="Times New Roman" w:hAnsi="Times New Roman" w:cs="Times New Roman"/>
          <w:sz w:val="24"/>
          <w:szCs w:val="24"/>
        </w:rPr>
        <w:t xml:space="preserve">paciencia, apoyo y contribución para llegar a </w:t>
      </w:r>
      <w:r w:rsidR="00977313" w:rsidRPr="00F3293A">
        <w:rPr>
          <w:rFonts w:ascii="Times New Roman" w:eastAsia="Times New Roman" w:hAnsi="Times New Roman" w:cs="Times New Roman"/>
          <w:sz w:val="24"/>
          <w:szCs w:val="24"/>
        </w:rPr>
        <w:t>concluir</w:t>
      </w:r>
      <w:r w:rsidRPr="00F3293A">
        <w:rPr>
          <w:rFonts w:ascii="Times New Roman" w:eastAsia="Times New Roman" w:hAnsi="Times New Roman" w:cs="Times New Roman"/>
          <w:sz w:val="24"/>
          <w:szCs w:val="24"/>
        </w:rPr>
        <w:t xml:space="preserve"> este p</w:t>
      </w:r>
      <w:r w:rsidR="00977313" w:rsidRPr="00F3293A">
        <w:rPr>
          <w:rFonts w:ascii="Times New Roman" w:eastAsia="Times New Roman" w:hAnsi="Times New Roman" w:cs="Times New Roman"/>
          <w:sz w:val="24"/>
          <w:szCs w:val="24"/>
        </w:rPr>
        <w:t>r</w:t>
      </w:r>
      <w:r w:rsidRPr="00F3293A">
        <w:rPr>
          <w:rFonts w:ascii="Times New Roman" w:eastAsia="Times New Roman" w:hAnsi="Times New Roman" w:cs="Times New Roman"/>
          <w:sz w:val="24"/>
          <w:szCs w:val="24"/>
        </w:rPr>
        <w:t xml:space="preserve">oyecto de investigación, </w:t>
      </w:r>
      <w:r w:rsidR="00977313" w:rsidRPr="00F3293A">
        <w:rPr>
          <w:rFonts w:ascii="Times New Roman" w:eastAsia="Times New Roman" w:hAnsi="Times New Roman" w:cs="Times New Roman"/>
          <w:sz w:val="24"/>
          <w:szCs w:val="24"/>
        </w:rPr>
        <w:t xml:space="preserve">a la Dra. </w:t>
      </w:r>
      <w:r w:rsidR="00977313" w:rsidRPr="00F3293A">
        <w:rPr>
          <w:rFonts w:ascii="Times New Roman" w:eastAsia="Times New Roman" w:hAnsi="Times New Roman" w:cs="Times New Roman"/>
          <w:color w:val="000000"/>
          <w:sz w:val="24"/>
          <w:szCs w:val="24"/>
        </w:rPr>
        <w:t xml:space="preserve">Araceli Lucio Quintana PhD. en calidad de Directora, </w:t>
      </w:r>
      <w:r w:rsidR="00977313" w:rsidRPr="00F3293A">
        <w:rPr>
          <w:rFonts w:ascii="Times New Roman" w:eastAsia="Times New Roman" w:hAnsi="Times New Roman" w:cs="Times New Roman"/>
          <w:sz w:val="24"/>
          <w:szCs w:val="24"/>
          <w:lang w:val="es-EC"/>
        </w:rPr>
        <w:t>Ing.</w:t>
      </w:r>
      <w:r w:rsidR="00977313" w:rsidRPr="00F3293A">
        <w:rPr>
          <w:rFonts w:ascii="Times New Roman" w:eastAsia="Times New Roman" w:hAnsi="Times New Roman" w:cs="Times New Roman"/>
          <w:color w:val="FF0000"/>
          <w:sz w:val="24"/>
          <w:szCs w:val="24"/>
          <w:lang w:val="es-EC"/>
        </w:rPr>
        <w:t xml:space="preserve"> </w:t>
      </w:r>
      <w:r w:rsidR="00977313" w:rsidRPr="00F3293A">
        <w:rPr>
          <w:rFonts w:ascii="Times New Roman" w:eastAsia="Times New Roman" w:hAnsi="Times New Roman" w:cs="Times New Roman"/>
          <w:sz w:val="24"/>
          <w:szCs w:val="24"/>
          <w:lang w:val="es-EC"/>
        </w:rPr>
        <w:t>David Silva M</w:t>
      </w:r>
      <w:r w:rsidR="00BB774E" w:rsidRPr="00F3293A">
        <w:rPr>
          <w:rFonts w:ascii="Times New Roman" w:eastAsia="Times New Roman" w:hAnsi="Times New Roman" w:cs="Times New Roman"/>
          <w:sz w:val="24"/>
          <w:szCs w:val="24"/>
          <w:lang w:val="es-EC"/>
        </w:rPr>
        <w:t>g</w:t>
      </w:r>
      <w:r w:rsidR="00977313" w:rsidRPr="00F3293A">
        <w:rPr>
          <w:rFonts w:ascii="Times New Roman" w:eastAsia="Times New Roman" w:hAnsi="Times New Roman" w:cs="Times New Roman"/>
          <w:sz w:val="24"/>
          <w:szCs w:val="24"/>
          <w:lang w:val="es-EC"/>
        </w:rPr>
        <w:t xml:space="preserve">. Área de </w:t>
      </w:r>
      <w:r w:rsidR="00977313" w:rsidRPr="00F3293A">
        <w:rPr>
          <w:rFonts w:ascii="Times New Roman" w:eastAsia="Times New Roman" w:hAnsi="Times New Roman" w:cs="Times New Roman"/>
          <w:sz w:val="24"/>
          <w:szCs w:val="24"/>
        </w:rPr>
        <w:t>Biometría, e Ing. Sonia Fierro Mg</w:t>
      </w:r>
      <w:r w:rsidR="00A01524" w:rsidRPr="00F3293A">
        <w:rPr>
          <w:rFonts w:ascii="Times New Roman" w:eastAsia="Times New Roman" w:hAnsi="Times New Roman" w:cs="Times New Roman"/>
          <w:sz w:val="24"/>
          <w:szCs w:val="24"/>
        </w:rPr>
        <w:t>.</w:t>
      </w:r>
      <w:r w:rsidR="00977313" w:rsidRPr="00F3293A">
        <w:rPr>
          <w:rFonts w:ascii="Times New Roman" w:eastAsia="Times New Roman" w:hAnsi="Times New Roman" w:cs="Times New Roman"/>
          <w:sz w:val="24"/>
          <w:szCs w:val="24"/>
        </w:rPr>
        <w:t xml:space="preserve"> Área </w:t>
      </w:r>
      <w:r w:rsidR="00A01524" w:rsidRPr="00F3293A">
        <w:rPr>
          <w:rFonts w:ascii="Times New Roman" w:eastAsia="Times New Roman" w:hAnsi="Times New Roman" w:cs="Times New Roman"/>
          <w:sz w:val="24"/>
          <w:szCs w:val="24"/>
        </w:rPr>
        <w:t>Redacción Técnica</w:t>
      </w:r>
      <w:r w:rsidR="00977313" w:rsidRPr="00F3293A">
        <w:rPr>
          <w:rFonts w:ascii="Times New Roman" w:eastAsia="Times New Roman" w:hAnsi="Times New Roman" w:cs="Times New Roman"/>
          <w:sz w:val="24"/>
          <w:szCs w:val="24"/>
        </w:rPr>
        <w:t>.</w:t>
      </w:r>
    </w:p>
    <w:p w14:paraId="52545BE2" w14:textId="75A98500" w:rsidR="009A5097" w:rsidRPr="00F3293A" w:rsidRDefault="009A5097" w:rsidP="00977313">
      <w:pPr>
        <w:spacing w:after="0" w:line="360" w:lineRule="auto"/>
        <w:jc w:val="both"/>
        <w:rPr>
          <w:rFonts w:ascii="Times New Roman" w:eastAsia="Times New Roman" w:hAnsi="Times New Roman" w:cs="Times New Roman"/>
          <w:sz w:val="24"/>
          <w:szCs w:val="24"/>
        </w:rPr>
      </w:pPr>
    </w:p>
    <w:p w14:paraId="3BA6F15E" w14:textId="77777777" w:rsidR="009A5097" w:rsidRPr="00F3293A" w:rsidRDefault="009A5097" w:rsidP="00977313">
      <w:pPr>
        <w:spacing w:after="0" w:line="360" w:lineRule="auto"/>
        <w:jc w:val="both"/>
        <w:rPr>
          <w:rFonts w:ascii="Times New Roman" w:eastAsia="Times New Roman" w:hAnsi="Times New Roman" w:cs="Times New Roman"/>
          <w:b/>
          <w:sz w:val="24"/>
          <w:szCs w:val="24"/>
        </w:rPr>
      </w:pPr>
    </w:p>
    <w:p w14:paraId="49FFDC3C" w14:textId="77777777" w:rsidR="00977313" w:rsidRPr="00F3293A" w:rsidRDefault="00977313" w:rsidP="00977313">
      <w:pPr>
        <w:spacing w:after="0"/>
        <w:jc w:val="both"/>
        <w:rPr>
          <w:rFonts w:ascii="Times New Roman" w:eastAsia="Times New Roman" w:hAnsi="Times New Roman" w:cs="Times New Roman"/>
          <w:b/>
          <w:sz w:val="24"/>
          <w:szCs w:val="24"/>
        </w:rPr>
      </w:pPr>
    </w:p>
    <w:p w14:paraId="77B0B8FE" w14:textId="77777777" w:rsidR="00977313" w:rsidRPr="00F3293A" w:rsidRDefault="00977313" w:rsidP="00977313">
      <w:pPr>
        <w:pBdr>
          <w:top w:val="nil"/>
          <w:left w:val="nil"/>
          <w:bottom w:val="nil"/>
          <w:right w:val="nil"/>
          <w:between w:val="nil"/>
        </w:pBdr>
        <w:spacing w:after="0" w:line="360" w:lineRule="auto"/>
        <w:rPr>
          <w:rFonts w:ascii="Times New Roman" w:eastAsia="Times New Roman" w:hAnsi="Times New Roman" w:cs="Times New Roman"/>
          <w:b/>
          <w:color w:val="000000"/>
          <w:sz w:val="24"/>
          <w:szCs w:val="24"/>
        </w:rPr>
      </w:pPr>
    </w:p>
    <w:p w14:paraId="51B5E840" w14:textId="77777777" w:rsidR="006177B6" w:rsidRPr="00F3293A" w:rsidRDefault="006177B6" w:rsidP="008C107C">
      <w:pPr>
        <w:rPr>
          <w:rFonts w:ascii="Times New Roman" w:eastAsia="Times New Roman" w:hAnsi="Times New Roman" w:cs="Times New Roman"/>
          <w:sz w:val="24"/>
          <w:szCs w:val="24"/>
        </w:rPr>
      </w:pPr>
    </w:p>
    <w:p w14:paraId="4A9BC261" w14:textId="4DBE7811" w:rsidR="009A42D3" w:rsidRDefault="009A42D3" w:rsidP="000714F0">
      <w:pPr>
        <w:spacing w:line="360" w:lineRule="auto"/>
        <w:rPr>
          <w:rFonts w:ascii="Times New Roman" w:eastAsia="Times New Roman" w:hAnsi="Times New Roman" w:cs="Times New Roman"/>
          <w:sz w:val="24"/>
          <w:szCs w:val="24"/>
        </w:rPr>
      </w:pPr>
    </w:p>
    <w:p w14:paraId="1F1111E0" w14:textId="77777777" w:rsidR="00451746" w:rsidRPr="00F3293A" w:rsidRDefault="00451746" w:rsidP="000714F0">
      <w:pPr>
        <w:spacing w:line="360" w:lineRule="auto"/>
        <w:rPr>
          <w:rFonts w:ascii="Times New Roman" w:eastAsia="Times New Roman" w:hAnsi="Times New Roman" w:cs="Times New Roman"/>
          <w:sz w:val="24"/>
          <w:szCs w:val="24"/>
        </w:rPr>
      </w:pPr>
    </w:p>
    <w:p w14:paraId="2EBDAA32" w14:textId="56E5DA1E" w:rsidR="006177B6" w:rsidRPr="00F3293A" w:rsidRDefault="0097731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 </w:t>
      </w:r>
    </w:p>
    <w:p w14:paraId="2D23EE53" w14:textId="439ACD91" w:rsidR="00B845E9" w:rsidRPr="00F3293A" w:rsidRDefault="00C76466" w:rsidP="0026431C">
      <w:pPr>
        <w:pStyle w:val="Ttulo1"/>
        <w:jc w:val="center"/>
        <w:rPr>
          <w:szCs w:val="24"/>
        </w:rPr>
      </w:pPr>
      <w:bookmarkStart w:id="8" w:name="_Toc77005935"/>
      <w:bookmarkStart w:id="9" w:name="_Toc80621542"/>
      <w:r w:rsidRPr="00F3293A">
        <w:rPr>
          <w:szCs w:val="24"/>
        </w:rPr>
        <w:lastRenderedPageBreak/>
        <w:t>ÍNDICE GENERAL</w:t>
      </w:r>
      <w:bookmarkEnd w:id="8"/>
      <w:bookmarkEnd w:id="9"/>
    </w:p>
    <w:p w14:paraId="567AA401" w14:textId="265136BA" w:rsidR="00B845E9" w:rsidRPr="00CB101E" w:rsidRDefault="00A252A3" w:rsidP="00655AA4">
      <w:pPr>
        <w:pBdr>
          <w:top w:val="nil"/>
          <w:left w:val="nil"/>
          <w:bottom w:val="nil"/>
          <w:right w:val="nil"/>
          <w:between w:val="nil"/>
        </w:pBdr>
        <w:tabs>
          <w:tab w:val="right" w:pos="7930"/>
        </w:tabs>
        <w:spacing w:after="57" w:line="259" w:lineRule="auto"/>
        <w:ind w:left="25" w:right="16" w:hanging="10"/>
        <w:rPr>
          <w:rFonts w:ascii="Times New Roman" w:eastAsia="Times New Roman" w:hAnsi="Times New Roman" w:cs="Times New Roman"/>
          <w:color w:val="000000"/>
          <w:sz w:val="24"/>
          <w:szCs w:val="24"/>
        </w:rPr>
      </w:pPr>
      <w:r w:rsidRPr="00F3293A">
        <w:rPr>
          <w:rFonts w:ascii="Times New Roman" w:eastAsia="Times New Roman" w:hAnsi="Times New Roman" w:cs="Times New Roman"/>
          <w:b/>
          <w:color w:val="000000"/>
          <w:sz w:val="24"/>
          <w:szCs w:val="24"/>
        </w:rPr>
        <w:t>C</w:t>
      </w:r>
      <w:r w:rsidR="00C76466" w:rsidRPr="00F3293A">
        <w:rPr>
          <w:rFonts w:ascii="Times New Roman" w:eastAsia="Times New Roman" w:hAnsi="Times New Roman" w:cs="Times New Roman"/>
          <w:b/>
          <w:color w:val="000000"/>
          <w:sz w:val="24"/>
          <w:szCs w:val="24"/>
        </w:rPr>
        <w:t>ontenido</w:t>
      </w:r>
      <w:r w:rsidRPr="00F3293A">
        <w:rPr>
          <w:rFonts w:ascii="Times New Roman" w:eastAsia="Times New Roman" w:hAnsi="Times New Roman" w:cs="Times New Roman"/>
          <w:b/>
          <w:color w:val="000000"/>
          <w:sz w:val="24"/>
          <w:szCs w:val="24"/>
        </w:rPr>
        <w:t xml:space="preserve">                                                                                                 </w:t>
      </w:r>
      <w:r w:rsidR="00655AA4">
        <w:rPr>
          <w:rFonts w:ascii="Times New Roman" w:eastAsia="Times New Roman" w:hAnsi="Times New Roman" w:cs="Times New Roman"/>
          <w:b/>
          <w:color w:val="000000"/>
          <w:sz w:val="24"/>
          <w:szCs w:val="24"/>
        </w:rPr>
        <w:t>Pág.</w:t>
      </w:r>
    </w:p>
    <w:bookmarkStart w:id="10" w:name="_Toc66798050"/>
    <w:bookmarkStart w:id="11" w:name="_Toc66546683"/>
    <w:bookmarkStart w:id="12" w:name="_Toc50500000"/>
    <w:p w14:paraId="6DE47A2E" w14:textId="57CFB7C8" w:rsidR="00517A86" w:rsidRPr="00CB101E" w:rsidRDefault="00517A86" w:rsidP="008C594C">
      <w:pPr>
        <w:pStyle w:val="TDC1"/>
        <w:tabs>
          <w:tab w:val="left" w:pos="1276"/>
          <w:tab w:val="left" w:pos="1560"/>
        </w:tabs>
        <w:jc w:val="center"/>
        <w:rPr>
          <w:rFonts w:eastAsiaTheme="minorEastAsia"/>
          <w:lang w:val="en-US" w:eastAsia="en-US"/>
        </w:rPr>
      </w:pPr>
      <w:r w:rsidRPr="00CB101E">
        <w:fldChar w:fldCharType="begin"/>
      </w:r>
      <w:r w:rsidRPr="00CB101E">
        <w:instrText xml:space="preserve"> TOC \o "1-3" \h \z \u </w:instrText>
      </w:r>
      <w:r w:rsidRPr="00CB101E">
        <w:fldChar w:fldCharType="separate"/>
      </w:r>
    </w:p>
    <w:p w14:paraId="71303689" w14:textId="1A9DC1FF" w:rsidR="00517A86" w:rsidRPr="00CB101E" w:rsidRDefault="00F724C1" w:rsidP="0098661C">
      <w:pPr>
        <w:pStyle w:val="TDC1"/>
        <w:tabs>
          <w:tab w:val="left" w:pos="1276"/>
          <w:tab w:val="left" w:pos="1560"/>
        </w:tabs>
        <w:jc w:val="center"/>
        <w:rPr>
          <w:rFonts w:eastAsiaTheme="minorEastAsia"/>
          <w:lang w:val="en-US" w:eastAsia="en-US"/>
        </w:rPr>
      </w:pPr>
      <w:hyperlink w:anchor="_Toc80621549" w:history="1">
        <w:r w:rsidR="00517A86" w:rsidRPr="00CB101E">
          <w:rPr>
            <w:rStyle w:val="Hipervnculo"/>
            <w:u w:val="none"/>
          </w:rPr>
          <w:t>I.  INTRODUCCIÓN</w:t>
        </w:r>
        <w:r w:rsidR="00517A86" w:rsidRPr="00CB101E">
          <w:rPr>
            <w:webHidden/>
          </w:rPr>
          <w:tab/>
        </w:r>
        <w:r w:rsidR="00517A86" w:rsidRPr="00CB101E">
          <w:rPr>
            <w:webHidden/>
          </w:rPr>
          <w:fldChar w:fldCharType="begin"/>
        </w:r>
        <w:r w:rsidR="00517A86" w:rsidRPr="00CB101E">
          <w:rPr>
            <w:webHidden/>
          </w:rPr>
          <w:instrText xml:space="preserve"> PAGEREF _Toc80621549 \h </w:instrText>
        </w:r>
        <w:r w:rsidR="00517A86" w:rsidRPr="00CB101E">
          <w:rPr>
            <w:webHidden/>
          </w:rPr>
        </w:r>
        <w:r w:rsidR="00517A86" w:rsidRPr="00CB101E">
          <w:rPr>
            <w:webHidden/>
          </w:rPr>
          <w:fldChar w:fldCharType="separate"/>
        </w:r>
        <w:r w:rsidR="007B6F0D">
          <w:rPr>
            <w:webHidden/>
          </w:rPr>
          <w:t>1</w:t>
        </w:r>
        <w:r w:rsidR="00517A86" w:rsidRPr="00CB101E">
          <w:rPr>
            <w:webHidden/>
          </w:rPr>
          <w:fldChar w:fldCharType="end"/>
        </w:r>
      </w:hyperlink>
    </w:p>
    <w:p w14:paraId="61A92179" w14:textId="47DF0022" w:rsidR="00517A86" w:rsidRPr="00CB101E" w:rsidRDefault="00F724C1" w:rsidP="0098661C">
      <w:pPr>
        <w:pStyle w:val="TDC1"/>
        <w:tabs>
          <w:tab w:val="left" w:pos="1276"/>
          <w:tab w:val="left" w:pos="1560"/>
        </w:tabs>
        <w:jc w:val="center"/>
        <w:rPr>
          <w:rFonts w:eastAsiaTheme="minorEastAsia"/>
          <w:lang w:val="en-US" w:eastAsia="en-US"/>
        </w:rPr>
      </w:pPr>
      <w:hyperlink w:anchor="_Toc80621550" w:history="1">
        <w:r w:rsidR="00517A86" w:rsidRPr="00CB101E">
          <w:rPr>
            <w:rStyle w:val="Hipervnculo"/>
            <w:u w:val="none"/>
          </w:rPr>
          <w:t>II. PROBLEMA</w:t>
        </w:r>
        <w:r w:rsidR="00517A86" w:rsidRPr="00CB101E">
          <w:rPr>
            <w:webHidden/>
          </w:rPr>
          <w:tab/>
        </w:r>
        <w:r w:rsidR="00517A86" w:rsidRPr="00CB101E">
          <w:rPr>
            <w:webHidden/>
          </w:rPr>
          <w:fldChar w:fldCharType="begin"/>
        </w:r>
        <w:r w:rsidR="00517A86" w:rsidRPr="00CB101E">
          <w:rPr>
            <w:webHidden/>
          </w:rPr>
          <w:instrText xml:space="preserve"> PAGEREF _Toc80621550 \h </w:instrText>
        </w:r>
        <w:r w:rsidR="00517A86" w:rsidRPr="00CB101E">
          <w:rPr>
            <w:webHidden/>
          </w:rPr>
        </w:r>
        <w:r w:rsidR="00517A86" w:rsidRPr="00CB101E">
          <w:rPr>
            <w:webHidden/>
          </w:rPr>
          <w:fldChar w:fldCharType="separate"/>
        </w:r>
        <w:r w:rsidR="007B6F0D">
          <w:rPr>
            <w:webHidden/>
          </w:rPr>
          <w:t>3</w:t>
        </w:r>
        <w:r w:rsidR="00517A86" w:rsidRPr="00CB101E">
          <w:rPr>
            <w:webHidden/>
          </w:rPr>
          <w:fldChar w:fldCharType="end"/>
        </w:r>
      </w:hyperlink>
    </w:p>
    <w:p w14:paraId="30761AF7" w14:textId="2E9E70D1" w:rsidR="00517A86" w:rsidRPr="00CB101E" w:rsidRDefault="00F724C1" w:rsidP="0098661C">
      <w:pPr>
        <w:pStyle w:val="TDC1"/>
        <w:tabs>
          <w:tab w:val="left" w:pos="1276"/>
          <w:tab w:val="left" w:pos="1560"/>
        </w:tabs>
        <w:jc w:val="center"/>
        <w:rPr>
          <w:rFonts w:eastAsiaTheme="minorEastAsia"/>
          <w:lang w:val="en-US" w:eastAsia="en-US"/>
        </w:rPr>
      </w:pPr>
      <w:hyperlink w:anchor="_Toc80621551" w:history="1">
        <w:r w:rsidR="00517A86" w:rsidRPr="00CB101E">
          <w:rPr>
            <w:rStyle w:val="Hipervnculo"/>
            <w:u w:val="none"/>
          </w:rPr>
          <w:t>III.  MARCO TEÓRICO</w:t>
        </w:r>
        <w:r w:rsidR="00517A86" w:rsidRPr="00CB101E">
          <w:rPr>
            <w:webHidden/>
          </w:rPr>
          <w:tab/>
        </w:r>
        <w:r w:rsidR="00517A86" w:rsidRPr="00CB101E">
          <w:rPr>
            <w:webHidden/>
          </w:rPr>
          <w:fldChar w:fldCharType="begin"/>
        </w:r>
        <w:r w:rsidR="00517A86" w:rsidRPr="00CB101E">
          <w:rPr>
            <w:webHidden/>
          </w:rPr>
          <w:instrText xml:space="preserve"> PAGEREF _Toc80621551 \h </w:instrText>
        </w:r>
        <w:r w:rsidR="00517A86" w:rsidRPr="00CB101E">
          <w:rPr>
            <w:webHidden/>
          </w:rPr>
        </w:r>
        <w:r w:rsidR="00517A86" w:rsidRPr="00CB101E">
          <w:rPr>
            <w:webHidden/>
          </w:rPr>
          <w:fldChar w:fldCharType="separate"/>
        </w:r>
        <w:r w:rsidR="007B6F0D">
          <w:rPr>
            <w:webHidden/>
          </w:rPr>
          <w:t>4</w:t>
        </w:r>
        <w:r w:rsidR="00517A86" w:rsidRPr="00CB101E">
          <w:rPr>
            <w:webHidden/>
          </w:rPr>
          <w:fldChar w:fldCharType="end"/>
        </w:r>
      </w:hyperlink>
    </w:p>
    <w:p w14:paraId="3DF540CF" w14:textId="271334E7" w:rsidR="00517A86" w:rsidRPr="00CB101E" w:rsidRDefault="00F724C1" w:rsidP="00FA12A8">
      <w:pPr>
        <w:pStyle w:val="TDC2"/>
        <w:rPr>
          <w:rFonts w:eastAsiaTheme="minorEastAsia"/>
          <w:noProof/>
          <w:lang w:val="en-US" w:eastAsia="en-US"/>
        </w:rPr>
      </w:pPr>
      <w:hyperlink w:anchor="_Toc80621552" w:history="1">
        <w:r w:rsidR="00517A86" w:rsidRPr="00CB101E">
          <w:rPr>
            <w:rStyle w:val="Hipervnculo"/>
            <w:rFonts w:ascii="Times New Roman" w:hAnsi="Times New Roman" w:cs="Times New Roman"/>
            <w:noProof/>
            <w:sz w:val="24"/>
            <w:szCs w:val="24"/>
            <w:u w:val="none"/>
          </w:rPr>
          <w:t>3.1. Origen de la cebada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_Toc80621552 \h </w:instrText>
        </w:r>
        <w:r w:rsidR="00517A86" w:rsidRPr="00CB101E">
          <w:rPr>
            <w:noProof/>
            <w:webHidden/>
          </w:rPr>
        </w:r>
        <w:r w:rsidR="00517A86" w:rsidRPr="00CB101E">
          <w:rPr>
            <w:noProof/>
            <w:webHidden/>
          </w:rPr>
          <w:fldChar w:fldCharType="separate"/>
        </w:r>
        <w:r w:rsidR="007B6F0D">
          <w:rPr>
            <w:noProof/>
            <w:webHidden/>
          </w:rPr>
          <w:t>4</w:t>
        </w:r>
        <w:r w:rsidR="00517A86" w:rsidRPr="00CB101E">
          <w:rPr>
            <w:noProof/>
            <w:webHidden/>
          </w:rPr>
          <w:fldChar w:fldCharType="end"/>
        </w:r>
      </w:hyperlink>
    </w:p>
    <w:p w14:paraId="04C41F31" w14:textId="28F8334C" w:rsidR="00517A86" w:rsidRPr="00CB101E" w:rsidRDefault="00F724C1" w:rsidP="00FA12A8">
      <w:pPr>
        <w:pStyle w:val="TDC2"/>
        <w:rPr>
          <w:rFonts w:eastAsiaTheme="minorEastAsia"/>
          <w:noProof/>
          <w:lang w:val="en-US" w:eastAsia="en-US"/>
        </w:rPr>
      </w:pPr>
      <w:hyperlink w:anchor="_Toc80621553" w:history="1">
        <w:r w:rsidR="00517A86" w:rsidRPr="00CB101E">
          <w:rPr>
            <w:rStyle w:val="Hipervnculo"/>
            <w:rFonts w:ascii="Times New Roman" w:hAnsi="Times New Roman" w:cs="Times New Roman"/>
            <w:noProof/>
            <w:sz w:val="24"/>
            <w:szCs w:val="24"/>
            <w:u w:val="none"/>
          </w:rPr>
          <w:t>3.2. Taxonomía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_Toc80621553 \h </w:instrText>
        </w:r>
        <w:r w:rsidR="00517A86" w:rsidRPr="00CB101E">
          <w:rPr>
            <w:noProof/>
            <w:webHidden/>
          </w:rPr>
        </w:r>
        <w:r w:rsidR="00517A86" w:rsidRPr="00CB101E">
          <w:rPr>
            <w:noProof/>
            <w:webHidden/>
          </w:rPr>
          <w:fldChar w:fldCharType="separate"/>
        </w:r>
        <w:r w:rsidR="007B6F0D">
          <w:rPr>
            <w:noProof/>
            <w:webHidden/>
          </w:rPr>
          <w:t>4</w:t>
        </w:r>
        <w:r w:rsidR="00517A86" w:rsidRPr="00CB101E">
          <w:rPr>
            <w:noProof/>
            <w:webHidden/>
          </w:rPr>
          <w:fldChar w:fldCharType="end"/>
        </w:r>
      </w:hyperlink>
    </w:p>
    <w:p w14:paraId="72ED540B" w14:textId="7D4E31D0" w:rsidR="00517A86" w:rsidRPr="00CB101E" w:rsidRDefault="00F724C1" w:rsidP="00FA12A8">
      <w:pPr>
        <w:pStyle w:val="TDC2"/>
        <w:rPr>
          <w:rFonts w:eastAsiaTheme="minorEastAsia"/>
          <w:noProof/>
          <w:lang w:val="en-US" w:eastAsia="en-US"/>
        </w:rPr>
      </w:pPr>
      <w:hyperlink w:anchor="_Toc80621554" w:history="1">
        <w:r w:rsidR="00517A86" w:rsidRPr="00CB101E">
          <w:rPr>
            <w:rStyle w:val="Hipervnculo"/>
            <w:rFonts w:ascii="Times New Roman" w:hAnsi="Times New Roman" w:cs="Times New Roman"/>
            <w:noProof/>
            <w:sz w:val="24"/>
            <w:szCs w:val="24"/>
            <w:u w:val="none"/>
          </w:rPr>
          <w:t>3.3. Descripción botánica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_Toc80621554 \h </w:instrText>
        </w:r>
        <w:r w:rsidR="00517A86" w:rsidRPr="00CB101E">
          <w:rPr>
            <w:noProof/>
            <w:webHidden/>
          </w:rPr>
        </w:r>
        <w:r w:rsidR="00517A86" w:rsidRPr="00CB101E">
          <w:rPr>
            <w:noProof/>
            <w:webHidden/>
          </w:rPr>
          <w:fldChar w:fldCharType="separate"/>
        </w:r>
        <w:r w:rsidR="007B6F0D">
          <w:rPr>
            <w:noProof/>
            <w:webHidden/>
          </w:rPr>
          <w:t>4</w:t>
        </w:r>
        <w:r w:rsidR="00517A86" w:rsidRPr="00CB101E">
          <w:rPr>
            <w:noProof/>
            <w:webHidden/>
          </w:rPr>
          <w:fldChar w:fldCharType="end"/>
        </w:r>
      </w:hyperlink>
    </w:p>
    <w:p w14:paraId="15BE2182" w14:textId="351ABE16" w:rsidR="00517A86" w:rsidRPr="00CB101E" w:rsidRDefault="00975435" w:rsidP="00A04434">
      <w:pPr>
        <w:pStyle w:val="TDC3"/>
        <w:rPr>
          <w:rFonts w:eastAsiaTheme="minorEastAsia"/>
          <w:lang w:val="en-US" w:eastAsia="en-US"/>
        </w:rPr>
      </w:pPr>
      <w:r>
        <w:rPr>
          <w:rStyle w:val="Hipervnculo"/>
          <w:u w:val="none"/>
        </w:rPr>
        <w:tab/>
      </w:r>
      <w:hyperlink w:anchor="_Toc80621555" w:history="1">
        <w:r w:rsidR="00517A86" w:rsidRPr="00CB101E">
          <w:rPr>
            <w:rStyle w:val="Hipervnculo"/>
            <w:u w:val="none"/>
          </w:rPr>
          <w:t>3.3.1. Planta</w:t>
        </w:r>
        <w:r>
          <w:rPr>
            <w:rStyle w:val="Hipervnculo"/>
            <w:u w:val="none"/>
          </w:rPr>
          <w:t>…….</w:t>
        </w:r>
        <w:r w:rsidR="00517A86" w:rsidRPr="00CB101E">
          <w:rPr>
            <w:webHidden/>
          </w:rPr>
          <w:tab/>
        </w:r>
        <w:r w:rsidR="00517A86" w:rsidRPr="00CB101E">
          <w:rPr>
            <w:webHidden/>
          </w:rPr>
          <w:fldChar w:fldCharType="begin"/>
        </w:r>
        <w:r w:rsidR="00517A86" w:rsidRPr="00CB101E">
          <w:rPr>
            <w:webHidden/>
          </w:rPr>
          <w:instrText xml:space="preserve"> PAGEREF _Toc80621555 \h </w:instrText>
        </w:r>
        <w:r w:rsidR="00517A86" w:rsidRPr="00CB101E">
          <w:rPr>
            <w:webHidden/>
          </w:rPr>
        </w:r>
        <w:r w:rsidR="00517A86" w:rsidRPr="00CB101E">
          <w:rPr>
            <w:webHidden/>
          </w:rPr>
          <w:fldChar w:fldCharType="separate"/>
        </w:r>
        <w:r w:rsidR="007B6F0D">
          <w:rPr>
            <w:webHidden/>
          </w:rPr>
          <w:t>4</w:t>
        </w:r>
        <w:r w:rsidR="00517A86" w:rsidRPr="00CB101E">
          <w:rPr>
            <w:webHidden/>
          </w:rPr>
          <w:fldChar w:fldCharType="end"/>
        </w:r>
      </w:hyperlink>
    </w:p>
    <w:p w14:paraId="3A184747" w14:textId="08A4F25B" w:rsidR="00517A86" w:rsidRPr="00CB101E" w:rsidRDefault="00975435" w:rsidP="00A04434">
      <w:pPr>
        <w:pStyle w:val="TDC3"/>
        <w:rPr>
          <w:rFonts w:eastAsiaTheme="minorEastAsia"/>
          <w:lang w:val="en-US" w:eastAsia="en-US"/>
        </w:rPr>
      </w:pPr>
      <w:r>
        <w:rPr>
          <w:rStyle w:val="Hipervnculo"/>
          <w:u w:val="none"/>
        </w:rPr>
        <w:tab/>
      </w:r>
      <w:hyperlink w:anchor="_Toc80621556" w:history="1">
        <w:r w:rsidR="00517A86" w:rsidRPr="00CB101E">
          <w:rPr>
            <w:rStyle w:val="Hipervnculo"/>
            <w:u w:val="none"/>
          </w:rPr>
          <w:t>3.3.2. Raíz</w:t>
        </w:r>
        <w:r>
          <w:rPr>
            <w:rStyle w:val="Hipervnculo"/>
            <w:u w:val="none"/>
          </w:rPr>
          <w:t>…….</w:t>
        </w:r>
        <w:r w:rsidR="00517A86" w:rsidRPr="00CB101E">
          <w:rPr>
            <w:webHidden/>
          </w:rPr>
          <w:tab/>
        </w:r>
        <w:r w:rsidR="00517A86" w:rsidRPr="00CB101E">
          <w:rPr>
            <w:webHidden/>
          </w:rPr>
          <w:fldChar w:fldCharType="begin"/>
        </w:r>
        <w:r w:rsidR="00517A86" w:rsidRPr="00CB101E">
          <w:rPr>
            <w:webHidden/>
          </w:rPr>
          <w:instrText xml:space="preserve"> PAGEREF _Toc80621556 \h </w:instrText>
        </w:r>
        <w:r w:rsidR="00517A86" w:rsidRPr="00CB101E">
          <w:rPr>
            <w:webHidden/>
          </w:rPr>
        </w:r>
        <w:r w:rsidR="00517A86" w:rsidRPr="00CB101E">
          <w:rPr>
            <w:webHidden/>
          </w:rPr>
          <w:fldChar w:fldCharType="separate"/>
        </w:r>
        <w:r w:rsidR="007B6F0D">
          <w:rPr>
            <w:webHidden/>
          </w:rPr>
          <w:t>5</w:t>
        </w:r>
        <w:r w:rsidR="00517A86" w:rsidRPr="00CB101E">
          <w:rPr>
            <w:webHidden/>
          </w:rPr>
          <w:fldChar w:fldCharType="end"/>
        </w:r>
      </w:hyperlink>
    </w:p>
    <w:p w14:paraId="50733A78" w14:textId="7A3DFDF7" w:rsidR="00517A86" w:rsidRPr="00CB101E" w:rsidRDefault="00975435" w:rsidP="00A04434">
      <w:pPr>
        <w:pStyle w:val="TDC3"/>
        <w:rPr>
          <w:rFonts w:eastAsiaTheme="minorEastAsia"/>
          <w:lang w:val="en-US" w:eastAsia="en-US"/>
        </w:rPr>
      </w:pPr>
      <w:r>
        <w:rPr>
          <w:rStyle w:val="Hipervnculo"/>
          <w:u w:val="none"/>
        </w:rPr>
        <w:tab/>
      </w:r>
      <w:hyperlink w:anchor="_Toc80621557" w:history="1">
        <w:r w:rsidR="00517A86" w:rsidRPr="00CB101E">
          <w:rPr>
            <w:rStyle w:val="Hipervnculo"/>
            <w:u w:val="none"/>
          </w:rPr>
          <w:t>3.3.3. Tallo</w:t>
        </w:r>
        <w:r>
          <w:rPr>
            <w:rStyle w:val="Hipervnculo"/>
            <w:u w:val="none"/>
          </w:rPr>
          <w:t>……..…………………………………………………….</w:t>
        </w:r>
        <w:r>
          <w:rPr>
            <w:webHidden/>
          </w:rPr>
          <w:t>…</w:t>
        </w:r>
        <w:r w:rsidR="00517A86" w:rsidRPr="00CB101E">
          <w:rPr>
            <w:webHidden/>
          </w:rPr>
          <w:fldChar w:fldCharType="begin"/>
        </w:r>
        <w:r w:rsidR="00517A86" w:rsidRPr="00CB101E">
          <w:rPr>
            <w:webHidden/>
          </w:rPr>
          <w:instrText xml:space="preserve"> PAGEREF _Toc80621557 \h </w:instrText>
        </w:r>
        <w:r w:rsidR="00517A86" w:rsidRPr="00CB101E">
          <w:rPr>
            <w:webHidden/>
          </w:rPr>
        </w:r>
        <w:r w:rsidR="00517A86" w:rsidRPr="00CB101E">
          <w:rPr>
            <w:webHidden/>
          </w:rPr>
          <w:fldChar w:fldCharType="separate"/>
        </w:r>
        <w:r w:rsidR="007B6F0D">
          <w:rPr>
            <w:webHidden/>
          </w:rPr>
          <w:t>5</w:t>
        </w:r>
        <w:r w:rsidR="00517A86" w:rsidRPr="00CB101E">
          <w:rPr>
            <w:webHidden/>
          </w:rPr>
          <w:fldChar w:fldCharType="end"/>
        </w:r>
      </w:hyperlink>
    </w:p>
    <w:p w14:paraId="6F96F8F7" w14:textId="68CF8F54" w:rsidR="00517A86" w:rsidRPr="00CB101E" w:rsidRDefault="00975435" w:rsidP="00A04434">
      <w:pPr>
        <w:pStyle w:val="TDC3"/>
        <w:rPr>
          <w:rFonts w:eastAsiaTheme="minorEastAsia"/>
          <w:lang w:val="en-US" w:eastAsia="en-US"/>
        </w:rPr>
      </w:pPr>
      <w:r>
        <w:rPr>
          <w:rStyle w:val="Hipervnculo"/>
          <w:u w:val="none"/>
        </w:rPr>
        <w:tab/>
      </w:r>
      <w:hyperlink w:anchor="_Toc80621558" w:history="1">
        <w:r w:rsidR="00517A86" w:rsidRPr="00CB101E">
          <w:rPr>
            <w:rStyle w:val="Hipervnculo"/>
            <w:u w:val="none"/>
          </w:rPr>
          <w:t>3.3.4. Hojas</w:t>
        </w:r>
        <w:r>
          <w:rPr>
            <w:rStyle w:val="Hipervnculo"/>
            <w:u w:val="none"/>
          </w:rPr>
          <w:t>………………</w:t>
        </w:r>
        <w:r w:rsidR="00517A86" w:rsidRPr="00CB101E">
          <w:rPr>
            <w:webHidden/>
          </w:rPr>
          <w:tab/>
        </w:r>
        <w:r w:rsidR="00517A86" w:rsidRPr="00CB101E">
          <w:rPr>
            <w:webHidden/>
          </w:rPr>
          <w:fldChar w:fldCharType="begin"/>
        </w:r>
        <w:r w:rsidR="00517A86" w:rsidRPr="00CB101E">
          <w:rPr>
            <w:webHidden/>
          </w:rPr>
          <w:instrText xml:space="preserve"> PAGEREF _Toc80621558 \h </w:instrText>
        </w:r>
        <w:r w:rsidR="00517A86" w:rsidRPr="00CB101E">
          <w:rPr>
            <w:webHidden/>
          </w:rPr>
        </w:r>
        <w:r w:rsidR="00517A86" w:rsidRPr="00CB101E">
          <w:rPr>
            <w:webHidden/>
          </w:rPr>
          <w:fldChar w:fldCharType="separate"/>
        </w:r>
        <w:r w:rsidR="007B6F0D">
          <w:rPr>
            <w:webHidden/>
          </w:rPr>
          <w:t>5</w:t>
        </w:r>
        <w:r w:rsidR="00517A86" w:rsidRPr="00CB101E">
          <w:rPr>
            <w:webHidden/>
          </w:rPr>
          <w:fldChar w:fldCharType="end"/>
        </w:r>
      </w:hyperlink>
    </w:p>
    <w:p w14:paraId="0DDA00BD" w14:textId="73B5FDE4" w:rsidR="00517A86" w:rsidRPr="00CB101E" w:rsidRDefault="00975435" w:rsidP="00A04434">
      <w:pPr>
        <w:pStyle w:val="TDC3"/>
        <w:rPr>
          <w:rFonts w:eastAsiaTheme="minorEastAsia"/>
          <w:lang w:val="en-US" w:eastAsia="en-US"/>
        </w:rPr>
      </w:pPr>
      <w:r>
        <w:rPr>
          <w:rStyle w:val="Hipervnculo"/>
          <w:u w:val="none"/>
        </w:rPr>
        <w:tab/>
      </w:r>
      <w:hyperlink w:anchor="_Toc80621559" w:history="1">
        <w:r w:rsidR="00517A86" w:rsidRPr="00CB101E">
          <w:rPr>
            <w:rStyle w:val="Hipervnculo"/>
            <w:u w:val="none"/>
          </w:rPr>
          <w:t>3.3.5. Flores</w:t>
        </w:r>
        <w:r>
          <w:rPr>
            <w:rStyle w:val="Hipervnculo"/>
            <w:u w:val="none"/>
          </w:rPr>
          <w:t>……………….</w:t>
        </w:r>
        <w:r w:rsidR="00517A86" w:rsidRPr="00CB101E">
          <w:rPr>
            <w:webHidden/>
          </w:rPr>
          <w:tab/>
        </w:r>
        <w:r w:rsidR="00517A86" w:rsidRPr="00CB101E">
          <w:rPr>
            <w:webHidden/>
          </w:rPr>
          <w:fldChar w:fldCharType="begin"/>
        </w:r>
        <w:r w:rsidR="00517A86" w:rsidRPr="00CB101E">
          <w:rPr>
            <w:webHidden/>
          </w:rPr>
          <w:instrText xml:space="preserve"> PAGEREF _Toc80621559 \h </w:instrText>
        </w:r>
        <w:r w:rsidR="00517A86" w:rsidRPr="00CB101E">
          <w:rPr>
            <w:webHidden/>
          </w:rPr>
        </w:r>
        <w:r w:rsidR="00517A86" w:rsidRPr="00CB101E">
          <w:rPr>
            <w:webHidden/>
          </w:rPr>
          <w:fldChar w:fldCharType="separate"/>
        </w:r>
        <w:r w:rsidR="007B6F0D">
          <w:rPr>
            <w:webHidden/>
          </w:rPr>
          <w:t>5</w:t>
        </w:r>
        <w:r w:rsidR="00517A86" w:rsidRPr="00CB101E">
          <w:rPr>
            <w:webHidden/>
          </w:rPr>
          <w:fldChar w:fldCharType="end"/>
        </w:r>
      </w:hyperlink>
    </w:p>
    <w:p w14:paraId="7F5B0070" w14:textId="7159AA04" w:rsidR="00517A86" w:rsidRPr="00CB101E" w:rsidRDefault="00975435" w:rsidP="00A04434">
      <w:pPr>
        <w:pStyle w:val="TDC3"/>
        <w:rPr>
          <w:rFonts w:eastAsiaTheme="minorEastAsia"/>
          <w:lang w:val="en-US" w:eastAsia="en-US"/>
        </w:rPr>
      </w:pPr>
      <w:r>
        <w:rPr>
          <w:rStyle w:val="Hipervnculo"/>
          <w:u w:val="none"/>
        </w:rPr>
        <w:tab/>
      </w:r>
      <w:hyperlink w:anchor="_Toc80621560" w:history="1">
        <w:r w:rsidR="00517A86" w:rsidRPr="00CB101E">
          <w:rPr>
            <w:rStyle w:val="Hipervnculo"/>
            <w:u w:val="none"/>
          </w:rPr>
          <w:t>3.3.6. Inflorescencia</w:t>
        </w:r>
        <w:r w:rsidR="00517A86" w:rsidRPr="00CB101E">
          <w:rPr>
            <w:webHidden/>
          </w:rPr>
          <w:tab/>
        </w:r>
        <w:r w:rsidR="00517A86" w:rsidRPr="00CB101E">
          <w:rPr>
            <w:webHidden/>
          </w:rPr>
          <w:fldChar w:fldCharType="begin"/>
        </w:r>
        <w:r w:rsidR="00517A86" w:rsidRPr="00CB101E">
          <w:rPr>
            <w:webHidden/>
          </w:rPr>
          <w:instrText xml:space="preserve"> PAGEREF _Toc80621560 \h </w:instrText>
        </w:r>
        <w:r w:rsidR="00517A86" w:rsidRPr="00CB101E">
          <w:rPr>
            <w:webHidden/>
          </w:rPr>
        </w:r>
        <w:r w:rsidR="00517A86" w:rsidRPr="00CB101E">
          <w:rPr>
            <w:webHidden/>
          </w:rPr>
          <w:fldChar w:fldCharType="separate"/>
        </w:r>
        <w:r w:rsidR="007B6F0D">
          <w:rPr>
            <w:webHidden/>
          </w:rPr>
          <w:t>5</w:t>
        </w:r>
        <w:r w:rsidR="00517A86" w:rsidRPr="00CB101E">
          <w:rPr>
            <w:webHidden/>
          </w:rPr>
          <w:fldChar w:fldCharType="end"/>
        </w:r>
      </w:hyperlink>
    </w:p>
    <w:p w14:paraId="612CC837" w14:textId="7B0B7554" w:rsidR="00517A86" w:rsidRPr="00CB101E" w:rsidRDefault="00F724C1" w:rsidP="00FA12A8">
      <w:pPr>
        <w:pStyle w:val="TDC2"/>
        <w:rPr>
          <w:rFonts w:eastAsiaTheme="minorEastAsia"/>
          <w:noProof/>
          <w:lang w:val="en-US" w:eastAsia="en-US"/>
        </w:rPr>
      </w:pPr>
      <w:hyperlink w:anchor="_Toc80621561" w:history="1">
        <w:r w:rsidR="00517A86" w:rsidRPr="00CB101E">
          <w:rPr>
            <w:rStyle w:val="Hipervnculo"/>
            <w:rFonts w:ascii="Times New Roman" w:hAnsi="Times New Roman" w:cs="Times New Roman"/>
            <w:noProof/>
            <w:sz w:val="24"/>
            <w:szCs w:val="24"/>
            <w:u w:val="none"/>
          </w:rPr>
          <w:t>3.4. Descripción vegetativa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_Toc80621561 \h </w:instrText>
        </w:r>
        <w:r w:rsidR="00517A86" w:rsidRPr="00CB101E">
          <w:rPr>
            <w:noProof/>
            <w:webHidden/>
          </w:rPr>
        </w:r>
        <w:r w:rsidR="00517A86" w:rsidRPr="00CB101E">
          <w:rPr>
            <w:noProof/>
            <w:webHidden/>
          </w:rPr>
          <w:fldChar w:fldCharType="separate"/>
        </w:r>
        <w:r w:rsidR="007B6F0D">
          <w:rPr>
            <w:noProof/>
            <w:webHidden/>
          </w:rPr>
          <w:t>6</w:t>
        </w:r>
        <w:r w:rsidR="00517A86" w:rsidRPr="00CB101E">
          <w:rPr>
            <w:noProof/>
            <w:webHidden/>
          </w:rPr>
          <w:fldChar w:fldCharType="end"/>
        </w:r>
      </w:hyperlink>
    </w:p>
    <w:p w14:paraId="0E09C5D1" w14:textId="1DF7CA12" w:rsidR="00517A86" w:rsidRPr="00CB101E" w:rsidRDefault="00975435" w:rsidP="00A04434">
      <w:pPr>
        <w:pStyle w:val="TDC3"/>
        <w:rPr>
          <w:rFonts w:eastAsiaTheme="minorEastAsia"/>
          <w:lang w:val="en-US" w:eastAsia="en-US"/>
        </w:rPr>
      </w:pPr>
      <w:r>
        <w:rPr>
          <w:rStyle w:val="Hipervnculo"/>
          <w:u w:val="none"/>
        </w:rPr>
        <w:tab/>
      </w:r>
      <w:hyperlink w:anchor="_Toc80621562" w:history="1">
        <w:r w:rsidR="00517A86" w:rsidRPr="00CB101E">
          <w:rPr>
            <w:rStyle w:val="Hipervnculo"/>
            <w:u w:val="none"/>
          </w:rPr>
          <w:t>3.4.1. Germinación</w:t>
        </w:r>
        <w:r w:rsidR="00517A86" w:rsidRPr="00CB101E">
          <w:rPr>
            <w:webHidden/>
          </w:rPr>
          <w:tab/>
        </w:r>
        <w:r w:rsidR="00517A86" w:rsidRPr="00CB101E">
          <w:rPr>
            <w:webHidden/>
          </w:rPr>
          <w:fldChar w:fldCharType="begin"/>
        </w:r>
        <w:r w:rsidR="00517A86" w:rsidRPr="00CB101E">
          <w:rPr>
            <w:webHidden/>
          </w:rPr>
          <w:instrText xml:space="preserve"> PAGEREF _Toc80621562 \h </w:instrText>
        </w:r>
        <w:r w:rsidR="00517A86" w:rsidRPr="00CB101E">
          <w:rPr>
            <w:webHidden/>
          </w:rPr>
        </w:r>
        <w:r w:rsidR="00517A86" w:rsidRPr="00CB101E">
          <w:rPr>
            <w:webHidden/>
          </w:rPr>
          <w:fldChar w:fldCharType="separate"/>
        </w:r>
        <w:r w:rsidR="007B6F0D">
          <w:rPr>
            <w:webHidden/>
          </w:rPr>
          <w:t>6</w:t>
        </w:r>
        <w:r w:rsidR="00517A86" w:rsidRPr="00CB101E">
          <w:rPr>
            <w:webHidden/>
          </w:rPr>
          <w:fldChar w:fldCharType="end"/>
        </w:r>
      </w:hyperlink>
    </w:p>
    <w:p w14:paraId="27F6A29E" w14:textId="68D7A356" w:rsidR="00517A86" w:rsidRPr="00CB101E" w:rsidRDefault="00975435" w:rsidP="00A04434">
      <w:pPr>
        <w:pStyle w:val="TDC3"/>
        <w:rPr>
          <w:rFonts w:eastAsiaTheme="minorEastAsia"/>
          <w:lang w:val="en-US" w:eastAsia="en-US"/>
        </w:rPr>
      </w:pPr>
      <w:r>
        <w:rPr>
          <w:rStyle w:val="Hipervnculo"/>
          <w:u w:val="none"/>
        </w:rPr>
        <w:tab/>
      </w:r>
      <w:hyperlink w:anchor="_Toc80621563" w:history="1">
        <w:r w:rsidR="00517A86" w:rsidRPr="00CB101E">
          <w:rPr>
            <w:rStyle w:val="Hipervnculo"/>
            <w:u w:val="none"/>
          </w:rPr>
          <w:t>3.4.2. Crecimiento de la plántula</w:t>
        </w:r>
        <w:r w:rsidR="00517A86" w:rsidRPr="00CB101E">
          <w:rPr>
            <w:webHidden/>
          </w:rPr>
          <w:tab/>
        </w:r>
        <w:r w:rsidR="00517A86" w:rsidRPr="00CB101E">
          <w:rPr>
            <w:webHidden/>
          </w:rPr>
          <w:fldChar w:fldCharType="begin"/>
        </w:r>
        <w:r w:rsidR="00517A86" w:rsidRPr="00CB101E">
          <w:rPr>
            <w:webHidden/>
          </w:rPr>
          <w:instrText xml:space="preserve"> PAGEREF _Toc80621563 \h </w:instrText>
        </w:r>
        <w:r w:rsidR="00517A86" w:rsidRPr="00CB101E">
          <w:rPr>
            <w:webHidden/>
          </w:rPr>
        </w:r>
        <w:r w:rsidR="00517A86" w:rsidRPr="00CB101E">
          <w:rPr>
            <w:webHidden/>
          </w:rPr>
          <w:fldChar w:fldCharType="separate"/>
        </w:r>
        <w:r w:rsidR="007B6F0D">
          <w:rPr>
            <w:webHidden/>
          </w:rPr>
          <w:t>6</w:t>
        </w:r>
        <w:r w:rsidR="00517A86" w:rsidRPr="00CB101E">
          <w:rPr>
            <w:webHidden/>
          </w:rPr>
          <w:fldChar w:fldCharType="end"/>
        </w:r>
      </w:hyperlink>
    </w:p>
    <w:p w14:paraId="3BC94A03" w14:textId="6B2B4C9D" w:rsidR="00517A86" w:rsidRPr="00CB101E" w:rsidRDefault="00975435" w:rsidP="00A04434">
      <w:pPr>
        <w:pStyle w:val="TDC3"/>
        <w:rPr>
          <w:rFonts w:eastAsiaTheme="minorEastAsia"/>
          <w:lang w:val="en-US" w:eastAsia="en-US"/>
        </w:rPr>
      </w:pPr>
      <w:r>
        <w:rPr>
          <w:rStyle w:val="Hipervnculo"/>
          <w:u w:val="none"/>
        </w:rPr>
        <w:tab/>
      </w:r>
      <w:hyperlink w:anchor="_Toc80621564" w:history="1">
        <w:r w:rsidR="00517A86" w:rsidRPr="00CB101E">
          <w:rPr>
            <w:rStyle w:val="Hipervnculo"/>
            <w:u w:val="none"/>
          </w:rPr>
          <w:t>3.4.3. Macollamiento</w:t>
        </w:r>
        <w:r w:rsidR="00517A86" w:rsidRPr="00CB101E">
          <w:rPr>
            <w:webHidden/>
          </w:rPr>
          <w:tab/>
        </w:r>
        <w:r w:rsidR="00517A86" w:rsidRPr="00CB101E">
          <w:rPr>
            <w:webHidden/>
          </w:rPr>
          <w:fldChar w:fldCharType="begin"/>
        </w:r>
        <w:r w:rsidR="00517A86" w:rsidRPr="00CB101E">
          <w:rPr>
            <w:webHidden/>
          </w:rPr>
          <w:instrText xml:space="preserve"> PAGEREF _Toc80621564 \h </w:instrText>
        </w:r>
        <w:r w:rsidR="00517A86" w:rsidRPr="00CB101E">
          <w:rPr>
            <w:webHidden/>
          </w:rPr>
        </w:r>
        <w:r w:rsidR="00517A86" w:rsidRPr="00CB101E">
          <w:rPr>
            <w:webHidden/>
          </w:rPr>
          <w:fldChar w:fldCharType="separate"/>
        </w:r>
        <w:r w:rsidR="007B6F0D">
          <w:rPr>
            <w:webHidden/>
          </w:rPr>
          <w:t>6</w:t>
        </w:r>
        <w:r w:rsidR="00517A86" w:rsidRPr="00CB101E">
          <w:rPr>
            <w:webHidden/>
          </w:rPr>
          <w:fldChar w:fldCharType="end"/>
        </w:r>
      </w:hyperlink>
    </w:p>
    <w:p w14:paraId="34291AED" w14:textId="2EF3815C" w:rsidR="00517A86" w:rsidRPr="00CB101E" w:rsidRDefault="00975435" w:rsidP="00A04434">
      <w:pPr>
        <w:pStyle w:val="TDC3"/>
        <w:rPr>
          <w:rFonts w:eastAsiaTheme="minorEastAsia"/>
          <w:lang w:val="en-US" w:eastAsia="en-US"/>
        </w:rPr>
      </w:pPr>
      <w:r>
        <w:rPr>
          <w:rStyle w:val="Hipervnculo"/>
          <w:u w:val="none"/>
        </w:rPr>
        <w:tab/>
      </w:r>
      <w:hyperlink w:anchor="_Toc80621565" w:history="1">
        <w:r w:rsidR="00517A86" w:rsidRPr="00CB101E">
          <w:rPr>
            <w:rStyle w:val="Hipervnculo"/>
            <w:u w:val="none"/>
          </w:rPr>
          <w:t>3.4.4. Desarrollo del grano y maduración</w:t>
        </w:r>
        <w:r w:rsidR="00517A86" w:rsidRPr="00CB101E">
          <w:rPr>
            <w:webHidden/>
          </w:rPr>
          <w:tab/>
        </w:r>
        <w:r w:rsidR="00517A86" w:rsidRPr="00CB101E">
          <w:rPr>
            <w:webHidden/>
          </w:rPr>
          <w:fldChar w:fldCharType="begin"/>
        </w:r>
        <w:r w:rsidR="00517A86" w:rsidRPr="00CB101E">
          <w:rPr>
            <w:webHidden/>
          </w:rPr>
          <w:instrText xml:space="preserve"> PAGEREF _Toc80621565 \h </w:instrText>
        </w:r>
        <w:r w:rsidR="00517A86" w:rsidRPr="00CB101E">
          <w:rPr>
            <w:webHidden/>
          </w:rPr>
        </w:r>
        <w:r w:rsidR="00517A86" w:rsidRPr="00CB101E">
          <w:rPr>
            <w:webHidden/>
          </w:rPr>
          <w:fldChar w:fldCharType="separate"/>
        </w:r>
        <w:r w:rsidR="007B6F0D">
          <w:rPr>
            <w:webHidden/>
          </w:rPr>
          <w:t>7</w:t>
        </w:r>
        <w:r w:rsidR="00517A86" w:rsidRPr="00CB101E">
          <w:rPr>
            <w:webHidden/>
          </w:rPr>
          <w:fldChar w:fldCharType="end"/>
        </w:r>
      </w:hyperlink>
    </w:p>
    <w:p w14:paraId="27FAB4AA" w14:textId="49946553" w:rsidR="00517A86" w:rsidRPr="00CB101E" w:rsidRDefault="00975435" w:rsidP="00A04434">
      <w:pPr>
        <w:pStyle w:val="TDC3"/>
        <w:rPr>
          <w:rFonts w:eastAsiaTheme="minorEastAsia"/>
          <w:lang w:val="en-US" w:eastAsia="en-US"/>
        </w:rPr>
      </w:pPr>
      <w:r>
        <w:rPr>
          <w:rStyle w:val="Hipervnculo"/>
          <w:u w:val="none"/>
        </w:rPr>
        <w:tab/>
      </w:r>
      <w:hyperlink w:anchor="_Toc80621566" w:history="1">
        <w:r w:rsidR="00517A86" w:rsidRPr="00CB101E">
          <w:rPr>
            <w:rStyle w:val="Hipervnculo"/>
            <w:u w:val="none"/>
          </w:rPr>
          <w:t>3.4.5. Semilla</w:t>
        </w:r>
        <w:r w:rsidR="00517A86" w:rsidRPr="00CB101E">
          <w:rPr>
            <w:webHidden/>
          </w:rPr>
          <w:tab/>
        </w:r>
        <w:r w:rsidR="00517A86" w:rsidRPr="00CB101E">
          <w:rPr>
            <w:webHidden/>
          </w:rPr>
          <w:fldChar w:fldCharType="begin"/>
        </w:r>
        <w:r w:rsidR="00517A86" w:rsidRPr="00CB101E">
          <w:rPr>
            <w:webHidden/>
          </w:rPr>
          <w:instrText xml:space="preserve"> PAGEREF _Toc80621566 \h </w:instrText>
        </w:r>
        <w:r w:rsidR="00517A86" w:rsidRPr="00CB101E">
          <w:rPr>
            <w:webHidden/>
          </w:rPr>
        </w:r>
        <w:r w:rsidR="00517A86" w:rsidRPr="00CB101E">
          <w:rPr>
            <w:webHidden/>
          </w:rPr>
          <w:fldChar w:fldCharType="separate"/>
        </w:r>
        <w:r w:rsidR="007B6F0D">
          <w:rPr>
            <w:webHidden/>
          </w:rPr>
          <w:t>7</w:t>
        </w:r>
        <w:r w:rsidR="00517A86" w:rsidRPr="00CB101E">
          <w:rPr>
            <w:webHidden/>
          </w:rPr>
          <w:fldChar w:fldCharType="end"/>
        </w:r>
      </w:hyperlink>
    </w:p>
    <w:p w14:paraId="57F1AAEF" w14:textId="61B4864F" w:rsidR="00517A86" w:rsidRPr="00CB101E" w:rsidRDefault="00F724C1" w:rsidP="00FA12A8">
      <w:pPr>
        <w:pStyle w:val="TDC2"/>
        <w:rPr>
          <w:rFonts w:eastAsiaTheme="minorEastAsia"/>
          <w:noProof/>
          <w:lang w:val="en-US" w:eastAsia="en-US"/>
        </w:rPr>
      </w:pPr>
      <w:hyperlink w:anchor="_Toc80621567" w:history="1">
        <w:r w:rsidR="00517A86" w:rsidRPr="00CB101E">
          <w:rPr>
            <w:rStyle w:val="Hipervnculo"/>
            <w:rFonts w:ascii="Times New Roman" w:hAnsi="Times New Roman" w:cs="Times New Roman"/>
            <w:noProof/>
            <w:sz w:val="24"/>
            <w:szCs w:val="24"/>
            <w:u w:val="none"/>
          </w:rPr>
          <w:t>3.5. Requerimientos básicos del clima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_Toc80621567 \h </w:instrText>
        </w:r>
        <w:r w:rsidR="00517A86" w:rsidRPr="00CB101E">
          <w:rPr>
            <w:noProof/>
            <w:webHidden/>
          </w:rPr>
        </w:r>
        <w:r w:rsidR="00517A86" w:rsidRPr="00CB101E">
          <w:rPr>
            <w:noProof/>
            <w:webHidden/>
          </w:rPr>
          <w:fldChar w:fldCharType="separate"/>
        </w:r>
        <w:r w:rsidR="007B6F0D">
          <w:rPr>
            <w:noProof/>
            <w:webHidden/>
          </w:rPr>
          <w:t>7</w:t>
        </w:r>
        <w:r w:rsidR="00517A86" w:rsidRPr="00CB101E">
          <w:rPr>
            <w:noProof/>
            <w:webHidden/>
          </w:rPr>
          <w:fldChar w:fldCharType="end"/>
        </w:r>
      </w:hyperlink>
    </w:p>
    <w:p w14:paraId="6D37701C" w14:textId="164915C5" w:rsidR="00517A86" w:rsidRPr="00CB101E" w:rsidRDefault="00975435" w:rsidP="00A04434">
      <w:pPr>
        <w:pStyle w:val="TDC3"/>
        <w:rPr>
          <w:rFonts w:eastAsiaTheme="minorEastAsia"/>
          <w:lang w:val="en-US" w:eastAsia="en-US"/>
        </w:rPr>
      </w:pPr>
      <w:r>
        <w:rPr>
          <w:rStyle w:val="Hipervnculo"/>
          <w:u w:val="none"/>
        </w:rPr>
        <w:tab/>
      </w:r>
      <w:hyperlink w:anchor="_Toc80621568" w:history="1">
        <w:r w:rsidR="00517A86" w:rsidRPr="00CB101E">
          <w:rPr>
            <w:rStyle w:val="Hipervnculo"/>
            <w:u w:val="none"/>
          </w:rPr>
          <w:t>3.5.1. Clima</w:t>
        </w:r>
        <w:r w:rsidR="00517A86" w:rsidRPr="00CB101E">
          <w:rPr>
            <w:webHidden/>
          </w:rPr>
          <w:tab/>
        </w:r>
        <w:r w:rsidR="00517A86" w:rsidRPr="00CB101E">
          <w:rPr>
            <w:webHidden/>
          </w:rPr>
          <w:fldChar w:fldCharType="begin"/>
        </w:r>
        <w:r w:rsidR="00517A86" w:rsidRPr="00CB101E">
          <w:rPr>
            <w:webHidden/>
          </w:rPr>
          <w:instrText xml:space="preserve"> PAGEREF _Toc80621568 \h </w:instrText>
        </w:r>
        <w:r w:rsidR="00517A86" w:rsidRPr="00CB101E">
          <w:rPr>
            <w:webHidden/>
          </w:rPr>
        </w:r>
        <w:r w:rsidR="00517A86" w:rsidRPr="00CB101E">
          <w:rPr>
            <w:webHidden/>
          </w:rPr>
          <w:fldChar w:fldCharType="separate"/>
        </w:r>
        <w:r w:rsidR="007B6F0D">
          <w:rPr>
            <w:webHidden/>
          </w:rPr>
          <w:t>7</w:t>
        </w:r>
        <w:r w:rsidR="00517A86" w:rsidRPr="00CB101E">
          <w:rPr>
            <w:webHidden/>
          </w:rPr>
          <w:fldChar w:fldCharType="end"/>
        </w:r>
      </w:hyperlink>
    </w:p>
    <w:p w14:paraId="02D4C17C" w14:textId="6094BD70" w:rsidR="00517A86" w:rsidRPr="00CB101E" w:rsidRDefault="00975435" w:rsidP="00A04434">
      <w:pPr>
        <w:pStyle w:val="TDC3"/>
        <w:rPr>
          <w:rFonts w:eastAsiaTheme="minorEastAsia"/>
          <w:lang w:val="en-US" w:eastAsia="en-US"/>
        </w:rPr>
      </w:pPr>
      <w:r>
        <w:rPr>
          <w:rStyle w:val="Hipervnculo"/>
          <w:u w:val="none"/>
        </w:rPr>
        <w:tab/>
      </w:r>
      <w:hyperlink w:anchor="_Toc80621569" w:history="1">
        <w:r w:rsidR="00517A86" w:rsidRPr="00CB101E">
          <w:rPr>
            <w:rStyle w:val="Hipervnculo"/>
            <w:u w:val="none"/>
          </w:rPr>
          <w:t>3.5.2. Pluviosidad</w:t>
        </w:r>
        <w:r w:rsidR="00517A86" w:rsidRPr="00CB101E">
          <w:rPr>
            <w:webHidden/>
          </w:rPr>
          <w:tab/>
        </w:r>
        <w:r w:rsidR="00517A86" w:rsidRPr="00CB101E">
          <w:rPr>
            <w:webHidden/>
          </w:rPr>
          <w:fldChar w:fldCharType="begin"/>
        </w:r>
        <w:r w:rsidR="00517A86" w:rsidRPr="00CB101E">
          <w:rPr>
            <w:webHidden/>
          </w:rPr>
          <w:instrText xml:space="preserve"> PAGEREF _Toc80621569 \h </w:instrText>
        </w:r>
        <w:r w:rsidR="00517A86" w:rsidRPr="00CB101E">
          <w:rPr>
            <w:webHidden/>
          </w:rPr>
        </w:r>
        <w:r w:rsidR="00517A86" w:rsidRPr="00CB101E">
          <w:rPr>
            <w:webHidden/>
          </w:rPr>
          <w:fldChar w:fldCharType="separate"/>
        </w:r>
        <w:r w:rsidR="007B6F0D">
          <w:rPr>
            <w:webHidden/>
          </w:rPr>
          <w:t>8</w:t>
        </w:r>
        <w:r w:rsidR="00517A86" w:rsidRPr="00CB101E">
          <w:rPr>
            <w:webHidden/>
          </w:rPr>
          <w:fldChar w:fldCharType="end"/>
        </w:r>
      </w:hyperlink>
    </w:p>
    <w:p w14:paraId="370F6752" w14:textId="03B23B2A" w:rsidR="00517A86" w:rsidRPr="00CB101E" w:rsidRDefault="00975435" w:rsidP="00A04434">
      <w:pPr>
        <w:pStyle w:val="TDC3"/>
        <w:rPr>
          <w:rFonts w:eastAsiaTheme="minorEastAsia"/>
          <w:lang w:val="en-US" w:eastAsia="en-US"/>
        </w:rPr>
      </w:pPr>
      <w:r>
        <w:rPr>
          <w:rStyle w:val="Hipervnculo"/>
          <w:u w:val="none"/>
        </w:rPr>
        <w:tab/>
      </w:r>
      <w:hyperlink w:anchor="_Toc80621570" w:history="1">
        <w:r w:rsidR="00517A86" w:rsidRPr="00CB101E">
          <w:rPr>
            <w:rStyle w:val="Hipervnculo"/>
            <w:u w:val="none"/>
          </w:rPr>
          <w:t>3.5.3. Temperatura</w:t>
        </w:r>
        <w:r w:rsidR="00517A86" w:rsidRPr="00CB101E">
          <w:rPr>
            <w:webHidden/>
          </w:rPr>
          <w:tab/>
        </w:r>
        <w:r w:rsidR="00517A86" w:rsidRPr="00CB101E">
          <w:rPr>
            <w:webHidden/>
          </w:rPr>
          <w:fldChar w:fldCharType="begin"/>
        </w:r>
        <w:r w:rsidR="00517A86" w:rsidRPr="00CB101E">
          <w:rPr>
            <w:webHidden/>
          </w:rPr>
          <w:instrText xml:space="preserve"> PAGEREF _Toc80621570 \h </w:instrText>
        </w:r>
        <w:r w:rsidR="00517A86" w:rsidRPr="00CB101E">
          <w:rPr>
            <w:webHidden/>
          </w:rPr>
        </w:r>
        <w:r w:rsidR="00517A86" w:rsidRPr="00CB101E">
          <w:rPr>
            <w:webHidden/>
          </w:rPr>
          <w:fldChar w:fldCharType="separate"/>
        </w:r>
        <w:r w:rsidR="007B6F0D">
          <w:rPr>
            <w:webHidden/>
          </w:rPr>
          <w:t>8</w:t>
        </w:r>
        <w:r w:rsidR="00517A86" w:rsidRPr="00CB101E">
          <w:rPr>
            <w:webHidden/>
          </w:rPr>
          <w:fldChar w:fldCharType="end"/>
        </w:r>
      </w:hyperlink>
    </w:p>
    <w:p w14:paraId="64FB9440" w14:textId="45A14731" w:rsidR="00517A86" w:rsidRPr="00CB101E" w:rsidRDefault="00975435" w:rsidP="00A04434">
      <w:pPr>
        <w:pStyle w:val="TDC3"/>
        <w:rPr>
          <w:rFonts w:eastAsiaTheme="minorEastAsia"/>
          <w:lang w:val="en-US" w:eastAsia="en-US"/>
        </w:rPr>
      </w:pPr>
      <w:r>
        <w:rPr>
          <w:rStyle w:val="Hipervnculo"/>
          <w:u w:val="none"/>
        </w:rPr>
        <w:tab/>
      </w:r>
      <w:hyperlink w:anchor="_Toc80621571" w:history="1">
        <w:r w:rsidR="00517A86" w:rsidRPr="00CB101E">
          <w:rPr>
            <w:rStyle w:val="Hipervnculo"/>
            <w:u w:val="none"/>
          </w:rPr>
          <w:t>3.5.4. Altitud</w:t>
        </w:r>
        <w:r w:rsidR="00517A86" w:rsidRPr="00CB101E">
          <w:rPr>
            <w:webHidden/>
          </w:rPr>
          <w:tab/>
        </w:r>
        <w:r w:rsidR="00517A86" w:rsidRPr="00CB101E">
          <w:rPr>
            <w:webHidden/>
          </w:rPr>
          <w:fldChar w:fldCharType="begin"/>
        </w:r>
        <w:r w:rsidR="00517A86" w:rsidRPr="00CB101E">
          <w:rPr>
            <w:webHidden/>
          </w:rPr>
          <w:instrText xml:space="preserve"> PAGEREF _Toc80621571 \h </w:instrText>
        </w:r>
        <w:r w:rsidR="00517A86" w:rsidRPr="00CB101E">
          <w:rPr>
            <w:webHidden/>
          </w:rPr>
        </w:r>
        <w:r w:rsidR="00517A86" w:rsidRPr="00CB101E">
          <w:rPr>
            <w:webHidden/>
          </w:rPr>
          <w:fldChar w:fldCharType="separate"/>
        </w:r>
        <w:r w:rsidR="007B6F0D">
          <w:rPr>
            <w:webHidden/>
          </w:rPr>
          <w:t>8</w:t>
        </w:r>
        <w:r w:rsidR="00517A86" w:rsidRPr="00CB101E">
          <w:rPr>
            <w:webHidden/>
          </w:rPr>
          <w:fldChar w:fldCharType="end"/>
        </w:r>
      </w:hyperlink>
    </w:p>
    <w:p w14:paraId="22733577" w14:textId="26207903" w:rsidR="00517A86" w:rsidRPr="00CB101E" w:rsidRDefault="00975435" w:rsidP="00A04434">
      <w:pPr>
        <w:pStyle w:val="TDC3"/>
        <w:rPr>
          <w:rFonts w:eastAsiaTheme="minorEastAsia"/>
          <w:lang w:val="en-US" w:eastAsia="en-US"/>
        </w:rPr>
      </w:pPr>
      <w:r>
        <w:rPr>
          <w:rStyle w:val="Hipervnculo"/>
          <w:u w:val="none"/>
        </w:rPr>
        <w:tab/>
      </w:r>
      <w:hyperlink w:anchor="_Toc80621572" w:history="1">
        <w:r w:rsidR="00517A86" w:rsidRPr="00CB101E">
          <w:rPr>
            <w:rStyle w:val="Hipervnculo"/>
            <w:u w:val="none"/>
          </w:rPr>
          <w:t>3.5.5. Suelo</w:t>
        </w:r>
        <w:r w:rsidR="00517A86" w:rsidRPr="00CB101E">
          <w:rPr>
            <w:webHidden/>
          </w:rPr>
          <w:tab/>
        </w:r>
        <w:r w:rsidR="00517A86" w:rsidRPr="00CB101E">
          <w:rPr>
            <w:webHidden/>
          </w:rPr>
          <w:fldChar w:fldCharType="begin"/>
        </w:r>
        <w:r w:rsidR="00517A86" w:rsidRPr="00CB101E">
          <w:rPr>
            <w:webHidden/>
          </w:rPr>
          <w:instrText xml:space="preserve"> PAGEREF _Toc80621572 \h </w:instrText>
        </w:r>
        <w:r w:rsidR="00517A86" w:rsidRPr="00CB101E">
          <w:rPr>
            <w:webHidden/>
          </w:rPr>
        </w:r>
        <w:r w:rsidR="00517A86" w:rsidRPr="00CB101E">
          <w:rPr>
            <w:webHidden/>
          </w:rPr>
          <w:fldChar w:fldCharType="separate"/>
        </w:r>
        <w:r w:rsidR="007B6F0D">
          <w:rPr>
            <w:webHidden/>
          </w:rPr>
          <w:t>8</w:t>
        </w:r>
        <w:r w:rsidR="00517A86" w:rsidRPr="00CB101E">
          <w:rPr>
            <w:webHidden/>
          </w:rPr>
          <w:fldChar w:fldCharType="end"/>
        </w:r>
      </w:hyperlink>
    </w:p>
    <w:p w14:paraId="38D6E462" w14:textId="14DF7EA4" w:rsidR="00517A86" w:rsidRPr="00CB101E" w:rsidRDefault="00F724C1" w:rsidP="00FA12A8">
      <w:pPr>
        <w:pStyle w:val="TDC2"/>
        <w:rPr>
          <w:rFonts w:eastAsiaTheme="minorEastAsia"/>
          <w:noProof/>
          <w:lang w:val="en-US" w:eastAsia="en-US"/>
        </w:rPr>
      </w:pPr>
      <w:hyperlink w:anchor="_Toc80621573" w:history="1">
        <w:r w:rsidR="00517A86" w:rsidRPr="00CB101E">
          <w:rPr>
            <w:rStyle w:val="Hipervnculo"/>
            <w:rFonts w:ascii="Times New Roman" w:hAnsi="Times New Roman" w:cs="Times New Roman"/>
            <w:noProof/>
            <w:sz w:val="24"/>
            <w:szCs w:val="24"/>
            <w:u w:val="none"/>
          </w:rPr>
          <w:t>3.6. Prácticas y labores en el manejo del cultivo</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_Toc80621573 \h </w:instrText>
        </w:r>
        <w:r w:rsidR="00517A86" w:rsidRPr="00CB101E">
          <w:rPr>
            <w:noProof/>
            <w:webHidden/>
          </w:rPr>
        </w:r>
        <w:r w:rsidR="00517A86" w:rsidRPr="00CB101E">
          <w:rPr>
            <w:noProof/>
            <w:webHidden/>
          </w:rPr>
          <w:fldChar w:fldCharType="separate"/>
        </w:r>
        <w:r w:rsidR="007B6F0D">
          <w:rPr>
            <w:noProof/>
            <w:webHidden/>
          </w:rPr>
          <w:t>9</w:t>
        </w:r>
        <w:r w:rsidR="00517A86" w:rsidRPr="00CB101E">
          <w:rPr>
            <w:noProof/>
            <w:webHidden/>
          </w:rPr>
          <w:fldChar w:fldCharType="end"/>
        </w:r>
      </w:hyperlink>
    </w:p>
    <w:p w14:paraId="27044863" w14:textId="66729A72" w:rsidR="00517A86" w:rsidRPr="00CB101E" w:rsidRDefault="00975435" w:rsidP="00A04434">
      <w:pPr>
        <w:pStyle w:val="TDC3"/>
        <w:rPr>
          <w:rFonts w:eastAsiaTheme="minorEastAsia"/>
          <w:lang w:val="en-US" w:eastAsia="en-US"/>
        </w:rPr>
      </w:pPr>
      <w:r>
        <w:rPr>
          <w:rStyle w:val="Hipervnculo"/>
          <w:u w:val="none"/>
        </w:rPr>
        <w:tab/>
      </w:r>
      <w:hyperlink w:anchor="_Toc80621574" w:history="1">
        <w:r w:rsidR="00517A86" w:rsidRPr="00CB101E">
          <w:rPr>
            <w:rStyle w:val="Hipervnculo"/>
            <w:u w:val="none"/>
          </w:rPr>
          <w:t>3.6.1. Siembra</w:t>
        </w:r>
        <w:r w:rsidR="00517A86" w:rsidRPr="00CB101E">
          <w:rPr>
            <w:webHidden/>
          </w:rPr>
          <w:tab/>
        </w:r>
        <w:r w:rsidR="00517A86" w:rsidRPr="00CB101E">
          <w:rPr>
            <w:webHidden/>
          </w:rPr>
          <w:fldChar w:fldCharType="begin"/>
        </w:r>
        <w:r w:rsidR="00517A86" w:rsidRPr="00CB101E">
          <w:rPr>
            <w:webHidden/>
          </w:rPr>
          <w:instrText xml:space="preserve"> PAGEREF _Toc80621574 \h </w:instrText>
        </w:r>
        <w:r w:rsidR="00517A86" w:rsidRPr="00CB101E">
          <w:rPr>
            <w:webHidden/>
          </w:rPr>
        </w:r>
        <w:r w:rsidR="00517A86" w:rsidRPr="00CB101E">
          <w:rPr>
            <w:webHidden/>
          </w:rPr>
          <w:fldChar w:fldCharType="separate"/>
        </w:r>
        <w:r w:rsidR="007B6F0D">
          <w:rPr>
            <w:webHidden/>
          </w:rPr>
          <w:t>9</w:t>
        </w:r>
        <w:r w:rsidR="00517A86" w:rsidRPr="00CB101E">
          <w:rPr>
            <w:webHidden/>
          </w:rPr>
          <w:fldChar w:fldCharType="end"/>
        </w:r>
      </w:hyperlink>
    </w:p>
    <w:p w14:paraId="6A59CE10" w14:textId="5992FB79" w:rsidR="00517A86" w:rsidRPr="00CB101E" w:rsidRDefault="00975435" w:rsidP="00A04434">
      <w:pPr>
        <w:pStyle w:val="TDC3"/>
        <w:rPr>
          <w:rFonts w:eastAsiaTheme="minorEastAsia"/>
          <w:lang w:val="en-US" w:eastAsia="en-US"/>
        </w:rPr>
      </w:pPr>
      <w:r>
        <w:rPr>
          <w:rStyle w:val="Hipervnculo"/>
          <w:u w:val="none"/>
        </w:rPr>
        <w:lastRenderedPageBreak/>
        <w:tab/>
      </w:r>
      <w:hyperlink w:anchor="_Toc80621575" w:history="1">
        <w:r w:rsidR="00517A86" w:rsidRPr="00CB101E">
          <w:rPr>
            <w:rStyle w:val="Hipervnculo"/>
            <w:u w:val="none"/>
          </w:rPr>
          <w:t>3.6.2. Fecha de siembra de la cebada</w:t>
        </w:r>
        <w:r w:rsidR="00517A86" w:rsidRPr="00CB101E">
          <w:rPr>
            <w:webHidden/>
          </w:rPr>
          <w:tab/>
        </w:r>
        <w:r w:rsidR="00517A86" w:rsidRPr="00CB101E">
          <w:rPr>
            <w:webHidden/>
          </w:rPr>
          <w:fldChar w:fldCharType="begin"/>
        </w:r>
        <w:r w:rsidR="00517A86" w:rsidRPr="00CB101E">
          <w:rPr>
            <w:webHidden/>
          </w:rPr>
          <w:instrText xml:space="preserve"> PAGEREF _Toc80621575 \h </w:instrText>
        </w:r>
        <w:r w:rsidR="00517A86" w:rsidRPr="00CB101E">
          <w:rPr>
            <w:webHidden/>
          </w:rPr>
        </w:r>
        <w:r w:rsidR="00517A86" w:rsidRPr="00CB101E">
          <w:rPr>
            <w:webHidden/>
          </w:rPr>
          <w:fldChar w:fldCharType="separate"/>
        </w:r>
        <w:r w:rsidR="007B6F0D">
          <w:rPr>
            <w:webHidden/>
          </w:rPr>
          <w:t>9</w:t>
        </w:r>
        <w:r w:rsidR="00517A86" w:rsidRPr="00CB101E">
          <w:rPr>
            <w:webHidden/>
          </w:rPr>
          <w:fldChar w:fldCharType="end"/>
        </w:r>
      </w:hyperlink>
    </w:p>
    <w:p w14:paraId="12431C53" w14:textId="2B87243B" w:rsidR="00517A86" w:rsidRPr="00CB101E" w:rsidRDefault="00975435" w:rsidP="00A04434">
      <w:pPr>
        <w:pStyle w:val="TDC3"/>
        <w:rPr>
          <w:rFonts w:eastAsiaTheme="minorEastAsia"/>
          <w:lang w:val="en-US" w:eastAsia="en-US"/>
        </w:rPr>
      </w:pPr>
      <w:r>
        <w:rPr>
          <w:rStyle w:val="Hipervnculo"/>
          <w:u w:val="none"/>
        </w:rPr>
        <w:tab/>
      </w:r>
      <w:hyperlink w:anchor="_Toc80621576" w:history="1">
        <w:r w:rsidR="00517A86" w:rsidRPr="00CB101E">
          <w:rPr>
            <w:rStyle w:val="Hipervnculo"/>
            <w:u w:val="none"/>
          </w:rPr>
          <w:t>3.6.3. Cantidad de semilla</w:t>
        </w:r>
        <w:r w:rsidR="00517A86" w:rsidRPr="00CB101E">
          <w:rPr>
            <w:webHidden/>
          </w:rPr>
          <w:tab/>
        </w:r>
        <w:r w:rsidR="00517A86" w:rsidRPr="00CB101E">
          <w:rPr>
            <w:webHidden/>
          </w:rPr>
          <w:fldChar w:fldCharType="begin"/>
        </w:r>
        <w:r w:rsidR="00517A86" w:rsidRPr="00CB101E">
          <w:rPr>
            <w:webHidden/>
          </w:rPr>
          <w:instrText xml:space="preserve"> PAGEREF _Toc80621576 \h </w:instrText>
        </w:r>
        <w:r w:rsidR="00517A86" w:rsidRPr="00CB101E">
          <w:rPr>
            <w:webHidden/>
          </w:rPr>
        </w:r>
        <w:r w:rsidR="00517A86" w:rsidRPr="00CB101E">
          <w:rPr>
            <w:webHidden/>
          </w:rPr>
          <w:fldChar w:fldCharType="separate"/>
        </w:r>
        <w:r w:rsidR="007B6F0D">
          <w:rPr>
            <w:webHidden/>
          </w:rPr>
          <w:t>9</w:t>
        </w:r>
        <w:r w:rsidR="00517A86" w:rsidRPr="00CB101E">
          <w:rPr>
            <w:webHidden/>
          </w:rPr>
          <w:fldChar w:fldCharType="end"/>
        </w:r>
      </w:hyperlink>
    </w:p>
    <w:p w14:paraId="33A24DD5" w14:textId="7738F3C2" w:rsidR="00517A86" w:rsidRPr="00CB101E" w:rsidRDefault="00975435" w:rsidP="00A04434">
      <w:pPr>
        <w:pStyle w:val="TDC3"/>
        <w:rPr>
          <w:rFonts w:eastAsiaTheme="minorEastAsia"/>
          <w:lang w:val="en-US" w:eastAsia="en-US"/>
        </w:rPr>
      </w:pPr>
      <w:r>
        <w:rPr>
          <w:rStyle w:val="Hipervnculo"/>
          <w:u w:val="none"/>
        </w:rPr>
        <w:tab/>
      </w:r>
      <w:hyperlink w:anchor="_Toc80621577" w:history="1">
        <w:r w:rsidR="00517A86" w:rsidRPr="00CB101E">
          <w:rPr>
            <w:rStyle w:val="Hipervnculo"/>
            <w:u w:val="none"/>
          </w:rPr>
          <w:t>3.6.4. Preparación del suelo</w:t>
        </w:r>
        <w:r w:rsidR="00517A86" w:rsidRPr="00CB101E">
          <w:rPr>
            <w:webHidden/>
          </w:rPr>
          <w:tab/>
        </w:r>
        <w:r w:rsidR="00517A86" w:rsidRPr="00CB101E">
          <w:rPr>
            <w:webHidden/>
          </w:rPr>
          <w:fldChar w:fldCharType="begin"/>
        </w:r>
        <w:r w:rsidR="00517A86" w:rsidRPr="00CB101E">
          <w:rPr>
            <w:webHidden/>
          </w:rPr>
          <w:instrText xml:space="preserve"> PAGEREF _Toc80621577 \h </w:instrText>
        </w:r>
        <w:r w:rsidR="00517A86" w:rsidRPr="00CB101E">
          <w:rPr>
            <w:webHidden/>
          </w:rPr>
        </w:r>
        <w:r w:rsidR="00517A86" w:rsidRPr="00CB101E">
          <w:rPr>
            <w:webHidden/>
          </w:rPr>
          <w:fldChar w:fldCharType="separate"/>
        </w:r>
        <w:r w:rsidR="007B6F0D">
          <w:rPr>
            <w:webHidden/>
          </w:rPr>
          <w:t>9</w:t>
        </w:r>
        <w:r w:rsidR="00517A86" w:rsidRPr="00CB101E">
          <w:rPr>
            <w:webHidden/>
          </w:rPr>
          <w:fldChar w:fldCharType="end"/>
        </w:r>
      </w:hyperlink>
    </w:p>
    <w:p w14:paraId="7490A843" w14:textId="2850E6F7" w:rsidR="00517A86" w:rsidRPr="00CB101E" w:rsidRDefault="00F724C1" w:rsidP="00FA12A8">
      <w:pPr>
        <w:pStyle w:val="TDC2"/>
        <w:rPr>
          <w:rFonts w:eastAsiaTheme="minorEastAsia"/>
          <w:noProof/>
          <w:lang w:val="en-US" w:eastAsia="en-US"/>
        </w:rPr>
      </w:pPr>
      <w:hyperlink w:anchor="_Toc80621578" w:history="1">
        <w:r w:rsidR="00517A86" w:rsidRPr="00CB101E">
          <w:rPr>
            <w:rStyle w:val="Hipervnculo"/>
            <w:rFonts w:ascii="Times New Roman" w:hAnsi="Times New Roman" w:cs="Times New Roman"/>
            <w:noProof/>
            <w:sz w:val="24"/>
            <w:szCs w:val="24"/>
            <w:u w:val="none"/>
          </w:rPr>
          <w:t>3.7. Caracterización morfo agronómica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_Toc80621578 \h </w:instrText>
        </w:r>
        <w:r w:rsidR="00517A86" w:rsidRPr="00CB101E">
          <w:rPr>
            <w:noProof/>
            <w:webHidden/>
          </w:rPr>
        </w:r>
        <w:r w:rsidR="00517A86" w:rsidRPr="00CB101E">
          <w:rPr>
            <w:noProof/>
            <w:webHidden/>
          </w:rPr>
          <w:fldChar w:fldCharType="separate"/>
        </w:r>
        <w:r w:rsidR="007B6F0D">
          <w:rPr>
            <w:noProof/>
            <w:webHidden/>
          </w:rPr>
          <w:t>10</w:t>
        </w:r>
        <w:r w:rsidR="00517A86" w:rsidRPr="00CB101E">
          <w:rPr>
            <w:noProof/>
            <w:webHidden/>
          </w:rPr>
          <w:fldChar w:fldCharType="end"/>
        </w:r>
      </w:hyperlink>
    </w:p>
    <w:p w14:paraId="6C9401E8" w14:textId="5BCE4F53" w:rsidR="00517A86" w:rsidRPr="00CB101E" w:rsidRDefault="00975435" w:rsidP="00A04434">
      <w:pPr>
        <w:pStyle w:val="TDC3"/>
        <w:rPr>
          <w:rFonts w:eastAsiaTheme="minorEastAsia"/>
          <w:lang w:val="en-US" w:eastAsia="en-US"/>
        </w:rPr>
      </w:pPr>
      <w:r>
        <w:rPr>
          <w:rStyle w:val="Hipervnculo"/>
          <w:u w:val="none"/>
        </w:rPr>
        <w:tab/>
      </w:r>
      <w:hyperlink w:anchor="_Toc80621579" w:history="1">
        <w:r w:rsidR="00517A86" w:rsidRPr="00CB101E">
          <w:rPr>
            <w:rStyle w:val="Hipervnculo"/>
            <w:u w:val="none"/>
          </w:rPr>
          <w:t>3.7.1. Definición</w:t>
        </w:r>
        <w:r w:rsidR="00517A86" w:rsidRPr="00CB101E">
          <w:rPr>
            <w:webHidden/>
          </w:rPr>
          <w:tab/>
        </w:r>
        <w:r w:rsidR="00517A86" w:rsidRPr="00CB101E">
          <w:rPr>
            <w:webHidden/>
          </w:rPr>
          <w:fldChar w:fldCharType="begin"/>
        </w:r>
        <w:r w:rsidR="00517A86" w:rsidRPr="00CB101E">
          <w:rPr>
            <w:webHidden/>
          </w:rPr>
          <w:instrText xml:space="preserve"> PAGEREF _Toc80621579 \h </w:instrText>
        </w:r>
        <w:r w:rsidR="00517A86" w:rsidRPr="00CB101E">
          <w:rPr>
            <w:webHidden/>
          </w:rPr>
        </w:r>
        <w:r w:rsidR="00517A86" w:rsidRPr="00CB101E">
          <w:rPr>
            <w:webHidden/>
          </w:rPr>
          <w:fldChar w:fldCharType="separate"/>
        </w:r>
        <w:r w:rsidR="007B6F0D">
          <w:rPr>
            <w:webHidden/>
          </w:rPr>
          <w:t>10</w:t>
        </w:r>
        <w:r w:rsidR="00517A86" w:rsidRPr="00CB101E">
          <w:rPr>
            <w:webHidden/>
          </w:rPr>
          <w:fldChar w:fldCharType="end"/>
        </w:r>
      </w:hyperlink>
    </w:p>
    <w:p w14:paraId="051A0CF5" w14:textId="0DE8A706" w:rsidR="00517A86" w:rsidRPr="00CB101E" w:rsidRDefault="00975435" w:rsidP="00A04434">
      <w:pPr>
        <w:pStyle w:val="TDC3"/>
        <w:rPr>
          <w:rFonts w:eastAsiaTheme="minorEastAsia"/>
          <w:lang w:val="en-US" w:eastAsia="en-US"/>
        </w:rPr>
      </w:pPr>
      <w:r>
        <w:rPr>
          <w:rStyle w:val="Hipervnculo"/>
          <w:u w:val="none"/>
        </w:rPr>
        <w:tab/>
      </w:r>
      <w:hyperlink w:anchor="_Toc80621580" w:history="1">
        <w:r w:rsidR="00517A86" w:rsidRPr="00CB101E">
          <w:rPr>
            <w:rStyle w:val="Hipervnculo"/>
            <w:u w:val="none"/>
          </w:rPr>
          <w:t>3.7.2. Relación con el mejoramiento genético de las plantas</w:t>
        </w:r>
        <w:r w:rsidR="00517A86" w:rsidRPr="00CB101E">
          <w:rPr>
            <w:webHidden/>
          </w:rPr>
          <w:tab/>
        </w:r>
        <w:r w:rsidR="00517A86" w:rsidRPr="00CB101E">
          <w:rPr>
            <w:webHidden/>
          </w:rPr>
          <w:fldChar w:fldCharType="begin"/>
        </w:r>
        <w:r w:rsidR="00517A86" w:rsidRPr="00CB101E">
          <w:rPr>
            <w:webHidden/>
          </w:rPr>
          <w:instrText xml:space="preserve"> PAGEREF _Toc80621580 \h </w:instrText>
        </w:r>
        <w:r w:rsidR="00517A86" w:rsidRPr="00CB101E">
          <w:rPr>
            <w:webHidden/>
          </w:rPr>
        </w:r>
        <w:r w:rsidR="00517A86" w:rsidRPr="00CB101E">
          <w:rPr>
            <w:webHidden/>
          </w:rPr>
          <w:fldChar w:fldCharType="separate"/>
        </w:r>
        <w:r w:rsidR="007B6F0D">
          <w:rPr>
            <w:webHidden/>
          </w:rPr>
          <w:t>10</w:t>
        </w:r>
        <w:r w:rsidR="00517A86" w:rsidRPr="00CB101E">
          <w:rPr>
            <w:webHidden/>
          </w:rPr>
          <w:fldChar w:fldCharType="end"/>
        </w:r>
      </w:hyperlink>
    </w:p>
    <w:p w14:paraId="536FC73A" w14:textId="39C5E998" w:rsidR="00517A86" w:rsidRPr="00CB101E" w:rsidRDefault="00975435" w:rsidP="00A04434">
      <w:pPr>
        <w:pStyle w:val="TDC3"/>
        <w:rPr>
          <w:rFonts w:eastAsiaTheme="minorEastAsia"/>
          <w:lang w:val="en-US" w:eastAsia="en-US"/>
        </w:rPr>
      </w:pPr>
      <w:r>
        <w:rPr>
          <w:rStyle w:val="Hipervnculo"/>
          <w:u w:val="none"/>
        </w:rPr>
        <w:tab/>
      </w:r>
      <w:hyperlink w:anchor="_Toc80621581" w:history="1">
        <w:r w:rsidR="00517A86" w:rsidRPr="00CB101E">
          <w:rPr>
            <w:rStyle w:val="Hipervnculo"/>
            <w:u w:val="none"/>
          </w:rPr>
          <w:t>3.7.3. Descriptores de la cebada</w:t>
        </w:r>
        <w:r w:rsidR="00517A86" w:rsidRPr="00CB101E">
          <w:rPr>
            <w:webHidden/>
          </w:rPr>
          <w:tab/>
        </w:r>
        <w:r w:rsidR="00517A86" w:rsidRPr="00CB101E">
          <w:rPr>
            <w:webHidden/>
          </w:rPr>
          <w:fldChar w:fldCharType="begin"/>
        </w:r>
        <w:r w:rsidR="00517A86" w:rsidRPr="00CB101E">
          <w:rPr>
            <w:webHidden/>
          </w:rPr>
          <w:instrText xml:space="preserve"> PAGEREF _Toc80621581 \h </w:instrText>
        </w:r>
        <w:r w:rsidR="00517A86" w:rsidRPr="00CB101E">
          <w:rPr>
            <w:webHidden/>
          </w:rPr>
        </w:r>
        <w:r w:rsidR="00517A86" w:rsidRPr="00CB101E">
          <w:rPr>
            <w:webHidden/>
          </w:rPr>
          <w:fldChar w:fldCharType="separate"/>
        </w:r>
        <w:r w:rsidR="007B6F0D">
          <w:rPr>
            <w:webHidden/>
          </w:rPr>
          <w:t>10</w:t>
        </w:r>
        <w:r w:rsidR="00517A86" w:rsidRPr="00CB101E">
          <w:rPr>
            <w:webHidden/>
          </w:rPr>
          <w:fldChar w:fldCharType="end"/>
        </w:r>
      </w:hyperlink>
    </w:p>
    <w:p w14:paraId="023AED11" w14:textId="11525EFF" w:rsidR="00517A86" w:rsidRPr="00CB101E" w:rsidRDefault="0098661C" w:rsidP="00A04434">
      <w:pPr>
        <w:pStyle w:val="TDC3"/>
        <w:rPr>
          <w:rFonts w:eastAsiaTheme="minorEastAsia"/>
          <w:lang w:val="en-US" w:eastAsia="en-US"/>
        </w:rPr>
      </w:pPr>
      <w:r>
        <w:rPr>
          <w:rStyle w:val="Hipervnculo"/>
          <w:u w:val="none"/>
        </w:rPr>
        <w:tab/>
      </w:r>
      <w:r w:rsidR="00975435">
        <w:rPr>
          <w:rStyle w:val="Hipervnculo"/>
          <w:u w:val="none"/>
        </w:rPr>
        <w:tab/>
      </w:r>
      <w:hyperlink w:anchor="_Toc80621582" w:history="1">
        <w:r w:rsidR="00517A86" w:rsidRPr="00CB101E">
          <w:rPr>
            <w:rStyle w:val="Hipervnculo"/>
            <w:u w:val="none"/>
          </w:rPr>
          <w:t>3.7.3.1. Germinación</w:t>
        </w:r>
        <w:r w:rsidR="00517A86" w:rsidRPr="00CB101E">
          <w:rPr>
            <w:webHidden/>
          </w:rPr>
          <w:tab/>
        </w:r>
        <w:r w:rsidR="00517A86" w:rsidRPr="00CB101E">
          <w:rPr>
            <w:webHidden/>
          </w:rPr>
          <w:fldChar w:fldCharType="begin"/>
        </w:r>
        <w:r w:rsidR="00517A86" w:rsidRPr="00CB101E">
          <w:rPr>
            <w:webHidden/>
          </w:rPr>
          <w:instrText xml:space="preserve"> PAGEREF _Toc80621582 \h </w:instrText>
        </w:r>
        <w:r w:rsidR="00517A86" w:rsidRPr="00CB101E">
          <w:rPr>
            <w:webHidden/>
          </w:rPr>
        </w:r>
        <w:r w:rsidR="00517A86" w:rsidRPr="00CB101E">
          <w:rPr>
            <w:webHidden/>
          </w:rPr>
          <w:fldChar w:fldCharType="separate"/>
        </w:r>
        <w:r w:rsidR="007B6F0D">
          <w:rPr>
            <w:webHidden/>
          </w:rPr>
          <w:t>10</w:t>
        </w:r>
        <w:r w:rsidR="00517A86" w:rsidRPr="00CB101E">
          <w:rPr>
            <w:webHidden/>
          </w:rPr>
          <w:fldChar w:fldCharType="end"/>
        </w:r>
      </w:hyperlink>
    </w:p>
    <w:p w14:paraId="29A5555B" w14:textId="15B181F8" w:rsidR="00517A86" w:rsidRPr="00CB101E" w:rsidRDefault="00975435" w:rsidP="00A04434">
      <w:pPr>
        <w:pStyle w:val="TDC3"/>
        <w:rPr>
          <w:rFonts w:eastAsiaTheme="minorEastAsia"/>
          <w:lang w:val="en-US" w:eastAsia="en-US"/>
        </w:rPr>
      </w:pPr>
      <w:r>
        <w:rPr>
          <w:rStyle w:val="Hipervnculo"/>
          <w:u w:val="none"/>
        </w:rPr>
        <w:tab/>
      </w:r>
      <w:r w:rsidR="0098661C">
        <w:rPr>
          <w:rStyle w:val="Hipervnculo"/>
          <w:u w:val="none"/>
        </w:rPr>
        <w:tab/>
      </w:r>
      <w:hyperlink w:anchor="_Toc80621583" w:history="1">
        <w:r w:rsidR="00517A86" w:rsidRPr="00CB101E">
          <w:rPr>
            <w:rStyle w:val="Hipervnculo"/>
            <w:u w:val="none"/>
          </w:rPr>
          <w:t>3.7.3.2. Desarrollo y macollamiento</w:t>
        </w:r>
        <w:r w:rsidR="00517A86" w:rsidRPr="00CB101E">
          <w:rPr>
            <w:webHidden/>
          </w:rPr>
          <w:tab/>
        </w:r>
        <w:r w:rsidR="00517A86" w:rsidRPr="00CB101E">
          <w:rPr>
            <w:webHidden/>
          </w:rPr>
          <w:fldChar w:fldCharType="begin"/>
        </w:r>
        <w:r w:rsidR="00517A86" w:rsidRPr="00CB101E">
          <w:rPr>
            <w:webHidden/>
          </w:rPr>
          <w:instrText xml:space="preserve"> PAGEREF _Toc80621583 \h </w:instrText>
        </w:r>
        <w:r w:rsidR="00517A86" w:rsidRPr="00CB101E">
          <w:rPr>
            <w:webHidden/>
          </w:rPr>
        </w:r>
        <w:r w:rsidR="00517A86" w:rsidRPr="00CB101E">
          <w:rPr>
            <w:webHidden/>
          </w:rPr>
          <w:fldChar w:fldCharType="separate"/>
        </w:r>
        <w:r w:rsidR="007B6F0D">
          <w:rPr>
            <w:webHidden/>
          </w:rPr>
          <w:t>11</w:t>
        </w:r>
        <w:r w:rsidR="00517A86" w:rsidRPr="00CB101E">
          <w:rPr>
            <w:webHidden/>
          </w:rPr>
          <w:fldChar w:fldCharType="end"/>
        </w:r>
      </w:hyperlink>
    </w:p>
    <w:p w14:paraId="46C85608" w14:textId="39276800" w:rsidR="00517A86" w:rsidRPr="00CB101E" w:rsidRDefault="0098661C" w:rsidP="00A04434">
      <w:pPr>
        <w:pStyle w:val="TDC3"/>
        <w:rPr>
          <w:rFonts w:eastAsiaTheme="minorEastAsia"/>
          <w:lang w:val="en-US" w:eastAsia="en-US"/>
        </w:rPr>
      </w:pPr>
      <w:r>
        <w:rPr>
          <w:rStyle w:val="Hipervnculo"/>
          <w:u w:val="none"/>
        </w:rPr>
        <w:tab/>
      </w:r>
      <w:r w:rsidR="00975435">
        <w:rPr>
          <w:rStyle w:val="Hipervnculo"/>
          <w:u w:val="none"/>
        </w:rPr>
        <w:tab/>
      </w:r>
      <w:hyperlink w:anchor="_Toc80621584" w:history="1">
        <w:r w:rsidR="00517A86" w:rsidRPr="00CB101E">
          <w:rPr>
            <w:rStyle w:val="Hipervnculo"/>
            <w:u w:val="none"/>
          </w:rPr>
          <w:t>3.7.3.3. Madurez</w:t>
        </w:r>
        <w:r w:rsidR="00517A86" w:rsidRPr="00CB101E">
          <w:rPr>
            <w:webHidden/>
          </w:rPr>
          <w:tab/>
        </w:r>
        <w:r w:rsidR="00517A86" w:rsidRPr="00CB101E">
          <w:rPr>
            <w:webHidden/>
          </w:rPr>
          <w:fldChar w:fldCharType="begin"/>
        </w:r>
        <w:r w:rsidR="00517A86" w:rsidRPr="00CB101E">
          <w:rPr>
            <w:webHidden/>
          </w:rPr>
          <w:instrText xml:space="preserve"> PAGEREF _Toc80621584 \h </w:instrText>
        </w:r>
        <w:r w:rsidR="00517A86" w:rsidRPr="00CB101E">
          <w:rPr>
            <w:webHidden/>
          </w:rPr>
        </w:r>
        <w:r w:rsidR="00517A86" w:rsidRPr="00CB101E">
          <w:rPr>
            <w:webHidden/>
          </w:rPr>
          <w:fldChar w:fldCharType="separate"/>
        </w:r>
        <w:r w:rsidR="007B6F0D">
          <w:rPr>
            <w:webHidden/>
          </w:rPr>
          <w:t>11</w:t>
        </w:r>
        <w:r w:rsidR="00517A86" w:rsidRPr="00CB101E">
          <w:rPr>
            <w:webHidden/>
          </w:rPr>
          <w:fldChar w:fldCharType="end"/>
        </w:r>
      </w:hyperlink>
    </w:p>
    <w:p w14:paraId="0E9956D0" w14:textId="67957D77" w:rsidR="00517A86" w:rsidRPr="00CB101E" w:rsidRDefault="00975435" w:rsidP="00A04434">
      <w:pPr>
        <w:pStyle w:val="TDC3"/>
        <w:rPr>
          <w:rFonts w:eastAsiaTheme="minorEastAsia"/>
          <w:lang w:val="en-US" w:eastAsia="en-US"/>
        </w:rPr>
      </w:pPr>
      <w:r>
        <w:rPr>
          <w:rStyle w:val="Hipervnculo"/>
          <w:u w:val="none"/>
        </w:rPr>
        <w:tab/>
      </w:r>
      <w:r w:rsidR="0098661C">
        <w:rPr>
          <w:rStyle w:val="Hipervnculo"/>
          <w:u w:val="none"/>
        </w:rPr>
        <w:tab/>
      </w:r>
      <w:hyperlink w:anchor="_Toc80621585" w:history="1">
        <w:r w:rsidR="00517A86" w:rsidRPr="00CB101E">
          <w:rPr>
            <w:rStyle w:val="Hipervnculo"/>
            <w:u w:val="none"/>
          </w:rPr>
          <w:t>3.7.3.4. Cosecha</w:t>
        </w:r>
        <w:r w:rsidR="00517A86" w:rsidRPr="00CB101E">
          <w:rPr>
            <w:webHidden/>
          </w:rPr>
          <w:tab/>
        </w:r>
        <w:r w:rsidR="00517A86" w:rsidRPr="00CB101E">
          <w:rPr>
            <w:webHidden/>
          </w:rPr>
          <w:fldChar w:fldCharType="begin"/>
        </w:r>
        <w:r w:rsidR="00517A86" w:rsidRPr="00CB101E">
          <w:rPr>
            <w:webHidden/>
          </w:rPr>
          <w:instrText xml:space="preserve"> PAGEREF _Toc80621585 \h </w:instrText>
        </w:r>
        <w:r w:rsidR="00517A86" w:rsidRPr="00CB101E">
          <w:rPr>
            <w:webHidden/>
          </w:rPr>
        </w:r>
        <w:r w:rsidR="00517A86" w:rsidRPr="00CB101E">
          <w:rPr>
            <w:webHidden/>
          </w:rPr>
          <w:fldChar w:fldCharType="separate"/>
        </w:r>
        <w:r w:rsidR="007B6F0D">
          <w:rPr>
            <w:webHidden/>
          </w:rPr>
          <w:t>11</w:t>
        </w:r>
        <w:r w:rsidR="00517A86" w:rsidRPr="00CB101E">
          <w:rPr>
            <w:webHidden/>
          </w:rPr>
          <w:fldChar w:fldCharType="end"/>
        </w:r>
      </w:hyperlink>
    </w:p>
    <w:p w14:paraId="2BA41E3D" w14:textId="794CEB65" w:rsidR="00517A86" w:rsidRPr="00CB101E" w:rsidRDefault="00F724C1" w:rsidP="00FA12A8">
      <w:pPr>
        <w:pStyle w:val="TDC2"/>
        <w:rPr>
          <w:rFonts w:eastAsiaTheme="minorEastAsia"/>
          <w:noProof/>
          <w:lang w:val="en-US" w:eastAsia="en-US"/>
        </w:rPr>
      </w:pPr>
      <w:hyperlink w:anchor="_Toc80621586" w:history="1">
        <w:r w:rsidR="00517A86" w:rsidRPr="00CB101E">
          <w:rPr>
            <w:rStyle w:val="Hipervnculo"/>
            <w:rFonts w:ascii="Times New Roman" w:hAnsi="Times New Roman" w:cs="Times New Roman"/>
            <w:noProof/>
            <w:sz w:val="24"/>
            <w:szCs w:val="24"/>
            <w:u w:val="none"/>
          </w:rPr>
          <w:t>3.8. Control de malezas</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_Toc80621586 \h </w:instrText>
        </w:r>
        <w:r w:rsidR="00517A86" w:rsidRPr="00CB101E">
          <w:rPr>
            <w:noProof/>
            <w:webHidden/>
          </w:rPr>
        </w:r>
        <w:r w:rsidR="00517A86" w:rsidRPr="00CB101E">
          <w:rPr>
            <w:noProof/>
            <w:webHidden/>
          </w:rPr>
          <w:fldChar w:fldCharType="separate"/>
        </w:r>
        <w:r w:rsidR="007B6F0D">
          <w:rPr>
            <w:noProof/>
            <w:webHidden/>
          </w:rPr>
          <w:t>12</w:t>
        </w:r>
        <w:r w:rsidR="00517A86" w:rsidRPr="00CB101E">
          <w:rPr>
            <w:noProof/>
            <w:webHidden/>
          </w:rPr>
          <w:fldChar w:fldCharType="end"/>
        </w:r>
      </w:hyperlink>
    </w:p>
    <w:p w14:paraId="5228D83C" w14:textId="7D797E62" w:rsidR="00517A86" w:rsidRPr="00CB101E" w:rsidRDefault="00F724C1" w:rsidP="00FA12A8">
      <w:pPr>
        <w:pStyle w:val="TDC2"/>
        <w:rPr>
          <w:rFonts w:eastAsiaTheme="minorEastAsia"/>
          <w:noProof/>
          <w:lang w:val="en-US" w:eastAsia="en-US"/>
        </w:rPr>
      </w:pPr>
      <w:hyperlink w:anchor="_Toc80621587" w:history="1">
        <w:r w:rsidR="00517A86" w:rsidRPr="00CB101E">
          <w:rPr>
            <w:rStyle w:val="Hipervnculo"/>
            <w:rFonts w:ascii="Times New Roman" w:hAnsi="Times New Roman" w:cs="Times New Roman"/>
            <w:noProof/>
            <w:sz w:val="24"/>
            <w:szCs w:val="24"/>
            <w:u w:val="none"/>
          </w:rPr>
          <w:t>3.9. Riego</w:t>
        </w:r>
        <w:r w:rsidR="0098661C">
          <w:rPr>
            <w:rStyle w:val="Hipervnculo"/>
            <w:rFonts w:ascii="Times New Roman" w:hAnsi="Times New Roman" w:cs="Times New Roman"/>
            <w:noProof/>
            <w:sz w:val="24"/>
            <w:szCs w:val="24"/>
            <w:u w:val="none"/>
          </w:rPr>
          <w:t>….....</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_Toc80621587 \h </w:instrText>
        </w:r>
        <w:r w:rsidR="00517A86" w:rsidRPr="00CB101E">
          <w:rPr>
            <w:noProof/>
            <w:webHidden/>
          </w:rPr>
        </w:r>
        <w:r w:rsidR="00517A86" w:rsidRPr="00CB101E">
          <w:rPr>
            <w:noProof/>
            <w:webHidden/>
          </w:rPr>
          <w:fldChar w:fldCharType="separate"/>
        </w:r>
        <w:r w:rsidR="007B6F0D">
          <w:rPr>
            <w:noProof/>
            <w:webHidden/>
          </w:rPr>
          <w:t>12</w:t>
        </w:r>
        <w:r w:rsidR="00517A86" w:rsidRPr="00CB101E">
          <w:rPr>
            <w:noProof/>
            <w:webHidden/>
          </w:rPr>
          <w:fldChar w:fldCharType="end"/>
        </w:r>
      </w:hyperlink>
    </w:p>
    <w:p w14:paraId="03FC59FB" w14:textId="47EED98C" w:rsidR="00517A86" w:rsidRPr="00CB101E" w:rsidRDefault="00F724C1" w:rsidP="00FA12A8">
      <w:pPr>
        <w:pStyle w:val="TDC2"/>
        <w:rPr>
          <w:rFonts w:eastAsiaTheme="minorEastAsia"/>
          <w:noProof/>
          <w:lang w:val="en-US" w:eastAsia="en-US"/>
        </w:rPr>
      </w:pPr>
      <w:hyperlink w:anchor="_Toc80621588" w:history="1">
        <w:r w:rsidR="00517A86" w:rsidRPr="00CB101E">
          <w:rPr>
            <w:rStyle w:val="Hipervnculo"/>
            <w:rFonts w:ascii="Times New Roman" w:hAnsi="Times New Roman" w:cs="Times New Roman"/>
            <w:noProof/>
            <w:sz w:val="24"/>
            <w:szCs w:val="24"/>
            <w:u w:val="none"/>
          </w:rPr>
          <w:t>3.10. Cosecha</w:t>
        </w:r>
        <w:r w:rsidR="00517A86" w:rsidRPr="00CB101E">
          <w:rPr>
            <w:noProof/>
            <w:webHidden/>
          </w:rPr>
          <w:tab/>
        </w:r>
        <w:r w:rsidR="0098661C">
          <w:rPr>
            <w:noProof/>
            <w:webHidden/>
          </w:rPr>
          <w:t>………………………………………………..……………………………………..</w:t>
        </w:r>
        <w:r w:rsidR="00517A86" w:rsidRPr="00CB101E">
          <w:rPr>
            <w:noProof/>
            <w:webHidden/>
          </w:rPr>
          <w:fldChar w:fldCharType="begin"/>
        </w:r>
        <w:r w:rsidR="00517A86" w:rsidRPr="00CB101E">
          <w:rPr>
            <w:noProof/>
            <w:webHidden/>
          </w:rPr>
          <w:instrText xml:space="preserve"> PAGEREF _Toc80621588 \h </w:instrText>
        </w:r>
        <w:r w:rsidR="00517A86" w:rsidRPr="00CB101E">
          <w:rPr>
            <w:noProof/>
            <w:webHidden/>
          </w:rPr>
        </w:r>
        <w:r w:rsidR="00517A86" w:rsidRPr="00CB101E">
          <w:rPr>
            <w:noProof/>
            <w:webHidden/>
          </w:rPr>
          <w:fldChar w:fldCharType="separate"/>
        </w:r>
        <w:r w:rsidR="007B6F0D">
          <w:rPr>
            <w:noProof/>
            <w:webHidden/>
          </w:rPr>
          <w:t>13</w:t>
        </w:r>
        <w:r w:rsidR="00517A86" w:rsidRPr="00CB101E">
          <w:rPr>
            <w:noProof/>
            <w:webHidden/>
          </w:rPr>
          <w:fldChar w:fldCharType="end"/>
        </w:r>
      </w:hyperlink>
    </w:p>
    <w:p w14:paraId="0314A00B" w14:textId="331A300A" w:rsidR="00517A86" w:rsidRPr="00CB101E" w:rsidRDefault="00F724C1" w:rsidP="00FA12A8">
      <w:pPr>
        <w:pStyle w:val="TDC2"/>
        <w:rPr>
          <w:rFonts w:eastAsiaTheme="minorEastAsia"/>
          <w:noProof/>
          <w:lang w:val="en-US" w:eastAsia="en-US"/>
        </w:rPr>
      </w:pPr>
      <w:hyperlink w:anchor="_Toc80621589" w:history="1">
        <w:r w:rsidR="00517A86" w:rsidRPr="00CB101E">
          <w:rPr>
            <w:rStyle w:val="Hipervnculo"/>
            <w:rFonts w:ascii="Times New Roman" w:hAnsi="Times New Roman" w:cs="Times New Roman"/>
            <w:noProof/>
            <w:sz w:val="24"/>
            <w:szCs w:val="24"/>
            <w:u w:val="none"/>
          </w:rPr>
          <w:t>3.11. Principales plagas y enfermedades</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_Toc80621589 \h </w:instrText>
        </w:r>
        <w:r w:rsidR="00517A86" w:rsidRPr="00CB101E">
          <w:rPr>
            <w:noProof/>
            <w:webHidden/>
          </w:rPr>
        </w:r>
        <w:r w:rsidR="00517A86" w:rsidRPr="00CB101E">
          <w:rPr>
            <w:noProof/>
            <w:webHidden/>
          </w:rPr>
          <w:fldChar w:fldCharType="separate"/>
        </w:r>
        <w:r w:rsidR="007B6F0D">
          <w:rPr>
            <w:noProof/>
            <w:webHidden/>
          </w:rPr>
          <w:t>13</w:t>
        </w:r>
        <w:r w:rsidR="00517A86" w:rsidRPr="00CB101E">
          <w:rPr>
            <w:noProof/>
            <w:webHidden/>
          </w:rPr>
          <w:fldChar w:fldCharType="end"/>
        </w:r>
      </w:hyperlink>
    </w:p>
    <w:p w14:paraId="494C7FC4" w14:textId="513E0A29" w:rsidR="00517A86" w:rsidRPr="0098661C" w:rsidRDefault="00975435" w:rsidP="00A04434">
      <w:pPr>
        <w:pStyle w:val="TDC3"/>
        <w:rPr>
          <w:rFonts w:eastAsiaTheme="minorEastAsia"/>
          <w:lang w:val="en-US" w:eastAsia="en-US"/>
        </w:rPr>
      </w:pPr>
      <w:r>
        <w:rPr>
          <w:rStyle w:val="Hipervnculo"/>
          <w:u w:val="none"/>
        </w:rPr>
        <w:tab/>
      </w:r>
      <w:hyperlink w:anchor="_Toc80621590" w:history="1">
        <w:r w:rsidR="00517A86" w:rsidRPr="0098661C">
          <w:rPr>
            <w:rStyle w:val="Hipervnculo"/>
            <w:u w:val="none"/>
          </w:rPr>
          <w:t>3.11.1. Plagas</w:t>
        </w:r>
        <w:r w:rsidR="00517A86" w:rsidRPr="0098661C">
          <w:rPr>
            <w:webHidden/>
          </w:rPr>
          <w:tab/>
        </w:r>
        <w:r w:rsidR="00517A86" w:rsidRPr="0098661C">
          <w:rPr>
            <w:webHidden/>
          </w:rPr>
          <w:fldChar w:fldCharType="begin"/>
        </w:r>
        <w:r w:rsidR="00517A86" w:rsidRPr="0098661C">
          <w:rPr>
            <w:webHidden/>
          </w:rPr>
          <w:instrText xml:space="preserve"> PAGEREF _Toc80621590 \h </w:instrText>
        </w:r>
        <w:r w:rsidR="00517A86" w:rsidRPr="0098661C">
          <w:rPr>
            <w:webHidden/>
          </w:rPr>
        </w:r>
        <w:r w:rsidR="00517A86" w:rsidRPr="0098661C">
          <w:rPr>
            <w:webHidden/>
          </w:rPr>
          <w:fldChar w:fldCharType="separate"/>
        </w:r>
        <w:r w:rsidR="007B6F0D">
          <w:rPr>
            <w:webHidden/>
          </w:rPr>
          <w:t>13</w:t>
        </w:r>
        <w:r w:rsidR="00517A86" w:rsidRPr="0098661C">
          <w:rPr>
            <w:webHidden/>
          </w:rPr>
          <w:fldChar w:fldCharType="end"/>
        </w:r>
      </w:hyperlink>
    </w:p>
    <w:p w14:paraId="16CE5DC5" w14:textId="509BB54E" w:rsidR="00517A86" w:rsidRPr="0098661C" w:rsidRDefault="0098661C" w:rsidP="00A04434">
      <w:pPr>
        <w:pStyle w:val="TDC3"/>
        <w:rPr>
          <w:rFonts w:eastAsiaTheme="minorEastAsia"/>
          <w:lang w:val="en-US" w:eastAsia="en-US"/>
        </w:rPr>
      </w:pPr>
      <w:r>
        <w:rPr>
          <w:rStyle w:val="Hipervnculo"/>
          <w:u w:val="none"/>
        </w:rPr>
        <w:tab/>
      </w:r>
      <w:r w:rsidR="00975435">
        <w:rPr>
          <w:rStyle w:val="Hipervnculo"/>
          <w:u w:val="none"/>
        </w:rPr>
        <w:tab/>
      </w:r>
      <w:hyperlink w:anchor="_Toc80621591" w:history="1">
        <w:r w:rsidR="00517A86" w:rsidRPr="0098661C">
          <w:rPr>
            <w:rStyle w:val="Hipervnculo"/>
            <w:u w:val="none"/>
          </w:rPr>
          <w:t xml:space="preserve">3.11.1.1. Gusano del alambre </w:t>
        </w:r>
        <w:r w:rsidR="00517A86" w:rsidRPr="0098661C">
          <w:rPr>
            <w:rStyle w:val="Hipervnculo"/>
            <w:i/>
            <w:u w:val="none"/>
          </w:rPr>
          <w:t>(Agriotes sp)</w:t>
        </w:r>
        <w:r w:rsidR="00517A86" w:rsidRPr="0098661C">
          <w:rPr>
            <w:webHidden/>
          </w:rPr>
          <w:tab/>
        </w:r>
        <w:r w:rsidR="00517A86" w:rsidRPr="0098661C">
          <w:rPr>
            <w:webHidden/>
          </w:rPr>
          <w:fldChar w:fldCharType="begin"/>
        </w:r>
        <w:r w:rsidR="00517A86" w:rsidRPr="0098661C">
          <w:rPr>
            <w:webHidden/>
          </w:rPr>
          <w:instrText xml:space="preserve"> PAGEREF _Toc80621591 \h </w:instrText>
        </w:r>
        <w:r w:rsidR="00517A86" w:rsidRPr="0098661C">
          <w:rPr>
            <w:webHidden/>
          </w:rPr>
        </w:r>
        <w:r w:rsidR="00517A86" w:rsidRPr="0098661C">
          <w:rPr>
            <w:webHidden/>
          </w:rPr>
          <w:fldChar w:fldCharType="separate"/>
        </w:r>
        <w:r w:rsidR="007B6F0D">
          <w:rPr>
            <w:webHidden/>
          </w:rPr>
          <w:t>13</w:t>
        </w:r>
        <w:r w:rsidR="00517A86" w:rsidRPr="0098661C">
          <w:rPr>
            <w:webHidden/>
          </w:rPr>
          <w:fldChar w:fldCharType="end"/>
        </w:r>
      </w:hyperlink>
    </w:p>
    <w:p w14:paraId="05F017B3" w14:textId="60283CDB" w:rsidR="00517A86" w:rsidRPr="0098661C" w:rsidRDefault="00975435" w:rsidP="00A04434">
      <w:pPr>
        <w:pStyle w:val="TDC3"/>
        <w:rPr>
          <w:rFonts w:eastAsiaTheme="minorEastAsia"/>
          <w:lang w:val="en-US" w:eastAsia="en-US"/>
        </w:rPr>
      </w:pPr>
      <w:r>
        <w:rPr>
          <w:rStyle w:val="Hipervnculo"/>
          <w:u w:val="none"/>
        </w:rPr>
        <w:tab/>
      </w:r>
      <w:r w:rsidR="0098661C">
        <w:rPr>
          <w:rStyle w:val="Hipervnculo"/>
          <w:u w:val="none"/>
        </w:rPr>
        <w:tab/>
      </w:r>
      <w:hyperlink w:anchor="_Toc80621592" w:history="1">
        <w:r w:rsidR="00517A86" w:rsidRPr="0098661C">
          <w:rPr>
            <w:rStyle w:val="Hipervnculo"/>
            <w:u w:val="none"/>
          </w:rPr>
          <w:t>3.11.1.2. Nematodos</w:t>
        </w:r>
        <w:r w:rsidR="00517A86" w:rsidRPr="0098661C">
          <w:rPr>
            <w:webHidden/>
          </w:rPr>
          <w:tab/>
        </w:r>
        <w:r w:rsidR="00517A86" w:rsidRPr="0098661C">
          <w:rPr>
            <w:webHidden/>
          </w:rPr>
          <w:fldChar w:fldCharType="begin"/>
        </w:r>
        <w:r w:rsidR="00517A86" w:rsidRPr="0098661C">
          <w:rPr>
            <w:webHidden/>
          </w:rPr>
          <w:instrText xml:space="preserve"> PAGEREF _Toc80621592 \h </w:instrText>
        </w:r>
        <w:r w:rsidR="00517A86" w:rsidRPr="0098661C">
          <w:rPr>
            <w:webHidden/>
          </w:rPr>
        </w:r>
        <w:r w:rsidR="00517A86" w:rsidRPr="0098661C">
          <w:rPr>
            <w:webHidden/>
          </w:rPr>
          <w:fldChar w:fldCharType="separate"/>
        </w:r>
        <w:r w:rsidR="007B6F0D">
          <w:rPr>
            <w:webHidden/>
          </w:rPr>
          <w:t>13</w:t>
        </w:r>
        <w:r w:rsidR="00517A86" w:rsidRPr="0098661C">
          <w:rPr>
            <w:webHidden/>
          </w:rPr>
          <w:fldChar w:fldCharType="end"/>
        </w:r>
      </w:hyperlink>
    </w:p>
    <w:p w14:paraId="66C9EC4A" w14:textId="3CBE613F" w:rsidR="00517A86" w:rsidRPr="0098661C" w:rsidRDefault="00975435" w:rsidP="00A04434">
      <w:pPr>
        <w:pStyle w:val="TDC3"/>
        <w:rPr>
          <w:rFonts w:eastAsiaTheme="minorEastAsia"/>
          <w:lang w:val="en-US" w:eastAsia="en-US"/>
        </w:rPr>
      </w:pPr>
      <w:r>
        <w:rPr>
          <w:rStyle w:val="Hipervnculo"/>
          <w:u w:val="none"/>
        </w:rPr>
        <w:tab/>
      </w:r>
      <w:hyperlink w:anchor="_Toc80621593" w:history="1">
        <w:r w:rsidR="00517A86" w:rsidRPr="0098661C">
          <w:rPr>
            <w:rStyle w:val="Hipervnculo"/>
            <w:u w:val="none"/>
          </w:rPr>
          <w:t>3.11.2. Enfermedades</w:t>
        </w:r>
        <w:r w:rsidR="00517A86" w:rsidRPr="0098661C">
          <w:rPr>
            <w:webHidden/>
          </w:rPr>
          <w:tab/>
        </w:r>
        <w:r w:rsidR="00517A86" w:rsidRPr="0098661C">
          <w:rPr>
            <w:webHidden/>
          </w:rPr>
          <w:fldChar w:fldCharType="begin"/>
        </w:r>
        <w:r w:rsidR="00517A86" w:rsidRPr="0098661C">
          <w:rPr>
            <w:webHidden/>
          </w:rPr>
          <w:instrText xml:space="preserve"> PAGEREF _Toc80621593 \h </w:instrText>
        </w:r>
        <w:r w:rsidR="00517A86" w:rsidRPr="0098661C">
          <w:rPr>
            <w:webHidden/>
          </w:rPr>
        </w:r>
        <w:r w:rsidR="00517A86" w:rsidRPr="0098661C">
          <w:rPr>
            <w:webHidden/>
          </w:rPr>
          <w:fldChar w:fldCharType="separate"/>
        </w:r>
        <w:r w:rsidR="007B6F0D">
          <w:rPr>
            <w:webHidden/>
          </w:rPr>
          <w:t>14</w:t>
        </w:r>
        <w:r w:rsidR="00517A86" w:rsidRPr="0098661C">
          <w:rPr>
            <w:webHidden/>
          </w:rPr>
          <w:fldChar w:fldCharType="end"/>
        </w:r>
      </w:hyperlink>
    </w:p>
    <w:p w14:paraId="6B7AD0E9" w14:textId="60BF02F3" w:rsidR="00517A86" w:rsidRPr="0098661C" w:rsidRDefault="0098661C" w:rsidP="00A04434">
      <w:pPr>
        <w:pStyle w:val="TDC3"/>
        <w:rPr>
          <w:rFonts w:eastAsiaTheme="minorEastAsia"/>
          <w:lang w:val="en-US" w:eastAsia="en-US"/>
        </w:rPr>
      </w:pPr>
      <w:r>
        <w:rPr>
          <w:rStyle w:val="Hipervnculo"/>
          <w:u w:val="none"/>
        </w:rPr>
        <w:tab/>
      </w:r>
      <w:r w:rsidR="00975435">
        <w:rPr>
          <w:rStyle w:val="Hipervnculo"/>
          <w:u w:val="none"/>
        </w:rPr>
        <w:tab/>
      </w:r>
      <w:hyperlink w:anchor="_Toc80621594" w:history="1">
        <w:r w:rsidR="00517A86" w:rsidRPr="0098661C">
          <w:rPr>
            <w:rStyle w:val="Hipervnculo"/>
            <w:u w:val="none"/>
          </w:rPr>
          <w:t>3.11.2.1. Roya amarilla (</w:t>
        </w:r>
        <w:r w:rsidR="00517A86" w:rsidRPr="0098661C">
          <w:rPr>
            <w:rStyle w:val="Hipervnculo"/>
            <w:i/>
            <w:u w:val="none"/>
          </w:rPr>
          <w:t>Puccinia striiformis f. sp</w:t>
        </w:r>
        <w:r w:rsidR="00517A86" w:rsidRPr="0098661C">
          <w:rPr>
            <w:rStyle w:val="Hipervnculo"/>
            <w:u w:val="none"/>
          </w:rPr>
          <w:t>)</w:t>
        </w:r>
        <w:r w:rsidR="00517A86" w:rsidRPr="0098661C">
          <w:rPr>
            <w:webHidden/>
          </w:rPr>
          <w:tab/>
        </w:r>
        <w:r w:rsidR="00517A86" w:rsidRPr="0098661C">
          <w:rPr>
            <w:webHidden/>
          </w:rPr>
          <w:fldChar w:fldCharType="begin"/>
        </w:r>
        <w:r w:rsidR="00517A86" w:rsidRPr="0098661C">
          <w:rPr>
            <w:webHidden/>
          </w:rPr>
          <w:instrText xml:space="preserve"> PAGEREF _Toc80621594 \h </w:instrText>
        </w:r>
        <w:r w:rsidR="00517A86" w:rsidRPr="0098661C">
          <w:rPr>
            <w:webHidden/>
          </w:rPr>
        </w:r>
        <w:r w:rsidR="00517A86" w:rsidRPr="0098661C">
          <w:rPr>
            <w:webHidden/>
          </w:rPr>
          <w:fldChar w:fldCharType="separate"/>
        </w:r>
        <w:r w:rsidR="007B6F0D">
          <w:rPr>
            <w:webHidden/>
          </w:rPr>
          <w:t>14</w:t>
        </w:r>
        <w:r w:rsidR="00517A86" w:rsidRPr="0098661C">
          <w:rPr>
            <w:webHidden/>
          </w:rPr>
          <w:fldChar w:fldCharType="end"/>
        </w:r>
      </w:hyperlink>
    </w:p>
    <w:p w14:paraId="61AD686A" w14:textId="45C38816" w:rsidR="00517A86" w:rsidRPr="0098661C" w:rsidRDefault="00975435" w:rsidP="00A04434">
      <w:pPr>
        <w:pStyle w:val="TDC3"/>
        <w:rPr>
          <w:rFonts w:eastAsiaTheme="minorEastAsia"/>
          <w:lang w:val="en-US" w:eastAsia="en-US"/>
        </w:rPr>
      </w:pPr>
      <w:r>
        <w:rPr>
          <w:rStyle w:val="Hipervnculo"/>
          <w:u w:val="none"/>
        </w:rPr>
        <w:tab/>
      </w:r>
      <w:r w:rsidR="0098661C">
        <w:rPr>
          <w:rStyle w:val="Hipervnculo"/>
          <w:u w:val="none"/>
        </w:rPr>
        <w:tab/>
      </w:r>
      <w:hyperlink w:anchor="_Toc80621595" w:history="1">
        <w:r w:rsidR="00517A86" w:rsidRPr="0098661C">
          <w:rPr>
            <w:rStyle w:val="Hipervnculo"/>
            <w:u w:val="none"/>
          </w:rPr>
          <w:t>3.11.2.2. Roya de la hoja de la cebada (</w:t>
        </w:r>
        <w:r w:rsidR="00517A86" w:rsidRPr="0098661C">
          <w:rPr>
            <w:rStyle w:val="Hipervnculo"/>
            <w:i/>
            <w:u w:val="none"/>
          </w:rPr>
          <w:t>Puccinia hordei)</w:t>
        </w:r>
        <w:r w:rsidR="00517A86" w:rsidRPr="0098661C">
          <w:rPr>
            <w:webHidden/>
          </w:rPr>
          <w:tab/>
        </w:r>
        <w:r w:rsidR="00517A86" w:rsidRPr="0098661C">
          <w:rPr>
            <w:webHidden/>
          </w:rPr>
          <w:fldChar w:fldCharType="begin"/>
        </w:r>
        <w:r w:rsidR="00517A86" w:rsidRPr="0098661C">
          <w:rPr>
            <w:webHidden/>
          </w:rPr>
          <w:instrText xml:space="preserve"> PAGEREF _Toc80621595 \h </w:instrText>
        </w:r>
        <w:r w:rsidR="00517A86" w:rsidRPr="0098661C">
          <w:rPr>
            <w:webHidden/>
          </w:rPr>
        </w:r>
        <w:r w:rsidR="00517A86" w:rsidRPr="0098661C">
          <w:rPr>
            <w:webHidden/>
          </w:rPr>
          <w:fldChar w:fldCharType="separate"/>
        </w:r>
        <w:r w:rsidR="007B6F0D">
          <w:rPr>
            <w:webHidden/>
          </w:rPr>
          <w:t>14</w:t>
        </w:r>
        <w:r w:rsidR="00517A86" w:rsidRPr="0098661C">
          <w:rPr>
            <w:webHidden/>
          </w:rPr>
          <w:fldChar w:fldCharType="end"/>
        </w:r>
      </w:hyperlink>
    </w:p>
    <w:p w14:paraId="548B8864" w14:textId="6F36B8E5" w:rsidR="00517A86" w:rsidRPr="0098661C" w:rsidRDefault="00975435" w:rsidP="00A04434">
      <w:pPr>
        <w:pStyle w:val="TDC3"/>
        <w:rPr>
          <w:rFonts w:eastAsiaTheme="minorEastAsia"/>
          <w:lang w:val="en-US" w:eastAsia="en-US"/>
        </w:rPr>
      </w:pPr>
      <w:r>
        <w:rPr>
          <w:rStyle w:val="Hipervnculo"/>
          <w:u w:val="none"/>
        </w:rPr>
        <w:tab/>
      </w:r>
      <w:r w:rsidR="0098661C">
        <w:rPr>
          <w:rStyle w:val="Hipervnculo"/>
          <w:u w:val="none"/>
        </w:rPr>
        <w:tab/>
      </w:r>
      <w:hyperlink w:anchor="_Toc80621596" w:history="1">
        <w:r w:rsidR="00517A86" w:rsidRPr="0098661C">
          <w:rPr>
            <w:rStyle w:val="Hipervnculo"/>
            <w:u w:val="none"/>
          </w:rPr>
          <w:t>3.11.2.3. Roya del tallo (</w:t>
        </w:r>
        <w:r w:rsidR="00517A86" w:rsidRPr="0098661C">
          <w:rPr>
            <w:rStyle w:val="Hipervnculo"/>
            <w:i/>
            <w:u w:val="none"/>
          </w:rPr>
          <w:t>Puccinia graminis</w:t>
        </w:r>
        <w:r w:rsidR="00517A86" w:rsidRPr="0098661C">
          <w:rPr>
            <w:rStyle w:val="Hipervnculo"/>
            <w:u w:val="none"/>
          </w:rPr>
          <w:t>)</w:t>
        </w:r>
        <w:r w:rsidR="00517A86" w:rsidRPr="0098661C">
          <w:rPr>
            <w:webHidden/>
          </w:rPr>
          <w:tab/>
        </w:r>
        <w:r w:rsidR="00517A86" w:rsidRPr="0098661C">
          <w:rPr>
            <w:webHidden/>
          </w:rPr>
          <w:fldChar w:fldCharType="begin"/>
        </w:r>
        <w:r w:rsidR="00517A86" w:rsidRPr="0098661C">
          <w:rPr>
            <w:webHidden/>
          </w:rPr>
          <w:instrText xml:space="preserve"> PAGEREF _Toc80621596 \h </w:instrText>
        </w:r>
        <w:r w:rsidR="00517A86" w:rsidRPr="0098661C">
          <w:rPr>
            <w:webHidden/>
          </w:rPr>
        </w:r>
        <w:r w:rsidR="00517A86" w:rsidRPr="0098661C">
          <w:rPr>
            <w:webHidden/>
          </w:rPr>
          <w:fldChar w:fldCharType="separate"/>
        </w:r>
        <w:r w:rsidR="007B6F0D">
          <w:rPr>
            <w:webHidden/>
          </w:rPr>
          <w:t>15</w:t>
        </w:r>
        <w:r w:rsidR="00517A86" w:rsidRPr="0098661C">
          <w:rPr>
            <w:webHidden/>
          </w:rPr>
          <w:fldChar w:fldCharType="end"/>
        </w:r>
      </w:hyperlink>
    </w:p>
    <w:p w14:paraId="07FC5506" w14:textId="7D66845F" w:rsidR="00517A86" w:rsidRPr="0098661C" w:rsidRDefault="0098661C" w:rsidP="00A04434">
      <w:pPr>
        <w:pStyle w:val="TDC3"/>
        <w:rPr>
          <w:rFonts w:eastAsiaTheme="minorEastAsia"/>
          <w:lang w:val="en-US" w:eastAsia="en-US"/>
        </w:rPr>
      </w:pPr>
      <w:r>
        <w:rPr>
          <w:rStyle w:val="Hipervnculo"/>
          <w:u w:val="none"/>
        </w:rPr>
        <w:tab/>
      </w:r>
      <w:r w:rsidR="00975435">
        <w:rPr>
          <w:rStyle w:val="Hipervnculo"/>
          <w:u w:val="none"/>
        </w:rPr>
        <w:tab/>
      </w:r>
      <w:hyperlink w:anchor="_Toc80621597" w:history="1">
        <w:r w:rsidR="00517A86" w:rsidRPr="0098661C">
          <w:rPr>
            <w:rStyle w:val="Hipervnculo"/>
            <w:u w:val="none"/>
          </w:rPr>
          <w:t xml:space="preserve">3.11.2.4. Carbón desnudo </w:t>
        </w:r>
        <w:r w:rsidR="00517A86" w:rsidRPr="0098661C">
          <w:rPr>
            <w:rStyle w:val="Hipervnculo"/>
            <w:i/>
            <w:u w:val="none"/>
          </w:rPr>
          <w:t>(Ustílago sp)</w:t>
        </w:r>
        <w:r w:rsidR="00517A86" w:rsidRPr="0098661C">
          <w:rPr>
            <w:webHidden/>
          </w:rPr>
          <w:tab/>
        </w:r>
        <w:r w:rsidR="00517A86" w:rsidRPr="0098661C">
          <w:rPr>
            <w:webHidden/>
          </w:rPr>
          <w:fldChar w:fldCharType="begin"/>
        </w:r>
        <w:r w:rsidR="00517A86" w:rsidRPr="0098661C">
          <w:rPr>
            <w:webHidden/>
          </w:rPr>
          <w:instrText xml:space="preserve"> PAGEREF _Toc80621597 \h </w:instrText>
        </w:r>
        <w:r w:rsidR="00517A86" w:rsidRPr="0098661C">
          <w:rPr>
            <w:webHidden/>
          </w:rPr>
        </w:r>
        <w:r w:rsidR="00517A86" w:rsidRPr="0098661C">
          <w:rPr>
            <w:webHidden/>
          </w:rPr>
          <w:fldChar w:fldCharType="separate"/>
        </w:r>
        <w:r w:rsidR="007B6F0D">
          <w:rPr>
            <w:webHidden/>
          </w:rPr>
          <w:t>15</w:t>
        </w:r>
        <w:r w:rsidR="00517A86" w:rsidRPr="0098661C">
          <w:rPr>
            <w:webHidden/>
          </w:rPr>
          <w:fldChar w:fldCharType="end"/>
        </w:r>
      </w:hyperlink>
    </w:p>
    <w:p w14:paraId="765681D8" w14:textId="1EF2594C" w:rsidR="00517A86" w:rsidRPr="0098661C" w:rsidRDefault="00975435" w:rsidP="00A04434">
      <w:pPr>
        <w:pStyle w:val="TDC3"/>
        <w:rPr>
          <w:rFonts w:eastAsiaTheme="minorEastAsia"/>
          <w:lang w:val="en-US" w:eastAsia="en-US"/>
        </w:rPr>
      </w:pPr>
      <w:r>
        <w:rPr>
          <w:rStyle w:val="Hipervnculo"/>
          <w:u w:val="none"/>
        </w:rPr>
        <w:tab/>
      </w:r>
      <w:r w:rsidR="0098661C">
        <w:rPr>
          <w:rStyle w:val="Hipervnculo"/>
          <w:u w:val="none"/>
        </w:rPr>
        <w:tab/>
      </w:r>
      <w:hyperlink w:anchor="_Toc80621598" w:history="1">
        <w:r w:rsidR="00517A86" w:rsidRPr="0098661C">
          <w:rPr>
            <w:rStyle w:val="Hipervnculo"/>
            <w:u w:val="none"/>
          </w:rPr>
          <w:t>3.11.2.5. Carbón Vestido (</w:t>
        </w:r>
        <w:r w:rsidR="00517A86" w:rsidRPr="0098661C">
          <w:rPr>
            <w:rStyle w:val="Hipervnculo"/>
            <w:i/>
            <w:u w:val="none"/>
          </w:rPr>
          <w:t>Ustílago hordei</w:t>
        </w:r>
        <w:r w:rsidR="00517A86" w:rsidRPr="0098661C">
          <w:rPr>
            <w:rStyle w:val="Hipervnculo"/>
            <w:u w:val="none"/>
          </w:rPr>
          <w:t>)</w:t>
        </w:r>
        <w:r w:rsidR="00517A86" w:rsidRPr="0098661C">
          <w:rPr>
            <w:webHidden/>
          </w:rPr>
          <w:tab/>
        </w:r>
        <w:r w:rsidR="00517A86" w:rsidRPr="0098661C">
          <w:rPr>
            <w:webHidden/>
          </w:rPr>
          <w:fldChar w:fldCharType="begin"/>
        </w:r>
        <w:r w:rsidR="00517A86" w:rsidRPr="0098661C">
          <w:rPr>
            <w:webHidden/>
          </w:rPr>
          <w:instrText xml:space="preserve"> PAGEREF _Toc80621598 \h </w:instrText>
        </w:r>
        <w:r w:rsidR="00517A86" w:rsidRPr="0098661C">
          <w:rPr>
            <w:webHidden/>
          </w:rPr>
        </w:r>
        <w:r w:rsidR="00517A86" w:rsidRPr="0098661C">
          <w:rPr>
            <w:webHidden/>
          </w:rPr>
          <w:fldChar w:fldCharType="separate"/>
        </w:r>
        <w:r w:rsidR="007B6F0D">
          <w:rPr>
            <w:webHidden/>
          </w:rPr>
          <w:t>15</w:t>
        </w:r>
        <w:r w:rsidR="00517A86" w:rsidRPr="0098661C">
          <w:rPr>
            <w:webHidden/>
          </w:rPr>
          <w:fldChar w:fldCharType="end"/>
        </w:r>
      </w:hyperlink>
    </w:p>
    <w:p w14:paraId="6FC04449" w14:textId="27FD59B9" w:rsidR="00517A86" w:rsidRPr="0098661C" w:rsidRDefault="007B2B26" w:rsidP="00A04434">
      <w:pPr>
        <w:pStyle w:val="TDC3"/>
        <w:rPr>
          <w:rFonts w:eastAsiaTheme="minorEastAsia"/>
          <w:lang w:val="en-US" w:eastAsia="en-US"/>
        </w:rPr>
      </w:pPr>
      <w:r>
        <w:rPr>
          <w:rStyle w:val="Hipervnculo"/>
          <w:u w:val="none"/>
        </w:rPr>
        <w:tab/>
      </w:r>
      <w:r w:rsidR="00975435">
        <w:rPr>
          <w:rStyle w:val="Hipervnculo"/>
          <w:u w:val="none"/>
        </w:rPr>
        <w:tab/>
      </w:r>
      <w:hyperlink w:anchor="_Toc80621599" w:history="1">
        <w:r w:rsidR="00517A86" w:rsidRPr="0098661C">
          <w:rPr>
            <w:rStyle w:val="Hipervnculo"/>
            <w:u w:val="none"/>
          </w:rPr>
          <w:t>3.11.2.6. Helmintosporiosis (</w:t>
        </w:r>
        <w:r w:rsidR="00517A86" w:rsidRPr="0098661C">
          <w:rPr>
            <w:rStyle w:val="Hipervnculo"/>
            <w:i/>
            <w:u w:val="none"/>
          </w:rPr>
          <w:t>Helminthosporius gramineus</w:t>
        </w:r>
        <w:r w:rsidR="00517A86" w:rsidRPr="0098661C">
          <w:rPr>
            <w:rStyle w:val="Hipervnculo"/>
            <w:u w:val="none"/>
          </w:rPr>
          <w:t>)</w:t>
        </w:r>
        <w:r w:rsidR="00517A86" w:rsidRPr="0098661C">
          <w:rPr>
            <w:webHidden/>
          </w:rPr>
          <w:tab/>
        </w:r>
        <w:r w:rsidR="00517A86" w:rsidRPr="0098661C">
          <w:rPr>
            <w:webHidden/>
          </w:rPr>
          <w:fldChar w:fldCharType="begin"/>
        </w:r>
        <w:r w:rsidR="00517A86" w:rsidRPr="0098661C">
          <w:rPr>
            <w:webHidden/>
          </w:rPr>
          <w:instrText xml:space="preserve"> PAGEREF _Toc80621599 \h </w:instrText>
        </w:r>
        <w:r w:rsidR="00517A86" w:rsidRPr="0098661C">
          <w:rPr>
            <w:webHidden/>
          </w:rPr>
        </w:r>
        <w:r w:rsidR="00517A86" w:rsidRPr="0098661C">
          <w:rPr>
            <w:webHidden/>
          </w:rPr>
          <w:fldChar w:fldCharType="separate"/>
        </w:r>
        <w:r w:rsidR="007B6F0D">
          <w:rPr>
            <w:webHidden/>
          </w:rPr>
          <w:t>16</w:t>
        </w:r>
        <w:r w:rsidR="00517A86" w:rsidRPr="0098661C">
          <w:rPr>
            <w:webHidden/>
          </w:rPr>
          <w:fldChar w:fldCharType="end"/>
        </w:r>
      </w:hyperlink>
    </w:p>
    <w:p w14:paraId="3E08986F" w14:textId="531BEA1D" w:rsidR="00517A86" w:rsidRPr="0098661C" w:rsidRDefault="00975435" w:rsidP="00A04434">
      <w:pPr>
        <w:pStyle w:val="TDC3"/>
        <w:rPr>
          <w:rFonts w:eastAsiaTheme="minorEastAsia"/>
          <w:lang w:val="en-US" w:eastAsia="en-US"/>
        </w:rPr>
      </w:pPr>
      <w:r>
        <w:rPr>
          <w:rStyle w:val="Hipervnculo"/>
          <w:u w:val="none"/>
        </w:rPr>
        <w:tab/>
      </w:r>
      <w:r w:rsidR="0098661C">
        <w:rPr>
          <w:rStyle w:val="Hipervnculo"/>
          <w:u w:val="none"/>
        </w:rPr>
        <w:tab/>
      </w:r>
      <w:hyperlink w:anchor="_Toc80621600" w:history="1">
        <w:r w:rsidR="00517A86" w:rsidRPr="0098661C">
          <w:rPr>
            <w:rStyle w:val="Hipervnculo"/>
            <w:u w:val="none"/>
          </w:rPr>
          <w:t>3.11.2.7. Virus del enanismo de la cebada BYD</w:t>
        </w:r>
        <w:r w:rsidR="00517A86" w:rsidRPr="0098661C">
          <w:rPr>
            <w:webHidden/>
          </w:rPr>
          <w:tab/>
        </w:r>
        <w:r w:rsidR="00517A86" w:rsidRPr="0098661C">
          <w:rPr>
            <w:webHidden/>
          </w:rPr>
          <w:fldChar w:fldCharType="begin"/>
        </w:r>
        <w:r w:rsidR="00517A86" w:rsidRPr="0098661C">
          <w:rPr>
            <w:webHidden/>
          </w:rPr>
          <w:instrText xml:space="preserve"> PAGEREF _Toc80621600 \h </w:instrText>
        </w:r>
        <w:r w:rsidR="00517A86" w:rsidRPr="0098661C">
          <w:rPr>
            <w:webHidden/>
          </w:rPr>
        </w:r>
        <w:r w:rsidR="00517A86" w:rsidRPr="0098661C">
          <w:rPr>
            <w:webHidden/>
          </w:rPr>
          <w:fldChar w:fldCharType="separate"/>
        </w:r>
        <w:r w:rsidR="007B6F0D">
          <w:rPr>
            <w:webHidden/>
          </w:rPr>
          <w:t>16</w:t>
        </w:r>
        <w:r w:rsidR="00517A86" w:rsidRPr="0098661C">
          <w:rPr>
            <w:webHidden/>
          </w:rPr>
          <w:fldChar w:fldCharType="end"/>
        </w:r>
      </w:hyperlink>
    </w:p>
    <w:p w14:paraId="6ACCB429" w14:textId="7036BB43" w:rsidR="00517A86" w:rsidRPr="00CB101E" w:rsidRDefault="00F724C1" w:rsidP="00FA12A8">
      <w:pPr>
        <w:pStyle w:val="TDC2"/>
        <w:rPr>
          <w:rFonts w:eastAsiaTheme="minorEastAsia"/>
          <w:noProof/>
          <w:lang w:val="en-US" w:eastAsia="en-US"/>
        </w:rPr>
      </w:pPr>
      <w:hyperlink w:anchor="_Toc80621601" w:history="1">
        <w:r w:rsidR="00517A86" w:rsidRPr="00CB101E">
          <w:rPr>
            <w:rStyle w:val="Hipervnculo"/>
            <w:rFonts w:ascii="Times New Roman" w:hAnsi="Times New Roman" w:cs="Times New Roman"/>
            <w:noProof/>
            <w:sz w:val="24"/>
            <w:szCs w:val="24"/>
            <w:u w:val="none"/>
          </w:rPr>
          <w:t>3.12. Fertilización</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_Toc80621601 \h </w:instrText>
        </w:r>
        <w:r w:rsidR="00517A86" w:rsidRPr="00CB101E">
          <w:rPr>
            <w:noProof/>
            <w:webHidden/>
          </w:rPr>
        </w:r>
        <w:r w:rsidR="00517A86" w:rsidRPr="00CB101E">
          <w:rPr>
            <w:noProof/>
            <w:webHidden/>
          </w:rPr>
          <w:fldChar w:fldCharType="separate"/>
        </w:r>
        <w:r w:rsidR="007B6F0D">
          <w:rPr>
            <w:noProof/>
            <w:webHidden/>
          </w:rPr>
          <w:t>17</w:t>
        </w:r>
        <w:r w:rsidR="00517A86" w:rsidRPr="00CB101E">
          <w:rPr>
            <w:noProof/>
            <w:webHidden/>
          </w:rPr>
          <w:fldChar w:fldCharType="end"/>
        </w:r>
      </w:hyperlink>
    </w:p>
    <w:p w14:paraId="4A2880EE" w14:textId="61AE8D29" w:rsidR="00517A86" w:rsidRPr="0098661C" w:rsidRDefault="00975435" w:rsidP="00A04434">
      <w:pPr>
        <w:pStyle w:val="TDC3"/>
        <w:rPr>
          <w:rFonts w:eastAsiaTheme="minorEastAsia"/>
          <w:lang w:val="en-US" w:eastAsia="en-US"/>
        </w:rPr>
      </w:pPr>
      <w:r>
        <w:rPr>
          <w:rStyle w:val="Hipervnculo"/>
          <w:u w:val="none"/>
        </w:rPr>
        <w:tab/>
      </w:r>
      <w:hyperlink w:anchor="_Toc80621602" w:history="1">
        <w:r w:rsidR="00517A86" w:rsidRPr="0098661C">
          <w:rPr>
            <w:rStyle w:val="Hipervnculo"/>
            <w:u w:val="none"/>
          </w:rPr>
          <w:t>3.12.1. Nitrógeno</w:t>
        </w:r>
        <w:r w:rsidR="00517A86" w:rsidRPr="0098661C">
          <w:rPr>
            <w:webHidden/>
          </w:rPr>
          <w:tab/>
        </w:r>
        <w:r w:rsidR="00517A86" w:rsidRPr="0098661C">
          <w:rPr>
            <w:webHidden/>
          </w:rPr>
          <w:fldChar w:fldCharType="begin"/>
        </w:r>
        <w:r w:rsidR="00517A86" w:rsidRPr="0098661C">
          <w:rPr>
            <w:webHidden/>
          </w:rPr>
          <w:instrText xml:space="preserve"> PAGEREF _Toc80621602 \h </w:instrText>
        </w:r>
        <w:r w:rsidR="00517A86" w:rsidRPr="0098661C">
          <w:rPr>
            <w:webHidden/>
          </w:rPr>
        </w:r>
        <w:r w:rsidR="00517A86" w:rsidRPr="0098661C">
          <w:rPr>
            <w:webHidden/>
          </w:rPr>
          <w:fldChar w:fldCharType="separate"/>
        </w:r>
        <w:r w:rsidR="007B6F0D">
          <w:rPr>
            <w:webHidden/>
          </w:rPr>
          <w:t>17</w:t>
        </w:r>
        <w:r w:rsidR="00517A86" w:rsidRPr="0098661C">
          <w:rPr>
            <w:webHidden/>
          </w:rPr>
          <w:fldChar w:fldCharType="end"/>
        </w:r>
      </w:hyperlink>
    </w:p>
    <w:p w14:paraId="0EE70401" w14:textId="09920ED0" w:rsidR="00517A86" w:rsidRPr="0098661C" w:rsidRDefault="00975435" w:rsidP="00A04434">
      <w:pPr>
        <w:pStyle w:val="TDC3"/>
        <w:rPr>
          <w:rFonts w:eastAsiaTheme="minorEastAsia"/>
          <w:lang w:val="en-US" w:eastAsia="en-US"/>
        </w:rPr>
      </w:pPr>
      <w:r>
        <w:rPr>
          <w:rStyle w:val="Hipervnculo"/>
          <w:u w:val="none"/>
        </w:rPr>
        <w:tab/>
      </w:r>
      <w:hyperlink w:anchor="_Toc80621603" w:history="1">
        <w:r w:rsidR="00517A86" w:rsidRPr="0098661C">
          <w:rPr>
            <w:rStyle w:val="Hipervnculo"/>
            <w:u w:val="none"/>
          </w:rPr>
          <w:t>3.12.2. Fósforo</w:t>
        </w:r>
        <w:r w:rsidR="00517A86" w:rsidRPr="0098661C">
          <w:rPr>
            <w:webHidden/>
          </w:rPr>
          <w:tab/>
        </w:r>
        <w:r w:rsidR="00517A86" w:rsidRPr="0098661C">
          <w:rPr>
            <w:webHidden/>
          </w:rPr>
          <w:fldChar w:fldCharType="begin"/>
        </w:r>
        <w:r w:rsidR="00517A86" w:rsidRPr="0098661C">
          <w:rPr>
            <w:webHidden/>
          </w:rPr>
          <w:instrText xml:space="preserve"> PAGEREF _Toc80621603 \h </w:instrText>
        </w:r>
        <w:r w:rsidR="00517A86" w:rsidRPr="0098661C">
          <w:rPr>
            <w:webHidden/>
          </w:rPr>
        </w:r>
        <w:r w:rsidR="00517A86" w:rsidRPr="0098661C">
          <w:rPr>
            <w:webHidden/>
          </w:rPr>
          <w:fldChar w:fldCharType="separate"/>
        </w:r>
        <w:r w:rsidR="007B6F0D">
          <w:rPr>
            <w:webHidden/>
          </w:rPr>
          <w:t>17</w:t>
        </w:r>
        <w:r w:rsidR="00517A86" w:rsidRPr="0098661C">
          <w:rPr>
            <w:webHidden/>
          </w:rPr>
          <w:fldChar w:fldCharType="end"/>
        </w:r>
      </w:hyperlink>
    </w:p>
    <w:p w14:paraId="4F915029" w14:textId="46ED5FE0" w:rsidR="00517A86" w:rsidRPr="0098661C" w:rsidRDefault="00975435" w:rsidP="00A04434">
      <w:pPr>
        <w:pStyle w:val="TDC3"/>
        <w:rPr>
          <w:rFonts w:eastAsiaTheme="minorEastAsia"/>
          <w:lang w:val="en-US" w:eastAsia="en-US"/>
        </w:rPr>
      </w:pPr>
      <w:r>
        <w:rPr>
          <w:rStyle w:val="Hipervnculo"/>
          <w:u w:val="none"/>
        </w:rPr>
        <w:tab/>
      </w:r>
      <w:hyperlink w:anchor="_Toc80621604" w:history="1">
        <w:r w:rsidR="00517A86" w:rsidRPr="0098661C">
          <w:rPr>
            <w:rStyle w:val="Hipervnculo"/>
            <w:u w:val="none"/>
          </w:rPr>
          <w:t>3.12.3. Potasio</w:t>
        </w:r>
        <w:r w:rsidR="00517A86" w:rsidRPr="0098661C">
          <w:rPr>
            <w:webHidden/>
          </w:rPr>
          <w:tab/>
        </w:r>
        <w:r w:rsidR="00517A86" w:rsidRPr="0098661C">
          <w:rPr>
            <w:webHidden/>
          </w:rPr>
          <w:fldChar w:fldCharType="begin"/>
        </w:r>
        <w:r w:rsidR="00517A86" w:rsidRPr="0098661C">
          <w:rPr>
            <w:webHidden/>
          </w:rPr>
          <w:instrText xml:space="preserve"> PAGEREF _Toc80621604 \h </w:instrText>
        </w:r>
        <w:r w:rsidR="00517A86" w:rsidRPr="0098661C">
          <w:rPr>
            <w:webHidden/>
          </w:rPr>
        </w:r>
        <w:r w:rsidR="00517A86" w:rsidRPr="0098661C">
          <w:rPr>
            <w:webHidden/>
          </w:rPr>
          <w:fldChar w:fldCharType="separate"/>
        </w:r>
        <w:r w:rsidR="007B6F0D">
          <w:rPr>
            <w:webHidden/>
          </w:rPr>
          <w:t>17</w:t>
        </w:r>
        <w:r w:rsidR="00517A86" w:rsidRPr="0098661C">
          <w:rPr>
            <w:webHidden/>
          </w:rPr>
          <w:fldChar w:fldCharType="end"/>
        </w:r>
      </w:hyperlink>
    </w:p>
    <w:p w14:paraId="14BD1EC5" w14:textId="2FD7DFD5" w:rsidR="00517A86" w:rsidRPr="00CB101E" w:rsidRDefault="00F724C1" w:rsidP="00FA12A8">
      <w:pPr>
        <w:pStyle w:val="TDC2"/>
        <w:rPr>
          <w:rFonts w:eastAsiaTheme="minorEastAsia"/>
          <w:noProof/>
          <w:lang w:val="en-US" w:eastAsia="en-US"/>
        </w:rPr>
      </w:pPr>
      <w:hyperlink w:anchor="_Toc80621605" w:history="1">
        <w:r w:rsidR="00517A86" w:rsidRPr="00CB101E">
          <w:rPr>
            <w:rStyle w:val="Hipervnculo"/>
            <w:rFonts w:ascii="Times New Roman" w:hAnsi="Times New Roman" w:cs="Times New Roman"/>
            <w:noProof/>
            <w:sz w:val="24"/>
            <w:szCs w:val="24"/>
            <w:u w:val="none"/>
          </w:rPr>
          <w:t>3.13. Mejoramiento genético de la cebada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_Toc80621605 \h </w:instrText>
        </w:r>
        <w:r w:rsidR="00517A86" w:rsidRPr="00CB101E">
          <w:rPr>
            <w:noProof/>
            <w:webHidden/>
          </w:rPr>
        </w:r>
        <w:r w:rsidR="00517A86" w:rsidRPr="00CB101E">
          <w:rPr>
            <w:noProof/>
            <w:webHidden/>
          </w:rPr>
          <w:fldChar w:fldCharType="separate"/>
        </w:r>
        <w:r w:rsidR="007B6F0D">
          <w:rPr>
            <w:noProof/>
            <w:webHidden/>
          </w:rPr>
          <w:t>18</w:t>
        </w:r>
        <w:r w:rsidR="00517A86" w:rsidRPr="00CB101E">
          <w:rPr>
            <w:noProof/>
            <w:webHidden/>
          </w:rPr>
          <w:fldChar w:fldCharType="end"/>
        </w:r>
      </w:hyperlink>
    </w:p>
    <w:p w14:paraId="3652384B" w14:textId="719AF3CC" w:rsidR="00517A86" w:rsidRPr="007B2B26" w:rsidRDefault="00975435" w:rsidP="00A04434">
      <w:pPr>
        <w:pStyle w:val="TDC3"/>
        <w:rPr>
          <w:rFonts w:eastAsiaTheme="minorEastAsia"/>
          <w:lang w:val="en-US" w:eastAsia="en-US"/>
        </w:rPr>
      </w:pPr>
      <w:r>
        <w:rPr>
          <w:rStyle w:val="Hipervnculo"/>
          <w:u w:val="none"/>
        </w:rPr>
        <w:tab/>
      </w:r>
      <w:hyperlink w:anchor="_Toc80621606" w:history="1">
        <w:r w:rsidR="00517A86" w:rsidRPr="007B2B26">
          <w:rPr>
            <w:rStyle w:val="Hipervnculo"/>
            <w:u w:val="none"/>
          </w:rPr>
          <w:t>3.13.1. Objetivo en el mejoramiento genético de la cebada</w:t>
        </w:r>
        <w:r w:rsidR="00517A86" w:rsidRPr="007B2B26">
          <w:rPr>
            <w:webHidden/>
          </w:rPr>
          <w:tab/>
        </w:r>
        <w:r w:rsidR="00517A86" w:rsidRPr="007B2B26">
          <w:rPr>
            <w:webHidden/>
          </w:rPr>
          <w:fldChar w:fldCharType="begin"/>
        </w:r>
        <w:r w:rsidR="00517A86" w:rsidRPr="007B2B26">
          <w:rPr>
            <w:webHidden/>
          </w:rPr>
          <w:instrText xml:space="preserve"> PAGEREF _Toc80621606 \h </w:instrText>
        </w:r>
        <w:r w:rsidR="00517A86" w:rsidRPr="007B2B26">
          <w:rPr>
            <w:webHidden/>
          </w:rPr>
        </w:r>
        <w:r w:rsidR="00517A86" w:rsidRPr="007B2B26">
          <w:rPr>
            <w:webHidden/>
          </w:rPr>
          <w:fldChar w:fldCharType="separate"/>
        </w:r>
        <w:r w:rsidR="007B6F0D">
          <w:rPr>
            <w:webHidden/>
          </w:rPr>
          <w:t>18</w:t>
        </w:r>
        <w:r w:rsidR="00517A86" w:rsidRPr="007B2B26">
          <w:rPr>
            <w:webHidden/>
          </w:rPr>
          <w:fldChar w:fldCharType="end"/>
        </w:r>
      </w:hyperlink>
    </w:p>
    <w:p w14:paraId="0B466F17" w14:textId="53CBA4B6" w:rsidR="00517A86" w:rsidRPr="007B2B26" w:rsidRDefault="00975435" w:rsidP="00A04434">
      <w:pPr>
        <w:pStyle w:val="TDC3"/>
        <w:rPr>
          <w:rFonts w:eastAsiaTheme="minorEastAsia"/>
          <w:lang w:val="en-US" w:eastAsia="en-US"/>
        </w:rPr>
      </w:pPr>
      <w:r>
        <w:rPr>
          <w:rStyle w:val="Hipervnculo"/>
          <w:u w:val="none"/>
        </w:rPr>
        <w:tab/>
      </w:r>
      <w:hyperlink w:anchor="_Toc80621607" w:history="1">
        <w:r w:rsidR="00517A86" w:rsidRPr="007B2B26">
          <w:rPr>
            <w:rStyle w:val="Hipervnculo"/>
            <w:u w:val="none"/>
          </w:rPr>
          <w:t>3.13.2. Métodos de mejoramiento genético</w:t>
        </w:r>
        <w:r w:rsidR="00517A86" w:rsidRPr="007B2B26">
          <w:rPr>
            <w:webHidden/>
          </w:rPr>
          <w:tab/>
        </w:r>
        <w:r w:rsidR="00517A86" w:rsidRPr="007B2B26">
          <w:rPr>
            <w:webHidden/>
          </w:rPr>
          <w:fldChar w:fldCharType="begin"/>
        </w:r>
        <w:r w:rsidR="00517A86" w:rsidRPr="007B2B26">
          <w:rPr>
            <w:webHidden/>
          </w:rPr>
          <w:instrText xml:space="preserve"> PAGEREF _Toc80621607 \h </w:instrText>
        </w:r>
        <w:r w:rsidR="00517A86" w:rsidRPr="007B2B26">
          <w:rPr>
            <w:webHidden/>
          </w:rPr>
        </w:r>
        <w:r w:rsidR="00517A86" w:rsidRPr="007B2B26">
          <w:rPr>
            <w:webHidden/>
          </w:rPr>
          <w:fldChar w:fldCharType="separate"/>
        </w:r>
        <w:r w:rsidR="007B6F0D">
          <w:rPr>
            <w:webHidden/>
          </w:rPr>
          <w:t>18</w:t>
        </w:r>
        <w:r w:rsidR="00517A86" w:rsidRPr="007B2B26">
          <w:rPr>
            <w:webHidden/>
          </w:rPr>
          <w:fldChar w:fldCharType="end"/>
        </w:r>
      </w:hyperlink>
    </w:p>
    <w:p w14:paraId="282070AA" w14:textId="6E871674" w:rsidR="00517A86" w:rsidRPr="007B2B26" w:rsidRDefault="007B2B26" w:rsidP="00A04434">
      <w:pPr>
        <w:pStyle w:val="TDC3"/>
        <w:rPr>
          <w:rFonts w:eastAsiaTheme="minorEastAsia"/>
          <w:lang w:val="en-US" w:eastAsia="en-US"/>
        </w:rPr>
      </w:pPr>
      <w:r>
        <w:rPr>
          <w:rStyle w:val="Hipervnculo"/>
          <w:u w:val="none"/>
        </w:rPr>
        <w:tab/>
      </w:r>
      <w:r w:rsidR="00975435">
        <w:rPr>
          <w:rStyle w:val="Hipervnculo"/>
          <w:u w:val="none"/>
        </w:rPr>
        <w:tab/>
      </w:r>
      <w:hyperlink w:anchor="_Toc80621608" w:history="1">
        <w:r w:rsidR="00517A86" w:rsidRPr="007B2B26">
          <w:rPr>
            <w:rStyle w:val="Hipervnculo"/>
            <w:u w:val="none"/>
          </w:rPr>
          <w:t>3.13.2.1. Introducción</w:t>
        </w:r>
        <w:r w:rsidR="00517A86" w:rsidRPr="007B2B26">
          <w:rPr>
            <w:webHidden/>
          </w:rPr>
          <w:tab/>
        </w:r>
        <w:r w:rsidR="00517A86" w:rsidRPr="007B2B26">
          <w:rPr>
            <w:webHidden/>
          </w:rPr>
          <w:fldChar w:fldCharType="begin"/>
        </w:r>
        <w:r w:rsidR="00517A86" w:rsidRPr="007B2B26">
          <w:rPr>
            <w:webHidden/>
          </w:rPr>
          <w:instrText xml:space="preserve"> PAGEREF _Toc80621608 \h </w:instrText>
        </w:r>
        <w:r w:rsidR="00517A86" w:rsidRPr="007B2B26">
          <w:rPr>
            <w:webHidden/>
          </w:rPr>
        </w:r>
        <w:r w:rsidR="00517A86" w:rsidRPr="007B2B26">
          <w:rPr>
            <w:webHidden/>
          </w:rPr>
          <w:fldChar w:fldCharType="separate"/>
        </w:r>
        <w:r w:rsidR="007B6F0D">
          <w:rPr>
            <w:webHidden/>
          </w:rPr>
          <w:t>18</w:t>
        </w:r>
        <w:r w:rsidR="00517A86" w:rsidRPr="007B2B26">
          <w:rPr>
            <w:webHidden/>
          </w:rPr>
          <w:fldChar w:fldCharType="end"/>
        </w:r>
      </w:hyperlink>
    </w:p>
    <w:p w14:paraId="7F8F0325" w14:textId="653A3EEC" w:rsidR="00517A86" w:rsidRPr="007B2B26" w:rsidRDefault="00975435" w:rsidP="00A04434">
      <w:pPr>
        <w:pStyle w:val="TDC3"/>
        <w:rPr>
          <w:rFonts w:eastAsiaTheme="minorEastAsia"/>
          <w:lang w:val="en-US" w:eastAsia="en-US"/>
        </w:rPr>
      </w:pPr>
      <w:r>
        <w:rPr>
          <w:rStyle w:val="Hipervnculo"/>
          <w:u w:val="none"/>
        </w:rPr>
        <w:tab/>
      </w:r>
      <w:r w:rsidR="007B2B26">
        <w:rPr>
          <w:rStyle w:val="Hipervnculo"/>
          <w:u w:val="none"/>
        </w:rPr>
        <w:tab/>
      </w:r>
      <w:hyperlink w:anchor="_Toc80621609" w:history="1">
        <w:r w:rsidR="00517A86" w:rsidRPr="007B2B26">
          <w:rPr>
            <w:rStyle w:val="Hipervnculo"/>
            <w:u w:val="none"/>
          </w:rPr>
          <w:t>3.13.2.2. Selección</w:t>
        </w:r>
        <w:r w:rsidR="00517A86" w:rsidRPr="007B2B26">
          <w:rPr>
            <w:webHidden/>
          </w:rPr>
          <w:tab/>
        </w:r>
        <w:r w:rsidR="00517A86" w:rsidRPr="007B2B26">
          <w:rPr>
            <w:webHidden/>
          </w:rPr>
          <w:fldChar w:fldCharType="begin"/>
        </w:r>
        <w:r w:rsidR="00517A86" w:rsidRPr="007B2B26">
          <w:rPr>
            <w:webHidden/>
          </w:rPr>
          <w:instrText xml:space="preserve"> PAGEREF _Toc80621609 \h </w:instrText>
        </w:r>
        <w:r w:rsidR="00517A86" w:rsidRPr="007B2B26">
          <w:rPr>
            <w:webHidden/>
          </w:rPr>
        </w:r>
        <w:r w:rsidR="00517A86" w:rsidRPr="007B2B26">
          <w:rPr>
            <w:webHidden/>
          </w:rPr>
          <w:fldChar w:fldCharType="separate"/>
        </w:r>
        <w:r w:rsidR="007B6F0D">
          <w:rPr>
            <w:webHidden/>
          </w:rPr>
          <w:t>18</w:t>
        </w:r>
        <w:r w:rsidR="00517A86" w:rsidRPr="007B2B26">
          <w:rPr>
            <w:webHidden/>
          </w:rPr>
          <w:fldChar w:fldCharType="end"/>
        </w:r>
      </w:hyperlink>
    </w:p>
    <w:p w14:paraId="2C789708" w14:textId="64877193" w:rsidR="00517A86" w:rsidRPr="007B2B26" w:rsidRDefault="007B2B26" w:rsidP="00A04434">
      <w:pPr>
        <w:pStyle w:val="TDC3"/>
        <w:rPr>
          <w:rFonts w:eastAsiaTheme="minorEastAsia"/>
          <w:lang w:val="en-US" w:eastAsia="en-US"/>
        </w:rPr>
      </w:pPr>
      <w:r>
        <w:rPr>
          <w:rStyle w:val="Hipervnculo"/>
          <w:u w:val="none"/>
        </w:rPr>
        <w:tab/>
      </w:r>
      <w:r w:rsidR="00975435">
        <w:rPr>
          <w:rStyle w:val="Hipervnculo"/>
          <w:u w:val="none"/>
        </w:rPr>
        <w:tab/>
      </w:r>
      <w:hyperlink w:anchor="_Toc80621610" w:history="1">
        <w:r w:rsidR="00517A86" w:rsidRPr="007B2B26">
          <w:rPr>
            <w:rStyle w:val="Hipervnculo"/>
            <w:u w:val="none"/>
          </w:rPr>
          <w:t>3.13.2.3. Hibridación</w:t>
        </w:r>
        <w:r w:rsidR="00517A86" w:rsidRPr="007B2B26">
          <w:rPr>
            <w:webHidden/>
          </w:rPr>
          <w:tab/>
        </w:r>
        <w:r w:rsidR="00517A86" w:rsidRPr="007B2B26">
          <w:rPr>
            <w:webHidden/>
          </w:rPr>
          <w:fldChar w:fldCharType="begin"/>
        </w:r>
        <w:r w:rsidR="00517A86" w:rsidRPr="007B2B26">
          <w:rPr>
            <w:webHidden/>
          </w:rPr>
          <w:instrText xml:space="preserve"> PAGEREF _Toc80621610 \h </w:instrText>
        </w:r>
        <w:r w:rsidR="00517A86" w:rsidRPr="007B2B26">
          <w:rPr>
            <w:webHidden/>
          </w:rPr>
        </w:r>
        <w:r w:rsidR="00517A86" w:rsidRPr="007B2B26">
          <w:rPr>
            <w:webHidden/>
          </w:rPr>
          <w:fldChar w:fldCharType="separate"/>
        </w:r>
        <w:r w:rsidR="007B6F0D">
          <w:rPr>
            <w:webHidden/>
          </w:rPr>
          <w:t>19</w:t>
        </w:r>
        <w:r w:rsidR="00517A86" w:rsidRPr="007B2B26">
          <w:rPr>
            <w:webHidden/>
          </w:rPr>
          <w:fldChar w:fldCharType="end"/>
        </w:r>
      </w:hyperlink>
    </w:p>
    <w:p w14:paraId="2946D9A9" w14:textId="63FA4382" w:rsidR="00517A86" w:rsidRPr="007B2B26" w:rsidRDefault="00975435" w:rsidP="00A04434">
      <w:pPr>
        <w:pStyle w:val="TDC3"/>
        <w:rPr>
          <w:rFonts w:eastAsiaTheme="minorEastAsia"/>
          <w:lang w:val="en-US" w:eastAsia="en-US"/>
        </w:rPr>
      </w:pPr>
      <w:r>
        <w:rPr>
          <w:rStyle w:val="Hipervnculo"/>
          <w:u w:val="none"/>
        </w:rPr>
        <w:tab/>
      </w:r>
      <w:hyperlink w:anchor="_Toc80621611" w:history="1">
        <w:r w:rsidR="00517A86" w:rsidRPr="007B2B26">
          <w:rPr>
            <w:rStyle w:val="Hipervnculo"/>
            <w:u w:val="none"/>
          </w:rPr>
          <w:t>3.13.3. Variedades originadas por selección</w:t>
        </w:r>
        <w:r w:rsidR="00517A86" w:rsidRPr="007B2B26">
          <w:rPr>
            <w:webHidden/>
          </w:rPr>
          <w:tab/>
        </w:r>
        <w:r w:rsidR="00517A86" w:rsidRPr="007B2B26">
          <w:rPr>
            <w:webHidden/>
          </w:rPr>
          <w:fldChar w:fldCharType="begin"/>
        </w:r>
        <w:r w:rsidR="00517A86" w:rsidRPr="007B2B26">
          <w:rPr>
            <w:webHidden/>
          </w:rPr>
          <w:instrText xml:space="preserve"> PAGEREF _Toc80621611 \h </w:instrText>
        </w:r>
        <w:r w:rsidR="00517A86" w:rsidRPr="007B2B26">
          <w:rPr>
            <w:webHidden/>
          </w:rPr>
        </w:r>
        <w:r w:rsidR="00517A86" w:rsidRPr="007B2B26">
          <w:rPr>
            <w:webHidden/>
          </w:rPr>
          <w:fldChar w:fldCharType="separate"/>
        </w:r>
        <w:r w:rsidR="007B6F0D">
          <w:rPr>
            <w:webHidden/>
          </w:rPr>
          <w:t>19</w:t>
        </w:r>
        <w:r w:rsidR="00517A86" w:rsidRPr="007B2B26">
          <w:rPr>
            <w:webHidden/>
          </w:rPr>
          <w:fldChar w:fldCharType="end"/>
        </w:r>
      </w:hyperlink>
    </w:p>
    <w:p w14:paraId="1E18F460" w14:textId="03956C04" w:rsidR="00517A86" w:rsidRPr="007B2B26" w:rsidRDefault="00975435" w:rsidP="00A04434">
      <w:pPr>
        <w:pStyle w:val="TDC3"/>
        <w:rPr>
          <w:rFonts w:eastAsiaTheme="minorEastAsia"/>
          <w:lang w:val="en-US" w:eastAsia="en-US"/>
        </w:rPr>
      </w:pPr>
      <w:r>
        <w:rPr>
          <w:rStyle w:val="Hipervnculo"/>
          <w:u w:val="none"/>
        </w:rPr>
        <w:tab/>
      </w:r>
      <w:hyperlink w:anchor="_Toc80621612" w:history="1">
        <w:r w:rsidR="00517A86" w:rsidRPr="007B2B26">
          <w:rPr>
            <w:rStyle w:val="Hipervnculo"/>
            <w:u w:val="none"/>
          </w:rPr>
          <w:t>3.13.4.  Mejora genética</w:t>
        </w:r>
        <w:r w:rsidR="00517A86" w:rsidRPr="007B2B26">
          <w:rPr>
            <w:webHidden/>
          </w:rPr>
          <w:tab/>
        </w:r>
        <w:r w:rsidR="00517A86" w:rsidRPr="007B2B26">
          <w:rPr>
            <w:webHidden/>
          </w:rPr>
          <w:fldChar w:fldCharType="begin"/>
        </w:r>
        <w:r w:rsidR="00517A86" w:rsidRPr="007B2B26">
          <w:rPr>
            <w:webHidden/>
          </w:rPr>
          <w:instrText xml:space="preserve"> PAGEREF _Toc80621612 \h </w:instrText>
        </w:r>
        <w:r w:rsidR="00517A86" w:rsidRPr="007B2B26">
          <w:rPr>
            <w:webHidden/>
          </w:rPr>
        </w:r>
        <w:r w:rsidR="00517A86" w:rsidRPr="007B2B26">
          <w:rPr>
            <w:webHidden/>
          </w:rPr>
          <w:fldChar w:fldCharType="separate"/>
        </w:r>
        <w:r w:rsidR="007B6F0D">
          <w:rPr>
            <w:webHidden/>
          </w:rPr>
          <w:t>19</w:t>
        </w:r>
        <w:r w:rsidR="00517A86" w:rsidRPr="007B2B26">
          <w:rPr>
            <w:webHidden/>
          </w:rPr>
          <w:fldChar w:fldCharType="end"/>
        </w:r>
      </w:hyperlink>
    </w:p>
    <w:p w14:paraId="3E63C165" w14:textId="1A7265A1" w:rsidR="00517A86" w:rsidRPr="00CB101E" w:rsidRDefault="00F724C1" w:rsidP="00FA12A8">
      <w:pPr>
        <w:pStyle w:val="TDC2"/>
        <w:rPr>
          <w:rFonts w:eastAsiaTheme="minorEastAsia"/>
          <w:noProof/>
          <w:lang w:val="en-US" w:eastAsia="en-US"/>
        </w:rPr>
      </w:pPr>
      <w:hyperlink w:anchor="_Toc80621613" w:history="1">
        <w:r w:rsidR="00517A86" w:rsidRPr="00CB101E">
          <w:rPr>
            <w:rStyle w:val="Hipervnculo"/>
            <w:rFonts w:ascii="Times New Roman" w:hAnsi="Times New Roman" w:cs="Times New Roman"/>
            <w:noProof/>
            <w:sz w:val="24"/>
            <w:szCs w:val="24"/>
            <w:u w:val="none"/>
          </w:rPr>
          <w:t>3.14. Características de la cebada maltera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_Toc80621613 \h </w:instrText>
        </w:r>
        <w:r w:rsidR="00517A86" w:rsidRPr="00CB101E">
          <w:rPr>
            <w:noProof/>
            <w:webHidden/>
          </w:rPr>
        </w:r>
        <w:r w:rsidR="00517A86" w:rsidRPr="00CB101E">
          <w:rPr>
            <w:noProof/>
            <w:webHidden/>
          </w:rPr>
          <w:fldChar w:fldCharType="separate"/>
        </w:r>
        <w:r w:rsidR="007B6F0D">
          <w:rPr>
            <w:noProof/>
            <w:webHidden/>
          </w:rPr>
          <w:t>20</w:t>
        </w:r>
        <w:r w:rsidR="00517A86" w:rsidRPr="00CB101E">
          <w:rPr>
            <w:noProof/>
            <w:webHidden/>
          </w:rPr>
          <w:fldChar w:fldCharType="end"/>
        </w:r>
      </w:hyperlink>
    </w:p>
    <w:p w14:paraId="13FF1437" w14:textId="06EFB3BC" w:rsidR="00517A86" w:rsidRPr="007B2B26" w:rsidRDefault="00975435" w:rsidP="00A04434">
      <w:pPr>
        <w:pStyle w:val="TDC3"/>
        <w:rPr>
          <w:rFonts w:eastAsiaTheme="minorEastAsia"/>
          <w:lang w:val="en-US" w:eastAsia="en-US"/>
        </w:rPr>
      </w:pPr>
      <w:r>
        <w:rPr>
          <w:rStyle w:val="Hipervnculo"/>
          <w:u w:val="none"/>
        </w:rPr>
        <w:tab/>
      </w:r>
      <w:hyperlink w:anchor="_Toc80621614" w:history="1">
        <w:r w:rsidR="00517A86" w:rsidRPr="007B2B26">
          <w:rPr>
            <w:rStyle w:val="Hipervnculo"/>
            <w:u w:val="none"/>
          </w:rPr>
          <w:t>3.14.1. Físicas</w:t>
        </w:r>
        <w:r w:rsidR="00517A86" w:rsidRPr="007B2B26">
          <w:rPr>
            <w:webHidden/>
          </w:rPr>
          <w:tab/>
        </w:r>
        <w:r w:rsidR="00517A86" w:rsidRPr="007B2B26">
          <w:rPr>
            <w:webHidden/>
          </w:rPr>
          <w:fldChar w:fldCharType="begin"/>
        </w:r>
        <w:r w:rsidR="00517A86" w:rsidRPr="007B2B26">
          <w:rPr>
            <w:webHidden/>
          </w:rPr>
          <w:instrText xml:space="preserve"> PAGEREF _Toc80621614 \h </w:instrText>
        </w:r>
        <w:r w:rsidR="00517A86" w:rsidRPr="007B2B26">
          <w:rPr>
            <w:webHidden/>
          </w:rPr>
        </w:r>
        <w:r w:rsidR="00517A86" w:rsidRPr="007B2B26">
          <w:rPr>
            <w:webHidden/>
          </w:rPr>
          <w:fldChar w:fldCharType="separate"/>
        </w:r>
        <w:r w:rsidR="007B6F0D">
          <w:rPr>
            <w:webHidden/>
          </w:rPr>
          <w:t>20</w:t>
        </w:r>
        <w:r w:rsidR="00517A86" w:rsidRPr="007B2B26">
          <w:rPr>
            <w:webHidden/>
          </w:rPr>
          <w:fldChar w:fldCharType="end"/>
        </w:r>
      </w:hyperlink>
    </w:p>
    <w:p w14:paraId="3BB73143" w14:textId="02D0D094" w:rsidR="00517A86" w:rsidRPr="007B2B26" w:rsidRDefault="00887144" w:rsidP="00A04434">
      <w:pPr>
        <w:pStyle w:val="TDC3"/>
        <w:rPr>
          <w:rFonts w:eastAsiaTheme="minorEastAsia"/>
          <w:lang w:val="en-US" w:eastAsia="en-US"/>
        </w:rPr>
      </w:pPr>
      <w:r>
        <w:rPr>
          <w:rStyle w:val="Hipervnculo"/>
          <w:u w:val="none"/>
        </w:rPr>
        <w:tab/>
      </w:r>
      <w:hyperlink w:anchor="_Toc80621615" w:history="1">
        <w:r w:rsidR="00517A86" w:rsidRPr="007B2B26">
          <w:rPr>
            <w:rStyle w:val="Hipervnculo"/>
            <w:u w:val="none"/>
          </w:rPr>
          <w:t>3.14.2. Bioquímicas</w:t>
        </w:r>
        <w:r w:rsidR="00517A86" w:rsidRPr="007B2B26">
          <w:rPr>
            <w:webHidden/>
          </w:rPr>
          <w:tab/>
        </w:r>
        <w:r w:rsidR="00517A86" w:rsidRPr="007B2B26">
          <w:rPr>
            <w:webHidden/>
          </w:rPr>
          <w:fldChar w:fldCharType="begin"/>
        </w:r>
        <w:r w:rsidR="00517A86" w:rsidRPr="007B2B26">
          <w:rPr>
            <w:webHidden/>
          </w:rPr>
          <w:instrText xml:space="preserve"> PAGEREF _Toc80621615 \h </w:instrText>
        </w:r>
        <w:r w:rsidR="00517A86" w:rsidRPr="007B2B26">
          <w:rPr>
            <w:webHidden/>
          </w:rPr>
        </w:r>
        <w:r w:rsidR="00517A86" w:rsidRPr="007B2B26">
          <w:rPr>
            <w:webHidden/>
          </w:rPr>
          <w:fldChar w:fldCharType="separate"/>
        </w:r>
        <w:r w:rsidR="007B6F0D">
          <w:rPr>
            <w:webHidden/>
          </w:rPr>
          <w:t>20</w:t>
        </w:r>
        <w:r w:rsidR="00517A86" w:rsidRPr="007B2B26">
          <w:rPr>
            <w:webHidden/>
          </w:rPr>
          <w:fldChar w:fldCharType="end"/>
        </w:r>
      </w:hyperlink>
    </w:p>
    <w:p w14:paraId="7DE9A26A" w14:textId="3101E7D9" w:rsidR="00517A86" w:rsidRPr="00CB101E" w:rsidRDefault="00F724C1" w:rsidP="00FA12A8">
      <w:pPr>
        <w:pStyle w:val="TDC2"/>
        <w:rPr>
          <w:rFonts w:eastAsiaTheme="minorEastAsia"/>
          <w:noProof/>
          <w:lang w:val="en-US" w:eastAsia="en-US"/>
        </w:rPr>
      </w:pPr>
      <w:hyperlink w:anchor="_Toc80621616" w:history="1">
        <w:r w:rsidR="00517A86" w:rsidRPr="00CB101E">
          <w:rPr>
            <w:rStyle w:val="Hipervnculo"/>
            <w:rFonts w:ascii="Times New Roman" w:hAnsi="Times New Roman" w:cs="Times New Roman"/>
            <w:noProof/>
            <w:sz w:val="24"/>
            <w:szCs w:val="24"/>
            <w:u w:val="none"/>
          </w:rPr>
          <w:t>3.15. Calidad de la industria cervecera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_Toc80621616 \h </w:instrText>
        </w:r>
        <w:r w:rsidR="00517A86" w:rsidRPr="00CB101E">
          <w:rPr>
            <w:noProof/>
            <w:webHidden/>
          </w:rPr>
        </w:r>
        <w:r w:rsidR="00517A86" w:rsidRPr="00CB101E">
          <w:rPr>
            <w:noProof/>
            <w:webHidden/>
          </w:rPr>
          <w:fldChar w:fldCharType="separate"/>
        </w:r>
        <w:r w:rsidR="007B6F0D">
          <w:rPr>
            <w:noProof/>
            <w:webHidden/>
          </w:rPr>
          <w:t>20</w:t>
        </w:r>
        <w:r w:rsidR="00517A86" w:rsidRPr="00CB101E">
          <w:rPr>
            <w:noProof/>
            <w:webHidden/>
          </w:rPr>
          <w:fldChar w:fldCharType="end"/>
        </w:r>
      </w:hyperlink>
    </w:p>
    <w:p w14:paraId="0708BCDD" w14:textId="71E41A0D" w:rsidR="00517A86" w:rsidRPr="007B2B26" w:rsidRDefault="00887144" w:rsidP="00A04434">
      <w:pPr>
        <w:pStyle w:val="TDC3"/>
        <w:rPr>
          <w:rFonts w:eastAsiaTheme="minorEastAsia"/>
          <w:lang w:val="en-US" w:eastAsia="en-US"/>
        </w:rPr>
      </w:pPr>
      <w:r>
        <w:rPr>
          <w:rStyle w:val="Hipervnculo"/>
          <w:u w:val="none"/>
        </w:rPr>
        <w:tab/>
      </w:r>
      <w:hyperlink w:anchor="_Toc80621617" w:history="1">
        <w:r w:rsidR="00517A86" w:rsidRPr="007B2B26">
          <w:rPr>
            <w:rStyle w:val="Hipervnculo"/>
            <w:u w:val="none"/>
          </w:rPr>
          <w:t>3.15.1. Temperatura</w:t>
        </w:r>
        <w:r w:rsidR="00517A86" w:rsidRPr="007B2B26">
          <w:rPr>
            <w:webHidden/>
          </w:rPr>
          <w:tab/>
        </w:r>
        <w:r w:rsidR="00517A86" w:rsidRPr="007B2B26">
          <w:rPr>
            <w:webHidden/>
          </w:rPr>
          <w:fldChar w:fldCharType="begin"/>
        </w:r>
        <w:r w:rsidR="00517A86" w:rsidRPr="007B2B26">
          <w:rPr>
            <w:webHidden/>
          </w:rPr>
          <w:instrText xml:space="preserve"> PAGEREF _Toc80621617 \h </w:instrText>
        </w:r>
        <w:r w:rsidR="00517A86" w:rsidRPr="007B2B26">
          <w:rPr>
            <w:webHidden/>
          </w:rPr>
        </w:r>
        <w:r w:rsidR="00517A86" w:rsidRPr="007B2B26">
          <w:rPr>
            <w:webHidden/>
          </w:rPr>
          <w:fldChar w:fldCharType="separate"/>
        </w:r>
        <w:r w:rsidR="007B6F0D">
          <w:rPr>
            <w:webHidden/>
          </w:rPr>
          <w:t>20</w:t>
        </w:r>
        <w:r w:rsidR="00517A86" w:rsidRPr="007B2B26">
          <w:rPr>
            <w:webHidden/>
          </w:rPr>
          <w:fldChar w:fldCharType="end"/>
        </w:r>
      </w:hyperlink>
    </w:p>
    <w:p w14:paraId="7542239A" w14:textId="5D7090E6" w:rsidR="00517A86" w:rsidRPr="007B2B26" w:rsidRDefault="00887144" w:rsidP="00A04434">
      <w:pPr>
        <w:pStyle w:val="TDC3"/>
        <w:rPr>
          <w:rFonts w:eastAsiaTheme="minorEastAsia"/>
          <w:lang w:val="en-US" w:eastAsia="en-US"/>
        </w:rPr>
      </w:pPr>
      <w:r>
        <w:rPr>
          <w:rStyle w:val="Hipervnculo"/>
          <w:u w:val="none"/>
        </w:rPr>
        <w:tab/>
      </w:r>
      <w:hyperlink w:anchor="_Toc80621618" w:history="1">
        <w:r w:rsidR="00517A86" w:rsidRPr="007B2B26">
          <w:rPr>
            <w:rStyle w:val="Hipervnculo"/>
            <w:u w:val="none"/>
          </w:rPr>
          <w:t>3.15.2. Tiempo</w:t>
        </w:r>
        <w:r w:rsidR="00517A86" w:rsidRPr="007B2B26">
          <w:rPr>
            <w:webHidden/>
          </w:rPr>
          <w:tab/>
        </w:r>
        <w:r w:rsidR="00517A86" w:rsidRPr="007B2B26">
          <w:rPr>
            <w:webHidden/>
          </w:rPr>
          <w:fldChar w:fldCharType="begin"/>
        </w:r>
        <w:r w:rsidR="00517A86" w:rsidRPr="007B2B26">
          <w:rPr>
            <w:webHidden/>
          </w:rPr>
          <w:instrText xml:space="preserve"> PAGEREF _Toc80621618 \h </w:instrText>
        </w:r>
        <w:r w:rsidR="00517A86" w:rsidRPr="007B2B26">
          <w:rPr>
            <w:webHidden/>
          </w:rPr>
        </w:r>
        <w:r w:rsidR="00517A86" w:rsidRPr="007B2B26">
          <w:rPr>
            <w:webHidden/>
          </w:rPr>
          <w:fldChar w:fldCharType="separate"/>
        </w:r>
        <w:r w:rsidR="007B6F0D">
          <w:rPr>
            <w:webHidden/>
          </w:rPr>
          <w:t>21</w:t>
        </w:r>
        <w:r w:rsidR="00517A86" w:rsidRPr="007B2B26">
          <w:rPr>
            <w:webHidden/>
          </w:rPr>
          <w:fldChar w:fldCharType="end"/>
        </w:r>
      </w:hyperlink>
    </w:p>
    <w:p w14:paraId="055CC96E" w14:textId="6C8728E2" w:rsidR="00517A86" w:rsidRPr="007B2B26" w:rsidRDefault="00887144" w:rsidP="00A04434">
      <w:pPr>
        <w:pStyle w:val="TDC3"/>
        <w:rPr>
          <w:rFonts w:eastAsiaTheme="minorEastAsia"/>
          <w:lang w:val="en-US" w:eastAsia="en-US"/>
        </w:rPr>
      </w:pPr>
      <w:r>
        <w:rPr>
          <w:rStyle w:val="Hipervnculo"/>
          <w:u w:val="none"/>
        </w:rPr>
        <w:tab/>
      </w:r>
      <w:hyperlink w:anchor="_Toc80621619" w:history="1">
        <w:r w:rsidR="00517A86" w:rsidRPr="007B2B26">
          <w:rPr>
            <w:rStyle w:val="Hipervnculo"/>
            <w:u w:val="none"/>
          </w:rPr>
          <w:t>3.15.3. Turbidez</w:t>
        </w:r>
        <w:r w:rsidR="00517A86" w:rsidRPr="007B2B26">
          <w:rPr>
            <w:webHidden/>
          </w:rPr>
          <w:tab/>
        </w:r>
        <w:r w:rsidR="00517A86" w:rsidRPr="007B2B26">
          <w:rPr>
            <w:webHidden/>
          </w:rPr>
          <w:fldChar w:fldCharType="begin"/>
        </w:r>
        <w:r w:rsidR="00517A86" w:rsidRPr="007B2B26">
          <w:rPr>
            <w:webHidden/>
          </w:rPr>
          <w:instrText xml:space="preserve"> PAGEREF _Toc80621619 \h </w:instrText>
        </w:r>
        <w:r w:rsidR="00517A86" w:rsidRPr="007B2B26">
          <w:rPr>
            <w:webHidden/>
          </w:rPr>
        </w:r>
        <w:r w:rsidR="00517A86" w:rsidRPr="007B2B26">
          <w:rPr>
            <w:webHidden/>
          </w:rPr>
          <w:fldChar w:fldCharType="separate"/>
        </w:r>
        <w:r w:rsidR="007B6F0D">
          <w:rPr>
            <w:webHidden/>
          </w:rPr>
          <w:t>21</w:t>
        </w:r>
        <w:r w:rsidR="00517A86" w:rsidRPr="007B2B26">
          <w:rPr>
            <w:webHidden/>
          </w:rPr>
          <w:fldChar w:fldCharType="end"/>
        </w:r>
      </w:hyperlink>
    </w:p>
    <w:p w14:paraId="53A82573" w14:textId="43135A30" w:rsidR="00517A86" w:rsidRPr="007B2B26" w:rsidRDefault="00887144" w:rsidP="00A04434">
      <w:pPr>
        <w:pStyle w:val="TDC3"/>
        <w:rPr>
          <w:rFonts w:eastAsiaTheme="minorEastAsia"/>
          <w:lang w:val="en-US" w:eastAsia="en-US"/>
        </w:rPr>
      </w:pPr>
      <w:r>
        <w:rPr>
          <w:rStyle w:val="Hipervnculo"/>
          <w:u w:val="none"/>
        </w:rPr>
        <w:tab/>
      </w:r>
      <w:hyperlink w:anchor="_Toc80621620" w:history="1">
        <w:r w:rsidR="00517A86" w:rsidRPr="007B2B26">
          <w:rPr>
            <w:rStyle w:val="Hipervnculo"/>
            <w:u w:val="none"/>
          </w:rPr>
          <w:t>3.15.4. Restauración</w:t>
        </w:r>
        <w:r w:rsidR="00517A86" w:rsidRPr="007B2B26">
          <w:rPr>
            <w:webHidden/>
          </w:rPr>
          <w:tab/>
        </w:r>
        <w:r w:rsidR="00517A86" w:rsidRPr="007B2B26">
          <w:rPr>
            <w:webHidden/>
          </w:rPr>
          <w:fldChar w:fldCharType="begin"/>
        </w:r>
        <w:r w:rsidR="00517A86" w:rsidRPr="007B2B26">
          <w:rPr>
            <w:webHidden/>
          </w:rPr>
          <w:instrText xml:space="preserve"> PAGEREF _Toc80621620 \h </w:instrText>
        </w:r>
        <w:r w:rsidR="00517A86" w:rsidRPr="007B2B26">
          <w:rPr>
            <w:webHidden/>
          </w:rPr>
        </w:r>
        <w:r w:rsidR="00517A86" w:rsidRPr="007B2B26">
          <w:rPr>
            <w:webHidden/>
          </w:rPr>
          <w:fldChar w:fldCharType="separate"/>
        </w:r>
        <w:r w:rsidR="007B6F0D">
          <w:rPr>
            <w:webHidden/>
          </w:rPr>
          <w:t>21</w:t>
        </w:r>
        <w:r w:rsidR="00517A86" w:rsidRPr="007B2B26">
          <w:rPr>
            <w:webHidden/>
          </w:rPr>
          <w:fldChar w:fldCharType="end"/>
        </w:r>
      </w:hyperlink>
    </w:p>
    <w:p w14:paraId="74B19839" w14:textId="06292D02" w:rsidR="00517A86" w:rsidRPr="007B2B26" w:rsidRDefault="00887144" w:rsidP="00A04434">
      <w:pPr>
        <w:pStyle w:val="TDC3"/>
        <w:rPr>
          <w:rFonts w:eastAsiaTheme="minorEastAsia"/>
          <w:lang w:val="en-US" w:eastAsia="en-US"/>
        </w:rPr>
      </w:pPr>
      <w:r>
        <w:rPr>
          <w:rStyle w:val="Hipervnculo"/>
          <w:u w:val="none"/>
        </w:rPr>
        <w:tab/>
      </w:r>
      <w:hyperlink w:anchor="_Toc80621621" w:history="1">
        <w:r w:rsidR="00517A86" w:rsidRPr="007B2B26">
          <w:rPr>
            <w:rStyle w:val="Hipervnculo"/>
            <w:u w:val="none"/>
          </w:rPr>
          <w:t>3.15.5. Desaturación</w:t>
        </w:r>
        <w:r w:rsidR="00517A86" w:rsidRPr="007B2B26">
          <w:rPr>
            <w:webHidden/>
          </w:rPr>
          <w:tab/>
        </w:r>
        <w:r w:rsidR="00517A86" w:rsidRPr="007B2B26">
          <w:rPr>
            <w:webHidden/>
          </w:rPr>
          <w:fldChar w:fldCharType="begin"/>
        </w:r>
        <w:r w:rsidR="00517A86" w:rsidRPr="007B2B26">
          <w:rPr>
            <w:webHidden/>
          </w:rPr>
          <w:instrText xml:space="preserve"> PAGEREF _Toc80621621 \h </w:instrText>
        </w:r>
        <w:r w:rsidR="00517A86" w:rsidRPr="007B2B26">
          <w:rPr>
            <w:webHidden/>
          </w:rPr>
        </w:r>
        <w:r w:rsidR="00517A86" w:rsidRPr="007B2B26">
          <w:rPr>
            <w:webHidden/>
          </w:rPr>
          <w:fldChar w:fldCharType="separate"/>
        </w:r>
        <w:r w:rsidR="007B6F0D">
          <w:rPr>
            <w:webHidden/>
          </w:rPr>
          <w:t>21</w:t>
        </w:r>
        <w:r w:rsidR="00517A86" w:rsidRPr="007B2B26">
          <w:rPr>
            <w:webHidden/>
          </w:rPr>
          <w:fldChar w:fldCharType="end"/>
        </w:r>
      </w:hyperlink>
    </w:p>
    <w:p w14:paraId="5C29AEAD" w14:textId="2F26B15D" w:rsidR="00517A86" w:rsidRPr="00CB101E" w:rsidRDefault="00F724C1" w:rsidP="00FA12A8">
      <w:pPr>
        <w:pStyle w:val="TDC2"/>
        <w:rPr>
          <w:rFonts w:eastAsiaTheme="minorEastAsia"/>
          <w:noProof/>
          <w:lang w:val="en-US" w:eastAsia="en-US"/>
        </w:rPr>
      </w:pPr>
      <w:hyperlink w:anchor="_Toc80621622" w:history="1">
        <w:r w:rsidR="00517A86" w:rsidRPr="00CB101E">
          <w:rPr>
            <w:rStyle w:val="Hipervnculo"/>
            <w:rFonts w:ascii="Times New Roman" w:hAnsi="Times New Roman" w:cs="Times New Roman"/>
            <w:noProof/>
            <w:sz w:val="24"/>
            <w:szCs w:val="24"/>
            <w:u w:val="none"/>
          </w:rPr>
          <w:t>3.16.  Accesiones en los cultivos</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_Toc80621622 \h </w:instrText>
        </w:r>
        <w:r w:rsidR="00517A86" w:rsidRPr="00CB101E">
          <w:rPr>
            <w:noProof/>
            <w:webHidden/>
          </w:rPr>
        </w:r>
        <w:r w:rsidR="00517A86" w:rsidRPr="00CB101E">
          <w:rPr>
            <w:noProof/>
            <w:webHidden/>
          </w:rPr>
          <w:fldChar w:fldCharType="separate"/>
        </w:r>
        <w:r w:rsidR="007B6F0D">
          <w:rPr>
            <w:noProof/>
            <w:webHidden/>
          </w:rPr>
          <w:t>21</w:t>
        </w:r>
        <w:r w:rsidR="00517A86" w:rsidRPr="00CB101E">
          <w:rPr>
            <w:noProof/>
            <w:webHidden/>
          </w:rPr>
          <w:fldChar w:fldCharType="end"/>
        </w:r>
      </w:hyperlink>
    </w:p>
    <w:p w14:paraId="461F194F" w14:textId="0E687BFB" w:rsidR="00517A86" w:rsidRPr="007B2B26" w:rsidRDefault="00887144" w:rsidP="00A04434">
      <w:pPr>
        <w:pStyle w:val="TDC3"/>
        <w:rPr>
          <w:rFonts w:eastAsiaTheme="minorEastAsia"/>
          <w:lang w:val="en-US" w:eastAsia="en-US"/>
        </w:rPr>
      </w:pPr>
      <w:r>
        <w:rPr>
          <w:rStyle w:val="Hipervnculo"/>
          <w:u w:val="none"/>
        </w:rPr>
        <w:tab/>
      </w:r>
      <w:hyperlink w:anchor="_Toc80621623" w:history="1">
        <w:r w:rsidR="00517A86" w:rsidRPr="007B2B26">
          <w:rPr>
            <w:rStyle w:val="Hipervnculo"/>
            <w:u w:val="none"/>
          </w:rPr>
          <w:t>3.16.1. Identidad de las accesiones</w:t>
        </w:r>
        <w:r w:rsidR="00517A86" w:rsidRPr="007B2B26">
          <w:rPr>
            <w:webHidden/>
          </w:rPr>
          <w:tab/>
        </w:r>
        <w:r w:rsidR="00517A86" w:rsidRPr="007B2B26">
          <w:rPr>
            <w:webHidden/>
          </w:rPr>
          <w:fldChar w:fldCharType="begin"/>
        </w:r>
        <w:r w:rsidR="00517A86" w:rsidRPr="007B2B26">
          <w:rPr>
            <w:webHidden/>
          </w:rPr>
          <w:instrText xml:space="preserve"> PAGEREF _Toc80621623 \h </w:instrText>
        </w:r>
        <w:r w:rsidR="00517A86" w:rsidRPr="007B2B26">
          <w:rPr>
            <w:webHidden/>
          </w:rPr>
        </w:r>
        <w:r w:rsidR="00517A86" w:rsidRPr="007B2B26">
          <w:rPr>
            <w:webHidden/>
          </w:rPr>
          <w:fldChar w:fldCharType="separate"/>
        </w:r>
        <w:r w:rsidR="007B6F0D">
          <w:rPr>
            <w:webHidden/>
          </w:rPr>
          <w:t>22</w:t>
        </w:r>
        <w:r w:rsidR="00517A86" w:rsidRPr="007B2B26">
          <w:rPr>
            <w:webHidden/>
          </w:rPr>
          <w:fldChar w:fldCharType="end"/>
        </w:r>
      </w:hyperlink>
    </w:p>
    <w:p w14:paraId="321ACC35" w14:textId="2A41DDCB" w:rsidR="00517A86" w:rsidRPr="007B2B26" w:rsidRDefault="00887144" w:rsidP="00A04434">
      <w:pPr>
        <w:pStyle w:val="TDC3"/>
        <w:rPr>
          <w:rFonts w:eastAsiaTheme="minorEastAsia"/>
          <w:lang w:val="en-US" w:eastAsia="en-US"/>
        </w:rPr>
      </w:pPr>
      <w:r>
        <w:rPr>
          <w:rStyle w:val="Hipervnculo"/>
          <w:u w:val="none"/>
        </w:rPr>
        <w:tab/>
      </w:r>
      <w:hyperlink w:anchor="_Toc80621624" w:history="1">
        <w:r w:rsidR="00517A86" w:rsidRPr="007B2B26">
          <w:rPr>
            <w:rStyle w:val="Hipervnculo"/>
            <w:u w:val="none"/>
          </w:rPr>
          <w:t>3.16.2. Mantenimiento de la viabilidad</w:t>
        </w:r>
        <w:r w:rsidR="00517A86" w:rsidRPr="007B2B26">
          <w:rPr>
            <w:webHidden/>
          </w:rPr>
          <w:tab/>
        </w:r>
        <w:r w:rsidR="00517A86" w:rsidRPr="007B2B26">
          <w:rPr>
            <w:webHidden/>
          </w:rPr>
          <w:fldChar w:fldCharType="begin"/>
        </w:r>
        <w:r w:rsidR="00517A86" w:rsidRPr="007B2B26">
          <w:rPr>
            <w:webHidden/>
          </w:rPr>
          <w:instrText xml:space="preserve"> PAGEREF _Toc80621624 \h </w:instrText>
        </w:r>
        <w:r w:rsidR="00517A86" w:rsidRPr="007B2B26">
          <w:rPr>
            <w:webHidden/>
          </w:rPr>
        </w:r>
        <w:r w:rsidR="00517A86" w:rsidRPr="007B2B26">
          <w:rPr>
            <w:webHidden/>
          </w:rPr>
          <w:fldChar w:fldCharType="separate"/>
        </w:r>
        <w:r w:rsidR="007B6F0D">
          <w:rPr>
            <w:webHidden/>
          </w:rPr>
          <w:t>22</w:t>
        </w:r>
        <w:r w:rsidR="00517A86" w:rsidRPr="007B2B26">
          <w:rPr>
            <w:webHidden/>
          </w:rPr>
          <w:fldChar w:fldCharType="end"/>
        </w:r>
      </w:hyperlink>
    </w:p>
    <w:p w14:paraId="4918E54B" w14:textId="172C9FD7" w:rsidR="00517A86" w:rsidRPr="007B2B26" w:rsidRDefault="00887144" w:rsidP="00A04434">
      <w:pPr>
        <w:pStyle w:val="TDC3"/>
        <w:rPr>
          <w:rFonts w:eastAsiaTheme="minorEastAsia"/>
          <w:lang w:val="en-US" w:eastAsia="en-US"/>
        </w:rPr>
      </w:pPr>
      <w:r>
        <w:rPr>
          <w:rStyle w:val="Hipervnculo"/>
          <w:u w:val="none"/>
        </w:rPr>
        <w:tab/>
      </w:r>
      <w:hyperlink w:anchor="_Toc80621625" w:history="1">
        <w:r w:rsidR="00517A86" w:rsidRPr="007B2B26">
          <w:rPr>
            <w:rStyle w:val="Hipervnculo"/>
            <w:u w:val="none"/>
          </w:rPr>
          <w:t>3.16.3. Mantenimiento de la integridad genética</w:t>
        </w:r>
        <w:r w:rsidR="00517A86" w:rsidRPr="007B2B26">
          <w:rPr>
            <w:webHidden/>
          </w:rPr>
          <w:tab/>
        </w:r>
        <w:r w:rsidR="00517A86" w:rsidRPr="007B2B26">
          <w:rPr>
            <w:webHidden/>
          </w:rPr>
          <w:fldChar w:fldCharType="begin"/>
        </w:r>
        <w:r w:rsidR="00517A86" w:rsidRPr="007B2B26">
          <w:rPr>
            <w:webHidden/>
          </w:rPr>
          <w:instrText xml:space="preserve"> PAGEREF _Toc80621625 \h </w:instrText>
        </w:r>
        <w:r w:rsidR="00517A86" w:rsidRPr="007B2B26">
          <w:rPr>
            <w:webHidden/>
          </w:rPr>
        </w:r>
        <w:r w:rsidR="00517A86" w:rsidRPr="007B2B26">
          <w:rPr>
            <w:webHidden/>
          </w:rPr>
          <w:fldChar w:fldCharType="separate"/>
        </w:r>
        <w:r w:rsidR="007B6F0D">
          <w:rPr>
            <w:webHidden/>
          </w:rPr>
          <w:t>23</w:t>
        </w:r>
        <w:r w:rsidR="00517A86" w:rsidRPr="007B2B26">
          <w:rPr>
            <w:webHidden/>
          </w:rPr>
          <w:fldChar w:fldCharType="end"/>
        </w:r>
      </w:hyperlink>
    </w:p>
    <w:p w14:paraId="5B21587E" w14:textId="6A12D82D" w:rsidR="00517A86" w:rsidRPr="007B2B26" w:rsidRDefault="00887144" w:rsidP="00A04434">
      <w:pPr>
        <w:pStyle w:val="TDC3"/>
        <w:rPr>
          <w:rFonts w:eastAsiaTheme="minorEastAsia"/>
          <w:lang w:val="en-US" w:eastAsia="en-US"/>
        </w:rPr>
      </w:pPr>
      <w:r>
        <w:rPr>
          <w:rStyle w:val="Hipervnculo"/>
          <w:u w:val="none"/>
        </w:rPr>
        <w:tab/>
      </w:r>
      <w:hyperlink w:anchor="_Toc80621626" w:history="1">
        <w:r w:rsidR="00517A86" w:rsidRPr="007B2B26">
          <w:rPr>
            <w:rStyle w:val="Hipervnculo"/>
            <w:u w:val="none"/>
          </w:rPr>
          <w:t>3.16.4. Mantenimiento de la sanidad del germoplasma</w:t>
        </w:r>
        <w:r w:rsidR="00517A86" w:rsidRPr="007B2B26">
          <w:rPr>
            <w:webHidden/>
          </w:rPr>
          <w:tab/>
        </w:r>
        <w:r w:rsidR="00517A86" w:rsidRPr="007B2B26">
          <w:rPr>
            <w:webHidden/>
          </w:rPr>
          <w:fldChar w:fldCharType="begin"/>
        </w:r>
        <w:r w:rsidR="00517A86" w:rsidRPr="007B2B26">
          <w:rPr>
            <w:webHidden/>
          </w:rPr>
          <w:instrText xml:space="preserve"> PAGEREF _Toc80621626 \h </w:instrText>
        </w:r>
        <w:r w:rsidR="00517A86" w:rsidRPr="007B2B26">
          <w:rPr>
            <w:webHidden/>
          </w:rPr>
        </w:r>
        <w:r w:rsidR="00517A86" w:rsidRPr="007B2B26">
          <w:rPr>
            <w:webHidden/>
          </w:rPr>
          <w:fldChar w:fldCharType="separate"/>
        </w:r>
        <w:r w:rsidR="007B6F0D">
          <w:rPr>
            <w:webHidden/>
          </w:rPr>
          <w:t>23</w:t>
        </w:r>
        <w:r w:rsidR="00517A86" w:rsidRPr="007B2B26">
          <w:rPr>
            <w:webHidden/>
          </w:rPr>
          <w:fldChar w:fldCharType="end"/>
        </w:r>
      </w:hyperlink>
    </w:p>
    <w:p w14:paraId="294CC958" w14:textId="39A8D230" w:rsidR="00517A86" w:rsidRPr="007B2B26" w:rsidRDefault="00887144" w:rsidP="00A04434">
      <w:pPr>
        <w:pStyle w:val="TDC3"/>
        <w:rPr>
          <w:rFonts w:eastAsiaTheme="minorEastAsia"/>
          <w:lang w:val="en-US" w:eastAsia="en-US"/>
        </w:rPr>
      </w:pPr>
      <w:r>
        <w:rPr>
          <w:rStyle w:val="Hipervnculo"/>
          <w:u w:val="none"/>
        </w:rPr>
        <w:tab/>
      </w:r>
      <w:hyperlink w:anchor="_Toc80621627" w:history="1">
        <w:r w:rsidR="00517A86" w:rsidRPr="007B2B26">
          <w:rPr>
            <w:rStyle w:val="Hipervnculo"/>
            <w:u w:val="none"/>
          </w:rPr>
          <w:t>3.16.5. Seguridad física de las colecciones</w:t>
        </w:r>
        <w:r w:rsidR="00517A86" w:rsidRPr="007B2B26">
          <w:rPr>
            <w:webHidden/>
          </w:rPr>
          <w:tab/>
        </w:r>
        <w:r w:rsidR="00517A86" w:rsidRPr="007B2B26">
          <w:rPr>
            <w:webHidden/>
          </w:rPr>
          <w:fldChar w:fldCharType="begin"/>
        </w:r>
        <w:r w:rsidR="00517A86" w:rsidRPr="007B2B26">
          <w:rPr>
            <w:webHidden/>
          </w:rPr>
          <w:instrText xml:space="preserve"> PAGEREF _Toc80621627 \h </w:instrText>
        </w:r>
        <w:r w:rsidR="00517A86" w:rsidRPr="007B2B26">
          <w:rPr>
            <w:webHidden/>
          </w:rPr>
        </w:r>
        <w:r w:rsidR="00517A86" w:rsidRPr="007B2B26">
          <w:rPr>
            <w:webHidden/>
          </w:rPr>
          <w:fldChar w:fldCharType="separate"/>
        </w:r>
        <w:r w:rsidR="007B6F0D">
          <w:rPr>
            <w:webHidden/>
          </w:rPr>
          <w:t>24</w:t>
        </w:r>
        <w:r w:rsidR="00517A86" w:rsidRPr="007B2B26">
          <w:rPr>
            <w:webHidden/>
          </w:rPr>
          <w:fldChar w:fldCharType="end"/>
        </w:r>
      </w:hyperlink>
    </w:p>
    <w:p w14:paraId="01D4FA35" w14:textId="01F45255" w:rsidR="00517A86" w:rsidRPr="007B2B26" w:rsidRDefault="00887144" w:rsidP="00A04434">
      <w:pPr>
        <w:pStyle w:val="TDC3"/>
        <w:rPr>
          <w:rFonts w:eastAsiaTheme="minorEastAsia"/>
          <w:lang w:val="en-US" w:eastAsia="en-US"/>
        </w:rPr>
      </w:pPr>
      <w:r>
        <w:rPr>
          <w:rStyle w:val="Hipervnculo"/>
          <w:u w:val="none"/>
        </w:rPr>
        <w:tab/>
      </w:r>
      <w:hyperlink w:anchor="_Toc80621628" w:history="1">
        <w:r w:rsidR="00517A86" w:rsidRPr="007B2B26">
          <w:rPr>
            <w:rStyle w:val="Hipervnculo"/>
            <w:u w:val="none"/>
          </w:rPr>
          <w:t>3.16.6. Disponibilidad y uso del germoplasma</w:t>
        </w:r>
        <w:r w:rsidR="00517A86" w:rsidRPr="007B2B26">
          <w:rPr>
            <w:webHidden/>
          </w:rPr>
          <w:tab/>
        </w:r>
        <w:r w:rsidR="00517A86" w:rsidRPr="007B2B26">
          <w:rPr>
            <w:webHidden/>
          </w:rPr>
          <w:fldChar w:fldCharType="begin"/>
        </w:r>
        <w:r w:rsidR="00517A86" w:rsidRPr="007B2B26">
          <w:rPr>
            <w:webHidden/>
          </w:rPr>
          <w:instrText xml:space="preserve"> PAGEREF _Toc80621628 \h </w:instrText>
        </w:r>
        <w:r w:rsidR="00517A86" w:rsidRPr="007B2B26">
          <w:rPr>
            <w:webHidden/>
          </w:rPr>
        </w:r>
        <w:r w:rsidR="00517A86" w:rsidRPr="007B2B26">
          <w:rPr>
            <w:webHidden/>
          </w:rPr>
          <w:fldChar w:fldCharType="separate"/>
        </w:r>
        <w:r w:rsidR="007B6F0D">
          <w:rPr>
            <w:webHidden/>
          </w:rPr>
          <w:t>25</w:t>
        </w:r>
        <w:r w:rsidR="00517A86" w:rsidRPr="007B2B26">
          <w:rPr>
            <w:webHidden/>
          </w:rPr>
          <w:fldChar w:fldCharType="end"/>
        </w:r>
      </w:hyperlink>
    </w:p>
    <w:p w14:paraId="628F706F" w14:textId="4EC1647A" w:rsidR="00517A86" w:rsidRPr="007B2B26" w:rsidRDefault="00887144" w:rsidP="00A04434">
      <w:pPr>
        <w:pStyle w:val="TDC3"/>
        <w:rPr>
          <w:rFonts w:eastAsiaTheme="minorEastAsia"/>
          <w:lang w:val="en-US" w:eastAsia="en-US"/>
        </w:rPr>
      </w:pPr>
      <w:r>
        <w:rPr>
          <w:rStyle w:val="Hipervnculo"/>
          <w:u w:val="none"/>
        </w:rPr>
        <w:tab/>
      </w:r>
      <w:hyperlink w:anchor="_Toc80621629" w:history="1">
        <w:r w:rsidR="00517A86" w:rsidRPr="007B2B26">
          <w:rPr>
            <w:rStyle w:val="Hipervnculo"/>
            <w:u w:val="none"/>
          </w:rPr>
          <w:t>3.16.7. Disponibilidad de la información</w:t>
        </w:r>
        <w:r w:rsidR="00517A86" w:rsidRPr="007B2B26">
          <w:rPr>
            <w:webHidden/>
          </w:rPr>
          <w:tab/>
        </w:r>
        <w:r w:rsidR="00517A86" w:rsidRPr="007B2B26">
          <w:rPr>
            <w:webHidden/>
          </w:rPr>
          <w:fldChar w:fldCharType="begin"/>
        </w:r>
        <w:r w:rsidR="00517A86" w:rsidRPr="007B2B26">
          <w:rPr>
            <w:webHidden/>
          </w:rPr>
          <w:instrText xml:space="preserve"> PAGEREF _Toc80621629 \h </w:instrText>
        </w:r>
        <w:r w:rsidR="00517A86" w:rsidRPr="007B2B26">
          <w:rPr>
            <w:webHidden/>
          </w:rPr>
        </w:r>
        <w:r w:rsidR="00517A86" w:rsidRPr="007B2B26">
          <w:rPr>
            <w:webHidden/>
          </w:rPr>
          <w:fldChar w:fldCharType="separate"/>
        </w:r>
        <w:r w:rsidR="007B6F0D">
          <w:rPr>
            <w:webHidden/>
          </w:rPr>
          <w:t>25</w:t>
        </w:r>
        <w:r w:rsidR="00517A86" w:rsidRPr="007B2B26">
          <w:rPr>
            <w:webHidden/>
          </w:rPr>
          <w:fldChar w:fldCharType="end"/>
        </w:r>
      </w:hyperlink>
    </w:p>
    <w:p w14:paraId="33D94079" w14:textId="4ECBE10A" w:rsidR="00517A86" w:rsidRPr="00CB101E" w:rsidRDefault="00F724C1" w:rsidP="00CB101E">
      <w:pPr>
        <w:pStyle w:val="TDC1"/>
        <w:jc w:val="center"/>
        <w:rPr>
          <w:rFonts w:eastAsiaTheme="minorEastAsia"/>
          <w:lang w:val="en-US" w:eastAsia="en-US"/>
        </w:rPr>
      </w:pPr>
      <w:hyperlink w:anchor="_Toc80621630" w:history="1">
        <w:r w:rsidR="00517A86" w:rsidRPr="00CB101E">
          <w:rPr>
            <w:rStyle w:val="Hipervnculo"/>
            <w:u w:val="none"/>
          </w:rPr>
          <w:t>IV. MARCO METODOLÓGICO</w:t>
        </w:r>
        <w:r w:rsidR="00517A86" w:rsidRPr="00CB101E">
          <w:rPr>
            <w:webHidden/>
          </w:rPr>
          <w:tab/>
        </w:r>
        <w:r w:rsidR="00517A86" w:rsidRPr="00CB101E">
          <w:rPr>
            <w:webHidden/>
          </w:rPr>
          <w:fldChar w:fldCharType="begin"/>
        </w:r>
        <w:r w:rsidR="00517A86" w:rsidRPr="00CB101E">
          <w:rPr>
            <w:webHidden/>
          </w:rPr>
          <w:instrText xml:space="preserve"> PAGEREF _Toc80621630 \h </w:instrText>
        </w:r>
        <w:r w:rsidR="00517A86" w:rsidRPr="00CB101E">
          <w:rPr>
            <w:webHidden/>
          </w:rPr>
        </w:r>
        <w:r w:rsidR="00517A86" w:rsidRPr="00CB101E">
          <w:rPr>
            <w:webHidden/>
          </w:rPr>
          <w:fldChar w:fldCharType="separate"/>
        </w:r>
        <w:r w:rsidR="007B6F0D">
          <w:rPr>
            <w:webHidden/>
          </w:rPr>
          <w:t>26</w:t>
        </w:r>
        <w:r w:rsidR="00517A86" w:rsidRPr="00CB101E">
          <w:rPr>
            <w:webHidden/>
          </w:rPr>
          <w:fldChar w:fldCharType="end"/>
        </w:r>
      </w:hyperlink>
    </w:p>
    <w:p w14:paraId="308B2CE3" w14:textId="5168C0E3" w:rsidR="00517A86" w:rsidRPr="00CB101E" w:rsidRDefault="00F724C1" w:rsidP="00FA12A8">
      <w:pPr>
        <w:pStyle w:val="TDC2"/>
        <w:rPr>
          <w:rFonts w:eastAsiaTheme="minorEastAsia"/>
          <w:noProof/>
          <w:lang w:val="en-US" w:eastAsia="en-US"/>
        </w:rPr>
      </w:pPr>
      <w:hyperlink w:anchor="_Toc80621631" w:history="1">
        <w:r w:rsidR="00517A86" w:rsidRPr="00CB101E">
          <w:rPr>
            <w:rStyle w:val="Hipervnculo"/>
            <w:rFonts w:ascii="Times New Roman" w:hAnsi="Times New Roman" w:cs="Times New Roman"/>
            <w:noProof/>
            <w:sz w:val="24"/>
            <w:szCs w:val="24"/>
            <w:u w:val="none"/>
          </w:rPr>
          <w:t>4.1. Materiales</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_Toc80621631 \h </w:instrText>
        </w:r>
        <w:r w:rsidR="00517A86" w:rsidRPr="00CB101E">
          <w:rPr>
            <w:noProof/>
            <w:webHidden/>
          </w:rPr>
        </w:r>
        <w:r w:rsidR="00517A86" w:rsidRPr="00CB101E">
          <w:rPr>
            <w:noProof/>
            <w:webHidden/>
          </w:rPr>
          <w:fldChar w:fldCharType="separate"/>
        </w:r>
        <w:r w:rsidR="007B6F0D">
          <w:rPr>
            <w:noProof/>
            <w:webHidden/>
          </w:rPr>
          <w:t>26</w:t>
        </w:r>
        <w:r w:rsidR="00517A86" w:rsidRPr="00CB101E">
          <w:rPr>
            <w:noProof/>
            <w:webHidden/>
          </w:rPr>
          <w:fldChar w:fldCharType="end"/>
        </w:r>
      </w:hyperlink>
    </w:p>
    <w:p w14:paraId="6645CC84" w14:textId="74E33C09" w:rsidR="00517A86" w:rsidRPr="006B3F61" w:rsidRDefault="00887144" w:rsidP="00A04434">
      <w:pPr>
        <w:pStyle w:val="TDC3"/>
        <w:rPr>
          <w:rFonts w:eastAsiaTheme="minorEastAsia"/>
          <w:lang w:val="en-US" w:eastAsia="en-US"/>
        </w:rPr>
      </w:pPr>
      <w:r>
        <w:rPr>
          <w:rStyle w:val="Hipervnculo"/>
          <w:u w:val="none"/>
        </w:rPr>
        <w:tab/>
      </w:r>
      <w:hyperlink w:anchor="_Toc80621632" w:history="1">
        <w:r w:rsidR="00517A86" w:rsidRPr="006B3F61">
          <w:rPr>
            <w:rStyle w:val="Hipervnculo"/>
            <w:u w:val="none"/>
          </w:rPr>
          <w:t>4.1.1. Localización de la investigación</w:t>
        </w:r>
        <w:r w:rsidR="00517A86" w:rsidRPr="006B3F61">
          <w:rPr>
            <w:webHidden/>
          </w:rPr>
          <w:tab/>
        </w:r>
        <w:r w:rsidR="00517A86" w:rsidRPr="006B3F61">
          <w:rPr>
            <w:webHidden/>
          </w:rPr>
          <w:fldChar w:fldCharType="begin"/>
        </w:r>
        <w:r w:rsidR="00517A86" w:rsidRPr="006B3F61">
          <w:rPr>
            <w:webHidden/>
          </w:rPr>
          <w:instrText xml:space="preserve"> PAGEREF _Toc80621632 \h </w:instrText>
        </w:r>
        <w:r w:rsidR="00517A86" w:rsidRPr="006B3F61">
          <w:rPr>
            <w:webHidden/>
          </w:rPr>
        </w:r>
        <w:r w:rsidR="00517A86" w:rsidRPr="006B3F61">
          <w:rPr>
            <w:webHidden/>
          </w:rPr>
          <w:fldChar w:fldCharType="separate"/>
        </w:r>
        <w:r w:rsidR="007B6F0D">
          <w:rPr>
            <w:webHidden/>
          </w:rPr>
          <w:t>26</w:t>
        </w:r>
        <w:r w:rsidR="00517A86" w:rsidRPr="006B3F61">
          <w:rPr>
            <w:webHidden/>
          </w:rPr>
          <w:fldChar w:fldCharType="end"/>
        </w:r>
      </w:hyperlink>
    </w:p>
    <w:p w14:paraId="1EC3CBCE" w14:textId="5B2DC823" w:rsidR="00517A86" w:rsidRPr="006B3F61" w:rsidRDefault="00887144" w:rsidP="00A04434">
      <w:pPr>
        <w:pStyle w:val="TDC3"/>
        <w:rPr>
          <w:rFonts w:eastAsiaTheme="minorEastAsia"/>
          <w:lang w:val="en-US" w:eastAsia="en-US"/>
        </w:rPr>
      </w:pPr>
      <w:r>
        <w:rPr>
          <w:rStyle w:val="Hipervnculo"/>
          <w:u w:val="none"/>
        </w:rPr>
        <w:tab/>
      </w:r>
      <w:hyperlink w:anchor="_Toc80621633" w:history="1">
        <w:r w:rsidR="00517A86" w:rsidRPr="006B3F61">
          <w:rPr>
            <w:rStyle w:val="Hipervnculo"/>
            <w:u w:val="none"/>
          </w:rPr>
          <w:t>4.1.2. Situación geográfica y climática:</w:t>
        </w:r>
        <w:r w:rsidR="00517A86" w:rsidRPr="006B3F61">
          <w:rPr>
            <w:webHidden/>
          </w:rPr>
          <w:tab/>
        </w:r>
        <w:r w:rsidR="00517A86" w:rsidRPr="006B3F61">
          <w:rPr>
            <w:webHidden/>
          </w:rPr>
          <w:fldChar w:fldCharType="begin"/>
        </w:r>
        <w:r w:rsidR="00517A86" w:rsidRPr="006B3F61">
          <w:rPr>
            <w:webHidden/>
          </w:rPr>
          <w:instrText xml:space="preserve"> PAGEREF _Toc80621633 \h </w:instrText>
        </w:r>
        <w:r w:rsidR="00517A86" w:rsidRPr="006B3F61">
          <w:rPr>
            <w:webHidden/>
          </w:rPr>
        </w:r>
        <w:r w:rsidR="00517A86" w:rsidRPr="006B3F61">
          <w:rPr>
            <w:webHidden/>
          </w:rPr>
          <w:fldChar w:fldCharType="separate"/>
        </w:r>
        <w:r w:rsidR="007B6F0D">
          <w:rPr>
            <w:webHidden/>
          </w:rPr>
          <w:t>26</w:t>
        </w:r>
        <w:r w:rsidR="00517A86" w:rsidRPr="006B3F61">
          <w:rPr>
            <w:webHidden/>
          </w:rPr>
          <w:fldChar w:fldCharType="end"/>
        </w:r>
      </w:hyperlink>
    </w:p>
    <w:p w14:paraId="586E6E3C" w14:textId="3F57114C" w:rsidR="00517A86" w:rsidRPr="006B3F61" w:rsidRDefault="00887144" w:rsidP="00A04434">
      <w:pPr>
        <w:pStyle w:val="TDC3"/>
        <w:rPr>
          <w:rFonts w:eastAsiaTheme="minorEastAsia"/>
          <w:lang w:val="en-US" w:eastAsia="en-US"/>
        </w:rPr>
      </w:pPr>
      <w:r>
        <w:rPr>
          <w:rStyle w:val="Hipervnculo"/>
          <w:u w:val="none"/>
        </w:rPr>
        <w:tab/>
      </w:r>
      <w:hyperlink w:anchor="_Toc80621634" w:history="1">
        <w:r w:rsidR="00517A86" w:rsidRPr="006B3F61">
          <w:rPr>
            <w:rStyle w:val="Hipervnculo"/>
            <w:u w:val="none"/>
          </w:rPr>
          <w:t>4.1.3. Zona de vida</w:t>
        </w:r>
        <w:r w:rsidR="00517A86" w:rsidRPr="006B3F61">
          <w:rPr>
            <w:webHidden/>
          </w:rPr>
          <w:tab/>
        </w:r>
        <w:r w:rsidR="00517A86" w:rsidRPr="006B3F61">
          <w:rPr>
            <w:webHidden/>
          </w:rPr>
          <w:fldChar w:fldCharType="begin"/>
        </w:r>
        <w:r w:rsidR="00517A86" w:rsidRPr="006B3F61">
          <w:rPr>
            <w:webHidden/>
          </w:rPr>
          <w:instrText xml:space="preserve"> PAGEREF _Toc80621634 \h </w:instrText>
        </w:r>
        <w:r w:rsidR="00517A86" w:rsidRPr="006B3F61">
          <w:rPr>
            <w:webHidden/>
          </w:rPr>
        </w:r>
        <w:r w:rsidR="00517A86" w:rsidRPr="006B3F61">
          <w:rPr>
            <w:webHidden/>
          </w:rPr>
          <w:fldChar w:fldCharType="separate"/>
        </w:r>
        <w:r w:rsidR="007B6F0D">
          <w:rPr>
            <w:webHidden/>
          </w:rPr>
          <w:t>26</w:t>
        </w:r>
        <w:r w:rsidR="00517A86" w:rsidRPr="006B3F61">
          <w:rPr>
            <w:webHidden/>
          </w:rPr>
          <w:fldChar w:fldCharType="end"/>
        </w:r>
      </w:hyperlink>
    </w:p>
    <w:p w14:paraId="1F87C9D1" w14:textId="3CB5BD07" w:rsidR="00517A86" w:rsidRPr="00CB101E" w:rsidRDefault="00F724C1" w:rsidP="00FA12A8">
      <w:pPr>
        <w:pStyle w:val="TDC2"/>
        <w:rPr>
          <w:rFonts w:eastAsiaTheme="minorEastAsia"/>
          <w:noProof/>
          <w:lang w:val="en-US" w:eastAsia="en-US"/>
        </w:rPr>
      </w:pPr>
      <w:hyperlink w:anchor="_Toc80621635" w:history="1">
        <w:r w:rsidR="00517A86" w:rsidRPr="00CB101E">
          <w:rPr>
            <w:rStyle w:val="Hipervnculo"/>
            <w:rFonts w:ascii="Times New Roman" w:hAnsi="Times New Roman" w:cs="Times New Roman"/>
            <w:noProof/>
            <w:sz w:val="24"/>
            <w:szCs w:val="24"/>
            <w:u w:val="none"/>
          </w:rPr>
          <w:t>4.2. Material experimental</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_Toc80621635 \h </w:instrText>
        </w:r>
        <w:r w:rsidR="00517A86" w:rsidRPr="00CB101E">
          <w:rPr>
            <w:noProof/>
            <w:webHidden/>
          </w:rPr>
        </w:r>
        <w:r w:rsidR="00517A86" w:rsidRPr="00CB101E">
          <w:rPr>
            <w:noProof/>
            <w:webHidden/>
          </w:rPr>
          <w:fldChar w:fldCharType="separate"/>
        </w:r>
        <w:r w:rsidR="007B6F0D">
          <w:rPr>
            <w:noProof/>
            <w:webHidden/>
          </w:rPr>
          <w:t>27</w:t>
        </w:r>
        <w:r w:rsidR="00517A86" w:rsidRPr="00CB101E">
          <w:rPr>
            <w:noProof/>
            <w:webHidden/>
          </w:rPr>
          <w:fldChar w:fldCharType="end"/>
        </w:r>
      </w:hyperlink>
    </w:p>
    <w:p w14:paraId="37561E7C" w14:textId="5B10428E" w:rsidR="00517A86" w:rsidRPr="00CB101E" w:rsidRDefault="00F724C1" w:rsidP="00FA12A8">
      <w:pPr>
        <w:pStyle w:val="TDC2"/>
        <w:rPr>
          <w:rFonts w:eastAsiaTheme="minorEastAsia"/>
          <w:noProof/>
          <w:lang w:val="en-US" w:eastAsia="en-US"/>
        </w:rPr>
      </w:pPr>
      <w:hyperlink w:anchor="_Toc80621636" w:history="1">
        <w:r w:rsidR="00517A86" w:rsidRPr="00CB101E">
          <w:rPr>
            <w:rStyle w:val="Hipervnculo"/>
            <w:rFonts w:ascii="Times New Roman" w:hAnsi="Times New Roman" w:cs="Times New Roman"/>
            <w:noProof/>
            <w:sz w:val="24"/>
            <w:szCs w:val="24"/>
            <w:u w:val="none"/>
          </w:rPr>
          <w:t>4.3. Materiales de campo</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_Toc80621636 \h </w:instrText>
        </w:r>
        <w:r w:rsidR="00517A86" w:rsidRPr="00CB101E">
          <w:rPr>
            <w:noProof/>
            <w:webHidden/>
          </w:rPr>
        </w:r>
        <w:r w:rsidR="00517A86" w:rsidRPr="00CB101E">
          <w:rPr>
            <w:noProof/>
            <w:webHidden/>
          </w:rPr>
          <w:fldChar w:fldCharType="separate"/>
        </w:r>
        <w:r w:rsidR="007B6F0D">
          <w:rPr>
            <w:noProof/>
            <w:webHidden/>
          </w:rPr>
          <w:t>27</w:t>
        </w:r>
        <w:r w:rsidR="00517A86" w:rsidRPr="00CB101E">
          <w:rPr>
            <w:noProof/>
            <w:webHidden/>
          </w:rPr>
          <w:fldChar w:fldCharType="end"/>
        </w:r>
      </w:hyperlink>
    </w:p>
    <w:p w14:paraId="7DDC406D" w14:textId="4776844B" w:rsidR="00517A86" w:rsidRPr="00CB101E" w:rsidRDefault="00F724C1" w:rsidP="00FA12A8">
      <w:pPr>
        <w:pStyle w:val="TDC2"/>
        <w:rPr>
          <w:rFonts w:eastAsiaTheme="minorEastAsia"/>
          <w:noProof/>
          <w:lang w:val="en-US" w:eastAsia="en-US"/>
        </w:rPr>
      </w:pPr>
      <w:hyperlink w:anchor="_Toc80621637" w:history="1">
        <w:r w:rsidR="00517A86" w:rsidRPr="00CB101E">
          <w:rPr>
            <w:rStyle w:val="Hipervnculo"/>
            <w:rFonts w:ascii="Times New Roman" w:hAnsi="Times New Roman" w:cs="Times New Roman"/>
            <w:noProof/>
            <w:sz w:val="24"/>
            <w:szCs w:val="24"/>
            <w:u w:val="none"/>
          </w:rPr>
          <w:t>4.4. Materiales de oficina</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_Toc80621637 \h </w:instrText>
        </w:r>
        <w:r w:rsidR="00517A86" w:rsidRPr="00CB101E">
          <w:rPr>
            <w:noProof/>
            <w:webHidden/>
          </w:rPr>
        </w:r>
        <w:r w:rsidR="00517A86" w:rsidRPr="00CB101E">
          <w:rPr>
            <w:noProof/>
            <w:webHidden/>
          </w:rPr>
          <w:fldChar w:fldCharType="separate"/>
        </w:r>
        <w:r w:rsidR="007B6F0D">
          <w:rPr>
            <w:noProof/>
            <w:webHidden/>
          </w:rPr>
          <w:t>27</w:t>
        </w:r>
        <w:r w:rsidR="00517A86" w:rsidRPr="00CB101E">
          <w:rPr>
            <w:noProof/>
            <w:webHidden/>
          </w:rPr>
          <w:fldChar w:fldCharType="end"/>
        </w:r>
      </w:hyperlink>
    </w:p>
    <w:p w14:paraId="05A09D72" w14:textId="1E0F78EA" w:rsidR="00517A86" w:rsidRPr="00CB101E" w:rsidRDefault="00F724C1" w:rsidP="00FA12A8">
      <w:pPr>
        <w:pStyle w:val="TDC2"/>
        <w:rPr>
          <w:rFonts w:eastAsiaTheme="minorEastAsia"/>
          <w:noProof/>
          <w:lang w:val="en-US" w:eastAsia="en-US"/>
        </w:rPr>
      </w:pPr>
      <w:hyperlink w:anchor="_Toc80621638" w:history="1">
        <w:r w:rsidR="00517A86" w:rsidRPr="00CB101E">
          <w:rPr>
            <w:rStyle w:val="Hipervnculo"/>
            <w:rFonts w:ascii="Times New Roman" w:hAnsi="Times New Roman" w:cs="Times New Roman"/>
            <w:noProof/>
            <w:sz w:val="24"/>
            <w:szCs w:val="24"/>
            <w:u w:val="none"/>
          </w:rPr>
          <w:t>4.5. Materiales de laboratorio</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_Toc80621638 \h </w:instrText>
        </w:r>
        <w:r w:rsidR="00517A86" w:rsidRPr="00CB101E">
          <w:rPr>
            <w:noProof/>
            <w:webHidden/>
          </w:rPr>
        </w:r>
        <w:r w:rsidR="00517A86" w:rsidRPr="00CB101E">
          <w:rPr>
            <w:noProof/>
            <w:webHidden/>
          </w:rPr>
          <w:fldChar w:fldCharType="separate"/>
        </w:r>
        <w:r w:rsidR="007B6F0D">
          <w:rPr>
            <w:noProof/>
            <w:webHidden/>
          </w:rPr>
          <w:t>27</w:t>
        </w:r>
        <w:r w:rsidR="00517A86" w:rsidRPr="00CB101E">
          <w:rPr>
            <w:noProof/>
            <w:webHidden/>
          </w:rPr>
          <w:fldChar w:fldCharType="end"/>
        </w:r>
      </w:hyperlink>
    </w:p>
    <w:p w14:paraId="7DC4DE06" w14:textId="2553B8E9" w:rsidR="00517A86" w:rsidRPr="00CB101E" w:rsidRDefault="00F724C1" w:rsidP="00FA12A8">
      <w:pPr>
        <w:pStyle w:val="TDC2"/>
        <w:rPr>
          <w:rFonts w:eastAsiaTheme="minorEastAsia"/>
          <w:noProof/>
          <w:lang w:val="en-US" w:eastAsia="en-US"/>
        </w:rPr>
      </w:pPr>
      <w:hyperlink w:anchor="_Toc80621639" w:history="1">
        <w:r w:rsidR="00517A86" w:rsidRPr="00CB101E">
          <w:rPr>
            <w:rStyle w:val="Hipervnculo"/>
            <w:rFonts w:ascii="Times New Roman" w:hAnsi="Times New Roman" w:cs="Times New Roman"/>
            <w:noProof/>
            <w:sz w:val="24"/>
            <w:szCs w:val="24"/>
            <w:u w:val="none"/>
          </w:rPr>
          <w:t>4.6. Métodos</w:t>
        </w:r>
        <w:r w:rsidR="00887144">
          <w:rPr>
            <w:rStyle w:val="Hipervnculo"/>
            <w:rFonts w:ascii="Times New Roman" w:hAnsi="Times New Roman" w:cs="Times New Roman"/>
            <w:noProof/>
            <w:sz w:val="24"/>
            <w:szCs w:val="24"/>
            <w:u w:val="none"/>
          </w:rPr>
          <w:t>...</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_Toc80621639 \h </w:instrText>
        </w:r>
        <w:r w:rsidR="00517A86" w:rsidRPr="00CB101E">
          <w:rPr>
            <w:noProof/>
            <w:webHidden/>
          </w:rPr>
        </w:r>
        <w:r w:rsidR="00517A86" w:rsidRPr="00CB101E">
          <w:rPr>
            <w:noProof/>
            <w:webHidden/>
          </w:rPr>
          <w:fldChar w:fldCharType="separate"/>
        </w:r>
        <w:r w:rsidR="007B6F0D">
          <w:rPr>
            <w:noProof/>
            <w:webHidden/>
          </w:rPr>
          <w:t>27</w:t>
        </w:r>
        <w:r w:rsidR="00517A86" w:rsidRPr="00CB101E">
          <w:rPr>
            <w:noProof/>
            <w:webHidden/>
          </w:rPr>
          <w:fldChar w:fldCharType="end"/>
        </w:r>
      </w:hyperlink>
    </w:p>
    <w:p w14:paraId="0486948E" w14:textId="77F9F4A8" w:rsidR="00517A86" w:rsidRPr="006B3F61" w:rsidRDefault="006B3F61" w:rsidP="00A04434">
      <w:pPr>
        <w:pStyle w:val="TDC3"/>
        <w:rPr>
          <w:rFonts w:eastAsiaTheme="minorEastAsia"/>
          <w:lang w:val="en-US" w:eastAsia="en-US"/>
        </w:rPr>
      </w:pPr>
      <w:r w:rsidRPr="006B3F61">
        <w:rPr>
          <w:rStyle w:val="Hipervnculo"/>
          <w:u w:val="none"/>
        </w:rPr>
        <w:tab/>
      </w:r>
      <w:hyperlink w:anchor="_Toc80621640" w:history="1">
        <w:r w:rsidR="00517A86" w:rsidRPr="006B3F61">
          <w:rPr>
            <w:rStyle w:val="Hipervnculo"/>
            <w:u w:val="none"/>
          </w:rPr>
          <w:t>4.6.1. Factor en estudio:</w:t>
        </w:r>
        <w:r w:rsidR="00517A86" w:rsidRPr="006B3F61">
          <w:rPr>
            <w:webHidden/>
          </w:rPr>
          <w:tab/>
        </w:r>
        <w:r w:rsidR="00517A86" w:rsidRPr="006B3F61">
          <w:rPr>
            <w:webHidden/>
          </w:rPr>
          <w:fldChar w:fldCharType="begin"/>
        </w:r>
        <w:r w:rsidR="00517A86" w:rsidRPr="006B3F61">
          <w:rPr>
            <w:webHidden/>
          </w:rPr>
          <w:instrText xml:space="preserve"> PAGEREF _Toc80621640 \h </w:instrText>
        </w:r>
        <w:r w:rsidR="00517A86" w:rsidRPr="006B3F61">
          <w:rPr>
            <w:webHidden/>
          </w:rPr>
        </w:r>
        <w:r w:rsidR="00517A86" w:rsidRPr="006B3F61">
          <w:rPr>
            <w:webHidden/>
          </w:rPr>
          <w:fldChar w:fldCharType="separate"/>
        </w:r>
        <w:r w:rsidR="007B6F0D">
          <w:rPr>
            <w:webHidden/>
          </w:rPr>
          <w:t>27</w:t>
        </w:r>
        <w:r w:rsidR="00517A86" w:rsidRPr="006B3F61">
          <w:rPr>
            <w:webHidden/>
          </w:rPr>
          <w:fldChar w:fldCharType="end"/>
        </w:r>
      </w:hyperlink>
    </w:p>
    <w:p w14:paraId="39FDAF2D" w14:textId="68B97721" w:rsidR="00517A86" w:rsidRPr="006B3F61" w:rsidRDefault="006B3F61" w:rsidP="00A04434">
      <w:pPr>
        <w:pStyle w:val="TDC3"/>
        <w:rPr>
          <w:rFonts w:eastAsiaTheme="minorEastAsia"/>
          <w:lang w:val="en-US" w:eastAsia="en-US"/>
        </w:rPr>
      </w:pPr>
      <w:r w:rsidRPr="006B3F61">
        <w:rPr>
          <w:rStyle w:val="Hipervnculo"/>
          <w:u w:val="none"/>
        </w:rPr>
        <w:tab/>
      </w:r>
      <w:hyperlink w:anchor="_Toc80621641" w:history="1">
        <w:r w:rsidR="00517A86" w:rsidRPr="006B3F61">
          <w:rPr>
            <w:rStyle w:val="Hipervnculo"/>
            <w:u w:val="none"/>
          </w:rPr>
          <w:t>4.6.2. Tratamientos:</w:t>
        </w:r>
        <w:r w:rsidR="00517A86" w:rsidRPr="006B3F61">
          <w:rPr>
            <w:webHidden/>
          </w:rPr>
          <w:tab/>
        </w:r>
        <w:r w:rsidR="00517A86" w:rsidRPr="006B3F61">
          <w:rPr>
            <w:webHidden/>
          </w:rPr>
          <w:fldChar w:fldCharType="begin"/>
        </w:r>
        <w:r w:rsidR="00517A86" w:rsidRPr="006B3F61">
          <w:rPr>
            <w:webHidden/>
          </w:rPr>
          <w:instrText xml:space="preserve"> PAGEREF _Toc80621641 \h </w:instrText>
        </w:r>
        <w:r w:rsidR="00517A86" w:rsidRPr="006B3F61">
          <w:rPr>
            <w:webHidden/>
          </w:rPr>
        </w:r>
        <w:r w:rsidR="00517A86" w:rsidRPr="006B3F61">
          <w:rPr>
            <w:webHidden/>
          </w:rPr>
          <w:fldChar w:fldCharType="separate"/>
        </w:r>
        <w:r w:rsidR="007B6F0D">
          <w:rPr>
            <w:webHidden/>
          </w:rPr>
          <w:t>28</w:t>
        </w:r>
        <w:r w:rsidR="00517A86" w:rsidRPr="006B3F61">
          <w:rPr>
            <w:webHidden/>
          </w:rPr>
          <w:fldChar w:fldCharType="end"/>
        </w:r>
      </w:hyperlink>
    </w:p>
    <w:p w14:paraId="543635E7" w14:textId="0663CBFD" w:rsidR="00517A86" w:rsidRPr="006B3F61" w:rsidRDefault="006B3F61" w:rsidP="00B262DB">
      <w:pPr>
        <w:pStyle w:val="TDC3"/>
        <w:jc w:val="left"/>
        <w:rPr>
          <w:rFonts w:eastAsiaTheme="minorEastAsia"/>
          <w:lang w:val="en-US" w:eastAsia="en-US"/>
        </w:rPr>
      </w:pPr>
      <w:r w:rsidRPr="006B3F61">
        <w:rPr>
          <w:rStyle w:val="Hipervnculo"/>
          <w:u w:val="none"/>
        </w:rPr>
        <w:tab/>
      </w:r>
      <w:hyperlink w:anchor="_Toc80621642" w:history="1">
        <w:r w:rsidR="00517A86" w:rsidRPr="006B3F61">
          <w:rPr>
            <w:rStyle w:val="Hipervnculo"/>
            <w:u w:val="none"/>
          </w:rPr>
          <w:t>4.6.3. Tipo de diseño experimental: Bloques Completos al Azar</w:t>
        </w:r>
        <w:r w:rsidR="00B262DB">
          <w:rPr>
            <w:rStyle w:val="Hipervnculo"/>
            <w:u w:val="none"/>
          </w:rPr>
          <w:t xml:space="preserve"> </w:t>
        </w:r>
        <w:r w:rsidR="00517A86" w:rsidRPr="006B3F61">
          <w:rPr>
            <w:rStyle w:val="Hipervnculo"/>
            <w:u w:val="none"/>
          </w:rPr>
          <w:t>(DBCA)</w:t>
        </w:r>
        <w:r w:rsidR="00887144">
          <w:rPr>
            <w:rStyle w:val="Hipervnculo"/>
            <w:u w:val="none"/>
          </w:rPr>
          <w:t>.</w:t>
        </w:r>
        <w:r w:rsidR="00B262DB">
          <w:rPr>
            <w:rStyle w:val="Hipervnculo"/>
            <w:u w:val="none"/>
          </w:rPr>
          <w:t>.</w:t>
        </w:r>
        <w:r w:rsidRPr="006B3F61">
          <w:rPr>
            <w:webHidden/>
          </w:rPr>
          <w:t>……………</w:t>
        </w:r>
        <w:r>
          <w:rPr>
            <w:webHidden/>
          </w:rPr>
          <w:t>…</w:t>
        </w:r>
        <w:r w:rsidRPr="006B3F61">
          <w:rPr>
            <w:webHidden/>
          </w:rPr>
          <w:t>……………………………………………...</w:t>
        </w:r>
        <w:r w:rsidR="00517A86" w:rsidRPr="006B3F61">
          <w:rPr>
            <w:webHidden/>
          </w:rPr>
          <w:fldChar w:fldCharType="begin"/>
        </w:r>
        <w:r w:rsidR="00517A86" w:rsidRPr="006B3F61">
          <w:rPr>
            <w:webHidden/>
          </w:rPr>
          <w:instrText xml:space="preserve"> PAGEREF _Toc80621642 \h </w:instrText>
        </w:r>
        <w:r w:rsidR="00517A86" w:rsidRPr="006B3F61">
          <w:rPr>
            <w:webHidden/>
          </w:rPr>
        </w:r>
        <w:r w:rsidR="00517A86" w:rsidRPr="006B3F61">
          <w:rPr>
            <w:webHidden/>
          </w:rPr>
          <w:fldChar w:fldCharType="separate"/>
        </w:r>
        <w:r w:rsidR="007B6F0D">
          <w:rPr>
            <w:webHidden/>
          </w:rPr>
          <w:t>29</w:t>
        </w:r>
        <w:r w:rsidR="00517A86" w:rsidRPr="006B3F61">
          <w:rPr>
            <w:webHidden/>
          </w:rPr>
          <w:fldChar w:fldCharType="end"/>
        </w:r>
      </w:hyperlink>
    </w:p>
    <w:p w14:paraId="3EBEAF9E" w14:textId="28BAD479" w:rsidR="00517A86" w:rsidRPr="006B3F61" w:rsidRDefault="006B3F61" w:rsidP="00A04434">
      <w:pPr>
        <w:pStyle w:val="TDC3"/>
        <w:rPr>
          <w:rFonts w:eastAsiaTheme="minorEastAsia"/>
          <w:lang w:val="en-US" w:eastAsia="en-US"/>
        </w:rPr>
      </w:pPr>
      <w:r w:rsidRPr="006B3F61">
        <w:rPr>
          <w:rStyle w:val="Hipervnculo"/>
          <w:u w:val="none"/>
        </w:rPr>
        <w:tab/>
      </w:r>
      <w:hyperlink w:anchor="_Toc80621643" w:history="1">
        <w:r w:rsidR="00517A86" w:rsidRPr="006B3F61">
          <w:rPr>
            <w:rStyle w:val="Hipervnculo"/>
            <w:u w:val="none"/>
          </w:rPr>
          <w:t>4.6.4.</w:t>
        </w:r>
        <w:r w:rsidR="00247901" w:rsidRPr="006B3F61">
          <w:rPr>
            <w:rStyle w:val="Hipervnculo"/>
            <w:u w:val="none"/>
          </w:rPr>
          <w:t xml:space="preserve"> </w:t>
        </w:r>
        <w:r w:rsidR="00517A86" w:rsidRPr="006B3F61">
          <w:rPr>
            <w:rStyle w:val="Hipervnculo"/>
            <w:u w:val="none"/>
          </w:rPr>
          <w:t>Tipo de Análisis</w:t>
        </w:r>
        <w:r w:rsidR="00517A86" w:rsidRPr="006B3F61">
          <w:rPr>
            <w:webHidden/>
          </w:rPr>
          <w:tab/>
        </w:r>
        <w:r w:rsidR="00517A86" w:rsidRPr="006B3F61">
          <w:rPr>
            <w:webHidden/>
          </w:rPr>
          <w:fldChar w:fldCharType="begin"/>
        </w:r>
        <w:r w:rsidR="00517A86" w:rsidRPr="006B3F61">
          <w:rPr>
            <w:webHidden/>
          </w:rPr>
          <w:instrText xml:space="preserve"> PAGEREF _Toc80621643 \h </w:instrText>
        </w:r>
        <w:r w:rsidR="00517A86" w:rsidRPr="006B3F61">
          <w:rPr>
            <w:webHidden/>
          </w:rPr>
        </w:r>
        <w:r w:rsidR="00517A86" w:rsidRPr="006B3F61">
          <w:rPr>
            <w:webHidden/>
          </w:rPr>
          <w:fldChar w:fldCharType="separate"/>
        </w:r>
        <w:r w:rsidR="007B6F0D">
          <w:rPr>
            <w:webHidden/>
          </w:rPr>
          <w:t>29</w:t>
        </w:r>
        <w:r w:rsidR="00517A86" w:rsidRPr="006B3F61">
          <w:rPr>
            <w:webHidden/>
          </w:rPr>
          <w:fldChar w:fldCharType="end"/>
        </w:r>
      </w:hyperlink>
    </w:p>
    <w:p w14:paraId="34640BED" w14:textId="1EB5E267" w:rsidR="00517A86" w:rsidRPr="00CB101E" w:rsidRDefault="00F724C1" w:rsidP="00FA12A8">
      <w:pPr>
        <w:pStyle w:val="TDC2"/>
        <w:rPr>
          <w:rFonts w:eastAsiaTheme="minorEastAsia"/>
          <w:noProof/>
          <w:lang w:val="en-US" w:eastAsia="en-US"/>
        </w:rPr>
      </w:pPr>
      <w:hyperlink w:anchor="_Toc80621644" w:history="1">
        <w:r w:rsidR="00517A86" w:rsidRPr="00CB101E">
          <w:rPr>
            <w:rStyle w:val="Hipervnculo"/>
            <w:rFonts w:ascii="Times New Roman" w:hAnsi="Times New Roman" w:cs="Times New Roman"/>
            <w:noProof/>
            <w:sz w:val="24"/>
            <w:szCs w:val="24"/>
            <w:u w:val="none"/>
          </w:rPr>
          <w:t>4.7. Métodos de evaluación y datos tomados</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_Toc80621644 \h </w:instrText>
        </w:r>
        <w:r w:rsidR="00517A86" w:rsidRPr="00CB101E">
          <w:rPr>
            <w:noProof/>
            <w:webHidden/>
          </w:rPr>
        </w:r>
        <w:r w:rsidR="00517A86" w:rsidRPr="00CB101E">
          <w:rPr>
            <w:noProof/>
            <w:webHidden/>
          </w:rPr>
          <w:fldChar w:fldCharType="separate"/>
        </w:r>
        <w:r w:rsidR="007B6F0D">
          <w:rPr>
            <w:noProof/>
            <w:webHidden/>
          </w:rPr>
          <w:t>30</w:t>
        </w:r>
        <w:r w:rsidR="00517A86" w:rsidRPr="00CB101E">
          <w:rPr>
            <w:noProof/>
            <w:webHidden/>
          </w:rPr>
          <w:fldChar w:fldCharType="end"/>
        </w:r>
      </w:hyperlink>
    </w:p>
    <w:p w14:paraId="7D2A6088" w14:textId="270A2D1C" w:rsidR="00517A86" w:rsidRPr="006B3F61" w:rsidRDefault="006B3F61" w:rsidP="00A04434">
      <w:pPr>
        <w:pStyle w:val="TDC3"/>
        <w:rPr>
          <w:rFonts w:eastAsiaTheme="minorEastAsia"/>
          <w:lang w:val="en-US" w:eastAsia="en-US"/>
        </w:rPr>
      </w:pPr>
      <w:r>
        <w:rPr>
          <w:rStyle w:val="Hipervnculo"/>
          <w:u w:val="none"/>
        </w:rPr>
        <w:tab/>
      </w:r>
      <w:hyperlink w:anchor="_Toc80621645" w:history="1">
        <w:r w:rsidR="00517A86" w:rsidRPr="006B3F61">
          <w:rPr>
            <w:rStyle w:val="Hipervnculo"/>
            <w:u w:val="none"/>
          </w:rPr>
          <w:t>4.7.1. Hábito de crecimiento (HC)</w:t>
        </w:r>
        <w:r w:rsidR="00517A86" w:rsidRPr="006B3F61">
          <w:rPr>
            <w:webHidden/>
          </w:rPr>
          <w:tab/>
        </w:r>
        <w:r w:rsidR="00517A86" w:rsidRPr="006B3F61">
          <w:rPr>
            <w:webHidden/>
          </w:rPr>
          <w:fldChar w:fldCharType="begin"/>
        </w:r>
        <w:r w:rsidR="00517A86" w:rsidRPr="006B3F61">
          <w:rPr>
            <w:webHidden/>
          </w:rPr>
          <w:instrText xml:space="preserve"> PAGEREF _Toc80621645 \h </w:instrText>
        </w:r>
        <w:r w:rsidR="00517A86" w:rsidRPr="006B3F61">
          <w:rPr>
            <w:webHidden/>
          </w:rPr>
        </w:r>
        <w:r w:rsidR="00517A86" w:rsidRPr="006B3F61">
          <w:rPr>
            <w:webHidden/>
          </w:rPr>
          <w:fldChar w:fldCharType="separate"/>
        </w:r>
        <w:r w:rsidR="007B6F0D">
          <w:rPr>
            <w:webHidden/>
          </w:rPr>
          <w:t>30</w:t>
        </w:r>
        <w:r w:rsidR="00517A86" w:rsidRPr="006B3F61">
          <w:rPr>
            <w:webHidden/>
          </w:rPr>
          <w:fldChar w:fldCharType="end"/>
        </w:r>
      </w:hyperlink>
    </w:p>
    <w:p w14:paraId="5DC62EA6" w14:textId="34F518FF" w:rsidR="00517A86" w:rsidRPr="006B3F61" w:rsidRDefault="006B3F61" w:rsidP="00A04434">
      <w:pPr>
        <w:pStyle w:val="TDC3"/>
        <w:rPr>
          <w:rFonts w:eastAsiaTheme="minorEastAsia"/>
          <w:lang w:val="en-US" w:eastAsia="en-US"/>
        </w:rPr>
      </w:pPr>
      <w:r>
        <w:rPr>
          <w:rStyle w:val="Hipervnculo"/>
          <w:u w:val="none"/>
        </w:rPr>
        <w:tab/>
      </w:r>
      <w:hyperlink w:anchor="_Toc80621646" w:history="1">
        <w:r w:rsidR="00517A86" w:rsidRPr="006B3F61">
          <w:rPr>
            <w:rStyle w:val="Hipervnculo"/>
            <w:u w:val="none"/>
          </w:rPr>
          <w:t>4.7.2. Incidencia y severidad de enfermedades</w:t>
        </w:r>
        <w:r w:rsidR="00517A86" w:rsidRPr="006B3F61">
          <w:rPr>
            <w:webHidden/>
          </w:rPr>
          <w:tab/>
        </w:r>
        <w:r w:rsidR="00517A86" w:rsidRPr="006B3F61">
          <w:rPr>
            <w:webHidden/>
          </w:rPr>
          <w:fldChar w:fldCharType="begin"/>
        </w:r>
        <w:r w:rsidR="00517A86" w:rsidRPr="006B3F61">
          <w:rPr>
            <w:webHidden/>
          </w:rPr>
          <w:instrText xml:space="preserve"> PAGEREF _Toc80621646 \h </w:instrText>
        </w:r>
        <w:r w:rsidR="00517A86" w:rsidRPr="006B3F61">
          <w:rPr>
            <w:webHidden/>
          </w:rPr>
        </w:r>
        <w:r w:rsidR="00517A86" w:rsidRPr="006B3F61">
          <w:rPr>
            <w:webHidden/>
          </w:rPr>
          <w:fldChar w:fldCharType="separate"/>
        </w:r>
        <w:r w:rsidR="007B6F0D">
          <w:rPr>
            <w:webHidden/>
          </w:rPr>
          <w:t>30</w:t>
        </w:r>
        <w:r w:rsidR="00517A86" w:rsidRPr="006B3F61">
          <w:rPr>
            <w:webHidden/>
          </w:rPr>
          <w:fldChar w:fldCharType="end"/>
        </w:r>
      </w:hyperlink>
    </w:p>
    <w:p w14:paraId="16F89037" w14:textId="7E53B796" w:rsidR="00517A86" w:rsidRPr="006B3F61" w:rsidRDefault="006B3F61" w:rsidP="00A04434">
      <w:pPr>
        <w:pStyle w:val="TDC3"/>
        <w:rPr>
          <w:rFonts w:eastAsiaTheme="minorEastAsia"/>
          <w:lang w:val="en-US" w:eastAsia="en-US"/>
        </w:rPr>
      </w:pPr>
      <w:r>
        <w:rPr>
          <w:rStyle w:val="Hipervnculo"/>
          <w:u w:val="none"/>
        </w:rPr>
        <w:tab/>
      </w:r>
      <w:hyperlink w:anchor="_Toc80621647" w:history="1">
        <w:r w:rsidR="00517A86" w:rsidRPr="006B3F61">
          <w:rPr>
            <w:rStyle w:val="Hipervnculo"/>
            <w:u w:val="none"/>
          </w:rPr>
          <w:t>4.7.3. Color de la gluma (CG)</w:t>
        </w:r>
        <w:r w:rsidR="00517A86" w:rsidRPr="006B3F61">
          <w:rPr>
            <w:webHidden/>
          </w:rPr>
          <w:tab/>
        </w:r>
        <w:r w:rsidR="00517A86" w:rsidRPr="006B3F61">
          <w:rPr>
            <w:webHidden/>
          </w:rPr>
          <w:fldChar w:fldCharType="begin"/>
        </w:r>
        <w:r w:rsidR="00517A86" w:rsidRPr="006B3F61">
          <w:rPr>
            <w:webHidden/>
          </w:rPr>
          <w:instrText xml:space="preserve"> PAGEREF _Toc80621647 \h </w:instrText>
        </w:r>
        <w:r w:rsidR="00517A86" w:rsidRPr="006B3F61">
          <w:rPr>
            <w:webHidden/>
          </w:rPr>
        </w:r>
        <w:r w:rsidR="00517A86" w:rsidRPr="006B3F61">
          <w:rPr>
            <w:webHidden/>
          </w:rPr>
          <w:fldChar w:fldCharType="separate"/>
        </w:r>
        <w:r w:rsidR="007B6F0D">
          <w:rPr>
            <w:webHidden/>
          </w:rPr>
          <w:t>30</w:t>
        </w:r>
        <w:r w:rsidR="00517A86" w:rsidRPr="006B3F61">
          <w:rPr>
            <w:webHidden/>
          </w:rPr>
          <w:fldChar w:fldCharType="end"/>
        </w:r>
      </w:hyperlink>
    </w:p>
    <w:p w14:paraId="58C155C3" w14:textId="41922445" w:rsidR="00517A86" w:rsidRPr="006B3F61" w:rsidRDefault="006B3F61" w:rsidP="00A04434">
      <w:pPr>
        <w:pStyle w:val="TDC3"/>
        <w:rPr>
          <w:rFonts w:eastAsiaTheme="minorEastAsia"/>
          <w:lang w:val="en-US" w:eastAsia="en-US"/>
        </w:rPr>
      </w:pPr>
      <w:r>
        <w:rPr>
          <w:rStyle w:val="Hipervnculo"/>
          <w:u w:val="none"/>
        </w:rPr>
        <w:tab/>
      </w:r>
      <w:hyperlink w:anchor="_Toc80621648" w:history="1">
        <w:r w:rsidR="00517A86" w:rsidRPr="006B3F61">
          <w:rPr>
            <w:rStyle w:val="Hipervnculo"/>
            <w:u w:val="none"/>
          </w:rPr>
          <w:t>4.7.4. Altura de planta (AP)</w:t>
        </w:r>
        <w:r w:rsidR="00517A86" w:rsidRPr="006B3F61">
          <w:rPr>
            <w:webHidden/>
          </w:rPr>
          <w:tab/>
        </w:r>
        <w:r w:rsidR="00517A86" w:rsidRPr="006B3F61">
          <w:rPr>
            <w:webHidden/>
          </w:rPr>
          <w:fldChar w:fldCharType="begin"/>
        </w:r>
        <w:r w:rsidR="00517A86" w:rsidRPr="006B3F61">
          <w:rPr>
            <w:webHidden/>
          </w:rPr>
          <w:instrText xml:space="preserve"> PAGEREF _Toc80621648 \h </w:instrText>
        </w:r>
        <w:r w:rsidR="00517A86" w:rsidRPr="006B3F61">
          <w:rPr>
            <w:webHidden/>
          </w:rPr>
        </w:r>
        <w:r w:rsidR="00517A86" w:rsidRPr="006B3F61">
          <w:rPr>
            <w:webHidden/>
          </w:rPr>
          <w:fldChar w:fldCharType="separate"/>
        </w:r>
        <w:r w:rsidR="007B6F0D">
          <w:rPr>
            <w:webHidden/>
          </w:rPr>
          <w:t>31</w:t>
        </w:r>
        <w:r w:rsidR="00517A86" w:rsidRPr="006B3F61">
          <w:rPr>
            <w:webHidden/>
          </w:rPr>
          <w:fldChar w:fldCharType="end"/>
        </w:r>
      </w:hyperlink>
    </w:p>
    <w:p w14:paraId="0C03F422" w14:textId="21F1343A" w:rsidR="00517A86" w:rsidRPr="006B3F61" w:rsidRDefault="006B3F61" w:rsidP="00A04434">
      <w:pPr>
        <w:pStyle w:val="TDC3"/>
        <w:rPr>
          <w:rFonts w:eastAsiaTheme="minorEastAsia"/>
          <w:lang w:val="en-US" w:eastAsia="en-US"/>
        </w:rPr>
      </w:pPr>
      <w:r>
        <w:rPr>
          <w:rStyle w:val="Hipervnculo"/>
          <w:u w:val="none"/>
        </w:rPr>
        <w:tab/>
      </w:r>
      <w:hyperlink w:anchor="_Toc80621649" w:history="1">
        <w:r w:rsidR="00517A86" w:rsidRPr="006B3F61">
          <w:rPr>
            <w:rStyle w:val="Hipervnculo"/>
            <w:u w:val="none"/>
          </w:rPr>
          <w:t>4.7.5. Forma de las aristas de la lemma (FAL)</w:t>
        </w:r>
        <w:r w:rsidR="00517A86" w:rsidRPr="006B3F61">
          <w:rPr>
            <w:webHidden/>
          </w:rPr>
          <w:tab/>
        </w:r>
        <w:r w:rsidR="00517A86" w:rsidRPr="006B3F61">
          <w:rPr>
            <w:webHidden/>
          </w:rPr>
          <w:fldChar w:fldCharType="begin"/>
        </w:r>
        <w:r w:rsidR="00517A86" w:rsidRPr="006B3F61">
          <w:rPr>
            <w:webHidden/>
          </w:rPr>
          <w:instrText xml:space="preserve"> PAGEREF _Toc80621649 \h </w:instrText>
        </w:r>
        <w:r w:rsidR="00517A86" w:rsidRPr="006B3F61">
          <w:rPr>
            <w:webHidden/>
          </w:rPr>
        </w:r>
        <w:r w:rsidR="00517A86" w:rsidRPr="006B3F61">
          <w:rPr>
            <w:webHidden/>
          </w:rPr>
          <w:fldChar w:fldCharType="separate"/>
        </w:r>
        <w:r w:rsidR="007B6F0D">
          <w:rPr>
            <w:webHidden/>
          </w:rPr>
          <w:t>31</w:t>
        </w:r>
        <w:r w:rsidR="00517A86" w:rsidRPr="006B3F61">
          <w:rPr>
            <w:webHidden/>
          </w:rPr>
          <w:fldChar w:fldCharType="end"/>
        </w:r>
      </w:hyperlink>
    </w:p>
    <w:p w14:paraId="0EB96B1C" w14:textId="29EE7633" w:rsidR="00517A86" w:rsidRPr="006B3F61" w:rsidRDefault="006B3F61" w:rsidP="00A04434">
      <w:pPr>
        <w:pStyle w:val="TDC3"/>
        <w:rPr>
          <w:rFonts w:eastAsiaTheme="minorEastAsia"/>
          <w:lang w:val="en-US" w:eastAsia="en-US"/>
        </w:rPr>
      </w:pPr>
      <w:r>
        <w:rPr>
          <w:rStyle w:val="Hipervnculo"/>
          <w:u w:val="none"/>
        </w:rPr>
        <w:tab/>
      </w:r>
      <w:hyperlink w:anchor="_Toc80621650" w:history="1">
        <w:r w:rsidR="00517A86" w:rsidRPr="006B3F61">
          <w:rPr>
            <w:rStyle w:val="Hipervnculo"/>
            <w:u w:val="none"/>
          </w:rPr>
          <w:t>4.7.6. Barbas de las aristas de la lemma (BAL)</w:t>
        </w:r>
        <w:r w:rsidR="00517A86" w:rsidRPr="006B3F61">
          <w:rPr>
            <w:webHidden/>
          </w:rPr>
          <w:tab/>
        </w:r>
        <w:r w:rsidR="00517A86" w:rsidRPr="006B3F61">
          <w:rPr>
            <w:webHidden/>
          </w:rPr>
          <w:fldChar w:fldCharType="begin"/>
        </w:r>
        <w:r w:rsidR="00517A86" w:rsidRPr="006B3F61">
          <w:rPr>
            <w:webHidden/>
          </w:rPr>
          <w:instrText xml:space="preserve"> PAGEREF _Toc80621650 \h </w:instrText>
        </w:r>
        <w:r w:rsidR="00517A86" w:rsidRPr="006B3F61">
          <w:rPr>
            <w:webHidden/>
          </w:rPr>
        </w:r>
        <w:r w:rsidR="00517A86" w:rsidRPr="006B3F61">
          <w:rPr>
            <w:webHidden/>
          </w:rPr>
          <w:fldChar w:fldCharType="separate"/>
        </w:r>
        <w:r w:rsidR="007B6F0D">
          <w:rPr>
            <w:webHidden/>
          </w:rPr>
          <w:t>31</w:t>
        </w:r>
        <w:r w:rsidR="00517A86" w:rsidRPr="006B3F61">
          <w:rPr>
            <w:webHidden/>
          </w:rPr>
          <w:fldChar w:fldCharType="end"/>
        </w:r>
      </w:hyperlink>
    </w:p>
    <w:p w14:paraId="7A4ED1D5" w14:textId="7B100811" w:rsidR="00517A86" w:rsidRPr="006B3F61" w:rsidRDefault="006B3F61" w:rsidP="00A04434">
      <w:pPr>
        <w:pStyle w:val="TDC3"/>
        <w:rPr>
          <w:rFonts w:eastAsiaTheme="minorEastAsia"/>
          <w:lang w:val="en-US" w:eastAsia="en-US"/>
        </w:rPr>
      </w:pPr>
      <w:r>
        <w:rPr>
          <w:rStyle w:val="Hipervnculo"/>
          <w:u w:val="none"/>
        </w:rPr>
        <w:tab/>
      </w:r>
      <w:hyperlink w:anchor="_Toc80621651" w:history="1">
        <w:r w:rsidR="00517A86" w:rsidRPr="006B3F61">
          <w:rPr>
            <w:rStyle w:val="Hipervnculo"/>
            <w:u w:val="none"/>
          </w:rPr>
          <w:t>4.7.7. Tipo de lemma (TL)</w:t>
        </w:r>
        <w:r w:rsidR="00517A86" w:rsidRPr="006B3F61">
          <w:rPr>
            <w:webHidden/>
          </w:rPr>
          <w:tab/>
        </w:r>
        <w:r w:rsidR="00517A86" w:rsidRPr="006B3F61">
          <w:rPr>
            <w:webHidden/>
          </w:rPr>
          <w:fldChar w:fldCharType="begin"/>
        </w:r>
        <w:r w:rsidR="00517A86" w:rsidRPr="006B3F61">
          <w:rPr>
            <w:webHidden/>
          </w:rPr>
          <w:instrText xml:space="preserve"> PAGEREF _Toc80621651 \h </w:instrText>
        </w:r>
        <w:r w:rsidR="00517A86" w:rsidRPr="006B3F61">
          <w:rPr>
            <w:webHidden/>
          </w:rPr>
        </w:r>
        <w:r w:rsidR="00517A86" w:rsidRPr="006B3F61">
          <w:rPr>
            <w:webHidden/>
          </w:rPr>
          <w:fldChar w:fldCharType="separate"/>
        </w:r>
        <w:r w:rsidR="007B6F0D">
          <w:rPr>
            <w:webHidden/>
          </w:rPr>
          <w:t>32</w:t>
        </w:r>
        <w:r w:rsidR="00517A86" w:rsidRPr="006B3F61">
          <w:rPr>
            <w:webHidden/>
          </w:rPr>
          <w:fldChar w:fldCharType="end"/>
        </w:r>
      </w:hyperlink>
    </w:p>
    <w:p w14:paraId="3CD4CF37" w14:textId="2880E798" w:rsidR="00517A86" w:rsidRPr="006B3F61" w:rsidRDefault="006B3F61" w:rsidP="00A04434">
      <w:pPr>
        <w:pStyle w:val="TDC3"/>
        <w:rPr>
          <w:rFonts w:eastAsiaTheme="minorEastAsia"/>
          <w:lang w:val="en-US" w:eastAsia="en-US"/>
        </w:rPr>
      </w:pPr>
      <w:r>
        <w:rPr>
          <w:rStyle w:val="Hipervnculo"/>
          <w:u w:val="none"/>
        </w:rPr>
        <w:tab/>
      </w:r>
      <w:hyperlink w:anchor="_Toc80621652" w:history="1">
        <w:r w:rsidR="00517A86" w:rsidRPr="006B3F61">
          <w:rPr>
            <w:rStyle w:val="Hipervnculo"/>
            <w:u w:val="none"/>
          </w:rPr>
          <w:t>4.7.8. Color de la arista (CA)</w:t>
        </w:r>
        <w:r w:rsidR="00517A86" w:rsidRPr="006B3F61">
          <w:rPr>
            <w:webHidden/>
          </w:rPr>
          <w:tab/>
        </w:r>
        <w:r w:rsidR="00517A86" w:rsidRPr="006B3F61">
          <w:rPr>
            <w:webHidden/>
          </w:rPr>
          <w:fldChar w:fldCharType="begin"/>
        </w:r>
        <w:r w:rsidR="00517A86" w:rsidRPr="006B3F61">
          <w:rPr>
            <w:webHidden/>
          </w:rPr>
          <w:instrText xml:space="preserve"> PAGEREF _Toc80621652 \h </w:instrText>
        </w:r>
        <w:r w:rsidR="00517A86" w:rsidRPr="006B3F61">
          <w:rPr>
            <w:webHidden/>
          </w:rPr>
        </w:r>
        <w:r w:rsidR="00517A86" w:rsidRPr="006B3F61">
          <w:rPr>
            <w:webHidden/>
          </w:rPr>
          <w:fldChar w:fldCharType="separate"/>
        </w:r>
        <w:r w:rsidR="007B6F0D">
          <w:rPr>
            <w:webHidden/>
          </w:rPr>
          <w:t>32</w:t>
        </w:r>
        <w:r w:rsidR="00517A86" w:rsidRPr="006B3F61">
          <w:rPr>
            <w:webHidden/>
          </w:rPr>
          <w:fldChar w:fldCharType="end"/>
        </w:r>
      </w:hyperlink>
    </w:p>
    <w:p w14:paraId="4B1E4E1E" w14:textId="111453B8" w:rsidR="00517A86" w:rsidRPr="006B3F61" w:rsidRDefault="00975435" w:rsidP="00A04434">
      <w:pPr>
        <w:pStyle w:val="TDC3"/>
        <w:rPr>
          <w:rFonts w:eastAsiaTheme="minorEastAsia"/>
          <w:lang w:val="en-US" w:eastAsia="en-US"/>
        </w:rPr>
      </w:pPr>
      <w:r>
        <w:rPr>
          <w:rStyle w:val="Hipervnculo"/>
          <w:u w:val="none"/>
        </w:rPr>
        <w:tab/>
      </w:r>
      <w:hyperlink w:anchor="_Toc80621653" w:history="1">
        <w:r w:rsidR="00517A86" w:rsidRPr="006B3F61">
          <w:rPr>
            <w:rStyle w:val="Hipervnculo"/>
            <w:u w:val="none"/>
          </w:rPr>
          <w:t>4.7.9. Longitud de la espiga (LE)</w:t>
        </w:r>
        <w:r w:rsidR="00517A86" w:rsidRPr="006B3F61">
          <w:rPr>
            <w:webHidden/>
          </w:rPr>
          <w:tab/>
        </w:r>
        <w:r w:rsidR="00517A86" w:rsidRPr="006B3F61">
          <w:rPr>
            <w:webHidden/>
          </w:rPr>
          <w:fldChar w:fldCharType="begin"/>
        </w:r>
        <w:r w:rsidR="00517A86" w:rsidRPr="006B3F61">
          <w:rPr>
            <w:webHidden/>
          </w:rPr>
          <w:instrText xml:space="preserve"> PAGEREF _Toc80621653 \h </w:instrText>
        </w:r>
        <w:r w:rsidR="00517A86" w:rsidRPr="006B3F61">
          <w:rPr>
            <w:webHidden/>
          </w:rPr>
        </w:r>
        <w:r w:rsidR="00517A86" w:rsidRPr="006B3F61">
          <w:rPr>
            <w:webHidden/>
          </w:rPr>
          <w:fldChar w:fldCharType="separate"/>
        </w:r>
        <w:r w:rsidR="007B6F0D">
          <w:rPr>
            <w:webHidden/>
          </w:rPr>
          <w:t>32</w:t>
        </w:r>
        <w:r w:rsidR="00517A86" w:rsidRPr="006B3F61">
          <w:rPr>
            <w:webHidden/>
          </w:rPr>
          <w:fldChar w:fldCharType="end"/>
        </w:r>
      </w:hyperlink>
    </w:p>
    <w:p w14:paraId="64A7A645" w14:textId="4D0C956C" w:rsidR="00517A86" w:rsidRPr="006B3F61" w:rsidRDefault="00975435" w:rsidP="00A04434">
      <w:pPr>
        <w:pStyle w:val="TDC3"/>
        <w:rPr>
          <w:rFonts w:eastAsiaTheme="minorEastAsia"/>
          <w:lang w:val="en-US" w:eastAsia="en-US"/>
        </w:rPr>
      </w:pPr>
      <w:r>
        <w:rPr>
          <w:rStyle w:val="Hipervnculo"/>
          <w:u w:val="none"/>
        </w:rPr>
        <w:tab/>
      </w:r>
      <w:hyperlink w:anchor="_Toc80621654" w:history="1">
        <w:r w:rsidR="00517A86" w:rsidRPr="006B3F61">
          <w:rPr>
            <w:rStyle w:val="Hipervnculo"/>
            <w:u w:val="none"/>
          </w:rPr>
          <w:t>4.7.10. Densidad de la espiga (DE)</w:t>
        </w:r>
        <w:r w:rsidR="00517A86" w:rsidRPr="006B3F61">
          <w:rPr>
            <w:webHidden/>
          </w:rPr>
          <w:tab/>
        </w:r>
        <w:r w:rsidR="00517A86" w:rsidRPr="006B3F61">
          <w:rPr>
            <w:webHidden/>
          </w:rPr>
          <w:fldChar w:fldCharType="begin"/>
        </w:r>
        <w:r w:rsidR="00517A86" w:rsidRPr="006B3F61">
          <w:rPr>
            <w:webHidden/>
          </w:rPr>
          <w:instrText xml:space="preserve"> PAGEREF _Toc80621654 \h </w:instrText>
        </w:r>
        <w:r w:rsidR="00517A86" w:rsidRPr="006B3F61">
          <w:rPr>
            <w:webHidden/>
          </w:rPr>
        </w:r>
        <w:r w:rsidR="00517A86" w:rsidRPr="006B3F61">
          <w:rPr>
            <w:webHidden/>
          </w:rPr>
          <w:fldChar w:fldCharType="separate"/>
        </w:r>
        <w:r w:rsidR="007B6F0D">
          <w:rPr>
            <w:webHidden/>
          </w:rPr>
          <w:t>32</w:t>
        </w:r>
        <w:r w:rsidR="00517A86" w:rsidRPr="006B3F61">
          <w:rPr>
            <w:webHidden/>
          </w:rPr>
          <w:fldChar w:fldCharType="end"/>
        </w:r>
      </w:hyperlink>
    </w:p>
    <w:p w14:paraId="0EA288F3" w14:textId="39049EDE" w:rsidR="00517A86" w:rsidRPr="006B3F61" w:rsidRDefault="00975435" w:rsidP="00A04434">
      <w:pPr>
        <w:pStyle w:val="TDC3"/>
        <w:rPr>
          <w:rFonts w:eastAsiaTheme="minorEastAsia"/>
          <w:lang w:val="en-US" w:eastAsia="en-US"/>
        </w:rPr>
      </w:pPr>
      <w:r>
        <w:rPr>
          <w:rStyle w:val="Hipervnculo"/>
          <w:u w:val="none"/>
        </w:rPr>
        <w:tab/>
      </w:r>
      <w:hyperlink w:anchor="_Toc80621655" w:history="1">
        <w:r w:rsidR="00517A86" w:rsidRPr="006B3F61">
          <w:rPr>
            <w:rStyle w:val="Hipervnculo"/>
            <w:u w:val="none"/>
          </w:rPr>
          <w:t>4.7.11. Número de hileras por espiga (NHE)</w:t>
        </w:r>
        <w:r w:rsidR="00517A86" w:rsidRPr="006B3F61">
          <w:rPr>
            <w:webHidden/>
          </w:rPr>
          <w:tab/>
        </w:r>
        <w:r w:rsidR="00517A86" w:rsidRPr="006B3F61">
          <w:rPr>
            <w:webHidden/>
          </w:rPr>
          <w:fldChar w:fldCharType="begin"/>
        </w:r>
        <w:r w:rsidR="00517A86" w:rsidRPr="006B3F61">
          <w:rPr>
            <w:webHidden/>
          </w:rPr>
          <w:instrText xml:space="preserve"> PAGEREF _Toc80621655 \h </w:instrText>
        </w:r>
        <w:r w:rsidR="00517A86" w:rsidRPr="006B3F61">
          <w:rPr>
            <w:webHidden/>
          </w:rPr>
        </w:r>
        <w:r w:rsidR="00517A86" w:rsidRPr="006B3F61">
          <w:rPr>
            <w:webHidden/>
          </w:rPr>
          <w:fldChar w:fldCharType="separate"/>
        </w:r>
        <w:r w:rsidR="007B6F0D">
          <w:rPr>
            <w:webHidden/>
          </w:rPr>
          <w:t>33</w:t>
        </w:r>
        <w:r w:rsidR="00517A86" w:rsidRPr="006B3F61">
          <w:rPr>
            <w:webHidden/>
          </w:rPr>
          <w:fldChar w:fldCharType="end"/>
        </w:r>
      </w:hyperlink>
    </w:p>
    <w:p w14:paraId="0C6C8AA0" w14:textId="60501B76" w:rsidR="00517A86" w:rsidRPr="006B3F61" w:rsidRDefault="00975435" w:rsidP="00A04434">
      <w:pPr>
        <w:pStyle w:val="TDC3"/>
        <w:rPr>
          <w:rFonts w:eastAsiaTheme="minorEastAsia"/>
          <w:lang w:val="en-US" w:eastAsia="en-US"/>
        </w:rPr>
      </w:pPr>
      <w:r>
        <w:rPr>
          <w:rStyle w:val="Hipervnculo"/>
          <w:u w:val="none"/>
        </w:rPr>
        <w:tab/>
      </w:r>
      <w:hyperlink w:anchor="_Toc80621656" w:history="1">
        <w:r w:rsidR="00517A86" w:rsidRPr="006B3F61">
          <w:rPr>
            <w:rStyle w:val="Hipervnculo"/>
            <w:u w:val="none"/>
          </w:rPr>
          <w:t>4.7.12. Número de espiguillas por espiga (NESPE)</w:t>
        </w:r>
        <w:r w:rsidR="00517A86" w:rsidRPr="006B3F61">
          <w:rPr>
            <w:webHidden/>
          </w:rPr>
          <w:tab/>
        </w:r>
        <w:r w:rsidR="00517A86" w:rsidRPr="006B3F61">
          <w:rPr>
            <w:webHidden/>
          </w:rPr>
          <w:fldChar w:fldCharType="begin"/>
        </w:r>
        <w:r w:rsidR="00517A86" w:rsidRPr="006B3F61">
          <w:rPr>
            <w:webHidden/>
          </w:rPr>
          <w:instrText xml:space="preserve"> PAGEREF _Toc80621656 \h </w:instrText>
        </w:r>
        <w:r w:rsidR="00517A86" w:rsidRPr="006B3F61">
          <w:rPr>
            <w:webHidden/>
          </w:rPr>
        </w:r>
        <w:r w:rsidR="00517A86" w:rsidRPr="006B3F61">
          <w:rPr>
            <w:webHidden/>
          </w:rPr>
          <w:fldChar w:fldCharType="separate"/>
        </w:r>
        <w:r w:rsidR="007B6F0D">
          <w:rPr>
            <w:webHidden/>
          </w:rPr>
          <w:t>33</w:t>
        </w:r>
        <w:r w:rsidR="00517A86" w:rsidRPr="006B3F61">
          <w:rPr>
            <w:webHidden/>
          </w:rPr>
          <w:fldChar w:fldCharType="end"/>
        </w:r>
      </w:hyperlink>
    </w:p>
    <w:p w14:paraId="3B0EE661" w14:textId="6A739C24" w:rsidR="00517A86" w:rsidRPr="006B3F61" w:rsidRDefault="00975435" w:rsidP="00A04434">
      <w:pPr>
        <w:pStyle w:val="TDC3"/>
        <w:rPr>
          <w:rFonts w:eastAsiaTheme="minorEastAsia"/>
          <w:lang w:val="en-US" w:eastAsia="en-US"/>
        </w:rPr>
      </w:pPr>
      <w:r>
        <w:rPr>
          <w:rStyle w:val="Hipervnculo"/>
          <w:u w:val="none"/>
        </w:rPr>
        <w:tab/>
      </w:r>
      <w:hyperlink w:anchor="_Toc80621657" w:history="1">
        <w:r w:rsidR="00517A86" w:rsidRPr="006B3F61">
          <w:rPr>
            <w:rStyle w:val="Hipervnculo"/>
            <w:u w:val="none"/>
          </w:rPr>
          <w:t>4.7.13. Acame de tallo (AT)</w:t>
        </w:r>
        <w:r w:rsidR="00517A86" w:rsidRPr="006B3F61">
          <w:rPr>
            <w:webHidden/>
          </w:rPr>
          <w:tab/>
        </w:r>
        <w:r w:rsidR="00517A86" w:rsidRPr="006B3F61">
          <w:rPr>
            <w:webHidden/>
          </w:rPr>
          <w:fldChar w:fldCharType="begin"/>
        </w:r>
        <w:r w:rsidR="00517A86" w:rsidRPr="006B3F61">
          <w:rPr>
            <w:webHidden/>
          </w:rPr>
          <w:instrText xml:space="preserve"> PAGEREF _Toc80621657 \h </w:instrText>
        </w:r>
        <w:r w:rsidR="00517A86" w:rsidRPr="006B3F61">
          <w:rPr>
            <w:webHidden/>
          </w:rPr>
        </w:r>
        <w:r w:rsidR="00517A86" w:rsidRPr="006B3F61">
          <w:rPr>
            <w:webHidden/>
          </w:rPr>
          <w:fldChar w:fldCharType="separate"/>
        </w:r>
        <w:r w:rsidR="007B6F0D">
          <w:rPr>
            <w:webHidden/>
          </w:rPr>
          <w:t>33</w:t>
        </w:r>
        <w:r w:rsidR="00517A86" w:rsidRPr="006B3F61">
          <w:rPr>
            <w:webHidden/>
          </w:rPr>
          <w:fldChar w:fldCharType="end"/>
        </w:r>
      </w:hyperlink>
    </w:p>
    <w:p w14:paraId="45A8F14D" w14:textId="79D640F4" w:rsidR="00517A86" w:rsidRPr="006B3F61" w:rsidRDefault="00975435" w:rsidP="00A04434">
      <w:pPr>
        <w:pStyle w:val="TDC3"/>
        <w:rPr>
          <w:rFonts w:eastAsiaTheme="minorEastAsia"/>
          <w:lang w:val="en-US" w:eastAsia="en-US"/>
        </w:rPr>
      </w:pPr>
      <w:r>
        <w:rPr>
          <w:rStyle w:val="Hipervnculo"/>
          <w:u w:val="none"/>
        </w:rPr>
        <w:tab/>
      </w:r>
      <w:hyperlink w:anchor="_Toc80621658" w:history="1">
        <w:r w:rsidR="00517A86" w:rsidRPr="006B3F61">
          <w:rPr>
            <w:rStyle w:val="Hipervnculo"/>
            <w:u w:val="none"/>
          </w:rPr>
          <w:t>4.7.14. Acame de raíz (AR)</w:t>
        </w:r>
        <w:r w:rsidR="00517A86" w:rsidRPr="006B3F61">
          <w:rPr>
            <w:webHidden/>
          </w:rPr>
          <w:tab/>
        </w:r>
        <w:r w:rsidR="00517A86" w:rsidRPr="006B3F61">
          <w:rPr>
            <w:webHidden/>
          </w:rPr>
          <w:fldChar w:fldCharType="begin"/>
        </w:r>
        <w:r w:rsidR="00517A86" w:rsidRPr="006B3F61">
          <w:rPr>
            <w:webHidden/>
          </w:rPr>
          <w:instrText xml:space="preserve"> PAGEREF _Toc80621658 \h </w:instrText>
        </w:r>
        <w:r w:rsidR="00517A86" w:rsidRPr="006B3F61">
          <w:rPr>
            <w:webHidden/>
          </w:rPr>
        </w:r>
        <w:r w:rsidR="00517A86" w:rsidRPr="006B3F61">
          <w:rPr>
            <w:webHidden/>
          </w:rPr>
          <w:fldChar w:fldCharType="separate"/>
        </w:r>
        <w:r w:rsidR="007B6F0D">
          <w:rPr>
            <w:webHidden/>
          </w:rPr>
          <w:t>33</w:t>
        </w:r>
        <w:r w:rsidR="00517A86" w:rsidRPr="006B3F61">
          <w:rPr>
            <w:webHidden/>
          </w:rPr>
          <w:fldChar w:fldCharType="end"/>
        </w:r>
      </w:hyperlink>
    </w:p>
    <w:p w14:paraId="7D3DFD8C" w14:textId="6BC7DA14" w:rsidR="00517A86" w:rsidRPr="006B3F61" w:rsidRDefault="00975435" w:rsidP="00A04434">
      <w:pPr>
        <w:pStyle w:val="TDC3"/>
        <w:rPr>
          <w:rFonts w:eastAsiaTheme="minorEastAsia"/>
          <w:lang w:val="en-US" w:eastAsia="en-US"/>
        </w:rPr>
      </w:pPr>
      <w:r>
        <w:rPr>
          <w:rStyle w:val="Hipervnculo"/>
          <w:u w:val="none"/>
        </w:rPr>
        <w:tab/>
      </w:r>
      <w:hyperlink w:anchor="_Toc80621659" w:history="1">
        <w:r w:rsidR="00517A86" w:rsidRPr="006B3F61">
          <w:rPr>
            <w:rStyle w:val="Hipervnculo"/>
            <w:u w:val="none"/>
          </w:rPr>
          <w:t>4.7.15. Color de la espiga (CE)</w:t>
        </w:r>
        <w:r w:rsidR="00517A86" w:rsidRPr="006B3F61">
          <w:rPr>
            <w:webHidden/>
          </w:rPr>
          <w:tab/>
        </w:r>
        <w:r w:rsidR="00517A86" w:rsidRPr="006B3F61">
          <w:rPr>
            <w:webHidden/>
          </w:rPr>
          <w:fldChar w:fldCharType="begin"/>
        </w:r>
        <w:r w:rsidR="00517A86" w:rsidRPr="006B3F61">
          <w:rPr>
            <w:webHidden/>
          </w:rPr>
          <w:instrText xml:space="preserve"> PAGEREF _Toc80621659 \h </w:instrText>
        </w:r>
        <w:r w:rsidR="00517A86" w:rsidRPr="006B3F61">
          <w:rPr>
            <w:webHidden/>
          </w:rPr>
        </w:r>
        <w:r w:rsidR="00517A86" w:rsidRPr="006B3F61">
          <w:rPr>
            <w:webHidden/>
          </w:rPr>
          <w:fldChar w:fldCharType="separate"/>
        </w:r>
        <w:r w:rsidR="007B6F0D">
          <w:rPr>
            <w:webHidden/>
          </w:rPr>
          <w:t>34</w:t>
        </w:r>
        <w:r w:rsidR="00517A86" w:rsidRPr="006B3F61">
          <w:rPr>
            <w:webHidden/>
          </w:rPr>
          <w:fldChar w:fldCharType="end"/>
        </w:r>
      </w:hyperlink>
    </w:p>
    <w:p w14:paraId="4E34D740" w14:textId="1FA7D14F" w:rsidR="00517A86" w:rsidRPr="006B3F61" w:rsidRDefault="00975435" w:rsidP="00A04434">
      <w:pPr>
        <w:pStyle w:val="TDC3"/>
        <w:rPr>
          <w:rFonts w:eastAsiaTheme="minorEastAsia"/>
          <w:lang w:val="en-US" w:eastAsia="en-US"/>
        </w:rPr>
      </w:pPr>
      <w:r>
        <w:rPr>
          <w:rStyle w:val="Hipervnculo"/>
          <w:u w:val="none"/>
        </w:rPr>
        <w:tab/>
      </w:r>
      <w:hyperlink w:anchor="_Toc80621660" w:history="1">
        <w:r w:rsidR="00517A86" w:rsidRPr="006B3F61">
          <w:rPr>
            <w:rStyle w:val="Hipervnculo"/>
            <w:u w:val="none"/>
          </w:rPr>
          <w:t>4.7.16. Número de granos por espiga (NGE)</w:t>
        </w:r>
        <w:r w:rsidR="00517A86" w:rsidRPr="006B3F61">
          <w:rPr>
            <w:webHidden/>
          </w:rPr>
          <w:tab/>
        </w:r>
        <w:r w:rsidR="00517A86" w:rsidRPr="006B3F61">
          <w:rPr>
            <w:webHidden/>
          </w:rPr>
          <w:fldChar w:fldCharType="begin"/>
        </w:r>
        <w:r w:rsidR="00517A86" w:rsidRPr="006B3F61">
          <w:rPr>
            <w:webHidden/>
          </w:rPr>
          <w:instrText xml:space="preserve"> PAGEREF _Toc80621660 \h </w:instrText>
        </w:r>
        <w:r w:rsidR="00517A86" w:rsidRPr="006B3F61">
          <w:rPr>
            <w:webHidden/>
          </w:rPr>
        </w:r>
        <w:r w:rsidR="00517A86" w:rsidRPr="006B3F61">
          <w:rPr>
            <w:webHidden/>
          </w:rPr>
          <w:fldChar w:fldCharType="separate"/>
        </w:r>
        <w:r w:rsidR="007B6F0D">
          <w:rPr>
            <w:webHidden/>
          </w:rPr>
          <w:t>34</w:t>
        </w:r>
        <w:r w:rsidR="00517A86" w:rsidRPr="006B3F61">
          <w:rPr>
            <w:webHidden/>
          </w:rPr>
          <w:fldChar w:fldCharType="end"/>
        </w:r>
      </w:hyperlink>
    </w:p>
    <w:p w14:paraId="5C328199" w14:textId="48A632B5" w:rsidR="00517A86" w:rsidRPr="006B3F61" w:rsidRDefault="00975435" w:rsidP="00A04434">
      <w:pPr>
        <w:pStyle w:val="TDC3"/>
        <w:rPr>
          <w:rFonts w:eastAsiaTheme="minorEastAsia"/>
          <w:lang w:val="en-US" w:eastAsia="en-US"/>
        </w:rPr>
      </w:pPr>
      <w:r>
        <w:rPr>
          <w:rStyle w:val="Hipervnculo"/>
          <w:u w:val="none"/>
        </w:rPr>
        <w:tab/>
      </w:r>
      <w:hyperlink w:anchor="_Toc80621661" w:history="1">
        <w:r w:rsidR="00517A86" w:rsidRPr="006B3F61">
          <w:rPr>
            <w:rStyle w:val="Hipervnculo"/>
            <w:u w:val="none"/>
          </w:rPr>
          <w:t>4.7.17. Desgrane de la espiga (DE)</w:t>
        </w:r>
        <w:r w:rsidR="00517A86" w:rsidRPr="006B3F61">
          <w:rPr>
            <w:webHidden/>
          </w:rPr>
          <w:tab/>
        </w:r>
        <w:r w:rsidR="00517A86" w:rsidRPr="006B3F61">
          <w:rPr>
            <w:webHidden/>
          </w:rPr>
          <w:fldChar w:fldCharType="begin"/>
        </w:r>
        <w:r w:rsidR="00517A86" w:rsidRPr="006B3F61">
          <w:rPr>
            <w:webHidden/>
          </w:rPr>
          <w:instrText xml:space="preserve"> PAGEREF _Toc80621661 \h </w:instrText>
        </w:r>
        <w:r w:rsidR="00517A86" w:rsidRPr="006B3F61">
          <w:rPr>
            <w:webHidden/>
          </w:rPr>
        </w:r>
        <w:r w:rsidR="00517A86" w:rsidRPr="006B3F61">
          <w:rPr>
            <w:webHidden/>
          </w:rPr>
          <w:fldChar w:fldCharType="separate"/>
        </w:r>
        <w:r w:rsidR="007B6F0D">
          <w:rPr>
            <w:webHidden/>
          </w:rPr>
          <w:t>34</w:t>
        </w:r>
        <w:r w:rsidR="00517A86" w:rsidRPr="006B3F61">
          <w:rPr>
            <w:webHidden/>
          </w:rPr>
          <w:fldChar w:fldCharType="end"/>
        </w:r>
      </w:hyperlink>
    </w:p>
    <w:p w14:paraId="18A2B223" w14:textId="71D59D99" w:rsidR="00517A86" w:rsidRPr="006B3F61" w:rsidRDefault="00975435" w:rsidP="00A04434">
      <w:pPr>
        <w:pStyle w:val="TDC3"/>
        <w:rPr>
          <w:rFonts w:eastAsiaTheme="minorEastAsia"/>
          <w:lang w:val="en-US" w:eastAsia="en-US"/>
        </w:rPr>
      </w:pPr>
      <w:r>
        <w:rPr>
          <w:rStyle w:val="Hipervnculo"/>
          <w:u w:val="none"/>
        </w:rPr>
        <w:tab/>
      </w:r>
      <w:hyperlink w:anchor="_Toc80621662" w:history="1">
        <w:r w:rsidR="00517A86" w:rsidRPr="006B3F61">
          <w:rPr>
            <w:rStyle w:val="Hipervnculo"/>
            <w:u w:val="none"/>
          </w:rPr>
          <w:t>4.7.18. Días a la cosecha (DC)</w:t>
        </w:r>
        <w:r w:rsidR="00517A86" w:rsidRPr="006B3F61">
          <w:rPr>
            <w:webHidden/>
          </w:rPr>
          <w:tab/>
        </w:r>
        <w:r w:rsidR="00517A86" w:rsidRPr="006B3F61">
          <w:rPr>
            <w:webHidden/>
          </w:rPr>
          <w:fldChar w:fldCharType="begin"/>
        </w:r>
        <w:r w:rsidR="00517A86" w:rsidRPr="006B3F61">
          <w:rPr>
            <w:webHidden/>
          </w:rPr>
          <w:instrText xml:space="preserve"> PAGEREF _Toc80621662 \h </w:instrText>
        </w:r>
        <w:r w:rsidR="00517A86" w:rsidRPr="006B3F61">
          <w:rPr>
            <w:webHidden/>
          </w:rPr>
        </w:r>
        <w:r w:rsidR="00517A86" w:rsidRPr="006B3F61">
          <w:rPr>
            <w:webHidden/>
          </w:rPr>
          <w:fldChar w:fldCharType="separate"/>
        </w:r>
        <w:r w:rsidR="007B6F0D">
          <w:rPr>
            <w:webHidden/>
          </w:rPr>
          <w:t>34</w:t>
        </w:r>
        <w:r w:rsidR="00517A86" w:rsidRPr="006B3F61">
          <w:rPr>
            <w:webHidden/>
          </w:rPr>
          <w:fldChar w:fldCharType="end"/>
        </w:r>
      </w:hyperlink>
    </w:p>
    <w:p w14:paraId="34989D3E" w14:textId="016F7828" w:rsidR="00517A86" w:rsidRPr="006B3F61" w:rsidRDefault="00975435" w:rsidP="00A04434">
      <w:pPr>
        <w:pStyle w:val="TDC3"/>
        <w:rPr>
          <w:rFonts w:eastAsiaTheme="minorEastAsia"/>
          <w:lang w:val="en-US" w:eastAsia="en-US"/>
        </w:rPr>
      </w:pPr>
      <w:r>
        <w:rPr>
          <w:rStyle w:val="Hipervnculo"/>
          <w:u w:val="none"/>
        </w:rPr>
        <w:tab/>
      </w:r>
      <w:hyperlink w:anchor="_Toc80621663" w:history="1">
        <w:r w:rsidR="00517A86" w:rsidRPr="006B3F61">
          <w:rPr>
            <w:rStyle w:val="Hipervnculo"/>
            <w:u w:val="none"/>
          </w:rPr>
          <w:t>4.7.19. Cubierta del grano (CUG)</w:t>
        </w:r>
        <w:r w:rsidR="00517A86" w:rsidRPr="006B3F61">
          <w:rPr>
            <w:webHidden/>
          </w:rPr>
          <w:tab/>
        </w:r>
        <w:r w:rsidR="00517A86" w:rsidRPr="006B3F61">
          <w:rPr>
            <w:webHidden/>
          </w:rPr>
          <w:fldChar w:fldCharType="begin"/>
        </w:r>
        <w:r w:rsidR="00517A86" w:rsidRPr="006B3F61">
          <w:rPr>
            <w:webHidden/>
          </w:rPr>
          <w:instrText xml:space="preserve"> PAGEREF _Toc80621663 \h </w:instrText>
        </w:r>
        <w:r w:rsidR="00517A86" w:rsidRPr="006B3F61">
          <w:rPr>
            <w:webHidden/>
          </w:rPr>
        </w:r>
        <w:r w:rsidR="00517A86" w:rsidRPr="006B3F61">
          <w:rPr>
            <w:webHidden/>
          </w:rPr>
          <w:fldChar w:fldCharType="separate"/>
        </w:r>
        <w:r w:rsidR="007B6F0D">
          <w:rPr>
            <w:webHidden/>
          </w:rPr>
          <w:t>35</w:t>
        </w:r>
        <w:r w:rsidR="00517A86" w:rsidRPr="006B3F61">
          <w:rPr>
            <w:webHidden/>
          </w:rPr>
          <w:fldChar w:fldCharType="end"/>
        </w:r>
      </w:hyperlink>
    </w:p>
    <w:p w14:paraId="5DD513A9" w14:textId="28C33E89" w:rsidR="00517A86" w:rsidRPr="006B3F61" w:rsidRDefault="00975435" w:rsidP="00A04434">
      <w:pPr>
        <w:pStyle w:val="TDC3"/>
        <w:rPr>
          <w:rFonts w:eastAsiaTheme="minorEastAsia"/>
          <w:lang w:val="en-US" w:eastAsia="en-US"/>
        </w:rPr>
      </w:pPr>
      <w:r>
        <w:rPr>
          <w:rStyle w:val="Hipervnculo"/>
          <w:u w:val="none"/>
        </w:rPr>
        <w:tab/>
      </w:r>
      <w:hyperlink w:anchor="_Toc80621664" w:history="1">
        <w:r w:rsidR="00517A86" w:rsidRPr="006B3F61">
          <w:rPr>
            <w:rStyle w:val="Hipervnculo"/>
            <w:u w:val="none"/>
          </w:rPr>
          <w:t>4.7.20. Color del grano (CG)</w:t>
        </w:r>
        <w:r w:rsidR="00517A86" w:rsidRPr="006B3F61">
          <w:rPr>
            <w:webHidden/>
          </w:rPr>
          <w:tab/>
        </w:r>
        <w:r w:rsidR="00517A86" w:rsidRPr="006B3F61">
          <w:rPr>
            <w:webHidden/>
          </w:rPr>
          <w:fldChar w:fldCharType="begin"/>
        </w:r>
        <w:r w:rsidR="00517A86" w:rsidRPr="006B3F61">
          <w:rPr>
            <w:webHidden/>
          </w:rPr>
          <w:instrText xml:space="preserve"> PAGEREF _Toc80621664 \h </w:instrText>
        </w:r>
        <w:r w:rsidR="00517A86" w:rsidRPr="006B3F61">
          <w:rPr>
            <w:webHidden/>
          </w:rPr>
        </w:r>
        <w:r w:rsidR="00517A86" w:rsidRPr="006B3F61">
          <w:rPr>
            <w:webHidden/>
          </w:rPr>
          <w:fldChar w:fldCharType="separate"/>
        </w:r>
        <w:r w:rsidR="007B6F0D">
          <w:rPr>
            <w:webHidden/>
          </w:rPr>
          <w:t>35</w:t>
        </w:r>
        <w:r w:rsidR="00517A86" w:rsidRPr="006B3F61">
          <w:rPr>
            <w:webHidden/>
          </w:rPr>
          <w:fldChar w:fldCharType="end"/>
        </w:r>
      </w:hyperlink>
    </w:p>
    <w:p w14:paraId="526026D1" w14:textId="4ECF7A8B" w:rsidR="00517A86" w:rsidRPr="006B3F61" w:rsidRDefault="00975435" w:rsidP="00A04434">
      <w:pPr>
        <w:pStyle w:val="TDC3"/>
        <w:rPr>
          <w:rFonts w:eastAsiaTheme="minorEastAsia"/>
          <w:lang w:val="en-US" w:eastAsia="en-US"/>
        </w:rPr>
      </w:pPr>
      <w:r>
        <w:rPr>
          <w:rStyle w:val="Hipervnculo"/>
          <w:u w:val="none"/>
        </w:rPr>
        <w:tab/>
      </w:r>
      <w:hyperlink w:anchor="_Toc80621665" w:history="1">
        <w:r w:rsidR="00517A86" w:rsidRPr="006B3F61">
          <w:rPr>
            <w:rStyle w:val="Hipervnculo"/>
            <w:u w:val="none"/>
          </w:rPr>
          <w:t>4.7.21. Rendimiento total kg/parcela (</w:t>
        </w:r>
        <w:r w:rsidR="00517A86" w:rsidRPr="006B3F61">
          <w:rPr>
            <w:rStyle w:val="Hipervnculo"/>
            <w:bCs/>
            <w:u w:val="none"/>
            <w:lang w:eastAsia="en-US"/>
          </w:rPr>
          <w:t>RTPARCELA/Kg</w:t>
        </w:r>
        <w:r w:rsidR="00517A86" w:rsidRPr="006B3F61">
          <w:rPr>
            <w:rStyle w:val="Hipervnculo"/>
            <w:u w:val="none"/>
          </w:rPr>
          <w:t>)</w:t>
        </w:r>
        <w:r w:rsidR="00517A86" w:rsidRPr="006B3F61">
          <w:rPr>
            <w:webHidden/>
          </w:rPr>
          <w:tab/>
        </w:r>
        <w:r w:rsidR="00517A86" w:rsidRPr="006B3F61">
          <w:rPr>
            <w:webHidden/>
          </w:rPr>
          <w:fldChar w:fldCharType="begin"/>
        </w:r>
        <w:r w:rsidR="00517A86" w:rsidRPr="006B3F61">
          <w:rPr>
            <w:webHidden/>
          </w:rPr>
          <w:instrText xml:space="preserve"> PAGEREF _Toc80621665 \h </w:instrText>
        </w:r>
        <w:r w:rsidR="00517A86" w:rsidRPr="006B3F61">
          <w:rPr>
            <w:webHidden/>
          </w:rPr>
        </w:r>
        <w:r w:rsidR="00517A86" w:rsidRPr="006B3F61">
          <w:rPr>
            <w:webHidden/>
          </w:rPr>
          <w:fldChar w:fldCharType="separate"/>
        </w:r>
        <w:r w:rsidR="007B6F0D">
          <w:rPr>
            <w:webHidden/>
          </w:rPr>
          <w:t>35</w:t>
        </w:r>
        <w:r w:rsidR="00517A86" w:rsidRPr="006B3F61">
          <w:rPr>
            <w:webHidden/>
          </w:rPr>
          <w:fldChar w:fldCharType="end"/>
        </w:r>
      </w:hyperlink>
    </w:p>
    <w:p w14:paraId="4DBDF365" w14:textId="0A5392B8" w:rsidR="00517A86" w:rsidRPr="006B3F61" w:rsidRDefault="00975435" w:rsidP="00A04434">
      <w:pPr>
        <w:pStyle w:val="TDC3"/>
        <w:rPr>
          <w:rFonts w:eastAsiaTheme="minorEastAsia"/>
          <w:lang w:val="en-US" w:eastAsia="en-US"/>
        </w:rPr>
      </w:pPr>
      <w:r>
        <w:rPr>
          <w:rStyle w:val="Hipervnculo"/>
          <w:u w:val="none"/>
        </w:rPr>
        <w:lastRenderedPageBreak/>
        <w:tab/>
      </w:r>
      <w:hyperlink w:anchor="_Toc80621666" w:history="1">
        <w:r w:rsidR="00517A86" w:rsidRPr="006B3F61">
          <w:rPr>
            <w:rStyle w:val="Hipervnculo"/>
            <w:u w:val="none"/>
          </w:rPr>
          <w:t>4.7.22. Rendimiento en kg/ha al 14% de humedad (</w:t>
        </w:r>
        <w:r w:rsidR="00517A86" w:rsidRPr="006B3F61">
          <w:rPr>
            <w:rStyle w:val="Hipervnculo"/>
            <w:bCs/>
            <w:u w:val="none"/>
            <w:lang w:eastAsia="en-US"/>
          </w:rPr>
          <w:t>R Kg/ha 14%</w:t>
        </w:r>
        <w:r w:rsidR="00517A86" w:rsidRPr="006B3F61">
          <w:rPr>
            <w:rStyle w:val="Hipervnculo"/>
            <w:u w:val="none"/>
          </w:rPr>
          <w:t>)</w:t>
        </w:r>
        <w:r w:rsidR="00517A86" w:rsidRPr="006B3F61">
          <w:rPr>
            <w:webHidden/>
          </w:rPr>
          <w:tab/>
        </w:r>
        <w:r w:rsidR="00517A86" w:rsidRPr="006B3F61">
          <w:rPr>
            <w:webHidden/>
          </w:rPr>
          <w:fldChar w:fldCharType="begin"/>
        </w:r>
        <w:r w:rsidR="00517A86" w:rsidRPr="006B3F61">
          <w:rPr>
            <w:webHidden/>
          </w:rPr>
          <w:instrText xml:space="preserve"> PAGEREF _Toc80621666 \h </w:instrText>
        </w:r>
        <w:r w:rsidR="00517A86" w:rsidRPr="006B3F61">
          <w:rPr>
            <w:webHidden/>
          </w:rPr>
        </w:r>
        <w:r w:rsidR="00517A86" w:rsidRPr="006B3F61">
          <w:rPr>
            <w:webHidden/>
          </w:rPr>
          <w:fldChar w:fldCharType="separate"/>
        </w:r>
        <w:r w:rsidR="007B6F0D">
          <w:rPr>
            <w:webHidden/>
          </w:rPr>
          <w:t>35</w:t>
        </w:r>
        <w:r w:rsidR="00517A86" w:rsidRPr="006B3F61">
          <w:rPr>
            <w:webHidden/>
          </w:rPr>
          <w:fldChar w:fldCharType="end"/>
        </w:r>
      </w:hyperlink>
    </w:p>
    <w:p w14:paraId="0B2F50DF" w14:textId="3074C0BA" w:rsidR="00517A86" w:rsidRPr="006B3F61" w:rsidRDefault="00975435" w:rsidP="00A04434">
      <w:pPr>
        <w:pStyle w:val="TDC3"/>
        <w:rPr>
          <w:rFonts w:eastAsiaTheme="minorEastAsia"/>
          <w:lang w:val="en-US" w:eastAsia="en-US"/>
        </w:rPr>
      </w:pPr>
      <w:r>
        <w:rPr>
          <w:rStyle w:val="Hipervnculo"/>
          <w:u w:val="none"/>
        </w:rPr>
        <w:tab/>
      </w:r>
      <w:hyperlink w:anchor="_Toc80621667" w:history="1">
        <w:r w:rsidR="00517A86" w:rsidRPr="006B3F61">
          <w:rPr>
            <w:rStyle w:val="Hipervnculo"/>
            <w:u w:val="none"/>
          </w:rPr>
          <w:t>4.7.23. Porcentaje de humedad del grano (% HG)</w:t>
        </w:r>
        <w:r w:rsidR="00517A86" w:rsidRPr="006B3F61">
          <w:rPr>
            <w:webHidden/>
          </w:rPr>
          <w:tab/>
        </w:r>
        <w:r w:rsidR="00517A86" w:rsidRPr="006B3F61">
          <w:rPr>
            <w:webHidden/>
          </w:rPr>
          <w:fldChar w:fldCharType="begin"/>
        </w:r>
        <w:r w:rsidR="00517A86" w:rsidRPr="006B3F61">
          <w:rPr>
            <w:webHidden/>
          </w:rPr>
          <w:instrText xml:space="preserve"> PAGEREF _Toc80621667 \h </w:instrText>
        </w:r>
        <w:r w:rsidR="00517A86" w:rsidRPr="006B3F61">
          <w:rPr>
            <w:webHidden/>
          </w:rPr>
        </w:r>
        <w:r w:rsidR="00517A86" w:rsidRPr="006B3F61">
          <w:rPr>
            <w:webHidden/>
          </w:rPr>
          <w:fldChar w:fldCharType="separate"/>
        </w:r>
        <w:r w:rsidR="007B6F0D">
          <w:rPr>
            <w:webHidden/>
          </w:rPr>
          <w:t>36</w:t>
        </w:r>
        <w:r w:rsidR="00517A86" w:rsidRPr="006B3F61">
          <w:rPr>
            <w:webHidden/>
          </w:rPr>
          <w:fldChar w:fldCharType="end"/>
        </w:r>
      </w:hyperlink>
    </w:p>
    <w:p w14:paraId="313E330F" w14:textId="0232DE09" w:rsidR="00517A86" w:rsidRPr="006B3F61" w:rsidRDefault="00975435" w:rsidP="00A04434">
      <w:pPr>
        <w:pStyle w:val="TDC3"/>
        <w:rPr>
          <w:rFonts w:eastAsiaTheme="minorEastAsia"/>
          <w:lang w:val="en-US" w:eastAsia="en-US"/>
        </w:rPr>
      </w:pPr>
      <w:r>
        <w:rPr>
          <w:rStyle w:val="Hipervnculo"/>
          <w:u w:val="none"/>
        </w:rPr>
        <w:tab/>
      </w:r>
      <w:hyperlink w:anchor="_Toc80621668" w:history="1">
        <w:r w:rsidR="00517A86" w:rsidRPr="006B3F61">
          <w:rPr>
            <w:rStyle w:val="Hipervnculo"/>
            <w:u w:val="none"/>
          </w:rPr>
          <w:t>4.7.24. Peso de 100 granos (P 100 Gr)</w:t>
        </w:r>
        <w:r w:rsidR="00517A86" w:rsidRPr="006B3F61">
          <w:rPr>
            <w:webHidden/>
          </w:rPr>
          <w:tab/>
        </w:r>
        <w:r w:rsidR="00517A86" w:rsidRPr="006B3F61">
          <w:rPr>
            <w:webHidden/>
          </w:rPr>
          <w:fldChar w:fldCharType="begin"/>
        </w:r>
        <w:r w:rsidR="00517A86" w:rsidRPr="006B3F61">
          <w:rPr>
            <w:webHidden/>
          </w:rPr>
          <w:instrText xml:space="preserve"> PAGEREF _Toc80621668 \h </w:instrText>
        </w:r>
        <w:r w:rsidR="00517A86" w:rsidRPr="006B3F61">
          <w:rPr>
            <w:webHidden/>
          </w:rPr>
        </w:r>
        <w:r w:rsidR="00517A86" w:rsidRPr="006B3F61">
          <w:rPr>
            <w:webHidden/>
          </w:rPr>
          <w:fldChar w:fldCharType="separate"/>
        </w:r>
        <w:r w:rsidR="007B6F0D">
          <w:rPr>
            <w:webHidden/>
          </w:rPr>
          <w:t>36</w:t>
        </w:r>
        <w:r w:rsidR="00517A86" w:rsidRPr="006B3F61">
          <w:rPr>
            <w:webHidden/>
          </w:rPr>
          <w:fldChar w:fldCharType="end"/>
        </w:r>
      </w:hyperlink>
    </w:p>
    <w:p w14:paraId="3A399B32" w14:textId="6EF63A27" w:rsidR="00517A86" w:rsidRPr="006B3F61" w:rsidRDefault="00975435" w:rsidP="00A04434">
      <w:pPr>
        <w:pStyle w:val="TDC3"/>
        <w:rPr>
          <w:rFonts w:eastAsiaTheme="minorEastAsia"/>
          <w:lang w:val="en-US" w:eastAsia="en-US"/>
        </w:rPr>
      </w:pPr>
      <w:r>
        <w:rPr>
          <w:rStyle w:val="Hipervnculo"/>
          <w:u w:val="none"/>
        </w:rPr>
        <w:tab/>
      </w:r>
      <w:hyperlink w:anchor="_Toc80621669" w:history="1">
        <w:r w:rsidR="00517A86" w:rsidRPr="006B3F61">
          <w:rPr>
            <w:rStyle w:val="Hipervnculo"/>
            <w:u w:val="none"/>
          </w:rPr>
          <w:t>4.7.25. Grano quebrado (GQ %)</w:t>
        </w:r>
        <w:r w:rsidR="00517A86" w:rsidRPr="006B3F61">
          <w:rPr>
            <w:webHidden/>
          </w:rPr>
          <w:tab/>
        </w:r>
        <w:r w:rsidR="00517A86" w:rsidRPr="006B3F61">
          <w:rPr>
            <w:webHidden/>
          </w:rPr>
          <w:fldChar w:fldCharType="begin"/>
        </w:r>
        <w:r w:rsidR="00517A86" w:rsidRPr="006B3F61">
          <w:rPr>
            <w:webHidden/>
          </w:rPr>
          <w:instrText xml:space="preserve"> PAGEREF _Toc80621669 \h </w:instrText>
        </w:r>
        <w:r w:rsidR="00517A86" w:rsidRPr="006B3F61">
          <w:rPr>
            <w:webHidden/>
          </w:rPr>
        </w:r>
        <w:r w:rsidR="00517A86" w:rsidRPr="006B3F61">
          <w:rPr>
            <w:webHidden/>
          </w:rPr>
          <w:fldChar w:fldCharType="separate"/>
        </w:r>
        <w:r w:rsidR="007B6F0D">
          <w:rPr>
            <w:webHidden/>
          </w:rPr>
          <w:t>36</w:t>
        </w:r>
        <w:r w:rsidR="00517A86" w:rsidRPr="006B3F61">
          <w:rPr>
            <w:webHidden/>
          </w:rPr>
          <w:fldChar w:fldCharType="end"/>
        </w:r>
      </w:hyperlink>
    </w:p>
    <w:p w14:paraId="4F039159" w14:textId="6A379B1F" w:rsidR="00517A86" w:rsidRPr="006B3F61" w:rsidRDefault="00975435" w:rsidP="00A04434">
      <w:pPr>
        <w:pStyle w:val="TDC3"/>
        <w:rPr>
          <w:rFonts w:eastAsiaTheme="minorEastAsia"/>
          <w:lang w:val="en-US" w:eastAsia="en-US"/>
        </w:rPr>
      </w:pPr>
      <w:r>
        <w:rPr>
          <w:rStyle w:val="Hipervnculo"/>
          <w:u w:val="none"/>
        </w:rPr>
        <w:tab/>
      </w:r>
      <w:hyperlink w:anchor="_Toc80621670" w:history="1">
        <w:r w:rsidR="00517A86" w:rsidRPr="006B3F61">
          <w:rPr>
            <w:rStyle w:val="Hipervnculo"/>
            <w:u w:val="none"/>
          </w:rPr>
          <w:t>4.7.26. Contenido de proteína en el grano (CPGRANO)</w:t>
        </w:r>
        <w:r w:rsidR="00517A86" w:rsidRPr="006B3F61">
          <w:rPr>
            <w:webHidden/>
          </w:rPr>
          <w:tab/>
        </w:r>
        <w:r w:rsidR="00517A86" w:rsidRPr="006B3F61">
          <w:rPr>
            <w:webHidden/>
          </w:rPr>
          <w:fldChar w:fldCharType="begin"/>
        </w:r>
        <w:r w:rsidR="00517A86" w:rsidRPr="006B3F61">
          <w:rPr>
            <w:webHidden/>
          </w:rPr>
          <w:instrText xml:space="preserve"> PAGEREF _Toc80621670 \h </w:instrText>
        </w:r>
        <w:r w:rsidR="00517A86" w:rsidRPr="006B3F61">
          <w:rPr>
            <w:webHidden/>
          </w:rPr>
        </w:r>
        <w:r w:rsidR="00517A86" w:rsidRPr="006B3F61">
          <w:rPr>
            <w:webHidden/>
          </w:rPr>
          <w:fldChar w:fldCharType="separate"/>
        </w:r>
        <w:r w:rsidR="007B6F0D">
          <w:rPr>
            <w:webHidden/>
          </w:rPr>
          <w:t>36</w:t>
        </w:r>
        <w:r w:rsidR="00517A86" w:rsidRPr="006B3F61">
          <w:rPr>
            <w:webHidden/>
          </w:rPr>
          <w:fldChar w:fldCharType="end"/>
        </w:r>
      </w:hyperlink>
    </w:p>
    <w:p w14:paraId="56EBE869" w14:textId="227D0030" w:rsidR="00517A86" w:rsidRPr="00CB101E" w:rsidRDefault="00F724C1" w:rsidP="00FA12A8">
      <w:pPr>
        <w:pStyle w:val="TDC2"/>
        <w:rPr>
          <w:rFonts w:eastAsiaTheme="minorEastAsia"/>
          <w:noProof/>
          <w:lang w:val="en-US" w:eastAsia="en-US"/>
        </w:rPr>
      </w:pPr>
      <w:hyperlink w:anchor="_Toc80621671" w:history="1">
        <w:r w:rsidR="00517A86" w:rsidRPr="00CB101E">
          <w:rPr>
            <w:rStyle w:val="Hipervnculo"/>
            <w:rFonts w:ascii="Times New Roman" w:hAnsi="Times New Roman" w:cs="Times New Roman"/>
            <w:noProof/>
            <w:sz w:val="24"/>
            <w:szCs w:val="24"/>
            <w:u w:val="none"/>
          </w:rPr>
          <w:t>4.8. Manejo del ensayo</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_Toc80621671 \h </w:instrText>
        </w:r>
        <w:r w:rsidR="00517A86" w:rsidRPr="00CB101E">
          <w:rPr>
            <w:noProof/>
            <w:webHidden/>
          </w:rPr>
        </w:r>
        <w:r w:rsidR="00517A86" w:rsidRPr="00CB101E">
          <w:rPr>
            <w:noProof/>
            <w:webHidden/>
          </w:rPr>
          <w:fldChar w:fldCharType="separate"/>
        </w:r>
        <w:r w:rsidR="007B6F0D">
          <w:rPr>
            <w:noProof/>
            <w:webHidden/>
          </w:rPr>
          <w:t>36</w:t>
        </w:r>
        <w:r w:rsidR="00517A86" w:rsidRPr="00CB101E">
          <w:rPr>
            <w:noProof/>
            <w:webHidden/>
          </w:rPr>
          <w:fldChar w:fldCharType="end"/>
        </w:r>
      </w:hyperlink>
    </w:p>
    <w:p w14:paraId="333FDF42" w14:textId="43D6A620" w:rsidR="00517A86" w:rsidRPr="00284504" w:rsidRDefault="00975435" w:rsidP="00A04434">
      <w:pPr>
        <w:pStyle w:val="TDC3"/>
        <w:rPr>
          <w:rFonts w:eastAsiaTheme="minorEastAsia"/>
          <w:lang w:val="en-US" w:eastAsia="en-US"/>
        </w:rPr>
      </w:pPr>
      <w:r w:rsidRPr="00284504">
        <w:rPr>
          <w:rStyle w:val="Hipervnculo"/>
          <w:u w:val="none"/>
        </w:rPr>
        <w:tab/>
      </w:r>
      <w:hyperlink w:anchor="_Toc80621672" w:history="1">
        <w:r w:rsidR="00517A86" w:rsidRPr="00284504">
          <w:rPr>
            <w:rStyle w:val="Hipervnculo"/>
            <w:u w:val="none"/>
          </w:rPr>
          <w:t>4.8.1. Labores culturales</w:t>
        </w:r>
        <w:r w:rsidR="00517A86" w:rsidRPr="00284504">
          <w:rPr>
            <w:webHidden/>
          </w:rPr>
          <w:tab/>
        </w:r>
        <w:r w:rsidR="00517A86" w:rsidRPr="00284504">
          <w:rPr>
            <w:webHidden/>
          </w:rPr>
          <w:fldChar w:fldCharType="begin"/>
        </w:r>
        <w:r w:rsidR="00517A86" w:rsidRPr="00284504">
          <w:rPr>
            <w:webHidden/>
          </w:rPr>
          <w:instrText xml:space="preserve"> PAGEREF _Toc80621672 \h </w:instrText>
        </w:r>
        <w:r w:rsidR="00517A86" w:rsidRPr="00284504">
          <w:rPr>
            <w:webHidden/>
          </w:rPr>
        </w:r>
        <w:r w:rsidR="00517A86" w:rsidRPr="00284504">
          <w:rPr>
            <w:webHidden/>
          </w:rPr>
          <w:fldChar w:fldCharType="separate"/>
        </w:r>
        <w:r w:rsidR="007B6F0D">
          <w:rPr>
            <w:webHidden/>
          </w:rPr>
          <w:t>36</w:t>
        </w:r>
        <w:r w:rsidR="00517A86" w:rsidRPr="00284504">
          <w:rPr>
            <w:webHidden/>
          </w:rPr>
          <w:fldChar w:fldCharType="end"/>
        </w:r>
      </w:hyperlink>
    </w:p>
    <w:p w14:paraId="3464BC05" w14:textId="267A9E20" w:rsidR="00517A86" w:rsidRPr="00284504" w:rsidRDefault="00975435" w:rsidP="00A04434">
      <w:pPr>
        <w:pStyle w:val="TDC3"/>
        <w:rPr>
          <w:rFonts w:eastAsiaTheme="minorEastAsia"/>
          <w:lang w:val="en-US" w:eastAsia="en-US"/>
        </w:rPr>
      </w:pPr>
      <w:r w:rsidRPr="00284504">
        <w:rPr>
          <w:rStyle w:val="Hipervnculo"/>
          <w:u w:val="none"/>
        </w:rPr>
        <w:tab/>
      </w:r>
      <w:r w:rsidRPr="00284504">
        <w:rPr>
          <w:rStyle w:val="Hipervnculo"/>
          <w:u w:val="none"/>
        </w:rPr>
        <w:tab/>
      </w:r>
      <w:hyperlink w:anchor="_Toc80621673" w:history="1">
        <w:r w:rsidR="00517A86" w:rsidRPr="00284504">
          <w:rPr>
            <w:rStyle w:val="Hipervnculo"/>
            <w:u w:val="none"/>
          </w:rPr>
          <w:t>4.8.1.1. Control químico de malezas</w:t>
        </w:r>
        <w:r w:rsidR="00517A86" w:rsidRPr="00284504">
          <w:rPr>
            <w:webHidden/>
          </w:rPr>
          <w:tab/>
        </w:r>
        <w:r w:rsidR="00517A86" w:rsidRPr="00284504">
          <w:rPr>
            <w:webHidden/>
          </w:rPr>
          <w:fldChar w:fldCharType="begin"/>
        </w:r>
        <w:r w:rsidR="00517A86" w:rsidRPr="00284504">
          <w:rPr>
            <w:webHidden/>
          </w:rPr>
          <w:instrText xml:space="preserve"> PAGEREF _Toc80621673 \h </w:instrText>
        </w:r>
        <w:r w:rsidR="00517A86" w:rsidRPr="00284504">
          <w:rPr>
            <w:webHidden/>
          </w:rPr>
        </w:r>
        <w:r w:rsidR="00517A86" w:rsidRPr="00284504">
          <w:rPr>
            <w:webHidden/>
          </w:rPr>
          <w:fldChar w:fldCharType="separate"/>
        </w:r>
        <w:r w:rsidR="007B6F0D">
          <w:rPr>
            <w:webHidden/>
          </w:rPr>
          <w:t>37</w:t>
        </w:r>
        <w:r w:rsidR="00517A86" w:rsidRPr="00284504">
          <w:rPr>
            <w:webHidden/>
          </w:rPr>
          <w:fldChar w:fldCharType="end"/>
        </w:r>
      </w:hyperlink>
    </w:p>
    <w:p w14:paraId="178DEBE1" w14:textId="2D452DAA" w:rsidR="00517A86" w:rsidRPr="00284504" w:rsidRDefault="00975435" w:rsidP="00A04434">
      <w:pPr>
        <w:pStyle w:val="TDC3"/>
        <w:rPr>
          <w:rFonts w:eastAsiaTheme="minorEastAsia"/>
          <w:lang w:val="en-US" w:eastAsia="en-US"/>
        </w:rPr>
      </w:pPr>
      <w:r w:rsidRPr="00284504">
        <w:rPr>
          <w:rStyle w:val="Hipervnculo"/>
          <w:u w:val="none"/>
        </w:rPr>
        <w:tab/>
      </w:r>
      <w:r w:rsidRPr="00284504">
        <w:rPr>
          <w:rStyle w:val="Hipervnculo"/>
          <w:u w:val="none"/>
        </w:rPr>
        <w:tab/>
      </w:r>
      <w:hyperlink w:anchor="_Toc80621674" w:history="1">
        <w:r w:rsidR="00517A86" w:rsidRPr="00284504">
          <w:rPr>
            <w:rStyle w:val="Hipervnculo"/>
            <w:u w:val="none"/>
          </w:rPr>
          <w:t>4.8.1.2. Codificación de unidades experimentales</w:t>
        </w:r>
        <w:r w:rsidR="00517A86" w:rsidRPr="00284504">
          <w:rPr>
            <w:webHidden/>
          </w:rPr>
          <w:tab/>
        </w:r>
        <w:r w:rsidR="00517A86" w:rsidRPr="00284504">
          <w:rPr>
            <w:webHidden/>
          </w:rPr>
          <w:fldChar w:fldCharType="begin"/>
        </w:r>
        <w:r w:rsidR="00517A86" w:rsidRPr="00284504">
          <w:rPr>
            <w:webHidden/>
          </w:rPr>
          <w:instrText xml:space="preserve"> PAGEREF _Toc80621674 \h </w:instrText>
        </w:r>
        <w:r w:rsidR="00517A86" w:rsidRPr="00284504">
          <w:rPr>
            <w:webHidden/>
          </w:rPr>
        </w:r>
        <w:r w:rsidR="00517A86" w:rsidRPr="00284504">
          <w:rPr>
            <w:webHidden/>
          </w:rPr>
          <w:fldChar w:fldCharType="separate"/>
        </w:r>
        <w:r w:rsidR="007B6F0D">
          <w:rPr>
            <w:webHidden/>
          </w:rPr>
          <w:t>37</w:t>
        </w:r>
        <w:r w:rsidR="00517A86" w:rsidRPr="00284504">
          <w:rPr>
            <w:webHidden/>
          </w:rPr>
          <w:fldChar w:fldCharType="end"/>
        </w:r>
      </w:hyperlink>
    </w:p>
    <w:p w14:paraId="3A9EC4F8" w14:textId="55A9A0C2" w:rsidR="00517A86" w:rsidRPr="00284504" w:rsidRDefault="00975435" w:rsidP="00A04434">
      <w:pPr>
        <w:pStyle w:val="TDC3"/>
        <w:rPr>
          <w:rFonts w:eastAsiaTheme="minorEastAsia"/>
          <w:lang w:val="en-US" w:eastAsia="en-US"/>
        </w:rPr>
      </w:pPr>
      <w:r w:rsidRPr="00284504">
        <w:rPr>
          <w:rStyle w:val="Hipervnculo"/>
          <w:u w:val="none"/>
        </w:rPr>
        <w:tab/>
      </w:r>
      <w:r w:rsidRPr="00284504">
        <w:rPr>
          <w:rStyle w:val="Hipervnculo"/>
          <w:u w:val="none"/>
        </w:rPr>
        <w:tab/>
      </w:r>
      <w:hyperlink w:anchor="_Toc80621675" w:history="1">
        <w:r w:rsidR="00517A86" w:rsidRPr="00284504">
          <w:rPr>
            <w:rStyle w:val="Hipervnculo"/>
            <w:u w:val="none"/>
          </w:rPr>
          <w:t>4.8.1.3. Riego</w:t>
        </w:r>
        <w:r w:rsidR="00517A86" w:rsidRPr="00284504">
          <w:rPr>
            <w:webHidden/>
          </w:rPr>
          <w:tab/>
        </w:r>
        <w:r w:rsidR="00517A86" w:rsidRPr="00284504">
          <w:rPr>
            <w:webHidden/>
          </w:rPr>
          <w:fldChar w:fldCharType="begin"/>
        </w:r>
        <w:r w:rsidR="00517A86" w:rsidRPr="00284504">
          <w:rPr>
            <w:webHidden/>
          </w:rPr>
          <w:instrText xml:space="preserve"> PAGEREF _Toc80621675 \h </w:instrText>
        </w:r>
        <w:r w:rsidR="00517A86" w:rsidRPr="00284504">
          <w:rPr>
            <w:webHidden/>
          </w:rPr>
        </w:r>
        <w:r w:rsidR="00517A86" w:rsidRPr="00284504">
          <w:rPr>
            <w:webHidden/>
          </w:rPr>
          <w:fldChar w:fldCharType="separate"/>
        </w:r>
        <w:r w:rsidR="007B6F0D">
          <w:rPr>
            <w:webHidden/>
          </w:rPr>
          <w:t>37</w:t>
        </w:r>
        <w:r w:rsidR="00517A86" w:rsidRPr="00284504">
          <w:rPr>
            <w:webHidden/>
          </w:rPr>
          <w:fldChar w:fldCharType="end"/>
        </w:r>
      </w:hyperlink>
    </w:p>
    <w:p w14:paraId="77F73AB4" w14:textId="107947CA" w:rsidR="00517A86" w:rsidRPr="00284504" w:rsidRDefault="00975435" w:rsidP="00A04434">
      <w:pPr>
        <w:pStyle w:val="TDC3"/>
        <w:rPr>
          <w:rFonts w:eastAsiaTheme="minorEastAsia"/>
          <w:lang w:val="en-US" w:eastAsia="en-US"/>
        </w:rPr>
      </w:pPr>
      <w:r w:rsidRPr="00284504">
        <w:rPr>
          <w:rStyle w:val="Hipervnculo"/>
          <w:u w:val="none"/>
        </w:rPr>
        <w:tab/>
      </w:r>
      <w:r w:rsidRPr="00284504">
        <w:rPr>
          <w:rStyle w:val="Hipervnculo"/>
          <w:u w:val="none"/>
        </w:rPr>
        <w:tab/>
      </w:r>
      <w:hyperlink w:anchor="_Toc80621676" w:history="1">
        <w:r w:rsidR="00517A86" w:rsidRPr="00284504">
          <w:rPr>
            <w:rStyle w:val="Hipervnculo"/>
            <w:u w:val="none"/>
          </w:rPr>
          <w:t>4.8.1.4. Desmezclas</w:t>
        </w:r>
        <w:r w:rsidR="00517A86" w:rsidRPr="00284504">
          <w:rPr>
            <w:webHidden/>
          </w:rPr>
          <w:tab/>
        </w:r>
        <w:r w:rsidR="00517A86" w:rsidRPr="00284504">
          <w:rPr>
            <w:webHidden/>
          </w:rPr>
          <w:fldChar w:fldCharType="begin"/>
        </w:r>
        <w:r w:rsidR="00517A86" w:rsidRPr="00284504">
          <w:rPr>
            <w:webHidden/>
          </w:rPr>
          <w:instrText xml:space="preserve"> PAGEREF _Toc80621676 \h </w:instrText>
        </w:r>
        <w:r w:rsidR="00517A86" w:rsidRPr="00284504">
          <w:rPr>
            <w:webHidden/>
          </w:rPr>
        </w:r>
        <w:r w:rsidR="00517A86" w:rsidRPr="00284504">
          <w:rPr>
            <w:webHidden/>
          </w:rPr>
          <w:fldChar w:fldCharType="separate"/>
        </w:r>
        <w:r w:rsidR="007B6F0D">
          <w:rPr>
            <w:webHidden/>
          </w:rPr>
          <w:t>37</w:t>
        </w:r>
        <w:r w:rsidR="00517A86" w:rsidRPr="00284504">
          <w:rPr>
            <w:webHidden/>
          </w:rPr>
          <w:fldChar w:fldCharType="end"/>
        </w:r>
      </w:hyperlink>
    </w:p>
    <w:p w14:paraId="6293F8B6" w14:textId="4DB34FC8" w:rsidR="00517A86" w:rsidRPr="00284504" w:rsidRDefault="00975435" w:rsidP="00A04434">
      <w:pPr>
        <w:pStyle w:val="TDC3"/>
        <w:rPr>
          <w:rFonts w:eastAsiaTheme="minorEastAsia"/>
          <w:lang w:val="en-US" w:eastAsia="en-US"/>
        </w:rPr>
      </w:pPr>
      <w:r w:rsidRPr="00284504">
        <w:rPr>
          <w:rStyle w:val="Hipervnculo"/>
          <w:u w:val="none"/>
        </w:rPr>
        <w:tab/>
      </w:r>
      <w:r w:rsidRPr="00284504">
        <w:rPr>
          <w:rStyle w:val="Hipervnculo"/>
          <w:u w:val="none"/>
        </w:rPr>
        <w:tab/>
      </w:r>
      <w:hyperlink w:anchor="_Toc80621677" w:history="1">
        <w:r w:rsidR="00517A86" w:rsidRPr="00284504">
          <w:rPr>
            <w:rStyle w:val="Hipervnculo"/>
            <w:u w:val="none"/>
          </w:rPr>
          <w:t>4.8.1.5. Control fitosanitario</w:t>
        </w:r>
        <w:r w:rsidR="00517A86" w:rsidRPr="00284504">
          <w:rPr>
            <w:webHidden/>
          </w:rPr>
          <w:tab/>
        </w:r>
        <w:r w:rsidR="00517A86" w:rsidRPr="00284504">
          <w:rPr>
            <w:webHidden/>
          </w:rPr>
          <w:fldChar w:fldCharType="begin"/>
        </w:r>
        <w:r w:rsidR="00517A86" w:rsidRPr="00284504">
          <w:rPr>
            <w:webHidden/>
          </w:rPr>
          <w:instrText xml:space="preserve"> PAGEREF _Toc80621677 \h </w:instrText>
        </w:r>
        <w:r w:rsidR="00517A86" w:rsidRPr="00284504">
          <w:rPr>
            <w:webHidden/>
          </w:rPr>
        </w:r>
        <w:r w:rsidR="00517A86" w:rsidRPr="00284504">
          <w:rPr>
            <w:webHidden/>
          </w:rPr>
          <w:fldChar w:fldCharType="separate"/>
        </w:r>
        <w:r w:rsidR="007B6F0D">
          <w:rPr>
            <w:webHidden/>
          </w:rPr>
          <w:t>37</w:t>
        </w:r>
        <w:r w:rsidR="00517A86" w:rsidRPr="00284504">
          <w:rPr>
            <w:webHidden/>
          </w:rPr>
          <w:fldChar w:fldCharType="end"/>
        </w:r>
      </w:hyperlink>
    </w:p>
    <w:p w14:paraId="61B9388E" w14:textId="2918A942" w:rsidR="00517A86" w:rsidRPr="00284504" w:rsidRDefault="00975435" w:rsidP="00A04434">
      <w:pPr>
        <w:pStyle w:val="TDC3"/>
        <w:rPr>
          <w:rFonts w:eastAsiaTheme="minorEastAsia"/>
          <w:lang w:val="en-US" w:eastAsia="en-US"/>
        </w:rPr>
      </w:pPr>
      <w:r w:rsidRPr="00284504">
        <w:rPr>
          <w:rStyle w:val="Hipervnculo"/>
          <w:u w:val="none"/>
        </w:rPr>
        <w:tab/>
      </w:r>
      <w:hyperlink w:anchor="_Toc80621678" w:history="1">
        <w:r w:rsidR="00517A86" w:rsidRPr="00284504">
          <w:rPr>
            <w:rStyle w:val="Hipervnculo"/>
            <w:u w:val="none"/>
          </w:rPr>
          <w:t>4.8.2. Cosecha</w:t>
        </w:r>
        <w:r w:rsidR="00517A86" w:rsidRPr="00284504">
          <w:rPr>
            <w:webHidden/>
          </w:rPr>
          <w:tab/>
        </w:r>
        <w:r w:rsidR="00517A86" w:rsidRPr="00284504">
          <w:rPr>
            <w:webHidden/>
          </w:rPr>
          <w:fldChar w:fldCharType="begin"/>
        </w:r>
        <w:r w:rsidR="00517A86" w:rsidRPr="00284504">
          <w:rPr>
            <w:webHidden/>
          </w:rPr>
          <w:instrText xml:space="preserve"> PAGEREF _Toc80621678 \h </w:instrText>
        </w:r>
        <w:r w:rsidR="00517A86" w:rsidRPr="00284504">
          <w:rPr>
            <w:webHidden/>
          </w:rPr>
        </w:r>
        <w:r w:rsidR="00517A86" w:rsidRPr="00284504">
          <w:rPr>
            <w:webHidden/>
          </w:rPr>
          <w:fldChar w:fldCharType="separate"/>
        </w:r>
        <w:r w:rsidR="007B6F0D">
          <w:rPr>
            <w:webHidden/>
          </w:rPr>
          <w:t>37</w:t>
        </w:r>
        <w:r w:rsidR="00517A86" w:rsidRPr="00284504">
          <w:rPr>
            <w:webHidden/>
          </w:rPr>
          <w:fldChar w:fldCharType="end"/>
        </w:r>
      </w:hyperlink>
    </w:p>
    <w:p w14:paraId="19BB82A5" w14:textId="60E99141" w:rsidR="00517A86" w:rsidRPr="00284504" w:rsidRDefault="00975435" w:rsidP="00A04434">
      <w:pPr>
        <w:pStyle w:val="TDC3"/>
        <w:rPr>
          <w:rFonts w:eastAsiaTheme="minorEastAsia"/>
          <w:lang w:val="en-US" w:eastAsia="en-US"/>
        </w:rPr>
      </w:pPr>
      <w:r w:rsidRPr="00284504">
        <w:rPr>
          <w:rStyle w:val="Hipervnculo"/>
          <w:u w:val="none"/>
        </w:rPr>
        <w:tab/>
      </w:r>
      <w:hyperlink w:anchor="_Toc80621679" w:history="1">
        <w:r w:rsidR="00517A86" w:rsidRPr="00284504">
          <w:rPr>
            <w:rStyle w:val="Hipervnculo"/>
            <w:u w:val="none"/>
          </w:rPr>
          <w:t>4.8.3. Trilla manual</w:t>
        </w:r>
        <w:r w:rsidR="00517A86" w:rsidRPr="00284504">
          <w:rPr>
            <w:webHidden/>
          </w:rPr>
          <w:tab/>
        </w:r>
        <w:r w:rsidR="00517A86" w:rsidRPr="00284504">
          <w:rPr>
            <w:webHidden/>
          </w:rPr>
          <w:fldChar w:fldCharType="begin"/>
        </w:r>
        <w:r w:rsidR="00517A86" w:rsidRPr="00284504">
          <w:rPr>
            <w:webHidden/>
          </w:rPr>
          <w:instrText xml:space="preserve"> PAGEREF _Toc80621679 \h </w:instrText>
        </w:r>
        <w:r w:rsidR="00517A86" w:rsidRPr="00284504">
          <w:rPr>
            <w:webHidden/>
          </w:rPr>
        </w:r>
        <w:r w:rsidR="00517A86" w:rsidRPr="00284504">
          <w:rPr>
            <w:webHidden/>
          </w:rPr>
          <w:fldChar w:fldCharType="separate"/>
        </w:r>
        <w:r w:rsidR="007B6F0D">
          <w:rPr>
            <w:webHidden/>
          </w:rPr>
          <w:t>38</w:t>
        </w:r>
        <w:r w:rsidR="00517A86" w:rsidRPr="00284504">
          <w:rPr>
            <w:webHidden/>
          </w:rPr>
          <w:fldChar w:fldCharType="end"/>
        </w:r>
      </w:hyperlink>
    </w:p>
    <w:p w14:paraId="498FAC5D" w14:textId="04FE92DE" w:rsidR="00517A86" w:rsidRPr="00284504" w:rsidRDefault="00975435" w:rsidP="00A04434">
      <w:pPr>
        <w:pStyle w:val="TDC3"/>
        <w:rPr>
          <w:rFonts w:eastAsiaTheme="minorEastAsia"/>
          <w:lang w:val="en-US" w:eastAsia="en-US"/>
        </w:rPr>
      </w:pPr>
      <w:r w:rsidRPr="00284504">
        <w:rPr>
          <w:rStyle w:val="Hipervnculo"/>
          <w:u w:val="none"/>
        </w:rPr>
        <w:tab/>
      </w:r>
      <w:hyperlink w:anchor="_Toc80621680" w:history="1">
        <w:r w:rsidR="00517A86" w:rsidRPr="00284504">
          <w:rPr>
            <w:rStyle w:val="Hipervnculo"/>
            <w:u w:val="none"/>
          </w:rPr>
          <w:t>4.8.4. Secado</w:t>
        </w:r>
        <w:r w:rsidR="00517A86" w:rsidRPr="00284504">
          <w:rPr>
            <w:webHidden/>
          </w:rPr>
          <w:tab/>
        </w:r>
        <w:r w:rsidR="00517A86" w:rsidRPr="00284504">
          <w:rPr>
            <w:webHidden/>
          </w:rPr>
          <w:fldChar w:fldCharType="begin"/>
        </w:r>
        <w:r w:rsidR="00517A86" w:rsidRPr="00284504">
          <w:rPr>
            <w:webHidden/>
          </w:rPr>
          <w:instrText xml:space="preserve"> PAGEREF _Toc80621680 \h </w:instrText>
        </w:r>
        <w:r w:rsidR="00517A86" w:rsidRPr="00284504">
          <w:rPr>
            <w:webHidden/>
          </w:rPr>
        </w:r>
        <w:r w:rsidR="00517A86" w:rsidRPr="00284504">
          <w:rPr>
            <w:webHidden/>
          </w:rPr>
          <w:fldChar w:fldCharType="separate"/>
        </w:r>
        <w:r w:rsidR="007B6F0D">
          <w:rPr>
            <w:webHidden/>
          </w:rPr>
          <w:t>38</w:t>
        </w:r>
        <w:r w:rsidR="00517A86" w:rsidRPr="00284504">
          <w:rPr>
            <w:webHidden/>
          </w:rPr>
          <w:fldChar w:fldCharType="end"/>
        </w:r>
      </w:hyperlink>
    </w:p>
    <w:p w14:paraId="27D43D02" w14:textId="16DDF2B7" w:rsidR="00517A86" w:rsidRPr="00284504" w:rsidRDefault="00975435" w:rsidP="00A04434">
      <w:pPr>
        <w:pStyle w:val="TDC3"/>
        <w:rPr>
          <w:rFonts w:eastAsiaTheme="minorEastAsia"/>
          <w:lang w:val="en-US" w:eastAsia="en-US"/>
        </w:rPr>
      </w:pPr>
      <w:r w:rsidRPr="00284504">
        <w:rPr>
          <w:rStyle w:val="Hipervnculo"/>
          <w:u w:val="none"/>
        </w:rPr>
        <w:tab/>
      </w:r>
      <w:hyperlink w:anchor="_Toc80621681" w:history="1">
        <w:r w:rsidR="00517A86" w:rsidRPr="00284504">
          <w:rPr>
            <w:rStyle w:val="Hipervnculo"/>
            <w:u w:val="none"/>
          </w:rPr>
          <w:t>4.8.5. Aventado</w:t>
        </w:r>
        <w:r w:rsidR="00517A86" w:rsidRPr="00284504">
          <w:rPr>
            <w:webHidden/>
          </w:rPr>
          <w:tab/>
        </w:r>
        <w:r w:rsidR="00517A86" w:rsidRPr="00284504">
          <w:rPr>
            <w:webHidden/>
          </w:rPr>
          <w:fldChar w:fldCharType="begin"/>
        </w:r>
        <w:r w:rsidR="00517A86" w:rsidRPr="00284504">
          <w:rPr>
            <w:webHidden/>
          </w:rPr>
          <w:instrText xml:space="preserve"> PAGEREF _Toc80621681 \h </w:instrText>
        </w:r>
        <w:r w:rsidR="00517A86" w:rsidRPr="00284504">
          <w:rPr>
            <w:webHidden/>
          </w:rPr>
        </w:r>
        <w:r w:rsidR="00517A86" w:rsidRPr="00284504">
          <w:rPr>
            <w:webHidden/>
          </w:rPr>
          <w:fldChar w:fldCharType="separate"/>
        </w:r>
        <w:r w:rsidR="007B6F0D">
          <w:rPr>
            <w:webHidden/>
          </w:rPr>
          <w:t>38</w:t>
        </w:r>
        <w:r w:rsidR="00517A86" w:rsidRPr="00284504">
          <w:rPr>
            <w:webHidden/>
          </w:rPr>
          <w:fldChar w:fldCharType="end"/>
        </w:r>
      </w:hyperlink>
    </w:p>
    <w:p w14:paraId="14354BAC" w14:textId="4FACDB3D" w:rsidR="00517A86" w:rsidRPr="00284504" w:rsidRDefault="00975435" w:rsidP="00A04434">
      <w:pPr>
        <w:pStyle w:val="TDC3"/>
        <w:rPr>
          <w:rFonts w:eastAsiaTheme="minorEastAsia"/>
          <w:lang w:val="en-US" w:eastAsia="en-US"/>
        </w:rPr>
      </w:pPr>
      <w:r w:rsidRPr="00284504">
        <w:rPr>
          <w:rStyle w:val="Hipervnculo"/>
          <w:u w:val="none"/>
        </w:rPr>
        <w:tab/>
      </w:r>
      <w:hyperlink w:anchor="_Toc80621682" w:history="1">
        <w:r w:rsidR="00517A86" w:rsidRPr="00284504">
          <w:rPr>
            <w:rStyle w:val="Hipervnculo"/>
            <w:u w:val="none"/>
          </w:rPr>
          <w:t>4.8.6. Almacenado</w:t>
        </w:r>
        <w:r w:rsidR="00517A86" w:rsidRPr="00284504">
          <w:rPr>
            <w:webHidden/>
          </w:rPr>
          <w:tab/>
        </w:r>
        <w:r w:rsidR="00517A86" w:rsidRPr="00284504">
          <w:rPr>
            <w:webHidden/>
          </w:rPr>
          <w:fldChar w:fldCharType="begin"/>
        </w:r>
        <w:r w:rsidR="00517A86" w:rsidRPr="00284504">
          <w:rPr>
            <w:webHidden/>
          </w:rPr>
          <w:instrText xml:space="preserve"> PAGEREF _Toc80621682 \h </w:instrText>
        </w:r>
        <w:r w:rsidR="00517A86" w:rsidRPr="00284504">
          <w:rPr>
            <w:webHidden/>
          </w:rPr>
        </w:r>
        <w:r w:rsidR="00517A86" w:rsidRPr="00284504">
          <w:rPr>
            <w:webHidden/>
          </w:rPr>
          <w:fldChar w:fldCharType="separate"/>
        </w:r>
        <w:r w:rsidR="007B6F0D">
          <w:rPr>
            <w:webHidden/>
          </w:rPr>
          <w:t>38</w:t>
        </w:r>
        <w:r w:rsidR="00517A86" w:rsidRPr="00284504">
          <w:rPr>
            <w:webHidden/>
          </w:rPr>
          <w:fldChar w:fldCharType="end"/>
        </w:r>
      </w:hyperlink>
    </w:p>
    <w:p w14:paraId="5BA4C612" w14:textId="47AF0477" w:rsidR="00517A86" w:rsidRPr="00284504" w:rsidRDefault="00975435" w:rsidP="00A04434">
      <w:pPr>
        <w:pStyle w:val="TDC3"/>
        <w:rPr>
          <w:rFonts w:eastAsiaTheme="minorEastAsia"/>
          <w:lang w:val="en-US" w:eastAsia="en-US"/>
        </w:rPr>
      </w:pPr>
      <w:r w:rsidRPr="00284504">
        <w:rPr>
          <w:rStyle w:val="Hipervnculo"/>
          <w:u w:val="none"/>
        </w:rPr>
        <w:tab/>
      </w:r>
      <w:hyperlink w:anchor="_Toc80621683" w:history="1">
        <w:r w:rsidR="00517A86" w:rsidRPr="00284504">
          <w:rPr>
            <w:rStyle w:val="Hipervnculo"/>
            <w:u w:val="none"/>
          </w:rPr>
          <w:t>4.8.7. Análisis de laboratorio</w:t>
        </w:r>
        <w:r w:rsidR="00517A86" w:rsidRPr="00284504">
          <w:rPr>
            <w:webHidden/>
          </w:rPr>
          <w:tab/>
        </w:r>
        <w:r w:rsidR="00517A86" w:rsidRPr="00284504">
          <w:rPr>
            <w:webHidden/>
          </w:rPr>
          <w:fldChar w:fldCharType="begin"/>
        </w:r>
        <w:r w:rsidR="00517A86" w:rsidRPr="00284504">
          <w:rPr>
            <w:webHidden/>
          </w:rPr>
          <w:instrText xml:space="preserve"> PAGEREF _Toc80621683 \h </w:instrText>
        </w:r>
        <w:r w:rsidR="00517A86" w:rsidRPr="00284504">
          <w:rPr>
            <w:webHidden/>
          </w:rPr>
        </w:r>
        <w:r w:rsidR="00517A86" w:rsidRPr="00284504">
          <w:rPr>
            <w:webHidden/>
          </w:rPr>
          <w:fldChar w:fldCharType="separate"/>
        </w:r>
        <w:r w:rsidR="007B6F0D">
          <w:rPr>
            <w:webHidden/>
          </w:rPr>
          <w:t>38</w:t>
        </w:r>
        <w:r w:rsidR="00517A86" w:rsidRPr="00284504">
          <w:rPr>
            <w:webHidden/>
          </w:rPr>
          <w:fldChar w:fldCharType="end"/>
        </w:r>
      </w:hyperlink>
    </w:p>
    <w:p w14:paraId="5B4F9068" w14:textId="7C960654" w:rsidR="00517A86" w:rsidRPr="00CB101E" w:rsidRDefault="00F724C1" w:rsidP="00CB101E">
      <w:pPr>
        <w:pStyle w:val="TDC1"/>
        <w:jc w:val="center"/>
        <w:rPr>
          <w:rFonts w:eastAsiaTheme="minorEastAsia"/>
          <w:lang w:val="en-US" w:eastAsia="en-US"/>
        </w:rPr>
      </w:pPr>
      <w:hyperlink w:anchor="_Toc80621684" w:history="1">
        <w:r w:rsidR="00517A86" w:rsidRPr="00CB101E">
          <w:rPr>
            <w:rStyle w:val="Hipervnculo"/>
            <w:u w:val="none"/>
          </w:rPr>
          <w:t>V. RESULTADOS Y DISCUSIÓN</w:t>
        </w:r>
        <w:r w:rsidR="00517A86" w:rsidRPr="00CB101E">
          <w:rPr>
            <w:webHidden/>
          </w:rPr>
          <w:tab/>
        </w:r>
        <w:r w:rsidR="00517A86" w:rsidRPr="00CB101E">
          <w:rPr>
            <w:webHidden/>
          </w:rPr>
          <w:fldChar w:fldCharType="begin"/>
        </w:r>
        <w:r w:rsidR="00517A86" w:rsidRPr="00CB101E">
          <w:rPr>
            <w:webHidden/>
          </w:rPr>
          <w:instrText xml:space="preserve"> PAGEREF _Toc80621684 \h </w:instrText>
        </w:r>
        <w:r w:rsidR="00517A86" w:rsidRPr="00CB101E">
          <w:rPr>
            <w:webHidden/>
          </w:rPr>
        </w:r>
        <w:r w:rsidR="00517A86" w:rsidRPr="00CB101E">
          <w:rPr>
            <w:webHidden/>
          </w:rPr>
          <w:fldChar w:fldCharType="separate"/>
        </w:r>
        <w:r w:rsidR="007B6F0D">
          <w:rPr>
            <w:webHidden/>
          </w:rPr>
          <w:t>39</w:t>
        </w:r>
        <w:r w:rsidR="00517A86" w:rsidRPr="00CB101E">
          <w:rPr>
            <w:webHidden/>
          </w:rPr>
          <w:fldChar w:fldCharType="end"/>
        </w:r>
      </w:hyperlink>
    </w:p>
    <w:p w14:paraId="1663C6E4" w14:textId="4F3E0997" w:rsidR="00517A86" w:rsidRPr="00CB101E" w:rsidRDefault="00F724C1" w:rsidP="00FA12A8">
      <w:pPr>
        <w:pStyle w:val="TDC2"/>
        <w:rPr>
          <w:rFonts w:eastAsiaTheme="minorEastAsia"/>
          <w:noProof/>
          <w:lang w:val="en-US" w:eastAsia="en-US"/>
        </w:rPr>
      </w:pPr>
      <w:hyperlink w:anchor="_Toc80621685" w:history="1">
        <w:r w:rsidR="00517A86" w:rsidRPr="00CB101E">
          <w:rPr>
            <w:rStyle w:val="Hipervnculo"/>
            <w:rFonts w:ascii="Times New Roman" w:hAnsi="Times New Roman" w:cs="Times New Roman"/>
            <w:noProof/>
            <w:sz w:val="24"/>
            <w:szCs w:val="24"/>
            <w:u w:val="none"/>
          </w:rPr>
          <w:t xml:space="preserve">5.1. </w:t>
        </w:r>
        <w:r w:rsidR="00517A86" w:rsidRPr="00CB101E">
          <w:rPr>
            <w:rStyle w:val="Hipervnculo"/>
            <w:rFonts w:ascii="Times New Roman" w:hAnsi="Times New Roman" w:cs="Times New Roman"/>
            <w:noProof/>
            <w:sz w:val="24"/>
            <w:szCs w:val="24"/>
            <w:u w:val="none"/>
            <w:lang w:val="es-EC"/>
          </w:rPr>
          <w:t>Caracteres morfológicos</w:t>
        </w:r>
        <w:r w:rsidR="00B262DB">
          <w:rPr>
            <w:rStyle w:val="Hipervnculo"/>
            <w:rFonts w:ascii="Times New Roman" w:hAnsi="Times New Roman" w:cs="Times New Roman"/>
            <w:noProof/>
            <w:sz w:val="24"/>
            <w:szCs w:val="24"/>
            <w:u w:val="none"/>
          </w:rPr>
          <w:t xml:space="preserve">: </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_Toc80621685 \h </w:instrText>
        </w:r>
        <w:r w:rsidR="00517A86" w:rsidRPr="00CB101E">
          <w:rPr>
            <w:noProof/>
            <w:webHidden/>
          </w:rPr>
        </w:r>
        <w:r w:rsidR="00517A86" w:rsidRPr="00CB101E">
          <w:rPr>
            <w:noProof/>
            <w:webHidden/>
          </w:rPr>
          <w:fldChar w:fldCharType="separate"/>
        </w:r>
        <w:r w:rsidR="007B6F0D">
          <w:rPr>
            <w:noProof/>
            <w:webHidden/>
          </w:rPr>
          <w:t>39</w:t>
        </w:r>
        <w:r w:rsidR="00517A86" w:rsidRPr="00CB101E">
          <w:rPr>
            <w:noProof/>
            <w:webHidden/>
          </w:rPr>
          <w:fldChar w:fldCharType="end"/>
        </w:r>
      </w:hyperlink>
    </w:p>
    <w:p w14:paraId="0CD1DBE4" w14:textId="74D4949A" w:rsidR="00517A86" w:rsidRPr="00A04434" w:rsidRDefault="00FA12A8" w:rsidP="00A04434">
      <w:pPr>
        <w:pStyle w:val="TDC3"/>
        <w:rPr>
          <w:rFonts w:eastAsiaTheme="minorEastAsia"/>
          <w:lang w:val="en-US" w:eastAsia="en-US"/>
        </w:rPr>
      </w:pPr>
      <w:r w:rsidRPr="00A04434">
        <w:rPr>
          <w:rStyle w:val="Hipervnculo"/>
          <w:u w:val="none"/>
        </w:rPr>
        <w:tab/>
      </w:r>
      <w:hyperlink w:anchor="_Toc80621686" w:history="1">
        <w:r w:rsidR="00517A86" w:rsidRPr="00A04434">
          <w:rPr>
            <w:rStyle w:val="Hipervnculo"/>
            <w:u w:val="none"/>
          </w:rPr>
          <w:t>5.1.1. Accesiones de cebada</w:t>
        </w:r>
        <w:r w:rsidR="00517A86" w:rsidRPr="00A04434">
          <w:rPr>
            <w:webHidden/>
          </w:rPr>
          <w:tab/>
        </w:r>
        <w:r w:rsidR="00517A86" w:rsidRPr="00A04434">
          <w:rPr>
            <w:webHidden/>
          </w:rPr>
          <w:fldChar w:fldCharType="begin"/>
        </w:r>
        <w:r w:rsidR="00517A86" w:rsidRPr="00A04434">
          <w:rPr>
            <w:webHidden/>
          </w:rPr>
          <w:instrText xml:space="preserve"> PAGEREF _Toc80621686 \h </w:instrText>
        </w:r>
        <w:r w:rsidR="00517A86" w:rsidRPr="00A04434">
          <w:rPr>
            <w:webHidden/>
          </w:rPr>
        </w:r>
        <w:r w:rsidR="00517A86" w:rsidRPr="00A04434">
          <w:rPr>
            <w:webHidden/>
          </w:rPr>
          <w:fldChar w:fldCharType="separate"/>
        </w:r>
        <w:r w:rsidR="007B6F0D">
          <w:rPr>
            <w:webHidden/>
          </w:rPr>
          <w:t>40</w:t>
        </w:r>
        <w:r w:rsidR="00517A86" w:rsidRPr="00A04434">
          <w:rPr>
            <w:webHidden/>
          </w:rPr>
          <w:fldChar w:fldCharType="end"/>
        </w:r>
      </w:hyperlink>
    </w:p>
    <w:p w14:paraId="69ED831B" w14:textId="6A495BDD" w:rsidR="00517A86" w:rsidRPr="00CB101E" w:rsidRDefault="00F724C1" w:rsidP="00FA12A8">
      <w:pPr>
        <w:pStyle w:val="TDC2"/>
        <w:rPr>
          <w:rFonts w:eastAsiaTheme="minorEastAsia"/>
          <w:noProof/>
          <w:lang w:val="en-US" w:eastAsia="en-US"/>
        </w:rPr>
      </w:pPr>
      <w:hyperlink w:anchor="_Toc80621687" w:history="1">
        <w:r w:rsidR="00517A86" w:rsidRPr="00CB101E">
          <w:rPr>
            <w:rStyle w:val="Hipervnculo"/>
            <w:rFonts w:ascii="Times New Roman" w:hAnsi="Times New Roman" w:cs="Times New Roman"/>
            <w:noProof/>
            <w:sz w:val="24"/>
            <w:szCs w:val="24"/>
            <w:u w:val="none"/>
          </w:rPr>
          <w:t>5.2. Variables agronómicas</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_Toc80621687 \h </w:instrText>
        </w:r>
        <w:r w:rsidR="00517A86" w:rsidRPr="00CB101E">
          <w:rPr>
            <w:noProof/>
            <w:webHidden/>
          </w:rPr>
        </w:r>
        <w:r w:rsidR="00517A86" w:rsidRPr="00CB101E">
          <w:rPr>
            <w:noProof/>
            <w:webHidden/>
          </w:rPr>
          <w:fldChar w:fldCharType="separate"/>
        </w:r>
        <w:r w:rsidR="007B6F0D">
          <w:rPr>
            <w:noProof/>
            <w:webHidden/>
          </w:rPr>
          <w:t>43</w:t>
        </w:r>
        <w:r w:rsidR="00517A86" w:rsidRPr="00CB101E">
          <w:rPr>
            <w:noProof/>
            <w:webHidden/>
          </w:rPr>
          <w:fldChar w:fldCharType="end"/>
        </w:r>
      </w:hyperlink>
    </w:p>
    <w:p w14:paraId="57CB955F" w14:textId="502533BC" w:rsidR="00517A86" w:rsidRPr="00A04434" w:rsidRDefault="00A04434" w:rsidP="00B262DB">
      <w:pPr>
        <w:pStyle w:val="TDC3"/>
        <w:jc w:val="left"/>
        <w:rPr>
          <w:rFonts w:eastAsiaTheme="minorEastAsia"/>
          <w:lang w:val="en-US" w:eastAsia="en-US"/>
        </w:rPr>
      </w:pPr>
      <w:r w:rsidRPr="00A04434">
        <w:rPr>
          <w:rStyle w:val="Hipervnculo"/>
          <w:u w:val="none"/>
        </w:rPr>
        <w:tab/>
      </w:r>
      <w:hyperlink w:anchor="_Toc80621688" w:history="1">
        <w:r w:rsidR="00517A86" w:rsidRPr="00A04434">
          <w:rPr>
            <w:rStyle w:val="Hipervnculo"/>
            <w:u w:val="none"/>
          </w:rPr>
          <w:t xml:space="preserve">5.2.1. </w:t>
        </w:r>
        <w:r w:rsidR="00B262DB">
          <w:rPr>
            <w:rStyle w:val="Hipervnculo"/>
            <w:u w:val="none"/>
          </w:rPr>
          <w:t>Resultados de las variables agronómicas</w:t>
        </w:r>
        <w:r w:rsidR="00517A86" w:rsidRPr="00A04434">
          <w:rPr>
            <w:rStyle w:val="Hipervnculo"/>
            <w:u w:val="none"/>
          </w:rPr>
          <w:t>. Laguacoto III. 2020</w:t>
        </w:r>
        <w:r w:rsidR="00517A86" w:rsidRPr="00A04434">
          <w:rPr>
            <w:webHidden/>
          </w:rPr>
          <w:tab/>
        </w:r>
        <w:r w:rsidR="00517A86" w:rsidRPr="00A04434">
          <w:rPr>
            <w:webHidden/>
          </w:rPr>
          <w:fldChar w:fldCharType="begin"/>
        </w:r>
        <w:r w:rsidR="00517A86" w:rsidRPr="00A04434">
          <w:rPr>
            <w:webHidden/>
          </w:rPr>
          <w:instrText xml:space="preserve"> PAGEREF _Toc80621688 \h </w:instrText>
        </w:r>
        <w:r w:rsidR="00517A86" w:rsidRPr="00A04434">
          <w:rPr>
            <w:webHidden/>
          </w:rPr>
        </w:r>
        <w:r w:rsidR="00517A86" w:rsidRPr="00A04434">
          <w:rPr>
            <w:webHidden/>
          </w:rPr>
          <w:fldChar w:fldCharType="separate"/>
        </w:r>
        <w:r w:rsidR="007B6F0D">
          <w:rPr>
            <w:webHidden/>
          </w:rPr>
          <w:t>43</w:t>
        </w:r>
        <w:r w:rsidR="00517A86" w:rsidRPr="00A04434">
          <w:rPr>
            <w:webHidden/>
          </w:rPr>
          <w:fldChar w:fldCharType="end"/>
        </w:r>
      </w:hyperlink>
    </w:p>
    <w:p w14:paraId="382E534D" w14:textId="00322F78" w:rsidR="00517A86" w:rsidRPr="00A04434" w:rsidRDefault="00A04434" w:rsidP="00A04434">
      <w:pPr>
        <w:pStyle w:val="TDC3"/>
        <w:rPr>
          <w:rFonts w:eastAsiaTheme="minorEastAsia"/>
          <w:lang w:val="en-US" w:eastAsia="en-US"/>
        </w:rPr>
      </w:pPr>
      <w:r w:rsidRPr="00A04434">
        <w:rPr>
          <w:rStyle w:val="Hipervnculo"/>
          <w:u w:val="none"/>
        </w:rPr>
        <w:tab/>
      </w:r>
      <w:r w:rsidRPr="00A04434">
        <w:rPr>
          <w:rStyle w:val="Hipervnculo"/>
          <w:u w:val="none"/>
        </w:rPr>
        <w:tab/>
      </w:r>
      <w:hyperlink w:anchor="_Toc80621689" w:history="1">
        <w:r w:rsidR="00517A86" w:rsidRPr="00A04434">
          <w:rPr>
            <w:rStyle w:val="Hipervnculo"/>
            <w:u w:val="none"/>
          </w:rPr>
          <w:t>5.2.1.1. Accesiones de cebada</w:t>
        </w:r>
        <w:r w:rsidR="00517A86" w:rsidRPr="00A04434">
          <w:rPr>
            <w:webHidden/>
          </w:rPr>
          <w:tab/>
        </w:r>
        <w:r w:rsidR="00517A86" w:rsidRPr="00A04434">
          <w:rPr>
            <w:webHidden/>
          </w:rPr>
          <w:fldChar w:fldCharType="begin"/>
        </w:r>
        <w:r w:rsidR="00517A86" w:rsidRPr="00A04434">
          <w:rPr>
            <w:webHidden/>
          </w:rPr>
          <w:instrText xml:space="preserve"> PAGEREF _Toc80621689 \h </w:instrText>
        </w:r>
        <w:r w:rsidR="00517A86" w:rsidRPr="00A04434">
          <w:rPr>
            <w:webHidden/>
          </w:rPr>
        </w:r>
        <w:r w:rsidR="00517A86" w:rsidRPr="00A04434">
          <w:rPr>
            <w:webHidden/>
          </w:rPr>
          <w:fldChar w:fldCharType="separate"/>
        </w:r>
        <w:r w:rsidR="007B6F0D">
          <w:rPr>
            <w:webHidden/>
          </w:rPr>
          <w:t>45</w:t>
        </w:r>
        <w:r w:rsidR="00517A86" w:rsidRPr="00A04434">
          <w:rPr>
            <w:webHidden/>
          </w:rPr>
          <w:fldChar w:fldCharType="end"/>
        </w:r>
      </w:hyperlink>
    </w:p>
    <w:p w14:paraId="643E7920" w14:textId="487F9BC1" w:rsidR="00517A86" w:rsidRPr="00CB101E" w:rsidRDefault="00F724C1" w:rsidP="00FA12A8">
      <w:pPr>
        <w:pStyle w:val="TDC2"/>
        <w:rPr>
          <w:rFonts w:eastAsiaTheme="minorEastAsia"/>
          <w:noProof/>
          <w:lang w:val="en-US" w:eastAsia="en-US"/>
        </w:rPr>
      </w:pPr>
      <w:hyperlink w:anchor="_Toc80621690" w:history="1">
        <w:r w:rsidR="00517A86" w:rsidRPr="00CB101E">
          <w:rPr>
            <w:rStyle w:val="Hipervnculo"/>
            <w:rFonts w:ascii="Times New Roman" w:hAnsi="Times New Roman" w:cs="Times New Roman"/>
            <w:noProof/>
            <w:sz w:val="24"/>
            <w:szCs w:val="24"/>
            <w:u w:val="none"/>
          </w:rPr>
          <w:t>5.3. Incidencia y Severidad de Enferm</w:t>
        </w:r>
        <w:r w:rsidR="004E2C44">
          <w:rPr>
            <w:rStyle w:val="Hipervnculo"/>
            <w:rFonts w:ascii="Times New Roman" w:hAnsi="Times New Roman" w:cs="Times New Roman"/>
            <w:noProof/>
            <w:sz w:val="24"/>
            <w:szCs w:val="24"/>
            <w:u w:val="none"/>
          </w:rPr>
          <w:t>edades Foliares (ISEF)</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_Toc80621690 \h </w:instrText>
        </w:r>
        <w:r w:rsidR="00517A86" w:rsidRPr="00CB101E">
          <w:rPr>
            <w:noProof/>
            <w:webHidden/>
          </w:rPr>
        </w:r>
        <w:r w:rsidR="00517A86" w:rsidRPr="00CB101E">
          <w:rPr>
            <w:noProof/>
            <w:webHidden/>
          </w:rPr>
          <w:fldChar w:fldCharType="separate"/>
        </w:r>
        <w:r w:rsidR="007B6F0D">
          <w:rPr>
            <w:noProof/>
            <w:webHidden/>
          </w:rPr>
          <w:t>54</w:t>
        </w:r>
        <w:r w:rsidR="00517A86" w:rsidRPr="00CB101E">
          <w:rPr>
            <w:noProof/>
            <w:webHidden/>
          </w:rPr>
          <w:fldChar w:fldCharType="end"/>
        </w:r>
      </w:hyperlink>
    </w:p>
    <w:p w14:paraId="4BB9BDC1" w14:textId="7515F0F9" w:rsidR="00517A86" w:rsidRPr="00A04434" w:rsidRDefault="00A04434" w:rsidP="00A04434">
      <w:pPr>
        <w:pStyle w:val="TDC3"/>
        <w:rPr>
          <w:rFonts w:eastAsiaTheme="minorEastAsia"/>
          <w:lang w:val="en-US" w:eastAsia="en-US"/>
        </w:rPr>
      </w:pPr>
      <w:r w:rsidRPr="00A04434">
        <w:rPr>
          <w:rStyle w:val="Hipervnculo"/>
          <w:u w:val="none"/>
        </w:rPr>
        <w:tab/>
      </w:r>
      <w:hyperlink w:anchor="_Toc80621691" w:history="1">
        <w:r w:rsidR="00517A86" w:rsidRPr="00A04434">
          <w:rPr>
            <w:rStyle w:val="Hipervnculo"/>
            <w:u w:val="none"/>
          </w:rPr>
          <w:t>5.3.1. Accesiones de cebada</w:t>
        </w:r>
        <w:r w:rsidR="00517A86" w:rsidRPr="00A04434">
          <w:rPr>
            <w:webHidden/>
          </w:rPr>
          <w:tab/>
        </w:r>
        <w:r w:rsidR="00517A86" w:rsidRPr="00A04434">
          <w:rPr>
            <w:webHidden/>
          </w:rPr>
          <w:fldChar w:fldCharType="begin"/>
        </w:r>
        <w:r w:rsidR="00517A86" w:rsidRPr="00A04434">
          <w:rPr>
            <w:webHidden/>
          </w:rPr>
          <w:instrText xml:space="preserve"> PAGEREF _Toc80621691 \h </w:instrText>
        </w:r>
        <w:r w:rsidR="00517A86" w:rsidRPr="00A04434">
          <w:rPr>
            <w:webHidden/>
          </w:rPr>
        </w:r>
        <w:r w:rsidR="00517A86" w:rsidRPr="00A04434">
          <w:rPr>
            <w:webHidden/>
          </w:rPr>
          <w:fldChar w:fldCharType="separate"/>
        </w:r>
        <w:r w:rsidR="007B6F0D">
          <w:rPr>
            <w:webHidden/>
          </w:rPr>
          <w:t>55</w:t>
        </w:r>
        <w:r w:rsidR="00517A86" w:rsidRPr="00A04434">
          <w:rPr>
            <w:webHidden/>
          </w:rPr>
          <w:fldChar w:fldCharType="end"/>
        </w:r>
      </w:hyperlink>
    </w:p>
    <w:p w14:paraId="2FB17BFE" w14:textId="207AF5F9" w:rsidR="00517A86" w:rsidRPr="00CB101E" w:rsidRDefault="00F724C1" w:rsidP="00FA12A8">
      <w:pPr>
        <w:pStyle w:val="TDC2"/>
        <w:rPr>
          <w:rFonts w:eastAsiaTheme="minorEastAsia"/>
          <w:noProof/>
          <w:lang w:val="en-US" w:eastAsia="en-US"/>
        </w:rPr>
      </w:pPr>
      <w:hyperlink w:anchor="_Toc80621692" w:history="1">
        <w:r w:rsidR="00517A86" w:rsidRPr="00CB101E">
          <w:rPr>
            <w:rStyle w:val="Hipervnculo"/>
            <w:rFonts w:ascii="Times New Roman" w:hAnsi="Times New Roman" w:cs="Times New Roman"/>
            <w:noProof/>
            <w:sz w:val="24"/>
            <w:szCs w:val="24"/>
            <w:u w:val="none"/>
          </w:rPr>
          <w:t>5.4. Coeficiente de Variación (CV)</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_Toc80621692 \h </w:instrText>
        </w:r>
        <w:r w:rsidR="00517A86" w:rsidRPr="00CB101E">
          <w:rPr>
            <w:noProof/>
            <w:webHidden/>
          </w:rPr>
        </w:r>
        <w:r w:rsidR="00517A86" w:rsidRPr="00CB101E">
          <w:rPr>
            <w:noProof/>
            <w:webHidden/>
          </w:rPr>
          <w:fldChar w:fldCharType="separate"/>
        </w:r>
        <w:r w:rsidR="007B6F0D">
          <w:rPr>
            <w:noProof/>
            <w:webHidden/>
          </w:rPr>
          <w:t>60</w:t>
        </w:r>
        <w:r w:rsidR="00517A86" w:rsidRPr="00CB101E">
          <w:rPr>
            <w:noProof/>
            <w:webHidden/>
          </w:rPr>
          <w:fldChar w:fldCharType="end"/>
        </w:r>
      </w:hyperlink>
    </w:p>
    <w:p w14:paraId="46EE81CF" w14:textId="001B7E3E" w:rsidR="00517A86" w:rsidRPr="00CB101E" w:rsidRDefault="00F724C1" w:rsidP="00FA12A8">
      <w:pPr>
        <w:pStyle w:val="TDC2"/>
        <w:rPr>
          <w:rFonts w:eastAsiaTheme="minorEastAsia"/>
          <w:noProof/>
          <w:lang w:val="en-US" w:eastAsia="en-US"/>
        </w:rPr>
      </w:pPr>
      <w:hyperlink w:anchor="_Toc80621693" w:history="1">
        <w:r w:rsidR="00517A86" w:rsidRPr="00CB101E">
          <w:rPr>
            <w:rStyle w:val="Hipervnculo"/>
            <w:rFonts w:ascii="Times New Roman" w:hAnsi="Times New Roman" w:cs="Times New Roman"/>
            <w:noProof/>
            <w:sz w:val="24"/>
            <w:szCs w:val="24"/>
            <w:u w:val="none"/>
          </w:rPr>
          <w:t>5.5. Análisis de Proteína (AP)</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_Toc80621693 \h </w:instrText>
        </w:r>
        <w:r w:rsidR="00517A86" w:rsidRPr="00CB101E">
          <w:rPr>
            <w:noProof/>
            <w:webHidden/>
          </w:rPr>
        </w:r>
        <w:r w:rsidR="00517A86" w:rsidRPr="00CB101E">
          <w:rPr>
            <w:noProof/>
            <w:webHidden/>
          </w:rPr>
          <w:fldChar w:fldCharType="separate"/>
        </w:r>
        <w:r w:rsidR="007B6F0D">
          <w:rPr>
            <w:noProof/>
            <w:webHidden/>
          </w:rPr>
          <w:t>61</w:t>
        </w:r>
        <w:r w:rsidR="00517A86" w:rsidRPr="00CB101E">
          <w:rPr>
            <w:noProof/>
            <w:webHidden/>
          </w:rPr>
          <w:fldChar w:fldCharType="end"/>
        </w:r>
      </w:hyperlink>
    </w:p>
    <w:p w14:paraId="46F6C76D" w14:textId="1AD8547A" w:rsidR="00517A86" w:rsidRPr="00CB101E" w:rsidRDefault="00F724C1" w:rsidP="00FA12A8">
      <w:pPr>
        <w:pStyle w:val="TDC2"/>
        <w:rPr>
          <w:rFonts w:eastAsiaTheme="minorEastAsia"/>
          <w:noProof/>
          <w:lang w:val="en-US" w:eastAsia="en-US"/>
        </w:rPr>
      </w:pPr>
      <w:hyperlink w:anchor="_Toc80621694" w:history="1">
        <w:r w:rsidR="00517A86" w:rsidRPr="00CB101E">
          <w:rPr>
            <w:rStyle w:val="Hipervnculo"/>
            <w:rFonts w:ascii="Times New Roman" w:hAnsi="Times New Roman" w:cs="Times New Roman"/>
            <w:noProof/>
            <w:sz w:val="24"/>
            <w:szCs w:val="24"/>
            <w:u w:val="none"/>
          </w:rPr>
          <w:t>5.6. Análisis de correlación y regresión lineal</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_Toc80621694 \h </w:instrText>
        </w:r>
        <w:r w:rsidR="00517A86" w:rsidRPr="00CB101E">
          <w:rPr>
            <w:noProof/>
            <w:webHidden/>
          </w:rPr>
        </w:r>
        <w:r w:rsidR="00517A86" w:rsidRPr="00CB101E">
          <w:rPr>
            <w:noProof/>
            <w:webHidden/>
          </w:rPr>
          <w:fldChar w:fldCharType="separate"/>
        </w:r>
        <w:r w:rsidR="007B6F0D">
          <w:rPr>
            <w:noProof/>
            <w:webHidden/>
          </w:rPr>
          <w:t>63</w:t>
        </w:r>
        <w:r w:rsidR="00517A86" w:rsidRPr="00CB101E">
          <w:rPr>
            <w:noProof/>
            <w:webHidden/>
          </w:rPr>
          <w:fldChar w:fldCharType="end"/>
        </w:r>
      </w:hyperlink>
    </w:p>
    <w:p w14:paraId="044D89A7" w14:textId="04FCA1BE" w:rsidR="00517A86" w:rsidRPr="00A04434" w:rsidRDefault="00A04434" w:rsidP="00A04434">
      <w:pPr>
        <w:pStyle w:val="TDC3"/>
        <w:rPr>
          <w:rFonts w:eastAsiaTheme="minorEastAsia"/>
          <w:lang w:val="en-US" w:eastAsia="en-US"/>
        </w:rPr>
      </w:pPr>
      <w:r w:rsidRPr="00A04434">
        <w:rPr>
          <w:rStyle w:val="Hipervnculo"/>
          <w:u w:val="none"/>
        </w:rPr>
        <w:tab/>
      </w:r>
      <w:hyperlink w:anchor="_Toc80621695" w:history="1">
        <w:r w:rsidR="00517A86" w:rsidRPr="00A04434">
          <w:rPr>
            <w:rStyle w:val="Hipervnculo"/>
            <w:u w:val="none"/>
          </w:rPr>
          <w:t>5.6.1. Correlación “r”</w:t>
        </w:r>
        <w:r w:rsidR="00517A86" w:rsidRPr="00A04434">
          <w:rPr>
            <w:webHidden/>
          </w:rPr>
          <w:tab/>
        </w:r>
        <w:r w:rsidR="00517A86" w:rsidRPr="00A04434">
          <w:rPr>
            <w:webHidden/>
          </w:rPr>
          <w:fldChar w:fldCharType="begin"/>
        </w:r>
        <w:r w:rsidR="00517A86" w:rsidRPr="00A04434">
          <w:rPr>
            <w:webHidden/>
          </w:rPr>
          <w:instrText xml:space="preserve"> PAGEREF _Toc80621695 \h </w:instrText>
        </w:r>
        <w:r w:rsidR="00517A86" w:rsidRPr="00A04434">
          <w:rPr>
            <w:webHidden/>
          </w:rPr>
        </w:r>
        <w:r w:rsidR="00517A86" w:rsidRPr="00A04434">
          <w:rPr>
            <w:webHidden/>
          </w:rPr>
          <w:fldChar w:fldCharType="separate"/>
        </w:r>
        <w:r w:rsidR="007B6F0D">
          <w:rPr>
            <w:webHidden/>
          </w:rPr>
          <w:t>63</w:t>
        </w:r>
        <w:r w:rsidR="00517A86" w:rsidRPr="00A04434">
          <w:rPr>
            <w:webHidden/>
          </w:rPr>
          <w:fldChar w:fldCharType="end"/>
        </w:r>
      </w:hyperlink>
    </w:p>
    <w:p w14:paraId="2DA6721C" w14:textId="20AF325E" w:rsidR="00517A86" w:rsidRPr="00A04434" w:rsidRDefault="00A04434" w:rsidP="00A04434">
      <w:pPr>
        <w:pStyle w:val="TDC3"/>
        <w:rPr>
          <w:rFonts w:eastAsiaTheme="minorEastAsia"/>
          <w:lang w:val="en-US" w:eastAsia="en-US"/>
        </w:rPr>
      </w:pPr>
      <w:r w:rsidRPr="00A04434">
        <w:rPr>
          <w:rStyle w:val="Hipervnculo"/>
          <w:u w:val="none"/>
        </w:rPr>
        <w:lastRenderedPageBreak/>
        <w:tab/>
      </w:r>
      <w:hyperlink w:anchor="_Toc80621696" w:history="1">
        <w:r w:rsidR="00517A86" w:rsidRPr="00A04434">
          <w:rPr>
            <w:rStyle w:val="Hipervnculo"/>
            <w:u w:val="none"/>
          </w:rPr>
          <w:t>5.6.2. Regresión “b”</w:t>
        </w:r>
        <w:r w:rsidR="00517A86" w:rsidRPr="00A04434">
          <w:rPr>
            <w:webHidden/>
          </w:rPr>
          <w:tab/>
        </w:r>
        <w:r w:rsidR="00517A86" w:rsidRPr="00A04434">
          <w:rPr>
            <w:webHidden/>
          </w:rPr>
          <w:fldChar w:fldCharType="begin"/>
        </w:r>
        <w:r w:rsidR="00517A86" w:rsidRPr="00A04434">
          <w:rPr>
            <w:webHidden/>
          </w:rPr>
          <w:instrText xml:space="preserve"> PAGEREF _Toc80621696 \h </w:instrText>
        </w:r>
        <w:r w:rsidR="00517A86" w:rsidRPr="00A04434">
          <w:rPr>
            <w:webHidden/>
          </w:rPr>
        </w:r>
        <w:r w:rsidR="00517A86" w:rsidRPr="00A04434">
          <w:rPr>
            <w:webHidden/>
          </w:rPr>
          <w:fldChar w:fldCharType="separate"/>
        </w:r>
        <w:r w:rsidR="007B6F0D">
          <w:rPr>
            <w:webHidden/>
          </w:rPr>
          <w:t>63</w:t>
        </w:r>
        <w:r w:rsidR="00517A86" w:rsidRPr="00A04434">
          <w:rPr>
            <w:webHidden/>
          </w:rPr>
          <w:fldChar w:fldCharType="end"/>
        </w:r>
      </w:hyperlink>
    </w:p>
    <w:p w14:paraId="6574569D" w14:textId="3CDD966B" w:rsidR="00517A86" w:rsidRPr="00A04434" w:rsidRDefault="00A04434" w:rsidP="00A04434">
      <w:pPr>
        <w:pStyle w:val="TDC3"/>
        <w:rPr>
          <w:rFonts w:eastAsiaTheme="minorEastAsia"/>
          <w:lang w:val="en-US" w:eastAsia="en-US"/>
        </w:rPr>
      </w:pPr>
      <w:r w:rsidRPr="00A04434">
        <w:rPr>
          <w:rStyle w:val="Hipervnculo"/>
          <w:u w:val="none"/>
        </w:rPr>
        <w:tab/>
      </w:r>
      <w:hyperlink w:anchor="_Toc80621697" w:history="1">
        <w:r w:rsidR="00517A86" w:rsidRPr="00A04434">
          <w:rPr>
            <w:rStyle w:val="Hipervnculo"/>
            <w:u w:val="none"/>
          </w:rPr>
          <w:t>5.6.3. Coeficiente de Determinación (R²)</w:t>
        </w:r>
        <w:r w:rsidR="00517A86" w:rsidRPr="00A04434">
          <w:rPr>
            <w:webHidden/>
          </w:rPr>
          <w:tab/>
        </w:r>
        <w:r w:rsidR="00517A86" w:rsidRPr="00A04434">
          <w:rPr>
            <w:webHidden/>
          </w:rPr>
          <w:fldChar w:fldCharType="begin"/>
        </w:r>
        <w:r w:rsidR="00517A86" w:rsidRPr="00A04434">
          <w:rPr>
            <w:webHidden/>
          </w:rPr>
          <w:instrText xml:space="preserve"> PAGEREF _Toc80621697 \h </w:instrText>
        </w:r>
        <w:r w:rsidR="00517A86" w:rsidRPr="00A04434">
          <w:rPr>
            <w:webHidden/>
          </w:rPr>
        </w:r>
        <w:r w:rsidR="00517A86" w:rsidRPr="00A04434">
          <w:rPr>
            <w:webHidden/>
          </w:rPr>
          <w:fldChar w:fldCharType="separate"/>
        </w:r>
        <w:r w:rsidR="007B6F0D">
          <w:rPr>
            <w:webHidden/>
          </w:rPr>
          <w:t>64</w:t>
        </w:r>
        <w:r w:rsidR="00517A86" w:rsidRPr="00A04434">
          <w:rPr>
            <w:webHidden/>
          </w:rPr>
          <w:fldChar w:fldCharType="end"/>
        </w:r>
      </w:hyperlink>
    </w:p>
    <w:p w14:paraId="3B2BB8F3" w14:textId="09EAF7CB" w:rsidR="00517A86" w:rsidRPr="00CB101E" w:rsidRDefault="00F724C1" w:rsidP="00FA12A8">
      <w:pPr>
        <w:pStyle w:val="TDC2"/>
        <w:rPr>
          <w:rFonts w:eastAsiaTheme="minorEastAsia"/>
          <w:noProof/>
          <w:lang w:val="en-US" w:eastAsia="en-US"/>
        </w:rPr>
      </w:pPr>
      <w:hyperlink w:anchor="_Toc80621698" w:history="1">
        <w:r w:rsidR="00517A86" w:rsidRPr="00CB101E">
          <w:rPr>
            <w:rStyle w:val="Hipervnculo"/>
            <w:rFonts w:ascii="Times New Roman" w:hAnsi="Times New Roman" w:cs="Times New Roman"/>
            <w:noProof/>
            <w:sz w:val="24"/>
            <w:szCs w:val="24"/>
            <w:u w:val="none"/>
          </w:rPr>
          <w:t>5.7. Análisis económico de la relación B/C.</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_Toc80621698 \h </w:instrText>
        </w:r>
        <w:r w:rsidR="00517A86" w:rsidRPr="00CB101E">
          <w:rPr>
            <w:noProof/>
            <w:webHidden/>
          </w:rPr>
        </w:r>
        <w:r w:rsidR="00517A86" w:rsidRPr="00CB101E">
          <w:rPr>
            <w:noProof/>
            <w:webHidden/>
          </w:rPr>
          <w:fldChar w:fldCharType="separate"/>
        </w:r>
        <w:r w:rsidR="007B6F0D">
          <w:rPr>
            <w:noProof/>
            <w:webHidden/>
          </w:rPr>
          <w:t>64</w:t>
        </w:r>
        <w:r w:rsidR="00517A86" w:rsidRPr="00CB101E">
          <w:rPr>
            <w:noProof/>
            <w:webHidden/>
          </w:rPr>
          <w:fldChar w:fldCharType="end"/>
        </w:r>
      </w:hyperlink>
    </w:p>
    <w:p w14:paraId="17631C0B" w14:textId="6B1F4F27" w:rsidR="00517A86" w:rsidRPr="00CB101E" w:rsidRDefault="00F724C1" w:rsidP="00CB101E">
      <w:pPr>
        <w:pStyle w:val="TDC1"/>
        <w:jc w:val="center"/>
        <w:rPr>
          <w:rFonts w:eastAsiaTheme="minorEastAsia"/>
          <w:lang w:val="en-US" w:eastAsia="en-US"/>
        </w:rPr>
      </w:pPr>
      <w:hyperlink w:anchor="_Toc80621699" w:history="1">
        <w:r w:rsidR="00517A86" w:rsidRPr="00CB101E">
          <w:rPr>
            <w:rStyle w:val="Hipervnculo"/>
            <w:u w:val="none"/>
          </w:rPr>
          <w:t>VI. COMPROBACIÓN DE LA HIPÓTESIS</w:t>
        </w:r>
        <w:r w:rsidR="00517A86" w:rsidRPr="00CB101E">
          <w:rPr>
            <w:webHidden/>
          </w:rPr>
          <w:tab/>
        </w:r>
        <w:r w:rsidR="00517A86" w:rsidRPr="00CB101E">
          <w:rPr>
            <w:webHidden/>
          </w:rPr>
          <w:fldChar w:fldCharType="begin"/>
        </w:r>
        <w:r w:rsidR="00517A86" w:rsidRPr="00CB101E">
          <w:rPr>
            <w:webHidden/>
          </w:rPr>
          <w:instrText xml:space="preserve"> PAGEREF _Toc80621699 \h </w:instrText>
        </w:r>
        <w:r w:rsidR="00517A86" w:rsidRPr="00CB101E">
          <w:rPr>
            <w:webHidden/>
          </w:rPr>
        </w:r>
        <w:r w:rsidR="00517A86" w:rsidRPr="00CB101E">
          <w:rPr>
            <w:webHidden/>
          </w:rPr>
          <w:fldChar w:fldCharType="separate"/>
        </w:r>
        <w:r w:rsidR="007B6F0D">
          <w:rPr>
            <w:webHidden/>
          </w:rPr>
          <w:t>67</w:t>
        </w:r>
        <w:r w:rsidR="00517A86" w:rsidRPr="00CB101E">
          <w:rPr>
            <w:webHidden/>
          </w:rPr>
          <w:fldChar w:fldCharType="end"/>
        </w:r>
      </w:hyperlink>
    </w:p>
    <w:p w14:paraId="50379CB3" w14:textId="64CF2592" w:rsidR="00517A86" w:rsidRPr="00CB101E" w:rsidRDefault="00F724C1" w:rsidP="00CB101E">
      <w:pPr>
        <w:pStyle w:val="TDC1"/>
        <w:jc w:val="center"/>
        <w:rPr>
          <w:rFonts w:eastAsiaTheme="minorEastAsia"/>
          <w:lang w:val="en-US" w:eastAsia="en-US"/>
        </w:rPr>
      </w:pPr>
      <w:hyperlink w:anchor="_Toc80621700" w:history="1">
        <w:r w:rsidR="00517A86" w:rsidRPr="00CB101E">
          <w:rPr>
            <w:rStyle w:val="Hipervnculo"/>
            <w:u w:val="none"/>
          </w:rPr>
          <w:t>VII. CONLUSIONES Y RECOMENDACIONES</w:t>
        </w:r>
        <w:r w:rsidR="00517A86" w:rsidRPr="00CB101E">
          <w:rPr>
            <w:webHidden/>
          </w:rPr>
          <w:tab/>
        </w:r>
        <w:r w:rsidR="00517A86" w:rsidRPr="00CB101E">
          <w:rPr>
            <w:webHidden/>
          </w:rPr>
          <w:fldChar w:fldCharType="begin"/>
        </w:r>
        <w:r w:rsidR="00517A86" w:rsidRPr="00CB101E">
          <w:rPr>
            <w:webHidden/>
          </w:rPr>
          <w:instrText xml:space="preserve"> PAGEREF _Toc80621700 \h </w:instrText>
        </w:r>
        <w:r w:rsidR="00517A86" w:rsidRPr="00CB101E">
          <w:rPr>
            <w:webHidden/>
          </w:rPr>
        </w:r>
        <w:r w:rsidR="00517A86" w:rsidRPr="00CB101E">
          <w:rPr>
            <w:webHidden/>
          </w:rPr>
          <w:fldChar w:fldCharType="separate"/>
        </w:r>
        <w:r w:rsidR="007B6F0D">
          <w:rPr>
            <w:webHidden/>
          </w:rPr>
          <w:t>68</w:t>
        </w:r>
        <w:r w:rsidR="00517A86" w:rsidRPr="00CB101E">
          <w:rPr>
            <w:webHidden/>
          </w:rPr>
          <w:fldChar w:fldCharType="end"/>
        </w:r>
      </w:hyperlink>
    </w:p>
    <w:p w14:paraId="00835C8B" w14:textId="5076B03A" w:rsidR="00517A86" w:rsidRPr="00CB101E" w:rsidRDefault="00F724C1" w:rsidP="00FA12A8">
      <w:pPr>
        <w:pStyle w:val="TDC2"/>
        <w:rPr>
          <w:rFonts w:eastAsiaTheme="minorEastAsia"/>
          <w:noProof/>
          <w:lang w:val="en-US" w:eastAsia="en-US"/>
        </w:rPr>
      </w:pPr>
      <w:hyperlink w:anchor="_Toc80621701" w:history="1">
        <w:r w:rsidR="00517A86" w:rsidRPr="00CB101E">
          <w:rPr>
            <w:rStyle w:val="Hipervnculo"/>
            <w:rFonts w:ascii="Times New Roman" w:hAnsi="Times New Roman" w:cs="Times New Roman"/>
            <w:noProof/>
            <w:sz w:val="24"/>
            <w:szCs w:val="24"/>
            <w:u w:val="none"/>
          </w:rPr>
          <w:t>7.1. Conclusiones</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_Toc80621701 \h </w:instrText>
        </w:r>
        <w:r w:rsidR="00517A86" w:rsidRPr="00CB101E">
          <w:rPr>
            <w:noProof/>
            <w:webHidden/>
          </w:rPr>
        </w:r>
        <w:r w:rsidR="00517A86" w:rsidRPr="00CB101E">
          <w:rPr>
            <w:noProof/>
            <w:webHidden/>
          </w:rPr>
          <w:fldChar w:fldCharType="separate"/>
        </w:r>
        <w:r w:rsidR="007B6F0D">
          <w:rPr>
            <w:noProof/>
            <w:webHidden/>
          </w:rPr>
          <w:t>68</w:t>
        </w:r>
        <w:r w:rsidR="00517A86" w:rsidRPr="00CB101E">
          <w:rPr>
            <w:noProof/>
            <w:webHidden/>
          </w:rPr>
          <w:fldChar w:fldCharType="end"/>
        </w:r>
      </w:hyperlink>
    </w:p>
    <w:p w14:paraId="4A81E7FC" w14:textId="410F54C8" w:rsidR="00517A86" w:rsidRPr="00CB101E" w:rsidRDefault="00F724C1" w:rsidP="00FA12A8">
      <w:pPr>
        <w:pStyle w:val="TDC2"/>
        <w:rPr>
          <w:rFonts w:eastAsiaTheme="minorEastAsia"/>
          <w:noProof/>
          <w:lang w:val="en-US" w:eastAsia="en-US"/>
        </w:rPr>
      </w:pPr>
      <w:hyperlink w:anchor="_Toc80621702" w:history="1">
        <w:r w:rsidR="00517A86" w:rsidRPr="00CB101E">
          <w:rPr>
            <w:rStyle w:val="Hipervnculo"/>
            <w:rFonts w:ascii="Times New Roman" w:hAnsi="Times New Roman" w:cs="Times New Roman"/>
            <w:noProof/>
            <w:sz w:val="24"/>
            <w:szCs w:val="24"/>
            <w:u w:val="none"/>
          </w:rPr>
          <w:t>7.2. Recomendaciones</w:t>
        </w:r>
        <w:r w:rsidR="00517A86" w:rsidRPr="00CB101E">
          <w:rPr>
            <w:noProof/>
            <w:webHidden/>
          </w:rPr>
          <w:tab/>
        </w:r>
        <w:r w:rsidR="00517A86" w:rsidRPr="00CB101E">
          <w:rPr>
            <w:noProof/>
            <w:webHidden/>
          </w:rPr>
          <w:fldChar w:fldCharType="begin"/>
        </w:r>
        <w:r w:rsidR="00517A86" w:rsidRPr="00CB101E">
          <w:rPr>
            <w:noProof/>
            <w:webHidden/>
          </w:rPr>
          <w:instrText xml:space="preserve"> PAGEREF _Toc80621702 \h </w:instrText>
        </w:r>
        <w:r w:rsidR="00517A86" w:rsidRPr="00CB101E">
          <w:rPr>
            <w:noProof/>
            <w:webHidden/>
          </w:rPr>
        </w:r>
        <w:r w:rsidR="00517A86" w:rsidRPr="00CB101E">
          <w:rPr>
            <w:noProof/>
            <w:webHidden/>
          </w:rPr>
          <w:fldChar w:fldCharType="separate"/>
        </w:r>
        <w:r w:rsidR="007B6F0D">
          <w:rPr>
            <w:noProof/>
            <w:webHidden/>
          </w:rPr>
          <w:t>69</w:t>
        </w:r>
        <w:r w:rsidR="00517A86" w:rsidRPr="00CB101E">
          <w:rPr>
            <w:noProof/>
            <w:webHidden/>
          </w:rPr>
          <w:fldChar w:fldCharType="end"/>
        </w:r>
      </w:hyperlink>
    </w:p>
    <w:p w14:paraId="74AD7DD2" w14:textId="68F80003" w:rsidR="00517A86" w:rsidRPr="00CB101E" w:rsidRDefault="00F724C1" w:rsidP="00CB101E">
      <w:pPr>
        <w:pStyle w:val="TDC1"/>
        <w:jc w:val="center"/>
        <w:rPr>
          <w:rStyle w:val="Hipervnculo"/>
          <w:u w:val="none"/>
        </w:rPr>
      </w:pPr>
      <w:hyperlink w:anchor="_Toc80621703" w:history="1">
        <w:r w:rsidR="00517A86" w:rsidRPr="00CB101E">
          <w:rPr>
            <w:rStyle w:val="Hipervnculo"/>
            <w:u w:val="none"/>
          </w:rPr>
          <w:t>BIBLIOGRAFÍA</w:t>
        </w:r>
        <w:r w:rsidR="00517A86" w:rsidRPr="00CB101E">
          <w:rPr>
            <w:webHidden/>
          </w:rPr>
          <w:tab/>
        </w:r>
        <w:r w:rsidR="00517A86" w:rsidRPr="00CB101E">
          <w:rPr>
            <w:webHidden/>
          </w:rPr>
          <w:fldChar w:fldCharType="begin"/>
        </w:r>
        <w:r w:rsidR="00517A86" w:rsidRPr="00CB101E">
          <w:rPr>
            <w:webHidden/>
          </w:rPr>
          <w:instrText xml:space="preserve"> PAGEREF _Toc80621703 \h </w:instrText>
        </w:r>
        <w:r w:rsidR="00517A86" w:rsidRPr="00CB101E">
          <w:rPr>
            <w:webHidden/>
          </w:rPr>
        </w:r>
        <w:r w:rsidR="00517A86" w:rsidRPr="00CB101E">
          <w:rPr>
            <w:webHidden/>
          </w:rPr>
          <w:fldChar w:fldCharType="separate"/>
        </w:r>
        <w:r w:rsidR="007B6F0D">
          <w:rPr>
            <w:webHidden/>
          </w:rPr>
          <w:t>70</w:t>
        </w:r>
        <w:r w:rsidR="00517A86" w:rsidRPr="00CB101E">
          <w:rPr>
            <w:webHidden/>
          </w:rPr>
          <w:fldChar w:fldCharType="end"/>
        </w:r>
      </w:hyperlink>
    </w:p>
    <w:p w14:paraId="703F4CE4" w14:textId="0B8E2DF4" w:rsidR="00247901" w:rsidRPr="00CB101E" w:rsidRDefault="00A04434" w:rsidP="00A04434">
      <w:pPr>
        <w:rPr>
          <w:rFonts w:ascii="Times New Roman" w:hAnsi="Times New Roman" w:cs="Times New Roman"/>
          <w:b/>
          <w:sz w:val="24"/>
          <w:szCs w:val="24"/>
          <w:lang w:val="es-CO"/>
        </w:rPr>
      </w:pPr>
      <w:r w:rsidRPr="00CB101E">
        <w:rPr>
          <w:rFonts w:ascii="Times New Roman" w:hAnsi="Times New Roman" w:cs="Times New Roman"/>
          <w:b/>
          <w:sz w:val="24"/>
          <w:szCs w:val="24"/>
          <w:lang w:val="es-CO"/>
        </w:rPr>
        <w:t>ANEXOS…</w:t>
      </w:r>
      <w:r w:rsidR="00247901" w:rsidRPr="00CB101E">
        <w:rPr>
          <w:rFonts w:ascii="Times New Roman" w:hAnsi="Times New Roman" w:cs="Times New Roman"/>
          <w:b/>
          <w:sz w:val="24"/>
          <w:szCs w:val="24"/>
          <w:lang w:val="es-CO"/>
        </w:rPr>
        <w:t>……………</w:t>
      </w:r>
      <w:r w:rsidR="00B34239">
        <w:rPr>
          <w:rFonts w:ascii="Times New Roman" w:hAnsi="Times New Roman" w:cs="Times New Roman"/>
          <w:b/>
          <w:sz w:val="24"/>
          <w:szCs w:val="24"/>
          <w:lang w:val="es-CO"/>
        </w:rPr>
        <w:t>....</w:t>
      </w:r>
      <w:r>
        <w:rPr>
          <w:rFonts w:ascii="Times New Roman" w:hAnsi="Times New Roman" w:cs="Times New Roman"/>
          <w:b/>
          <w:sz w:val="24"/>
          <w:szCs w:val="24"/>
          <w:lang w:val="es-CO"/>
        </w:rPr>
        <w:t>.</w:t>
      </w:r>
      <w:r w:rsidR="00247901" w:rsidRPr="00CB101E">
        <w:rPr>
          <w:rFonts w:ascii="Times New Roman" w:hAnsi="Times New Roman" w:cs="Times New Roman"/>
          <w:b/>
          <w:sz w:val="24"/>
          <w:szCs w:val="24"/>
          <w:lang w:val="es-CO"/>
        </w:rPr>
        <w:t>…………………………………</w:t>
      </w:r>
      <w:r w:rsidR="004D004C" w:rsidRPr="00CB101E">
        <w:rPr>
          <w:rFonts w:ascii="Times New Roman" w:hAnsi="Times New Roman" w:cs="Times New Roman"/>
          <w:b/>
          <w:sz w:val="24"/>
          <w:szCs w:val="24"/>
          <w:lang w:val="es-CO"/>
        </w:rPr>
        <w:t>...</w:t>
      </w:r>
      <w:r w:rsidR="00247901" w:rsidRPr="00CB101E">
        <w:rPr>
          <w:rFonts w:ascii="Times New Roman" w:hAnsi="Times New Roman" w:cs="Times New Roman"/>
          <w:b/>
          <w:sz w:val="24"/>
          <w:szCs w:val="24"/>
          <w:lang w:val="es-CO"/>
        </w:rPr>
        <w:t>……</w:t>
      </w:r>
      <w:r w:rsidR="004D004C" w:rsidRPr="00CB101E">
        <w:rPr>
          <w:rFonts w:ascii="Times New Roman" w:hAnsi="Times New Roman" w:cs="Times New Roman"/>
          <w:b/>
          <w:sz w:val="24"/>
          <w:szCs w:val="24"/>
          <w:lang w:val="es-CO"/>
        </w:rPr>
        <w:t>…</w:t>
      </w:r>
      <w:r w:rsidR="00247901" w:rsidRPr="00CB101E">
        <w:rPr>
          <w:rFonts w:ascii="Times New Roman" w:hAnsi="Times New Roman" w:cs="Times New Roman"/>
          <w:b/>
          <w:sz w:val="24"/>
          <w:szCs w:val="24"/>
          <w:lang w:val="es-CO"/>
        </w:rPr>
        <w:t>……76</w:t>
      </w:r>
    </w:p>
    <w:p w14:paraId="192C7F0F" w14:textId="1D20160E" w:rsidR="00A04434" w:rsidRDefault="00517A86" w:rsidP="00CB101E">
      <w:pPr>
        <w:spacing w:line="360" w:lineRule="auto"/>
        <w:jc w:val="center"/>
        <w:rPr>
          <w:rFonts w:ascii="Times New Roman" w:hAnsi="Times New Roman" w:cs="Times New Roman"/>
          <w:b/>
          <w:sz w:val="24"/>
          <w:szCs w:val="24"/>
        </w:rPr>
      </w:pPr>
      <w:r w:rsidRPr="00CB101E">
        <w:rPr>
          <w:rFonts w:ascii="Times New Roman" w:hAnsi="Times New Roman" w:cs="Times New Roman"/>
          <w:b/>
          <w:sz w:val="24"/>
          <w:szCs w:val="24"/>
        </w:rPr>
        <w:fldChar w:fldCharType="end"/>
      </w:r>
      <w:bookmarkStart w:id="13" w:name="_Toc77005936"/>
      <w:bookmarkStart w:id="14" w:name="_Toc80621543"/>
    </w:p>
    <w:p w14:paraId="72FAC90F" w14:textId="6D967237" w:rsidR="004E2C44" w:rsidRDefault="004E2C44" w:rsidP="00CB101E">
      <w:pPr>
        <w:spacing w:line="360" w:lineRule="auto"/>
        <w:jc w:val="center"/>
        <w:rPr>
          <w:rFonts w:ascii="Times New Roman" w:hAnsi="Times New Roman" w:cs="Times New Roman"/>
          <w:b/>
          <w:sz w:val="24"/>
          <w:szCs w:val="24"/>
        </w:rPr>
      </w:pPr>
    </w:p>
    <w:p w14:paraId="3FA8A629" w14:textId="442B1E0B" w:rsidR="004E2C44" w:rsidRDefault="004E2C44" w:rsidP="00CB101E">
      <w:pPr>
        <w:spacing w:line="360" w:lineRule="auto"/>
        <w:jc w:val="center"/>
        <w:rPr>
          <w:rFonts w:ascii="Times New Roman" w:hAnsi="Times New Roman" w:cs="Times New Roman"/>
          <w:b/>
          <w:sz w:val="24"/>
          <w:szCs w:val="24"/>
        </w:rPr>
      </w:pPr>
    </w:p>
    <w:p w14:paraId="452C60AA" w14:textId="736ACAC9" w:rsidR="004E2C44" w:rsidRDefault="004E2C44" w:rsidP="00CB101E">
      <w:pPr>
        <w:spacing w:line="360" w:lineRule="auto"/>
        <w:jc w:val="center"/>
        <w:rPr>
          <w:rFonts w:ascii="Times New Roman" w:hAnsi="Times New Roman" w:cs="Times New Roman"/>
          <w:b/>
          <w:sz w:val="24"/>
          <w:szCs w:val="24"/>
        </w:rPr>
      </w:pPr>
    </w:p>
    <w:p w14:paraId="62F27FF2" w14:textId="11A6CC8C" w:rsidR="004E2C44" w:rsidRDefault="004E2C44" w:rsidP="00CB101E">
      <w:pPr>
        <w:spacing w:line="360" w:lineRule="auto"/>
        <w:jc w:val="center"/>
        <w:rPr>
          <w:rFonts w:ascii="Times New Roman" w:hAnsi="Times New Roman" w:cs="Times New Roman"/>
          <w:b/>
          <w:sz w:val="24"/>
          <w:szCs w:val="24"/>
        </w:rPr>
      </w:pPr>
    </w:p>
    <w:p w14:paraId="4701E190" w14:textId="6A947E23" w:rsidR="004E2C44" w:rsidRDefault="004E2C44" w:rsidP="00CB101E">
      <w:pPr>
        <w:spacing w:line="360" w:lineRule="auto"/>
        <w:jc w:val="center"/>
        <w:rPr>
          <w:rFonts w:ascii="Times New Roman" w:hAnsi="Times New Roman" w:cs="Times New Roman"/>
          <w:b/>
          <w:sz w:val="24"/>
          <w:szCs w:val="24"/>
        </w:rPr>
      </w:pPr>
    </w:p>
    <w:p w14:paraId="5DB7E54C" w14:textId="1081B6B3" w:rsidR="004E2C44" w:rsidRDefault="004E2C44" w:rsidP="00CB101E">
      <w:pPr>
        <w:spacing w:line="360" w:lineRule="auto"/>
        <w:jc w:val="center"/>
        <w:rPr>
          <w:rFonts w:ascii="Times New Roman" w:hAnsi="Times New Roman" w:cs="Times New Roman"/>
          <w:b/>
          <w:sz w:val="24"/>
          <w:szCs w:val="24"/>
        </w:rPr>
      </w:pPr>
    </w:p>
    <w:p w14:paraId="5B4AB9B5" w14:textId="36D6E381" w:rsidR="004E2C44" w:rsidRDefault="004E2C44" w:rsidP="00CB101E">
      <w:pPr>
        <w:spacing w:line="360" w:lineRule="auto"/>
        <w:jc w:val="center"/>
        <w:rPr>
          <w:rFonts w:ascii="Times New Roman" w:hAnsi="Times New Roman" w:cs="Times New Roman"/>
          <w:b/>
          <w:sz w:val="24"/>
          <w:szCs w:val="24"/>
        </w:rPr>
      </w:pPr>
    </w:p>
    <w:p w14:paraId="6CE29870" w14:textId="34A307CD" w:rsidR="004E2C44" w:rsidRDefault="004E2C44" w:rsidP="00CB101E">
      <w:pPr>
        <w:spacing w:line="360" w:lineRule="auto"/>
        <w:jc w:val="center"/>
        <w:rPr>
          <w:rFonts w:ascii="Times New Roman" w:hAnsi="Times New Roman" w:cs="Times New Roman"/>
          <w:b/>
          <w:sz w:val="24"/>
          <w:szCs w:val="24"/>
        </w:rPr>
      </w:pPr>
    </w:p>
    <w:p w14:paraId="6D6F03E9" w14:textId="74370C92" w:rsidR="008C594C" w:rsidRDefault="008C594C" w:rsidP="00CB101E">
      <w:pPr>
        <w:spacing w:line="360" w:lineRule="auto"/>
        <w:jc w:val="center"/>
        <w:rPr>
          <w:rFonts w:ascii="Times New Roman" w:hAnsi="Times New Roman" w:cs="Times New Roman"/>
          <w:b/>
          <w:sz w:val="24"/>
          <w:szCs w:val="24"/>
        </w:rPr>
      </w:pPr>
    </w:p>
    <w:p w14:paraId="7EEA293B" w14:textId="2E3F217A" w:rsidR="008C594C" w:rsidRDefault="008C594C" w:rsidP="00CB101E">
      <w:pPr>
        <w:spacing w:line="360" w:lineRule="auto"/>
        <w:jc w:val="center"/>
        <w:rPr>
          <w:rFonts w:ascii="Times New Roman" w:hAnsi="Times New Roman" w:cs="Times New Roman"/>
          <w:b/>
          <w:sz w:val="24"/>
          <w:szCs w:val="24"/>
        </w:rPr>
      </w:pPr>
    </w:p>
    <w:p w14:paraId="46F421A2" w14:textId="3EF68F96" w:rsidR="008C594C" w:rsidRDefault="008C594C" w:rsidP="00CB101E">
      <w:pPr>
        <w:spacing w:line="360" w:lineRule="auto"/>
        <w:jc w:val="center"/>
        <w:rPr>
          <w:rFonts w:ascii="Times New Roman" w:hAnsi="Times New Roman" w:cs="Times New Roman"/>
          <w:b/>
          <w:sz w:val="24"/>
          <w:szCs w:val="24"/>
        </w:rPr>
      </w:pPr>
    </w:p>
    <w:p w14:paraId="13EF4E3A" w14:textId="77777777" w:rsidR="008C594C" w:rsidRDefault="008C594C" w:rsidP="00CB101E">
      <w:pPr>
        <w:spacing w:line="360" w:lineRule="auto"/>
        <w:jc w:val="center"/>
        <w:rPr>
          <w:rFonts w:ascii="Times New Roman" w:hAnsi="Times New Roman" w:cs="Times New Roman"/>
          <w:b/>
          <w:sz w:val="24"/>
          <w:szCs w:val="24"/>
        </w:rPr>
      </w:pPr>
    </w:p>
    <w:p w14:paraId="42E1281D" w14:textId="5F178323" w:rsidR="004E2C44" w:rsidRDefault="004E2C44" w:rsidP="00CB101E">
      <w:pPr>
        <w:spacing w:line="360" w:lineRule="auto"/>
        <w:jc w:val="center"/>
        <w:rPr>
          <w:rFonts w:ascii="Times New Roman" w:hAnsi="Times New Roman" w:cs="Times New Roman"/>
          <w:b/>
          <w:sz w:val="24"/>
          <w:szCs w:val="24"/>
        </w:rPr>
      </w:pPr>
    </w:p>
    <w:p w14:paraId="240ECBBB" w14:textId="77777777" w:rsidR="008C594C" w:rsidRDefault="008C594C" w:rsidP="00CB101E">
      <w:pPr>
        <w:spacing w:line="360" w:lineRule="auto"/>
        <w:jc w:val="center"/>
        <w:rPr>
          <w:rFonts w:ascii="Times New Roman" w:hAnsi="Times New Roman" w:cs="Times New Roman"/>
          <w:b/>
          <w:sz w:val="24"/>
          <w:szCs w:val="24"/>
        </w:rPr>
      </w:pPr>
    </w:p>
    <w:p w14:paraId="0BC3970B" w14:textId="06B31176" w:rsidR="00F93B13" w:rsidRPr="00CB101E" w:rsidRDefault="00F93B13" w:rsidP="00EC60A9">
      <w:pPr>
        <w:spacing w:line="360" w:lineRule="auto"/>
        <w:jc w:val="center"/>
        <w:rPr>
          <w:rFonts w:ascii="Times New Roman" w:hAnsi="Times New Roman" w:cs="Times New Roman"/>
          <w:b/>
          <w:sz w:val="24"/>
          <w:szCs w:val="24"/>
        </w:rPr>
      </w:pPr>
      <w:r w:rsidRPr="00CB101E">
        <w:rPr>
          <w:rFonts w:ascii="Times New Roman" w:hAnsi="Times New Roman" w:cs="Times New Roman"/>
          <w:b/>
          <w:sz w:val="24"/>
          <w:szCs w:val="24"/>
        </w:rPr>
        <w:lastRenderedPageBreak/>
        <w:t>ÍNDICE DE CUADROS</w:t>
      </w:r>
      <w:bookmarkEnd w:id="10"/>
      <w:bookmarkEnd w:id="11"/>
      <w:bookmarkEnd w:id="12"/>
      <w:bookmarkEnd w:id="13"/>
      <w:bookmarkEnd w:id="14"/>
    </w:p>
    <w:p w14:paraId="47726095" w14:textId="359BED50" w:rsidR="00D9660A" w:rsidRPr="00CB101E" w:rsidRDefault="00D9660A" w:rsidP="00DE0FB9">
      <w:pPr>
        <w:rPr>
          <w:rFonts w:ascii="Times New Roman" w:hAnsi="Times New Roman" w:cs="Times New Roman"/>
          <w:b/>
          <w:sz w:val="24"/>
          <w:szCs w:val="24"/>
        </w:rPr>
      </w:pPr>
      <w:r w:rsidRPr="00CB101E">
        <w:rPr>
          <w:rFonts w:ascii="Times New Roman" w:hAnsi="Times New Roman" w:cs="Times New Roman"/>
          <w:b/>
          <w:sz w:val="24"/>
          <w:szCs w:val="24"/>
        </w:rPr>
        <w:t>CUADRO No</w:t>
      </w:r>
      <w:r w:rsidR="002911D6">
        <w:rPr>
          <w:rFonts w:ascii="Times New Roman" w:hAnsi="Times New Roman" w:cs="Times New Roman"/>
          <w:b/>
          <w:sz w:val="24"/>
          <w:szCs w:val="24"/>
        </w:rPr>
        <w:t xml:space="preserve">                                                                           </w:t>
      </w:r>
      <w:r w:rsidR="00DE0FB9">
        <w:rPr>
          <w:rFonts w:ascii="Times New Roman" w:hAnsi="Times New Roman" w:cs="Times New Roman"/>
          <w:b/>
          <w:sz w:val="24"/>
          <w:szCs w:val="24"/>
        </w:rPr>
        <w:t xml:space="preserve">        </w:t>
      </w:r>
      <w:r w:rsidR="002911D6">
        <w:rPr>
          <w:rFonts w:ascii="Times New Roman" w:hAnsi="Times New Roman" w:cs="Times New Roman"/>
          <w:b/>
          <w:sz w:val="24"/>
          <w:szCs w:val="24"/>
        </w:rPr>
        <w:t xml:space="preserve">           Pág.</w:t>
      </w:r>
      <w:r w:rsidRPr="00CB101E">
        <w:rPr>
          <w:rFonts w:ascii="Times New Roman" w:hAnsi="Times New Roman" w:cs="Times New Roman"/>
          <w:b/>
          <w:sz w:val="24"/>
          <w:szCs w:val="24"/>
        </w:rPr>
        <w:t xml:space="preserve">                                                                                                                             </w:t>
      </w:r>
    </w:p>
    <w:p w14:paraId="6B4D4B4A" w14:textId="50F72A91" w:rsidR="002911D6" w:rsidRPr="002911D6" w:rsidRDefault="00803148" w:rsidP="00F556E1">
      <w:pPr>
        <w:pStyle w:val="Tabladeilustraciones"/>
        <w:numPr>
          <w:ilvl w:val="0"/>
          <w:numId w:val="41"/>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r w:rsidRPr="002911D6">
        <w:rPr>
          <w:rFonts w:ascii="Times New Roman" w:eastAsia="Times New Roman" w:hAnsi="Times New Roman" w:cs="Times New Roman"/>
          <w:b/>
          <w:sz w:val="24"/>
          <w:szCs w:val="24"/>
          <w:highlight w:val="yellow"/>
        </w:rPr>
        <w:fldChar w:fldCharType="begin"/>
      </w:r>
      <w:r w:rsidRPr="002911D6">
        <w:rPr>
          <w:rFonts w:ascii="Times New Roman" w:eastAsia="Times New Roman" w:hAnsi="Times New Roman" w:cs="Times New Roman"/>
          <w:b/>
          <w:sz w:val="24"/>
          <w:szCs w:val="24"/>
          <w:highlight w:val="yellow"/>
        </w:rPr>
        <w:instrText xml:space="preserve"> TOC \h \z \t "CUA" \c </w:instrText>
      </w:r>
      <w:r w:rsidRPr="002911D6">
        <w:rPr>
          <w:rFonts w:ascii="Times New Roman" w:eastAsia="Times New Roman" w:hAnsi="Times New Roman" w:cs="Times New Roman"/>
          <w:b/>
          <w:sz w:val="24"/>
          <w:szCs w:val="24"/>
          <w:highlight w:val="yellow"/>
        </w:rPr>
        <w:fldChar w:fldCharType="separate"/>
      </w:r>
      <w:hyperlink w:anchor="_Toc80627163" w:history="1">
        <w:r w:rsidR="002911D6" w:rsidRPr="002911D6">
          <w:rPr>
            <w:rStyle w:val="Hipervnculo"/>
            <w:rFonts w:ascii="Times New Roman" w:hAnsi="Times New Roman" w:cs="Times New Roman"/>
            <w:noProof/>
            <w:sz w:val="24"/>
            <w:szCs w:val="24"/>
          </w:rPr>
          <w:t>Taxonomía de la cebada.</w:t>
        </w:r>
        <w:r w:rsidR="002911D6" w:rsidRPr="002911D6">
          <w:rPr>
            <w:rFonts w:ascii="Times New Roman" w:hAnsi="Times New Roman" w:cs="Times New Roman"/>
            <w:noProof/>
            <w:webHidden/>
            <w:sz w:val="24"/>
            <w:szCs w:val="24"/>
          </w:rPr>
          <w:tab/>
        </w:r>
        <w:r w:rsidR="002911D6" w:rsidRPr="002911D6">
          <w:rPr>
            <w:rFonts w:ascii="Times New Roman" w:hAnsi="Times New Roman" w:cs="Times New Roman"/>
            <w:noProof/>
            <w:webHidden/>
            <w:sz w:val="24"/>
            <w:szCs w:val="24"/>
          </w:rPr>
          <w:fldChar w:fldCharType="begin"/>
        </w:r>
        <w:r w:rsidR="002911D6" w:rsidRPr="002911D6">
          <w:rPr>
            <w:rFonts w:ascii="Times New Roman" w:hAnsi="Times New Roman" w:cs="Times New Roman"/>
            <w:noProof/>
            <w:webHidden/>
            <w:sz w:val="24"/>
            <w:szCs w:val="24"/>
          </w:rPr>
          <w:instrText xml:space="preserve"> PAGEREF _Toc80627163 \h </w:instrText>
        </w:r>
        <w:r w:rsidR="002911D6" w:rsidRPr="002911D6">
          <w:rPr>
            <w:rFonts w:ascii="Times New Roman" w:hAnsi="Times New Roman" w:cs="Times New Roman"/>
            <w:noProof/>
            <w:webHidden/>
            <w:sz w:val="24"/>
            <w:szCs w:val="24"/>
          </w:rPr>
        </w:r>
        <w:r w:rsidR="002911D6" w:rsidRPr="002911D6">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4</w:t>
        </w:r>
        <w:r w:rsidR="002911D6" w:rsidRPr="002911D6">
          <w:rPr>
            <w:rFonts w:ascii="Times New Roman" w:hAnsi="Times New Roman" w:cs="Times New Roman"/>
            <w:noProof/>
            <w:webHidden/>
            <w:sz w:val="24"/>
            <w:szCs w:val="24"/>
          </w:rPr>
          <w:fldChar w:fldCharType="end"/>
        </w:r>
      </w:hyperlink>
    </w:p>
    <w:p w14:paraId="480AA130" w14:textId="7958C787" w:rsidR="002911D6" w:rsidRPr="002911D6" w:rsidRDefault="00F724C1" w:rsidP="00F556E1">
      <w:pPr>
        <w:pStyle w:val="Tabladeilustraciones"/>
        <w:numPr>
          <w:ilvl w:val="0"/>
          <w:numId w:val="41"/>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165" w:history="1">
        <w:r w:rsidR="002911D6" w:rsidRPr="002911D6">
          <w:rPr>
            <w:rStyle w:val="Hipervnculo"/>
            <w:rFonts w:ascii="Times New Roman" w:hAnsi="Times New Roman" w:cs="Times New Roman"/>
            <w:noProof/>
            <w:sz w:val="24"/>
            <w:szCs w:val="24"/>
          </w:rPr>
          <w:t xml:space="preserve">Resultados </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de </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la </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caracterización </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morfológica:</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HC;</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CGL; FAL; </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BAL; TL; CA;</w:t>
        </w:r>
        <w:r w:rsidR="00BA587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DNE; </w:t>
        </w:r>
        <w:r w:rsidR="00BA587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CE;</w:t>
        </w:r>
        <w:r w:rsidR="00BA587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DSE; CUG y CG de 45 Accesiones de Cebada.</w:t>
        </w:r>
        <w:r w:rsidR="002911D6" w:rsidRPr="002911D6">
          <w:rPr>
            <w:rStyle w:val="Hipervnculo"/>
            <w:rFonts w:ascii="Times New Roman" w:hAnsi="Times New Roman" w:cs="Times New Roman"/>
            <w:i/>
            <w:noProof/>
            <w:sz w:val="24"/>
            <w:szCs w:val="24"/>
          </w:rPr>
          <w:t xml:space="preserve"> </w:t>
        </w:r>
        <w:r w:rsidR="002911D6" w:rsidRPr="002911D6">
          <w:rPr>
            <w:rStyle w:val="Hipervnculo"/>
            <w:rFonts w:ascii="Times New Roman" w:hAnsi="Times New Roman" w:cs="Times New Roman"/>
            <w:noProof/>
            <w:sz w:val="24"/>
            <w:szCs w:val="24"/>
          </w:rPr>
          <w:t>Laguacoto III. 2020.</w:t>
        </w:r>
        <w:r w:rsidR="002911D6" w:rsidRPr="002911D6">
          <w:rPr>
            <w:rFonts w:ascii="Times New Roman" w:hAnsi="Times New Roman" w:cs="Times New Roman"/>
            <w:noProof/>
            <w:webHidden/>
            <w:sz w:val="24"/>
            <w:szCs w:val="24"/>
          </w:rPr>
          <w:tab/>
        </w:r>
        <w:r w:rsidR="002911D6" w:rsidRPr="002911D6">
          <w:rPr>
            <w:rFonts w:ascii="Times New Roman" w:hAnsi="Times New Roman" w:cs="Times New Roman"/>
            <w:noProof/>
            <w:webHidden/>
            <w:sz w:val="24"/>
            <w:szCs w:val="24"/>
          </w:rPr>
          <w:fldChar w:fldCharType="begin"/>
        </w:r>
        <w:r w:rsidR="002911D6" w:rsidRPr="002911D6">
          <w:rPr>
            <w:rFonts w:ascii="Times New Roman" w:hAnsi="Times New Roman" w:cs="Times New Roman"/>
            <w:noProof/>
            <w:webHidden/>
            <w:sz w:val="24"/>
            <w:szCs w:val="24"/>
          </w:rPr>
          <w:instrText xml:space="preserve"> PAGEREF _Toc80627165 \h </w:instrText>
        </w:r>
        <w:r w:rsidR="002911D6" w:rsidRPr="002911D6">
          <w:rPr>
            <w:rFonts w:ascii="Times New Roman" w:hAnsi="Times New Roman" w:cs="Times New Roman"/>
            <w:noProof/>
            <w:webHidden/>
            <w:sz w:val="24"/>
            <w:szCs w:val="24"/>
          </w:rPr>
        </w:r>
        <w:r w:rsidR="002911D6" w:rsidRPr="002911D6">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39</w:t>
        </w:r>
        <w:r w:rsidR="002911D6" w:rsidRPr="002911D6">
          <w:rPr>
            <w:rFonts w:ascii="Times New Roman" w:hAnsi="Times New Roman" w:cs="Times New Roman"/>
            <w:noProof/>
            <w:webHidden/>
            <w:sz w:val="24"/>
            <w:szCs w:val="24"/>
          </w:rPr>
          <w:fldChar w:fldCharType="end"/>
        </w:r>
      </w:hyperlink>
    </w:p>
    <w:p w14:paraId="5AD6977C" w14:textId="30B20364" w:rsidR="002911D6" w:rsidRPr="002911D6" w:rsidRDefault="00F724C1" w:rsidP="00F556E1">
      <w:pPr>
        <w:pStyle w:val="Tabladeilustraciones"/>
        <w:numPr>
          <w:ilvl w:val="0"/>
          <w:numId w:val="41"/>
        </w:numPr>
        <w:tabs>
          <w:tab w:val="left" w:pos="426"/>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166" w:history="1">
        <w:r w:rsidR="002911D6" w:rsidRPr="002911D6">
          <w:rPr>
            <w:rStyle w:val="Hipervnculo"/>
            <w:rFonts w:ascii="Times New Roman" w:hAnsi="Times New Roman" w:cs="Times New Roman"/>
            <w:noProof/>
            <w:sz w:val="24"/>
            <w:szCs w:val="24"/>
          </w:rPr>
          <w:t>Resultados</w:t>
        </w:r>
        <w:r w:rsidR="004B42E0">
          <w:rPr>
            <w:rStyle w:val="Hipervnculo"/>
            <w:rFonts w:ascii="Times New Roman" w:hAnsi="Times New Roman" w:cs="Times New Roman"/>
            <w:noProof/>
            <w:sz w:val="24"/>
            <w:szCs w:val="24"/>
          </w:rPr>
          <w:t xml:space="preserve"> </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de</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la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prueba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de Tukey al 5%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para comparar prome</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dios</w:t>
        </w:r>
        <w:r w:rsidR="00266DFB">
          <w:rPr>
            <w:rStyle w:val="Hipervnculo"/>
            <w:rFonts w:ascii="Times New Roman" w:hAnsi="Times New Roman" w:cs="Times New Roman"/>
            <w:noProof/>
            <w:sz w:val="24"/>
            <w:szCs w:val="24"/>
          </w:rPr>
          <w:t xml:space="preserve"> </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de </w:t>
        </w:r>
        <w:r w:rsidR="00266DFB">
          <w:rPr>
            <w:rStyle w:val="Hipervnculo"/>
            <w:rFonts w:ascii="Times New Roman" w:hAnsi="Times New Roman" w:cs="Times New Roman"/>
            <w:noProof/>
            <w:sz w:val="24"/>
            <w:szCs w:val="24"/>
          </w:rPr>
          <w:t xml:space="preserve">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accesiones</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de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cebada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en</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las</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variables:</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AP en cm, AT; </w:t>
        </w:r>
        <w:r w:rsidR="0058289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AR; DC;</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LE;</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NHE; NESPE; </w:t>
        </w:r>
        <w:r w:rsidR="00582891">
          <w:rPr>
            <w:rStyle w:val="Hipervnculo"/>
            <w:rFonts w:ascii="Times New Roman" w:hAnsi="Times New Roman" w:cs="Times New Roman"/>
            <w:noProof/>
            <w:sz w:val="24"/>
            <w:szCs w:val="24"/>
          </w:rPr>
          <w:t>NGE;</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DE; GQ;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P</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100</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G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y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RH </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en</w:t>
        </w:r>
        <w:r w:rsidR="004B42E0">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Kg/ha. Laguacoto III. 2020.</w:t>
        </w:r>
        <w:r w:rsidR="002911D6" w:rsidRPr="002911D6">
          <w:rPr>
            <w:rFonts w:ascii="Times New Roman" w:hAnsi="Times New Roman" w:cs="Times New Roman"/>
            <w:noProof/>
            <w:webHidden/>
            <w:sz w:val="24"/>
            <w:szCs w:val="24"/>
          </w:rPr>
          <w:tab/>
        </w:r>
        <w:r w:rsidR="002911D6" w:rsidRPr="002911D6">
          <w:rPr>
            <w:rFonts w:ascii="Times New Roman" w:hAnsi="Times New Roman" w:cs="Times New Roman"/>
            <w:noProof/>
            <w:webHidden/>
            <w:sz w:val="24"/>
            <w:szCs w:val="24"/>
          </w:rPr>
          <w:fldChar w:fldCharType="begin"/>
        </w:r>
        <w:r w:rsidR="002911D6" w:rsidRPr="002911D6">
          <w:rPr>
            <w:rFonts w:ascii="Times New Roman" w:hAnsi="Times New Roman" w:cs="Times New Roman"/>
            <w:noProof/>
            <w:webHidden/>
            <w:sz w:val="24"/>
            <w:szCs w:val="24"/>
          </w:rPr>
          <w:instrText xml:space="preserve"> PAGEREF _Toc80627166 \h </w:instrText>
        </w:r>
        <w:r w:rsidR="002911D6" w:rsidRPr="002911D6">
          <w:rPr>
            <w:rFonts w:ascii="Times New Roman" w:hAnsi="Times New Roman" w:cs="Times New Roman"/>
            <w:noProof/>
            <w:webHidden/>
            <w:sz w:val="24"/>
            <w:szCs w:val="24"/>
          </w:rPr>
        </w:r>
        <w:r w:rsidR="002911D6" w:rsidRPr="002911D6">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43</w:t>
        </w:r>
        <w:r w:rsidR="002911D6" w:rsidRPr="002911D6">
          <w:rPr>
            <w:rFonts w:ascii="Times New Roman" w:hAnsi="Times New Roman" w:cs="Times New Roman"/>
            <w:noProof/>
            <w:webHidden/>
            <w:sz w:val="24"/>
            <w:szCs w:val="24"/>
          </w:rPr>
          <w:fldChar w:fldCharType="end"/>
        </w:r>
      </w:hyperlink>
    </w:p>
    <w:p w14:paraId="757E6335" w14:textId="76D62B7E" w:rsidR="002911D6" w:rsidRPr="002911D6" w:rsidRDefault="00F724C1" w:rsidP="00F556E1">
      <w:pPr>
        <w:pStyle w:val="Tabladeilustraciones"/>
        <w:numPr>
          <w:ilvl w:val="0"/>
          <w:numId w:val="41"/>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167" w:history="1">
        <w:r w:rsidR="002911D6" w:rsidRPr="002911D6">
          <w:rPr>
            <w:rStyle w:val="Hipervnculo"/>
            <w:rFonts w:ascii="Times New Roman" w:hAnsi="Times New Roman" w:cs="Times New Roman"/>
            <w:noProof/>
            <w:sz w:val="24"/>
            <w:szCs w:val="24"/>
          </w:rPr>
          <w:t xml:space="preserve">Resultados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de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la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prueba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de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Tukey</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al 5% para comparar prome</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dios de</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Accesiones de</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Cebada en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las</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variables</w:t>
        </w:r>
        <w:r w:rsidR="00F556E1">
          <w:rPr>
            <w:rStyle w:val="Hipervnculo"/>
            <w:rFonts w:ascii="Times New Roman" w:hAnsi="Times New Roman" w:cs="Times New Roman"/>
            <w:noProof/>
            <w:sz w:val="24"/>
            <w:szCs w:val="24"/>
          </w:rPr>
          <w:t>:</w:t>
        </w:r>
        <w:r w:rsidR="002911D6" w:rsidRPr="002911D6">
          <w:rPr>
            <w:rStyle w:val="Hipervnculo"/>
            <w:rFonts w:ascii="Times New Roman" w:hAnsi="Times New Roman" w:cs="Times New Roman"/>
            <w:noProof/>
            <w:sz w:val="24"/>
            <w:szCs w:val="24"/>
          </w:rPr>
          <w:t xml:space="preserve"> RH; RA; RT; H;</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V y C. Laguacoto III. 2020.</w:t>
        </w:r>
        <w:r w:rsidR="002911D6" w:rsidRPr="002911D6">
          <w:rPr>
            <w:rFonts w:ascii="Times New Roman" w:hAnsi="Times New Roman" w:cs="Times New Roman"/>
            <w:noProof/>
            <w:webHidden/>
            <w:sz w:val="24"/>
            <w:szCs w:val="24"/>
          </w:rPr>
          <w:tab/>
        </w:r>
        <w:r w:rsidR="002911D6" w:rsidRPr="002911D6">
          <w:rPr>
            <w:rFonts w:ascii="Times New Roman" w:hAnsi="Times New Roman" w:cs="Times New Roman"/>
            <w:noProof/>
            <w:webHidden/>
            <w:sz w:val="24"/>
            <w:szCs w:val="24"/>
          </w:rPr>
          <w:fldChar w:fldCharType="begin"/>
        </w:r>
        <w:r w:rsidR="002911D6" w:rsidRPr="002911D6">
          <w:rPr>
            <w:rFonts w:ascii="Times New Roman" w:hAnsi="Times New Roman" w:cs="Times New Roman"/>
            <w:noProof/>
            <w:webHidden/>
            <w:sz w:val="24"/>
            <w:szCs w:val="24"/>
          </w:rPr>
          <w:instrText xml:space="preserve"> PAGEREF _Toc80627167 \h </w:instrText>
        </w:r>
        <w:r w:rsidR="002911D6" w:rsidRPr="002911D6">
          <w:rPr>
            <w:rFonts w:ascii="Times New Roman" w:hAnsi="Times New Roman" w:cs="Times New Roman"/>
            <w:noProof/>
            <w:webHidden/>
            <w:sz w:val="24"/>
            <w:szCs w:val="24"/>
          </w:rPr>
        </w:r>
        <w:r w:rsidR="002911D6" w:rsidRPr="002911D6">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54</w:t>
        </w:r>
        <w:r w:rsidR="002911D6" w:rsidRPr="002911D6">
          <w:rPr>
            <w:rFonts w:ascii="Times New Roman" w:hAnsi="Times New Roman" w:cs="Times New Roman"/>
            <w:noProof/>
            <w:webHidden/>
            <w:sz w:val="24"/>
            <w:szCs w:val="24"/>
          </w:rPr>
          <w:fldChar w:fldCharType="end"/>
        </w:r>
      </w:hyperlink>
    </w:p>
    <w:p w14:paraId="0CB0EF6E" w14:textId="33361B6E" w:rsidR="002911D6" w:rsidRPr="002911D6" w:rsidRDefault="00F724C1" w:rsidP="00F556E1">
      <w:pPr>
        <w:pStyle w:val="Tabladeilustraciones"/>
        <w:numPr>
          <w:ilvl w:val="0"/>
          <w:numId w:val="41"/>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168" w:history="1">
        <w:r w:rsidR="002911D6" w:rsidRPr="002911D6">
          <w:rPr>
            <w:rStyle w:val="Hipervnculo"/>
            <w:rFonts w:ascii="Times New Roman" w:hAnsi="Times New Roman" w:cs="Times New Roman"/>
            <w:noProof/>
            <w:sz w:val="24"/>
            <w:szCs w:val="24"/>
          </w:rPr>
          <w:t xml:space="preserve">Resultados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del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Análisis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de Proteína de las 10 mejores accesiones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de cebada en Base a Materia Seca. Laguacoto III. 2020.</w:t>
        </w:r>
        <w:r w:rsidR="002911D6" w:rsidRPr="002911D6">
          <w:rPr>
            <w:rFonts w:ascii="Times New Roman" w:hAnsi="Times New Roman" w:cs="Times New Roman"/>
            <w:noProof/>
            <w:webHidden/>
            <w:sz w:val="24"/>
            <w:szCs w:val="24"/>
          </w:rPr>
          <w:tab/>
        </w:r>
        <w:r w:rsidR="002911D6" w:rsidRPr="002911D6">
          <w:rPr>
            <w:rFonts w:ascii="Times New Roman" w:hAnsi="Times New Roman" w:cs="Times New Roman"/>
            <w:noProof/>
            <w:webHidden/>
            <w:sz w:val="24"/>
            <w:szCs w:val="24"/>
          </w:rPr>
          <w:fldChar w:fldCharType="begin"/>
        </w:r>
        <w:r w:rsidR="002911D6" w:rsidRPr="002911D6">
          <w:rPr>
            <w:rFonts w:ascii="Times New Roman" w:hAnsi="Times New Roman" w:cs="Times New Roman"/>
            <w:noProof/>
            <w:webHidden/>
            <w:sz w:val="24"/>
            <w:szCs w:val="24"/>
          </w:rPr>
          <w:instrText xml:space="preserve"> PAGEREF _Toc80627168 \h </w:instrText>
        </w:r>
        <w:r w:rsidR="002911D6" w:rsidRPr="002911D6">
          <w:rPr>
            <w:rFonts w:ascii="Times New Roman" w:hAnsi="Times New Roman" w:cs="Times New Roman"/>
            <w:noProof/>
            <w:webHidden/>
            <w:sz w:val="24"/>
            <w:szCs w:val="24"/>
          </w:rPr>
        </w:r>
        <w:r w:rsidR="002911D6" w:rsidRPr="002911D6">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61</w:t>
        </w:r>
        <w:r w:rsidR="002911D6" w:rsidRPr="002911D6">
          <w:rPr>
            <w:rFonts w:ascii="Times New Roman" w:hAnsi="Times New Roman" w:cs="Times New Roman"/>
            <w:noProof/>
            <w:webHidden/>
            <w:sz w:val="24"/>
            <w:szCs w:val="24"/>
          </w:rPr>
          <w:fldChar w:fldCharType="end"/>
        </w:r>
      </w:hyperlink>
    </w:p>
    <w:p w14:paraId="7ADDF625" w14:textId="1CA7B4F7" w:rsidR="002911D6" w:rsidRPr="002911D6" w:rsidRDefault="00F724C1" w:rsidP="00F556E1">
      <w:pPr>
        <w:pStyle w:val="Tabladeilustraciones"/>
        <w:numPr>
          <w:ilvl w:val="0"/>
          <w:numId w:val="41"/>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169" w:history="1">
        <w:r w:rsidR="002911D6" w:rsidRPr="002911D6">
          <w:rPr>
            <w:rStyle w:val="Hipervnculo"/>
            <w:rFonts w:ascii="Times New Roman" w:hAnsi="Times New Roman" w:cs="Times New Roman"/>
            <w:noProof/>
            <w:sz w:val="24"/>
            <w:szCs w:val="24"/>
          </w:rPr>
          <w:t xml:space="preserve">Resultados </w:t>
        </w:r>
        <w:r w:rsidR="00F556E1">
          <w:rPr>
            <w:rStyle w:val="Hipervnculo"/>
            <w:rFonts w:ascii="Times New Roman" w:hAnsi="Times New Roman" w:cs="Times New Roman"/>
            <w:noProof/>
            <w:sz w:val="24"/>
            <w:szCs w:val="24"/>
          </w:rPr>
          <w:t xml:space="preserve">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del</w:t>
        </w:r>
        <w:r w:rsidR="00F556E1">
          <w:rPr>
            <w:rStyle w:val="Hipervnculo"/>
            <w:rFonts w:ascii="Times New Roman" w:hAnsi="Times New Roman" w:cs="Times New Roman"/>
            <w:noProof/>
            <w:sz w:val="24"/>
            <w:szCs w:val="24"/>
          </w:rPr>
          <w:t xml:space="preserve">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análisis</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de</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correlación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y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regresión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lineal</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de</w:t>
        </w:r>
        <w:r w:rsidR="00F556E1">
          <w:rPr>
            <w:rStyle w:val="Hipervnculo"/>
            <w:rFonts w:ascii="Times New Roman" w:hAnsi="Times New Roman" w:cs="Times New Roman"/>
            <w:noProof/>
            <w:sz w:val="24"/>
            <w:szCs w:val="24"/>
          </w:rPr>
          <w:t xml:space="preserve"> </w:t>
        </w:r>
        <w:r w:rsidR="00266DFB">
          <w:rPr>
            <w:rStyle w:val="Hipervnculo"/>
            <w:rFonts w:ascii="Times New Roman" w:hAnsi="Times New Roman" w:cs="Times New Roman"/>
            <w:noProof/>
            <w:sz w:val="24"/>
            <w:szCs w:val="24"/>
          </w:rPr>
          <w:t xml:space="preserve">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las</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variables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independientes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que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presentaron</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una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significancia</w:t>
        </w:r>
        <w:r w:rsidR="00F556E1">
          <w:rPr>
            <w:rStyle w:val="Hipervnculo"/>
            <w:rFonts w:ascii="Times New Roman" w:hAnsi="Times New Roman" w:cs="Times New Roman"/>
            <w:noProof/>
            <w:sz w:val="24"/>
            <w:szCs w:val="24"/>
          </w:rPr>
          <w:t xml:space="preserve"> </w:t>
        </w:r>
        <w:r w:rsidR="00266DFB">
          <w:rPr>
            <w:rStyle w:val="Hipervnculo"/>
            <w:rFonts w:ascii="Times New Roman" w:hAnsi="Times New Roman" w:cs="Times New Roman"/>
            <w:noProof/>
            <w:sz w:val="24"/>
            <w:szCs w:val="24"/>
          </w:rPr>
          <w:t xml:space="preserve">            </w:t>
        </w:r>
        <w:r w:rsidR="00F556E1">
          <w:rPr>
            <w:rStyle w:val="Hipervnculo"/>
            <w:rFonts w:ascii="Times New Roman" w:hAnsi="Times New Roman" w:cs="Times New Roman"/>
            <w:noProof/>
            <w:sz w:val="24"/>
            <w:szCs w:val="24"/>
          </w:rPr>
          <w:t>estadísti</w:t>
        </w:r>
        <w:r w:rsidR="002911D6" w:rsidRPr="002911D6">
          <w:rPr>
            <w:rStyle w:val="Hipervnculo"/>
            <w:rFonts w:ascii="Times New Roman" w:hAnsi="Times New Roman" w:cs="Times New Roman"/>
            <w:noProof/>
            <w:sz w:val="24"/>
            <w:szCs w:val="24"/>
          </w:rPr>
          <w:t>ca</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positiva</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o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negativa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con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la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variable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dependiente</w:t>
        </w:r>
        <w:r w:rsidR="00F556E1">
          <w:rPr>
            <w:rStyle w:val="Hipervnculo"/>
            <w:rFonts w:ascii="Times New Roman" w:hAnsi="Times New Roman" w:cs="Times New Roman"/>
            <w:noProof/>
            <w:sz w:val="24"/>
            <w:szCs w:val="24"/>
          </w:rPr>
          <w:t xml:space="preserve">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w:t>
        </w:r>
        <w:r w:rsidR="00F556E1">
          <w:rPr>
            <w:rStyle w:val="Hipervnculo"/>
            <w:rFonts w:ascii="Times New Roman" w:hAnsi="Times New Roman" w:cs="Times New Roman"/>
            <w:noProof/>
            <w:sz w:val="24"/>
            <w:szCs w:val="24"/>
          </w:rPr>
          <w:t>R</w:t>
        </w:r>
        <w:r w:rsidR="002911D6" w:rsidRPr="002911D6">
          <w:rPr>
            <w:rStyle w:val="Hipervnculo"/>
            <w:rFonts w:ascii="Times New Roman" w:hAnsi="Times New Roman" w:cs="Times New Roman"/>
            <w:noProof/>
            <w:sz w:val="24"/>
            <w:szCs w:val="24"/>
          </w:rPr>
          <w:t>endimiento).</w:t>
        </w:r>
        <w:r w:rsidR="002911D6" w:rsidRPr="002911D6">
          <w:rPr>
            <w:rFonts w:ascii="Times New Roman" w:hAnsi="Times New Roman" w:cs="Times New Roman"/>
            <w:noProof/>
            <w:webHidden/>
            <w:sz w:val="24"/>
            <w:szCs w:val="24"/>
          </w:rPr>
          <w:tab/>
        </w:r>
        <w:r w:rsidR="002911D6" w:rsidRPr="002911D6">
          <w:rPr>
            <w:rFonts w:ascii="Times New Roman" w:hAnsi="Times New Roman" w:cs="Times New Roman"/>
            <w:noProof/>
            <w:webHidden/>
            <w:sz w:val="24"/>
            <w:szCs w:val="24"/>
          </w:rPr>
          <w:fldChar w:fldCharType="begin"/>
        </w:r>
        <w:r w:rsidR="002911D6" w:rsidRPr="002911D6">
          <w:rPr>
            <w:rFonts w:ascii="Times New Roman" w:hAnsi="Times New Roman" w:cs="Times New Roman"/>
            <w:noProof/>
            <w:webHidden/>
            <w:sz w:val="24"/>
            <w:szCs w:val="24"/>
          </w:rPr>
          <w:instrText xml:space="preserve"> PAGEREF _Toc80627169 \h </w:instrText>
        </w:r>
        <w:r w:rsidR="002911D6" w:rsidRPr="002911D6">
          <w:rPr>
            <w:rFonts w:ascii="Times New Roman" w:hAnsi="Times New Roman" w:cs="Times New Roman"/>
            <w:noProof/>
            <w:webHidden/>
            <w:sz w:val="24"/>
            <w:szCs w:val="24"/>
          </w:rPr>
        </w:r>
        <w:r w:rsidR="002911D6" w:rsidRPr="002911D6">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63</w:t>
        </w:r>
        <w:r w:rsidR="002911D6" w:rsidRPr="002911D6">
          <w:rPr>
            <w:rFonts w:ascii="Times New Roman" w:hAnsi="Times New Roman" w:cs="Times New Roman"/>
            <w:noProof/>
            <w:webHidden/>
            <w:sz w:val="24"/>
            <w:szCs w:val="24"/>
          </w:rPr>
          <w:fldChar w:fldCharType="end"/>
        </w:r>
      </w:hyperlink>
    </w:p>
    <w:p w14:paraId="3038E992" w14:textId="7AF259FF" w:rsidR="002911D6" w:rsidRPr="002911D6" w:rsidRDefault="00F724C1" w:rsidP="00F556E1">
      <w:pPr>
        <w:pStyle w:val="Tabladeilustraciones"/>
        <w:numPr>
          <w:ilvl w:val="0"/>
          <w:numId w:val="41"/>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170" w:history="1">
        <w:r w:rsidR="002911D6" w:rsidRPr="002911D6">
          <w:rPr>
            <w:rStyle w:val="Hipervnculo"/>
            <w:rFonts w:ascii="Times New Roman" w:hAnsi="Times New Roman" w:cs="Times New Roman"/>
            <w:noProof/>
            <w:sz w:val="24"/>
            <w:szCs w:val="24"/>
          </w:rPr>
          <w:t>Relación</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Beneficio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Costo</w:t>
        </w:r>
        <w:r w:rsidR="00F556E1">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 de </w:t>
        </w:r>
        <w:r w:rsidR="00266DFB">
          <w:rPr>
            <w:rStyle w:val="Hipervnculo"/>
            <w:rFonts w:ascii="Times New Roman" w:hAnsi="Times New Roman" w:cs="Times New Roman"/>
            <w:noProof/>
            <w:sz w:val="24"/>
            <w:szCs w:val="24"/>
          </w:rPr>
          <w:t xml:space="preserve"> </w:t>
        </w:r>
        <w:r w:rsidR="002911D6" w:rsidRPr="002911D6">
          <w:rPr>
            <w:rStyle w:val="Hipervnculo"/>
            <w:rFonts w:ascii="Times New Roman" w:hAnsi="Times New Roman" w:cs="Times New Roman"/>
            <w:noProof/>
            <w:sz w:val="24"/>
            <w:szCs w:val="24"/>
          </w:rPr>
          <w:t xml:space="preserve">la mejor Accesión de cebada </w:t>
        </w:r>
        <w:r w:rsidR="00F556E1">
          <w:rPr>
            <w:rStyle w:val="Hipervnculo"/>
            <w:rFonts w:ascii="Times New Roman" w:hAnsi="Times New Roman" w:cs="Times New Roman"/>
            <w:noProof/>
            <w:sz w:val="24"/>
            <w:szCs w:val="24"/>
            <w:lang w:val="es-EC"/>
          </w:rPr>
          <w:t>T19:</w:t>
        </w:r>
        <w:r w:rsidR="00266DFB">
          <w:rPr>
            <w:rStyle w:val="Hipervnculo"/>
            <w:rFonts w:ascii="Times New Roman" w:hAnsi="Times New Roman" w:cs="Times New Roman"/>
            <w:noProof/>
            <w:sz w:val="24"/>
            <w:szCs w:val="24"/>
            <w:lang w:val="es-EC"/>
          </w:rPr>
          <w:t xml:space="preserve">       </w:t>
        </w:r>
        <w:r w:rsidR="00F556E1">
          <w:rPr>
            <w:rStyle w:val="Hipervnculo"/>
            <w:rFonts w:ascii="Times New Roman" w:hAnsi="Times New Roman" w:cs="Times New Roman"/>
            <w:noProof/>
            <w:sz w:val="24"/>
            <w:szCs w:val="24"/>
            <w:lang w:val="es-EC"/>
          </w:rPr>
          <w:t xml:space="preserve"> T67 </w:t>
        </w:r>
        <w:r w:rsidR="002911D6" w:rsidRPr="002911D6">
          <w:rPr>
            <w:rStyle w:val="Hipervnculo"/>
            <w:rFonts w:ascii="Times New Roman" w:hAnsi="Times New Roman" w:cs="Times New Roman"/>
            <w:noProof/>
            <w:sz w:val="24"/>
            <w:szCs w:val="24"/>
            <w:lang w:val="es-EC"/>
          </w:rPr>
          <w:t>2019</w:t>
        </w:r>
        <w:r w:rsidR="002911D6" w:rsidRPr="002911D6">
          <w:rPr>
            <w:rStyle w:val="Hipervnculo"/>
            <w:rFonts w:ascii="Times New Roman" w:hAnsi="Times New Roman" w:cs="Times New Roman"/>
            <w:noProof/>
            <w:sz w:val="24"/>
            <w:szCs w:val="24"/>
          </w:rPr>
          <w:t>. Laguacoto III. Año 2020</w:t>
        </w:r>
        <w:r w:rsidR="002911D6" w:rsidRPr="002911D6">
          <w:rPr>
            <w:rFonts w:ascii="Times New Roman" w:hAnsi="Times New Roman" w:cs="Times New Roman"/>
            <w:noProof/>
            <w:webHidden/>
            <w:sz w:val="24"/>
            <w:szCs w:val="24"/>
          </w:rPr>
          <w:tab/>
        </w:r>
        <w:r w:rsidR="002911D6" w:rsidRPr="002911D6">
          <w:rPr>
            <w:rFonts w:ascii="Times New Roman" w:hAnsi="Times New Roman" w:cs="Times New Roman"/>
            <w:noProof/>
            <w:webHidden/>
            <w:sz w:val="24"/>
            <w:szCs w:val="24"/>
          </w:rPr>
          <w:fldChar w:fldCharType="begin"/>
        </w:r>
        <w:r w:rsidR="002911D6" w:rsidRPr="002911D6">
          <w:rPr>
            <w:rFonts w:ascii="Times New Roman" w:hAnsi="Times New Roman" w:cs="Times New Roman"/>
            <w:noProof/>
            <w:webHidden/>
            <w:sz w:val="24"/>
            <w:szCs w:val="24"/>
          </w:rPr>
          <w:instrText xml:space="preserve"> PAGEREF _Toc80627170 \h </w:instrText>
        </w:r>
        <w:r w:rsidR="002911D6" w:rsidRPr="002911D6">
          <w:rPr>
            <w:rFonts w:ascii="Times New Roman" w:hAnsi="Times New Roman" w:cs="Times New Roman"/>
            <w:noProof/>
            <w:webHidden/>
            <w:sz w:val="24"/>
            <w:szCs w:val="24"/>
          </w:rPr>
        </w:r>
        <w:r w:rsidR="002911D6" w:rsidRPr="002911D6">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65</w:t>
        </w:r>
        <w:r w:rsidR="002911D6" w:rsidRPr="002911D6">
          <w:rPr>
            <w:rFonts w:ascii="Times New Roman" w:hAnsi="Times New Roman" w:cs="Times New Roman"/>
            <w:noProof/>
            <w:webHidden/>
            <w:sz w:val="24"/>
            <w:szCs w:val="24"/>
          </w:rPr>
          <w:fldChar w:fldCharType="end"/>
        </w:r>
      </w:hyperlink>
    </w:p>
    <w:p w14:paraId="3D97F576" w14:textId="09144FFD" w:rsidR="00C76F97" w:rsidRDefault="00803148" w:rsidP="002911D6">
      <w:pPr>
        <w:spacing w:line="360" w:lineRule="auto"/>
        <w:ind w:left="426" w:right="424"/>
        <w:jc w:val="both"/>
        <w:rPr>
          <w:rFonts w:eastAsia="Times New Roman" w:cs="Times New Roman"/>
          <w:b/>
        </w:rPr>
      </w:pPr>
      <w:r w:rsidRPr="002911D6">
        <w:rPr>
          <w:rFonts w:ascii="Times New Roman" w:eastAsia="Times New Roman" w:hAnsi="Times New Roman" w:cs="Times New Roman"/>
          <w:b/>
          <w:sz w:val="24"/>
          <w:szCs w:val="24"/>
          <w:highlight w:val="yellow"/>
        </w:rPr>
        <w:fldChar w:fldCharType="end"/>
      </w:r>
    </w:p>
    <w:p w14:paraId="568E202E" w14:textId="77777777" w:rsidR="00C76F97" w:rsidRDefault="00C76F97" w:rsidP="009211DF">
      <w:pPr>
        <w:ind w:left="426" w:right="424"/>
        <w:rPr>
          <w:rFonts w:eastAsia="Times New Roman" w:cs="Times New Roman"/>
          <w:b/>
        </w:rPr>
      </w:pPr>
    </w:p>
    <w:p w14:paraId="2BEE8AEC" w14:textId="09B09699" w:rsidR="00F93B13" w:rsidRPr="00F3293A" w:rsidRDefault="0058485B" w:rsidP="009211DF">
      <w:pPr>
        <w:ind w:left="426" w:right="424"/>
        <w:rPr>
          <w:rFonts w:eastAsia="Times New Roman" w:cs="Times New Roman"/>
          <w:b/>
        </w:rPr>
      </w:pPr>
      <w:r w:rsidRPr="00F3293A">
        <w:rPr>
          <w:rFonts w:eastAsia="Times New Roman" w:cs="Times New Roman"/>
          <w:b/>
        </w:rPr>
        <w:fldChar w:fldCharType="begin"/>
      </w:r>
      <w:r w:rsidRPr="00F3293A">
        <w:instrText xml:space="preserve"> XE "</w:instrText>
      </w:r>
      <w:r w:rsidRPr="00F3293A">
        <w:rPr>
          <w:lang w:val="es-EC"/>
        </w:rPr>
        <w:instrText>cua</w:instrText>
      </w:r>
      <w:r w:rsidRPr="00F3293A">
        <w:instrText xml:space="preserve">" </w:instrText>
      </w:r>
      <w:r w:rsidRPr="00F3293A">
        <w:rPr>
          <w:rFonts w:eastAsia="Times New Roman" w:cs="Times New Roman"/>
          <w:b/>
        </w:rPr>
        <w:fldChar w:fldCharType="end"/>
      </w:r>
    </w:p>
    <w:p w14:paraId="79543EF8" w14:textId="30EE5E60" w:rsidR="00F93B13" w:rsidRDefault="00F93B13" w:rsidP="008C107C">
      <w:pPr>
        <w:rPr>
          <w:rFonts w:ascii="Times New Roman" w:eastAsia="Times New Roman" w:hAnsi="Times New Roman" w:cs="Times New Roman"/>
          <w:b/>
          <w:sz w:val="24"/>
          <w:szCs w:val="24"/>
        </w:rPr>
      </w:pPr>
    </w:p>
    <w:p w14:paraId="43A76257" w14:textId="4DE89029" w:rsidR="009A7DD4" w:rsidRDefault="009A7DD4" w:rsidP="008C107C">
      <w:pPr>
        <w:rPr>
          <w:rFonts w:ascii="Times New Roman" w:eastAsia="Times New Roman" w:hAnsi="Times New Roman" w:cs="Times New Roman"/>
          <w:b/>
          <w:sz w:val="24"/>
          <w:szCs w:val="24"/>
        </w:rPr>
      </w:pPr>
    </w:p>
    <w:p w14:paraId="6DEF5241" w14:textId="57CA8A69" w:rsidR="009A7DD4" w:rsidRDefault="009A7DD4" w:rsidP="008C107C">
      <w:pPr>
        <w:rPr>
          <w:rFonts w:ascii="Times New Roman" w:eastAsia="Times New Roman" w:hAnsi="Times New Roman" w:cs="Times New Roman"/>
          <w:b/>
          <w:sz w:val="24"/>
          <w:szCs w:val="24"/>
        </w:rPr>
      </w:pPr>
    </w:p>
    <w:p w14:paraId="102CB25E" w14:textId="401367ED" w:rsidR="009A7DD4" w:rsidRDefault="009A7DD4" w:rsidP="008C107C">
      <w:pPr>
        <w:rPr>
          <w:rFonts w:ascii="Times New Roman" w:eastAsia="Times New Roman" w:hAnsi="Times New Roman" w:cs="Times New Roman"/>
          <w:b/>
          <w:sz w:val="24"/>
          <w:szCs w:val="24"/>
        </w:rPr>
      </w:pPr>
    </w:p>
    <w:p w14:paraId="4386B561" w14:textId="40D95F65" w:rsidR="009A7DD4" w:rsidRDefault="009A7DD4" w:rsidP="008C107C">
      <w:pPr>
        <w:rPr>
          <w:rFonts w:ascii="Times New Roman" w:eastAsia="Times New Roman" w:hAnsi="Times New Roman" w:cs="Times New Roman"/>
          <w:b/>
          <w:sz w:val="24"/>
          <w:szCs w:val="24"/>
        </w:rPr>
      </w:pPr>
    </w:p>
    <w:p w14:paraId="40267B5C" w14:textId="2C48BB6B" w:rsidR="00F93B13" w:rsidRPr="00AD4B68" w:rsidRDefault="00F93B13" w:rsidP="0026431C">
      <w:pPr>
        <w:pStyle w:val="Ttulo1"/>
        <w:jc w:val="center"/>
        <w:rPr>
          <w:szCs w:val="24"/>
        </w:rPr>
      </w:pPr>
      <w:bookmarkStart w:id="15" w:name="_Toc50500001"/>
      <w:bookmarkStart w:id="16" w:name="_Toc66546684"/>
      <w:bookmarkStart w:id="17" w:name="_Toc66798051"/>
      <w:bookmarkStart w:id="18" w:name="_Toc77005937"/>
      <w:bookmarkStart w:id="19" w:name="_Toc80621544"/>
      <w:r w:rsidRPr="00AD4B68">
        <w:rPr>
          <w:szCs w:val="24"/>
          <w:lang w:val="es-EC"/>
        </w:rPr>
        <w:lastRenderedPageBreak/>
        <w:t>ÍNDICE DE GRÁFICOS</w:t>
      </w:r>
      <w:bookmarkEnd w:id="15"/>
      <w:bookmarkEnd w:id="16"/>
      <w:bookmarkEnd w:id="17"/>
      <w:bookmarkEnd w:id="18"/>
      <w:bookmarkEnd w:id="19"/>
    </w:p>
    <w:p w14:paraId="15AB9F0E" w14:textId="645C44B7" w:rsidR="00B356DE" w:rsidRDefault="00B356DE">
      <w:pPr>
        <w:pStyle w:val="Tabladeilustraciones"/>
        <w:tabs>
          <w:tab w:val="right" w:leader="dot" w:pos="750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Gráfico N</w:t>
      </w:r>
      <w:r w:rsidR="00040A16">
        <w:rPr>
          <w:rFonts w:ascii="Times New Roman" w:eastAsia="Times New Roman" w:hAnsi="Times New Roman" w:cs="Times New Roman"/>
          <w:b/>
          <w:sz w:val="24"/>
          <w:szCs w:val="24"/>
        </w:rPr>
        <w:t xml:space="preserve">o                                                                                                 </w:t>
      </w:r>
      <w:r>
        <w:rPr>
          <w:rFonts w:ascii="Times New Roman" w:eastAsia="Times New Roman" w:hAnsi="Times New Roman" w:cs="Times New Roman"/>
          <w:b/>
          <w:sz w:val="24"/>
          <w:szCs w:val="24"/>
        </w:rPr>
        <w:t xml:space="preserve"> Pág.</w:t>
      </w:r>
    </w:p>
    <w:p w14:paraId="42C50137" w14:textId="77777777" w:rsidR="00040A16" w:rsidRPr="00040A16" w:rsidRDefault="00040A16" w:rsidP="00040A16">
      <w:pPr>
        <w:spacing w:after="0"/>
      </w:pPr>
    </w:p>
    <w:p w14:paraId="10BF9CC8" w14:textId="7272214B" w:rsidR="00B356DE" w:rsidRPr="00B356DE" w:rsidRDefault="00803148"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r w:rsidRPr="00AD4B68">
        <w:rPr>
          <w:rFonts w:ascii="Times New Roman" w:eastAsia="Times New Roman" w:hAnsi="Times New Roman" w:cs="Times New Roman"/>
          <w:b/>
          <w:sz w:val="24"/>
          <w:szCs w:val="24"/>
        </w:rPr>
        <w:fldChar w:fldCharType="begin"/>
      </w:r>
      <w:r w:rsidRPr="00AD4B68">
        <w:rPr>
          <w:rFonts w:ascii="Times New Roman" w:eastAsia="Times New Roman" w:hAnsi="Times New Roman" w:cs="Times New Roman"/>
          <w:b/>
          <w:sz w:val="24"/>
          <w:szCs w:val="24"/>
        </w:rPr>
        <w:instrText xml:space="preserve"> TOC \h \z \t "FIG" \c </w:instrText>
      </w:r>
      <w:r w:rsidRPr="00AD4B68">
        <w:rPr>
          <w:rFonts w:ascii="Times New Roman" w:eastAsia="Times New Roman" w:hAnsi="Times New Roman" w:cs="Times New Roman"/>
          <w:b/>
          <w:sz w:val="24"/>
          <w:szCs w:val="24"/>
        </w:rPr>
        <w:fldChar w:fldCharType="separate"/>
      </w:r>
      <w:hyperlink w:anchor="_Toc80627990" w:history="1">
        <w:r w:rsidR="00B356DE" w:rsidRPr="00B356DE">
          <w:rPr>
            <w:rStyle w:val="Hipervnculo"/>
            <w:rFonts w:ascii="Times New Roman" w:hAnsi="Times New Roman" w:cs="Times New Roman"/>
            <w:noProof/>
            <w:sz w:val="24"/>
            <w:szCs w:val="24"/>
          </w:rPr>
          <w:t>Accesiones de cebada en las variables: HC; CGL; FAL; BAL; TL;</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CA;</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DNE; CE; CUG y CG de 45 Accesiones de cebada.</w:t>
        </w:r>
        <w:r w:rsidR="00B356DE" w:rsidRPr="00B356DE">
          <w:rPr>
            <w:rStyle w:val="Hipervnculo"/>
            <w:rFonts w:ascii="Times New Roman" w:hAnsi="Times New Roman" w:cs="Times New Roman"/>
            <w:i/>
            <w:noProof/>
            <w:sz w:val="24"/>
            <w:szCs w:val="24"/>
          </w:rPr>
          <w:t xml:space="preserve"> </w:t>
        </w:r>
        <w:r w:rsidR="00B356DE" w:rsidRPr="00B356DE">
          <w:rPr>
            <w:rStyle w:val="Hipervnculo"/>
            <w:rFonts w:ascii="Times New Roman" w:hAnsi="Times New Roman" w:cs="Times New Roman"/>
            <w:noProof/>
            <w:sz w:val="24"/>
            <w:szCs w:val="24"/>
          </w:rPr>
          <w:t>Laguaco</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_Toc80627990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41</w:t>
        </w:r>
        <w:r w:rsidR="00B356DE" w:rsidRPr="00B356DE">
          <w:rPr>
            <w:rFonts w:ascii="Times New Roman" w:hAnsi="Times New Roman" w:cs="Times New Roman"/>
            <w:noProof/>
            <w:webHidden/>
            <w:sz w:val="24"/>
            <w:szCs w:val="24"/>
          </w:rPr>
          <w:fldChar w:fldCharType="end"/>
        </w:r>
      </w:hyperlink>
    </w:p>
    <w:p w14:paraId="21EE6732" w14:textId="49073EB2"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991" w:history="1">
        <w:r w:rsidR="00B356DE" w:rsidRPr="00B356DE">
          <w:rPr>
            <w:rStyle w:val="Hipervnculo"/>
            <w:rFonts w:ascii="Times New Roman" w:hAnsi="Times New Roman" w:cs="Times New Roman"/>
            <w:bCs/>
            <w:noProof/>
            <w:sz w:val="24"/>
            <w:szCs w:val="24"/>
          </w:rPr>
          <w:t>Accesiones</w:t>
        </w:r>
        <w:r w:rsidR="009E62D1">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 de </w:t>
        </w:r>
        <w:r w:rsidR="009E62D1">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cebada</w:t>
        </w:r>
        <w:r w:rsidR="009E62D1">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noProof/>
            <w:sz w:val="24"/>
            <w:szCs w:val="24"/>
          </w:rPr>
          <w:t xml:space="preserve"> en</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la</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variable</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w:t>
        </w:r>
        <w:r w:rsidR="00B356DE" w:rsidRPr="009E62D1">
          <w:rPr>
            <w:rStyle w:val="Hipervnculo"/>
            <w:rFonts w:ascii="Times New Roman" w:hAnsi="Times New Roman" w:cs="Times New Roman"/>
            <w:noProof/>
            <w:sz w:val="24"/>
            <w:szCs w:val="24"/>
            <w:u w:val="none"/>
          </w:rPr>
          <w:t>Altura</w:t>
        </w:r>
        <w:r w:rsidR="00B356DE" w:rsidRPr="00B356DE">
          <w:rPr>
            <w:rStyle w:val="Hipervnculo"/>
            <w:rFonts w:ascii="Times New Roman" w:hAnsi="Times New Roman" w:cs="Times New Roman"/>
            <w:noProof/>
            <w:sz w:val="24"/>
            <w:szCs w:val="24"/>
          </w:rPr>
          <w:t xml:space="preserve"> </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de </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plantas</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en</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cm. </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_Toc80627991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45</w:t>
        </w:r>
        <w:r w:rsidR="00B356DE" w:rsidRPr="00B356DE">
          <w:rPr>
            <w:rFonts w:ascii="Times New Roman" w:hAnsi="Times New Roman" w:cs="Times New Roman"/>
            <w:noProof/>
            <w:webHidden/>
            <w:sz w:val="24"/>
            <w:szCs w:val="24"/>
          </w:rPr>
          <w:fldChar w:fldCharType="end"/>
        </w:r>
      </w:hyperlink>
    </w:p>
    <w:p w14:paraId="51F9A807" w14:textId="45883D0C"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992" w:history="1">
        <w:r w:rsidR="00B356DE" w:rsidRPr="00B356DE">
          <w:rPr>
            <w:rStyle w:val="Hipervnculo"/>
            <w:rFonts w:ascii="Times New Roman" w:hAnsi="Times New Roman" w:cs="Times New Roman"/>
            <w:bCs/>
            <w:noProof/>
            <w:sz w:val="24"/>
            <w:szCs w:val="24"/>
          </w:rPr>
          <w:t>Accesiones de cebada</w:t>
        </w:r>
        <w:r w:rsidR="00B356DE" w:rsidRPr="00B356DE">
          <w:rPr>
            <w:rStyle w:val="Hipervnculo"/>
            <w:rFonts w:ascii="Times New Roman" w:hAnsi="Times New Roman" w:cs="Times New Roman"/>
            <w:noProof/>
            <w:sz w:val="24"/>
            <w:szCs w:val="24"/>
          </w:rPr>
          <w:t xml:space="preserve"> en la variable Acame de tallo. Laguacoto III. </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_Toc80627992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45</w:t>
        </w:r>
        <w:r w:rsidR="00B356DE" w:rsidRPr="00B356DE">
          <w:rPr>
            <w:rFonts w:ascii="Times New Roman" w:hAnsi="Times New Roman" w:cs="Times New Roman"/>
            <w:noProof/>
            <w:webHidden/>
            <w:sz w:val="24"/>
            <w:szCs w:val="24"/>
          </w:rPr>
          <w:fldChar w:fldCharType="end"/>
        </w:r>
      </w:hyperlink>
    </w:p>
    <w:p w14:paraId="71AFFD97" w14:textId="4C1A088D"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993" w:history="1">
        <w:r w:rsidR="00B356DE" w:rsidRPr="00B356DE">
          <w:rPr>
            <w:rStyle w:val="Hipervnculo"/>
            <w:rFonts w:ascii="Times New Roman" w:hAnsi="Times New Roman" w:cs="Times New Roman"/>
            <w:bCs/>
            <w:noProof/>
            <w:sz w:val="24"/>
            <w:szCs w:val="24"/>
          </w:rPr>
          <w:t>Accesiones de cebada</w:t>
        </w:r>
        <w:r w:rsidR="00B356DE" w:rsidRPr="00B356DE">
          <w:rPr>
            <w:rStyle w:val="Hipervnculo"/>
            <w:rFonts w:ascii="Times New Roman" w:hAnsi="Times New Roman" w:cs="Times New Roman"/>
            <w:noProof/>
            <w:sz w:val="24"/>
            <w:szCs w:val="24"/>
          </w:rPr>
          <w:t xml:space="preserve"> en la variable Acame de raíz. Laguacoto</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III.</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_Toc80627993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46</w:t>
        </w:r>
        <w:r w:rsidR="00B356DE" w:rsidRPr="00B356DE">
          <w:rPr>
            <w:rFonts w:ascii="Times New Roman" w:hAnsi="Times New Roman" w:cs="Times New Roman"/>
            <w:noProof/>
            <w:webHidden/>
            <w:sz w:val="24"/>
            <w:szCs w:val="24"/>
          </w:rPr>
          <w:fldChar w:fldCharType="end"/>
        </w:r>
      </w:hyperlink>
    </w:p>
    <w:p w14:paraId="07A07D06" w14:textId="7499B09B"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994" w:history="1">
        <w:r w:rsidR="00B356DE" w:rsidRPr="00B356DE">
          <w:rPr>
            <w:rStyle w:val="Hipervnculo"/>
            <w:rFonts w:ascii="Times New Roman" w:hAnsi="Times New Roman" w:cs="Times New Roman"/>
            <w:bCs/>
            <w:noProof/>
            <w:sz w:val="24"/>
            <w:szCs w:val="24"/>
          </w:rPr>
          <w:t>Accesiones</w:t>
        </w:r>
        <w:r w:rsidR="009E62D1">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 de</w:t>
        </w:r>
        <w:r w:rsidR="009E62D1">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 cebada</w:t>
        </w:r>
        <w:r w:rsidR="009E62D1">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noProof/>
            <w:sz w:val="24"/>
            <w:szCs w:val="24"/>
          </w:rPr>
          <w:t xml:space="preserve"> en </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la </w:t>
        </w:r>
        <w:r w:rsidR="009E62D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variable Desgrane de la espiga (DE). </w:t>
        </w:r>
        <w:r w:rsidR="00B356DE" w:rsidRPr="009E62D1">
          <w:rPr>
            <w:rStyle w:val="Hipervnculo"/>
            <w:rFonts w:ascii="Times New Roman" w:hAnsi="Times New Roman" w:cs="Times New Roman"/>
            <w:noProof/>
            <w:sz w:val="24"/>
            <w:szCs w:val="24"/>
            <w:u w:val="none"/>
          </w:rPr>
          <w:t>Laguacoto</w:t>
        </w:r>
        <w:r w:rsidR="00B356DE" w:rsidRPr="00B356DE">
          <w:rPr>
            <w:rStyle w:val="Hipervnculo"/>
            <w:rFonts w:ascii="Times New Roman" w:hAnsi="Times New Roman" w:cs="Times New Roman"/>
            <w:noProof/>
            <w:sz w:val="24"/>
            <w:szCs w:val="24"/>
          </w:rPr>
          <w:t xml:space="preserve">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_Toc80627994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46</w:t>
        </w:r>
        <w:r w:rsidR="00B356DE" w:rsidRPr="00B356DE">
          <w:rPr>
            <w:rFonts w:ascii="Times New Roman" w:hAnsi="Times New Roman" w:cs="Times New Roman"/>
            <w:noProof/>
            <w:webHidden/>
            <w:sz w:val="24"/>
            <w:szCs w:val="24"/>
          </w:rPr>
          <w:fldChar w:fldCharType="end"/>
        </w:r>
      </w:hyperlink>
    </w:p>
    <w:p w14:paraId="32E909B3" w14:textId="2C8089C1"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995" w:history="1">
        <w:r w:rsidR="00B356DE" w:rsidRPr="00B356DE">
          <w:rPr>
            <w:rStyle w:val="Hipervnculo"/>
            <w:rFonts w:ascii="Times New Roman" w:hAnsi="Times New Roman" w:cs="Times New Roman"/>
            <w:bCs/>
            <w:noProof/>
            <w:sz w:val="24"/>
            <w:szCs w:val="24"/>
          </w:rPr>
          <w:t>Accesiones</w:t>
        </w:r>
        <w:r w:rsidR="003E7744">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 de </w:t>
        </w:r>
        <w:r w:rsidR="003E7744">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cebada</w:t>
        </w:r>
        <w:r w:rsidR="00B356DE" w:rsidRPr="00B356DE">
          <w:rPr>
            <w:rStyle w:val="Hipervnculo"/>
            <w:rFonts w:ascii="Times New Roman" w:hAnsi="Times New Roman" w:cs="Times New Roman"/>
            <w:noProof/>
            <w:sz w:val="24"/>
            <w:szCs w:val="24"/>
          </w:rPr>
          <w:t xml:space="preserve"> </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en la variable Días a la cosecha. Laguacoto </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_Toc80627995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48</w:t>
        </w:r>
        <w:r w:rsidR="00B356DE" w:rsidRPr="00B356DE">
          <w:rPr>
            <w:rFonts w:ascii="Times New Roman" w:hAnsi="Times New Roman" w:cs="Times New Roman"/>
            <w:noProof/>
            <w:webHidden/>
            <w:sz w:val="24"/>
            <w:szCs w:val="24"/>
          </w:rPr>
          <w:fldChar w:fldCharType="end"/>
        </w:r>
      </w:hyperlink>
    </w:p>
    <w:p w14:paraId="3125EC8C" w14:textId="36624A35"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996" w:history="1">
        <w:r w:rsidR="00B356DE" w:rsidRPr="00B356DE">
          <w:rPr>
            <w:rStyle w:val="Hipervnculo"/>
            <w:rFonts w:ascii="Times New Roman" w:hAnsi="Times New Roman" w:cs="Times New Roman"/>
            <w:bCs/>
            <w:noProof/>
            <w:sz w:val="24"/>
            <w:szCs w:val="24"/>
          </w:rPr>
          <w:t>Accesiones</w:t>
        </w:r>
        <w:r w:rsidR="003E7744">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 de </w:t>
        </w:r>
        <w:r w:rsidR="003E7744">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cebada</w:t>
        </w:r>
        <w:r w:rsidR="00B356DE" w:rsidRPr="00B356DE">
          <w:rPr>
            <w:rStyle w:val="Hipervnculo"/>
            <w:rFonts w:ascii="Times New Roman" w:hAnsi="Times New Roman" w:cs="Times New Roman"/>
            <w:noProof/>
            <w:sz w:val="24"/>
            <w:szCs w:val="24"/>
          </w:rPr>
          <w:t xml:space="preserve"> </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en </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la</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variable</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Longitud de la espiga (LE).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_Toc80627996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49</w:t>
        </w:r>
        <w:r w:rsidR="00B356DE" w:rsidRPr="00B356DE">
          <w:rPr>
            <w:rFonts w:ascii="Times New Roman" w:hAnsi="Times New Roman" w:cs="Times New Roman"/>
            <w:noProof/>
            <w:webHidden/>
            <w:sz w:val="24"/>
            <w:szCs w:val="24"/>
          </w:rPr>
          <w:fldChar w:fldCharType="end"/>
        </w:r>
      </w:hyperlink>
    </w:p>
    <w:p w14:paraId="16F08C81" w14:textId="7E77C6F4" w:rsidR="00B356DE" w:rsidRPr="00B356DE" w:rsidRDefault="00F724C1" w:rsidP="006A438A">
      <w:pPr>
        <w:pStyle w:val="Tabladeilustraciones"/>
        <w:numPr>
          <w:ilvl w:val="0"/>
          <w:numId w:val="43"/>
        </w:numPr>
        <w:tabs>
          <w:tab w:val="left" w:pos="6946"/>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997" w:history="1">
        <w:r w:rsidR="00B356DE" w:rsidRPr="00B356DE">
          <w:rPr>
            <w:rStyle w:val="Hipervnculo"/>
            <w:rFonts w:ascii="Times New Roman" w:hAnsi="Times New Roman" w:cs="Times New Roman"/>
            <w:noProof/>
            <w:sz w:val="24"/>
            <w:szCs w:val="24"/>
          </w:rPr>
          <w:t>Accesiones</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de </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cebada </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en la variable Número de hileras por espiga (NHE). Laguacoto III. 2020</w:t>
        </w:r>
        <w:r w:rsidR="00416583">
          <w:rPr>
            <w:rStyle w:val="Hipervnculo"/>
            <w:rFonts w:ascii="Times New Roman" w:hAnsi="Times New Roman" w:cs="Times New Roman"/>
            <w:noProof/>
            <w:sz w:val="24"/>
            <w:szCs w:val="24"/>
          </w:rPr>
          <w:t>…………………………………………….</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_Toc80627997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50</w:t>
        </w:r>
        <w:r w:rsidR="00B356DE" w:rsidRPr="00B356DE">
          <w:rPr>
            <w:rFonts w:ascii="Times New Roman" w:hAnsi="Times New Roman" w:cs="Times New Roman"/>
            <w:noProof/>
            <w:webHidden/>
            <w:sz w:val="24"/>
            <w:szCs w:val="24"/>
          </w:rPr>
          <w:fldChar w:fldCharType="end"/>
        </w:r>
      </w:hyperlink>
    </w:p>
    <w:p w14:paraId="254AFBF2" w14:textId="48151541"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998" w:history="1">
        <w:r w:rsidR="00B356DE" w:rsidRPr="00B356DE">
          <w:rPr>
            <w:rStyle w:val="Hipervnculo"/>
            <w:rFonts w:ascii="Times New Roman" w:hAnsi="Times New Roman" w:cs="Times New Roman"/>
            <w:noProof/>
            <w:sz w:val="24"/>
            <w:szCs w:val="24"/>
          </w:rPr>
          <w:t>Accesiones</w:t>
        </w:r>
        <w:r w:rsidR="00770281">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de </w:t>
        </w:r>
        <w:r w:rsidR="00192BB0">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cebada </w:t>
        </w:r>
        <w:r w:rsidR="00192BB0">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en </w:t>
        </w:r>
        <w:r w:rsidR="00192BB0">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la</w:t>
        </w:r>
        <w:r w:rsidR="00192BB0">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variable </w:t>
        </w:r>
        <w:r w:rsidR="00192BB0">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Número </w:t>
        </w:r>
        <w:r w:rsidR="00192BB0">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de espiguillas por </w:t>
        </w:r>
        <w:r w:rsidR="003E7744">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espiga (NESPE).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_Toc80627998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50</w:t>
        </w:r>
        <w:r w:rsidR="00B356DE" w:rsidRPr="00B356DE">
          <w:rPr>
            <w:rFonts w:ascii="Times New Roman" w:hAnsi="Times New Roman" w:cs="Times New Roman"/>
            <w:noProof/>
            <w:webHidden/>
            <w:sz w:val="24"/>
            <w:szCs w:val="24"/>
          </w:rPr>
          <w:fldChar w:fldCharType="end"/>
        </w:r>
      </w:hyperlink>
    </w:p>
    <w:p w14:paraId="48B0268A" w14:textId="2083AF0C"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7999" w:history="1">
        <w:r w:rsidR="00B356DE" w:rsidRPr="00B356DE">
          <w:rPr>
            <w:rStyle w:val="Hipervnculo"/>
            <w:rFonts w:ascii="Times New Roman" w:hAnsi="Times New Roman" w:cs="Times New Roman"/>
            <w:bCs/>
            <w:noProof/>
            <w:sz w:val="24"/>
            <w:szCs w:val="24"/>
          </w:rPr>
          <w:t xml:space="preserve">Accesiones </w:t>
        </w:r>
        <w:r w:rsidR="00192BB0">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de </w:t>
        </w:r>
        <w:r w:rsidR="00192BB0">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cebada</w:t>
        </w:r>
        <w:r w:rsidR="00B356DE" w:rsidRPr="00B356DE">
          <w:rPr>
            <w:rStyle w:val="Hipervnculo"/>
            <w:rFonts w:ascii="Times New Roman" w:hAnsi="Times New Roman" w:cs="Times New Roman"/>
            <w:noProof/>
            <w:sz w:val="24"/>
            <w:szCs w:val="24"/>
          </w:rPr>
          <w:t xml:space="preserve"> en la variable Número de granos por espiga (NGE).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_Toc80627999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51</w:t>
        </w:r>
        <w:r w:rsidR="00B356DE" w:rsidRPr="00B356DE">
          <w:rPr>
            <w:rFonts w:ascii="Times New Roman" w:hAnsi="Times New Roman" w:cs="Times New Roman"/>
            <w:noProof/>
            <w:webHidden/>
            <w:sz w:val="24"/>
            <w:szCs w:val="24"/>
          </w:rPr>
          <w:fldChar w:fldCharType="end"/>
        </w:r>
      </w:hyperlink>
    </w:p>
    <w:p w14:paraId="28C35BBE" w14:textId="6AC500AA"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8000" w:history="1">
        <w:r w:rsidR="00B356DE" w:rsidRPr="00B356DE">
          <w:rPr>
            <w:rStyle w:val="Hipervnculo"/>
            <w:rFonts w:ascii="Times New Roman" w:hAnsi="Times New Roman" w:cs="Times New Roman"/>
            <w:bCs/>
            <w:noProof/>
            <w:sz w:val="24"/>
            <w:szCs w:val="24"/>
          </w:rPr>
          <w:t>Accesiones de cebada</w:t>
        </w:r>
        <w:r w:rsidR="00B356DE" w:rsidRPr="00B356DE">
          <w:rPr>
            <w:rStyle w:val="Hipervnculo"/>
            <w:rFonts w:ascii="Times New Roman" w:hAnsi="Times New Roman" w:cs="Times New Roman"/>
            <w:noProof/>
            <w:sz w:val="24"/>
            <w:szCs w:val="24"/>
          </w:rPr>
          <w:t xml:space="preserve"> en la variable </w:t>
        </w:r>
        <w:r w:rsidR="00192BB0">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Porcentaje de grano quebrado</w:t>
        </w:r>
        <w:r w:rsidR="00192BB0">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(GQ).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_Toc80628000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52</w:t>
        </w:r>
        <w:r w:rsidR="00B356DE" w:rsidRPr="00B356DE">
          <w:rPr>
            <w:rFonts w:ascii="Times New Roman" w:hAnsi="Times New Roman" w:cs="Times New Roman"/>
            <w:noProof/>
            <w:webHidden/>
            <w:sz w:val="24"/>
            <w:szCs w:val="24"/>
          </w:rPr>
          <w:fldChar w:fldCharType="end"/>
        </w:r>
      </w:hyperlink>
    </w:p>
    <w:p w14:paraId="69A3592B" w14:textId="72C63002"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8001" w:history="1">
        <w:r w:rsidR="00B356DE" w:rsidRPr="00B356DE">
          <w:rPr>
            <w:rStyle w:val="Hipervnculo"/>
            <w:rFonts w:ascii="Times New Roman" w:hAnsi="Times New Roman" w:cs="Times New Roman"/>
            <w:noProof/>
            <w:sz w:val="24"/>
            <w:szCs w:val="24"/>
          </w:rPr>
          <w:t>Accesiones de cebada en la variable Peso de 100 granos (P 100 G).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_Toc80628001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52</w:t>
        </w:r>
        <w:r w:rsidR="00B356DE" w:rsidRPr="00B356DE">
          <w:rPr>
            <w:rFonts w:ascii="Times New Roman" w:hAnsi="Times New Roman" w:cs="Times New Roman"/>
            <w:noProof/>
            <w:webHidden/>
            <w:sz w:val="24"/>
            <w:szCs w:val="24"/>
          </w:rPr>
          <w:fldChar w:fldCharType="end"/>
        </w:r>
      </w:hyperlink>
    </w:p>
    <w:p w14:paraId="3AA0BBF6" w14:textId="27A664CB"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8002" w:history="1">
        <w:r w:rsidR="00B356DE" w:rsidRPr="00B356DE">
          <w:rPr>
            <w:rStyle w:val="Hipervnculo"/>
            <w:rFonts w:ascii="Times New Roman" w:hAnsi="Times New Roman" w:cs="Times New Roman"/>
            <w:bCs/>
            <w:noProof/>
            <w:sz w:val="24"/>
            <w:szCs w:val="24"/>
          </w:rPr>
          <w:t>Accesiones</w:t>
        </w:r>
        <w:r w:rsidR="006A438A">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 de</w:t>
        </w:r>
        <w:r w:rsidR="006A438A">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 cebada</w:t>
        </w:r>
        <w:r w:rsidR="00B356DE" w:rsidRPr="00B356DE">
          <w:rPr>
            <w:rStyle w:val="Hipervnculo"/>
            <w:rFonts w:ascii="Times New Roman" w:hAnsi="Times New Roman" w:cs="Times New Roman"/>
            <w:noProof/>
            <w:sz w:val="24"/>
            <w:szCs w:val="24"/>
          </w:rPr>
          <w:t xml:space="preserve">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en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la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variable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Rendimiento de cebada en </w:t>
        </w:r>
        <w:r w:rsidR="00192BB0">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Kg/ha.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_Toc80628002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53</w:t>
        </w:r>
        <w:r w:rsidR="00B356DE" w:rsidRPr="00B356DE">
          <w:rPr>
            <w:rFonts w:ascii="Times New Roman" w:hAnsi="Times New Roman" w:cs="Times New Roman"/>
            <w:noProof/>
            <w:webHidden/>
            <w:sz w:val="24"/>
            <w:szCs w:val="24"/>
          </w:rPr>
          <w:fldChar w:fldCharType="end"/>
        </w:r>
      </w:hyperlink>
    </w:p>
    <w:p w14:paraId="43579114" w14:textId="786A2580" w:rsidR="00B356DE" w:rsidRPr="00B356DE" w:rsidRDefault="00F724C1" w:rsidP="006A438A">
      <w:pPr>
        <w:pStyle w:val="Tabladeilustraciones"/>
        <w:numPr>
          <w:ilvl w:val="0"/>
          <w:numId w:val="43"/>
        </w:numPr>
        <w:tabs>
          <w:tab w:val="left" w:pos="6946"/>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8003" w:history="1">
        <w:r w:rsidR="00B356DE" w:rsidRPr="00B356DE">
          <w:rPr>
            <w:rStyle w:val="Hipervnculo"/>
            <w:rFonts w:ascii="Times New Roman" w:hAnsi="Times New Roman" w:cs="Times New Roman"/>
            <w:noProof/>
            <w:sz w:val="24"/>
            <w:szCs w:val="24"/>
          </w:rPr>
          <w:t>Accesiones</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de</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cebada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en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la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variable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Incidencia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y Severidad de</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Roya de la hoja. Laguacoto III. 2020</w:t>
        </w:r>
        <w:r w:rsidR="00416583">
          <w:rPr>
            <w:rStyle w:val="Hipervnculo"/>
            <w:rFonts w:ascii="Times New Roman" w:hAnsi="Times New Roman" w:cs="Times New Roman"/>
            <w:noProof/>
            <w:sz w:val="24"/>
            <w:szCs w:val="24"/>
          </w:rPr>
          <w:t>………………………………….</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_Toc80628003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56</w:t>
        </w:r>
        <w:r w:rsidR="00B356DE" w:rsidRPr="00B356DE">
          <w:rPr>
            <w:rFonts w:ascii="Times New Roman" w:hAnsi="Times New Roman" w:cs="Times New Roman"/>
            <w:noProof/>
            <w:webHidden/>
            <w:sz w:val="24"/>
            <w:szCs w:val="24"/>
          </w:rPr>
          <w:fldChar w:fldCharType="end"/>
        </w:r>
      </w:hyperlink>
    </w:p>
    <w:p w14:paraId="11657566" w14:textId="4154628D"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8004" w:history="1">
        <w:r w:rsidR="00B356DE" w:rsidRPr="00B356DE">
          <w:rPr>
            <w:rStyle w:val="Hipervnculo"/>
            <w:rFonts w:ascii="Times New Roman" w:hAnsi="Times New Roman" w:cs="Times New Roman"/>
            <w:bCs/>
            <w:noProof/>
            <w:sz w:val="24"/>
            <w:szCs w:val="24"/>
          </w:rPr>
          <w:t xml:space="preserve">Accesiones </w:t>
        </w:r>
        <w:r w:rsidR="009C69A6">
          <w:rPr>
            <w:rStyle w:val="Hipervnculo"/>
            <w:rFonts w:ascii="Times New Roman" w:hAnsi="Times New Roman" w:cs="Times New Roman"/>
            <w:bCs/>
            <w:noProof/>
            <w:sz w:val="24"/>
            <w:szCs w:val="24"/>
          </w:rPr>
          <w:t xml:space="preserve"> </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de </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cebada</w:t>
        </w:r>
        <w:r w:rsidR="00B356DE" w:rsidRPr="00B356DE">
          <w:rPr>
            <w:rStyle w:val="Hipervnculo"/>
            <w:rFonts w:ascii="Times New Roman" w:hAnsi="Times New Roman" w:cs="Times New Roman"/>
            <w:noProof/>
            <w:sz w:val="24"/>
            <w:szCs w:val="24"/>
          </w:rPr>
          <w:t xml:space="preserve">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en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a va</w:t>
        </w:r>
        <w:r w:rsidR="006A438A">
          <w:rPr>
            <w:rStyle w:val="Hipervnculo"/>
            <w:rFonts w:ascii="Times New Roman" w:hAnsi="Times New Roman" w:cs="Times New Roman"/>
            <w:noProof/>
            <w:sz w:val="24"/>
            <w:szCs w:val="24"/>
          </w:rPr>
          <w:t>riab</w:t>
        </w:r>
        <w:r w:rsidR="009C69A6">
          <w:rPr>
            <w:rStyle w:val="Hipervnculo"/>
            <w:rFonts w:ascii="Times New Roman" w:hAnsi="Times New Roman" w:cs="Times New Roman"/>
            <w:noProof/>
            <w:sz w:val="24"/>
            <w:szCs w:val="24"/>
          </w:rPr>
          <w:t xml:space="preserve"> </w:t>
        </w:r>
        <w:r w:rsidR="006A438A">
          <w:rPr>
            <w:rStyle w:val="Hipervnculo"/>
            <w:rFonts w:ascii="Times New Roman" w:hAnsi="Times New Roman" w:cs="Times New Roman"/>
            <w:noProof/>
            <w:sz w:val="24"/>
            <w:szCs w:val="24"/>
          </w:rPr>
          <w:t xml:space="preserve"> le Incid</w:t>
        </w:r>
        <w:r w:rsidR="00B356DE" w:rsidRPr="00B356DE">
          <w:rPr>
            <w:rStyle w:val="Hipervnculo"/>
            <w:rFonts w:ascii="Times New Roman" w:hAnsi="Times New Roman" w:cs="Times New Roman"/>
            <w:noProof/>
            <w:sz w:val="24"/>
            <w:szCs w:val="24"/>
          </w:rPr>
          <w:t>encia</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y Severidad de</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Roya amarilla.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_Toc80628004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56</w:t>
        </w:r>
        <w:r w:rsidR="00B356DE" w:rsidRPr="00B356DE">
          <w:rPr>
            <w:rFonts w:ascii="Times New Roman" w:hAnsi="Times New Roman" w:cs="Times New Roman"/>
            <w:noProof/>
            <w:webHidden/>
            <w:sz w:val="24"/>
            <w:szCs w:val="24"/>
          </w:rPr>
          <w:fldChar w:fldCharType="end"/>
        </w:r>
      </w:hyperlink>
    </w:p>
    <w:p w14:paraId="7C558851" w14:textId="39B9DC2A"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8005" w:history="1">
        <w:r w:rsidR="00B356DE" w:rsidRPr="00B356DE">
          <w:rPr>
            <w:rStyle w:val="Hipervnculo"/>
            <w:rFonts w:ascii="Times New Roman" w:hAnsi="Times New Roman" w:cs="Times New Roman"/>
            <w:noProof/>
            <w:sz w:val="24"/>
            <w:szCs w:val="24"/>
          </w:rPr>
          <w:t xml:space="preserve">Accesiones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de</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cebada</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en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la</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variable </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Incidencia </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y Severidad de</w:t>
        </w:r>
        <w:r w:rsidR="006A438A">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Roya del tallo.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_Toc80628005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57</w:t>
        </w:r>
        <w:r w:rsidR="00B356DE" w:rsidRPr="00B356DE">
          <w:rPr>
            <w:rFonts w:ascii="Times New Roman" w:hAnsi="Times New Roman" w:cs="Times New Roman"/>
            <w:noProof/>
            <w:webHidden/>
            <w:sz w:val="24"/>
            <w:szCs w:val="24"/>
          </w:rPr>
          <w:fldChar w:fldCharType="end"/>
        </w:r>
      </w:hyperlink>
    </w:p>
    <w:p w14:paraId="785B8974" w14:textId="73C64151"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8006" w:history="1">
        <w:r w:rsidR="00B356DE" w:rsidRPr="00B356DE">
          <w:rPr>
            <w:rStyle w:val="Hipervnculo"/>
            <w:rFonts w:ascii="Times New Roman" w:hAnsi="Times New Roman" w:cs="Times New Roman"/>
            <w:bCs/>
            <w:noProof/>
            <w:sz w:val="24"/>
            <w:szCs w:val="24"/>
          </w:rPr>
          <w:t>Accesiones</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 de </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cebada</w:t>
        </w:r>
        <w:r w:rsidR="00B356DE" w:rsidRPr="00B356DE">
          <w:rPr>
            <w:rStyle w:val="Hipervnculo"/>
            <w:rFonts w:ascii="Times New Roman" w:hAnsi="Times New Roman" w:cs="Times New Roman"/>
            <w:noProof/>
            <w:sz w:val="24"/>
            <w:szCs w:val="24"/>
          </w:rPr>
          <w:t xml:space="preserve"> </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en </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la </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variable</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Incidencia</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y Severidad de Hemiltosporium.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_Toc80628006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58</w:t>
        </w:r>
        <w:r w:rsidR="00B356DE" w:rsidRPr="00B356DE">
          <w:rPr>
            <w:rFonts w:ascii="Times New Roman" w:hAnsi="Times New Roman" w:cs="Times New Roman"/>
            <w:noProof/>
            <w:webHidden/>
            <w:sz w:val="24"/>
            <w:szCs w:val="24"/>
          </w:rPr>
          <w:fldChar w:fldCharType="end"/>
        </w:r>
      </w:hyperlink>
    </w:p>
    <w:p w14:paraId="6AB5150F" w14:textId="6F69F17A"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8007" w:history="1">
        <w:r w:rsidR="00B356DE" w:rsidRPr="00B356DE">
          <w:rPr>
            <w:rStyle w:val="Hipervnculo"/>
            <w:rFonts w:ascii="Times New Roman" w:hAnsi="Times New Roman" w:cs="Times New Roman"/>
            <w:bCs/>
            <w:noProof/>
            <w:sz w:val="24"/>
            <w:szCs w:val="24"/>
          </w:rPr>
          <w:t xml:space="preserve">Accesiones </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de </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cebada</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noProof/>
            <w:sz w:val="24"/>
            <w:szCs w:val="24"/>
          </w:rPr>
          <w:t xml:space="preserve"> en </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la</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variable </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Incidencia</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y Severidad de</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Virus. Laguacoto III. 2020.</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_Toc80628007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58</w:t>
        </w:r>
        <w:r w:rsidR="00B356DE" w:rsidRPr="00B356DE">
          <w:rPr>
            <w:rFonts w:ascii="Times New Roman" w:hAnsi="Times New Roman" w:cs="Times New Roman"/>
            <w:noProof/>
            <w:webHidden/>
            <w:sz w:val="24"/>
            <w:szCs w:val="24"/>
          </w:rPr>
          <w:fldChar w:fldCharType="end"/>
        </w:r>
      </w:hyperlink>
    </w:p>
    <w:p w14:paraId="3FF5CC45" w14:textId="15EB19D0" w:rsidR="00B356DE" w:rsidRPr="00B356DE" w:rsidRDefault="00F724C1" w:rsidP="009E62D1">
      <w:pPr>
        <w:pStyle w:val="Tabladeilustraciones"/>
        <w:numPr>
          <w:ilvl w:val="0"/>
          <w:numId w:val="43"/>
        </w:numPr>
        <w:tabs>
          <w:tab w:val="right" w:leader="dot" w:pos="7503"/>
        </w:tabs>
        <w:spacing w:line="360" w:lineRule="auto"/>
        <w:ind w:left="426" w:hanging="426"/>
        <w:rPr>
          <w:rFonts w:ascii="Times New Roman" w:eastAsiaTheme="minorEastAsia" w:hAnsi="Times New Roman" w:cs="Times New Roman"/>
          <w:noProof/>
          <w:sz w:val="24"/>
          <w:szCs w:val="24"/>
          <w:lang w:val="en-US" w:eastAsia="en-US"/>
        </w:rPr>
      </w:pPr>
      <w:hyperlink w:anchor="_Toc80628008" w:history="1">
        <w:r w:rsidR="00B356DE" w:rsidRPr="00B356DE">
          <w:rPr>
            <w:rStyle w:val="Hipervnculo"/>
            <w:rFonts w:ascii="Times New Roman" w:hAnsi="Times New Roman" w:cs="Times New Roman"/>
            <w:bCs/>
            <w:noProof/>
            <w:sz w:val="24"/>
            <w:szCs w:val="24"/>
          </w:rPr>
          <w:t xml:space="preserve">Accesiones </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 xml:space="preserve">de </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bCs/>
            <w:noProof/>
            <w:sz w:val="24"/>
            <w:szCs w:val="24"/>
          </w:rPr>
          <w:t>cebada</w:t>
        </w:r>
        <w:r w:rsidR="000F601D">
          <w:rPr>
            <w:rStyle w:val="Hipervnculo"/>
            <w:rFonts w:ascii="Times New Roman" w:hAnsi="Times New Roman" w:cs="Times New Roman"/>
            <w:bCs/>
            <w:noProof/>
            <w:sz w:val="24"/>
            <w:szCs w:val="24"/>
          </w:rPr>
          <w:t xml:space="preserve"> </w:t>
        </w:r>
        <w:r w:rsidR="00B356DE" w:rsidRPr="00B356DE">
          <w:rPr>
            <w:rStyle w:val="Hipervnculo"/>
            <w:rFonts w:ascii="Times New Roman" w:hAnsi="Times New Roman" w:cs="Times New Roman"/>
            <w:noProof/>
            <w:sz w:val="24"/>
            <w:szCs w:val="24"/>
          </w:rPr>
          <w:t xml:space="preserve"> en </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la</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variable</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 Incidencia </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 xml:space="preserve">y Severidad de </w:t>
        </w:r>
        <w:r w:rsidR="000F601D">
          <w:rPr>
            <w:rStyle w:val="Hipervnculo"/>
            <w:rFonts w:ascii="Times New Roman" w:hAnsi="Times New Roman" w:cs="Times New Roman"/>
            <w:noProof/>
            <w:sz w:val="24"/>
            <w:szCs w:val="24"/>
          </w:rPr>
          <w:t xml:space="preserve">      </w:t>
        </w:r>
        <w:r w:rsidR="00B356DE" w:rsidRPr="00B356DE">
          <w:rPr>
            <w:rStyle w:val="Hipervnculo"/>
            <w:rFonts w:ascii="Times New Roman" w:hAnsi="Times New Roman" w:cs="Times New Roman"/>
            <w:noProof/>
            <w:sz w:val="24"/>
            <w:szCs w:val="24"/>
          </w:rPr>
          <w:t>Carbón. Laguacoto III. 2020</w:t>
        </w:r>
        <w:r w:rsidR="000F601D">
          <w:rPr>
            <w:rStyle w:val="Hipervnculo"/>
            <w:rFonts w:ascii="Times New Roman" w:hAnsi="Times New Roman" w:cs="Times New Roman"/>
            <w:noProof/>
            <w:sz w:val="24"/>
            <w:szCs w:val="24"/>
          </w:rPr>
          <w:t>………………………………………</w:t>
        </w:r>
        <w:r w:rsidR="00B356DE" w:rsidRPr="00B356DE">
          <w:rPr>
            <w:rFonts w:ascii="Times New Roman" w:hAnsi="Times New Roman" w:cs="Times New Roman"/>
            <w:noProof/>
            <w:webHidden/>
            <w:sz w:val="24"/>
            <w:szCs w:val="24"/>
          </w:rPr>
          <w:tab/>
        </w:r>
        <w:r w:rsidR="00B356DE" w:rsidRPr="00B356DE">
          <w:rPr>
            <w:rFonts w:ascii="Times New Roman" w:hAnsi="Times New Roman" w:cs="Times New Roman"/>
            <w:noProof/>
            <w:webHidden/>
            <w:sz w:val="24"/>
            <w:szCs w:val="24"/>
          </w:rPr>
          <w:fldChar w:fldCharType="begin"/>
        </w:r>
        <w:r w:rsidR="00B356DE" w:rsidRPr="00B356DE">
          <w:rPr>
            <w:rFonts w:ascii="Times New Roman" w:hAnsi="Times New Roman" w:cs="Times New Roman"/>
            <w:noProof/>
            <w:webHidden/>
            <w:sz w:val="24"/>
            <w:szCs w:val="24"/>
          </w:rPr>
          <w:instrText xml:space="preserve"> PAGEREF _Toc80628008 \h </w:instrText>
        </w:r>
        <w:r w:rsidR="00B356DE" w:rsidRPr="00B356DE">
          <w:rPr>
            <w:rFonts w:ascii="Times New Roman" w:hAnsi="Times New Roman" w:cs="Times New Roman"/>
            <w:noProof/>
            <w:webHidden/>
            <w:sz w:val="24"/>
            <w:szCs w:val="24"/>
          </w:rPr>
        </w:r>
        <w:r w:rsidR="00B356DE" w:rsidRPr="00B356DE">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59</w:t>
        </w:r>
        <w:r w:rsidR="00B356DE" w:rsidRPr="00B356DE">
          <w:rPr>
            <w:rFonts w:ascii="Times New Roman" w:hAnsi="Times New Roman" w:cs="Times New Roman"/>
            <w:noProof/>
            <w:webHidden/>
            <w:sz w:val="24"/>
            <w:szCs w:val="24"/>
          </w:rPr>
          <w:fldChar w:fldCharType="end"/>
        </w:r>
      </w:hyperlink>
    </w:p>
    <w:p w14:paraId="78503135" w14:textId="30178114" w:rsidR="00300E95" w:rsidRPr="00F3293A" w:rsidRDefault="00803148" w:rsidP="009E62D1">
      <w:pPr>
        <w:spacing w:line="240" w:lineRule="auto"/>
        <w:ind w:left="426" w:hanging="426"/>
        <w:rPr>
          <w:rFonts w:ascii="Times New Roman" w:eastAsia="Times New Roman" w:hAnsi="Times New Roman" w:cs="Times New Roman"/>
          <w:b/>
          <w:sz w:val="24"/>
          <w:szCs w:val="24"/>
        </w:rPr>
      </w:pPr>
      <w:r w:rsidRPr="00AD4B68">
        <w:rPr>
          <w:rFonts w:ascii="Times New Roman" w:eastAsia="Times New Roman" w:hAnsi="Times New Roman" w:cs="Times New Roman"/>
          <w:b/>
          <w:sz w:val="24"/>
          <w:szCs w:val="24"/>
        </w:rPr>
        <w:fldChar w:fldCharType="end"/>
      </w:r>
    </w:p>
    <w:p w14:paraId="377CB504" w14:textId="77777777" w:rsidR="00300E95" w:rsidRPr="00F3293A" w:rsidRDefault="00300E95" w:rsidP="00913F48">
      <w:pPr>
        <w:spacing w:line="240" w:lineRule="auto"/>
        <w:rPr>
          <w:rFonts w:ascii="Times New Roman" w:eastAsia="Times New Roman" w:hAnsi="Times New Roman" w:cs="Times New Roman"/>
          <w:b/>
          <w:sz w:val="24"/>
          <w:szCs w:val="24"/>
        </w:rPr>
      </w:pPr>
    </w:p>
    <w:p w14:paraId="4639308C" w14:textId="77777777" w:rsidR="00300E95" w:rsidRPr="00F3293A" w:rsidRDefault="00300E95" w:rsidP="00913F48">
      <w:pPr>
        <w:spacing w:line="240" w:lineRule="auto"/>
        <w:rPr>
          <w:rFonts w:ascii="Times New Roman" w:eastAsia="Times New Roman" w:hAnsi="Times New Roman" w:cs="Times New Roman"/>
          <w:b/>
          <w:sz w:val="24"/>
          <w:szCs w:val="24"/>
        </w:rPr>
      </w:pPr>
    </w:p>
    <w:p w14:paraId="1B083963" w14:textId="77777777" w:rsidR="00300E95" w:rsidRPr="00F3293A" w:rsidRDefault="00300E95" w:rsidP="008C107C">
      <w:pPr>
        <w:rPr>
          <w:rFonts w:ascii="Times New Roman" w:eastAsia="Times New Roman" w:hAnsi="Times New Roman" w:cs="Times New Roman"/>
          <w:b/>
          <w:sz w:val="24"/>
          <w:szCs w:val="24"/>
        </w:rPr>
      </w:pPr>
    </w:p>
    <w:p w14:paraId="258E4C3B" w14:textId="77777777" w:rsidR="004542E4" w:rsidRPr="00F3293A" w:rsidRDefault="004542E4" w:rsidP="008C107C">
      <w:pPr>
        <w:rPr>
          <w:rFonts w:ascii="Times New Roman" w:eastAsia="Times New Roman" w:hAnsi="Times New Roman" w:cs="Times New Roman"/>
          <w:b/>
          <w:sz w:val="24"/>
          <w:szCs w:val="24"/>
        </w:rPr>
      </w:pPr>
    </w:p>
    <w:p w14:paraId="5F0F2EED" w14:textId="77777777" w:rsidR="004542E4" w:rsidRPr="00F3293A" w:rsidRDefault="004542E4" w:rsidP="006A438A">
      <w:pPr>
        <w:rPr>
          <w:rFonts w:ascii="Times New Roman" w:eastAsia="Times New Roman" w:hAnsi="Times New Roman" w:cs="Times New Roman"/>
          <w:b/>
          <w:sz w:val="24"/>
          <w:szCs w:val="24"/>
        </w:rPr>
      </w:pPr>
    </w:p>
    <w:p w14:paraId="64881C7A" w14:textId="77777777" w:rsidR="004542E4" w:rsidRPr="00F3293A" w:rsidRDefault="004542E4" w:rsidP="008C107C">
      <w:pPr>
        <w:rPr>
          <w:rFonts w:ascii="Times New Roman" w:eastAsia="Times New Roman" w:hAnsi="Times New Roman" w:cs="Times New Roman"/>
          <w:b/>
          <w:sz w:val="24"/>
          <w:szCs w:val="24"/>
        </w:rPr>
      </w:pPr>
    </w:p>
    <w:p w14:paraId="54B9611E" w14:textId="7754C0B9" w:rsidR="004542E4" w:rsidRPr="00F3293A" w:rsidRDefault="004542E4" w:rsidP="008C107C">
      <w:pPr>
        <w:rPr>
          <w:rFonts w:ascii="Times New Roman" w:eastAsia="Times New Roman" w:hAnsi="Times New Roman" w:cs="Times New Roman"/>
          <w:b/>
          <w:sz w:val="24"/>
          <w:szCs w:val="24"/>
        </w:rPr>
      </w:pPr>
    </w:p>
    <w:p w14:paraId="09726495" w14:textId="4B35F42C" w:rsidR="007A7606" w:rsidRPr="00F3293A" w:rsidRDefault="007A7606" w:rsidP="008C107C">
      <w:pPr>
        <w:rPr>
          <w:rFonts w:ascii="Times New Roman" w:eastAsia="Times New Roman" w:hAnsi="Times New Roman" w:cs="Times New Roman"/>
          <w:b/>
          <w:sz w:val="24"/>
          <w:szCs w:val="24"/>
        </w:rPr>
      </w:pPr>
    </w:p>
    <w:p w14:paraId="6FE51C0A" w14:textId="715D616B" w:rsidR="007A7606" w:rsidRPr="00F3293A" w:rsidRDefault="007A7606" w:rsidP="008C107C">
      <w:pPr>
        <w:rPr>
          <w:rFonts w:ascii="Times New Roman" w:eastAsia="Times New Roman" w:hAnsi="Times New Roman" w:cs="Times New Roman"/>
          <w:b/>
          <w:sz w:val="24"/>
          <w:szCs w:val="24"/>
        </w:rPr>
      </w:pPr>
    </w:p>
    <w:p w14:paraId="266F427B" w14:textId="7AB8D220" w:rsidR="007A7606" w:rsidRPr="00F3293A" w:rsidRDefault="007A7606" w:rsidP="008C107C">
      <w:pPr>
        <w:rPr>
          <w:rFonts w:ascii="Times New Roman" w:eastAsia="Times New Roman" w:hAnsi="Times New Roman" w:cs="Times New Roman"/>
          <w:b/>
          <w:sz w:val="24"/>
          <w:szCs w:val="24"/>
        </w:rPr>
      </w:pPr>
    </w:p>
    <w:p w14:paraId="1F6217B4" w14:textId="54551DCF" w:rsidR="007A7606" w:rsidRPr="00F3293A" w:rsidRDefault="007A7606" w:rsidP="008C107C">
      <w:pPr>
        <w:rPr>
          <w:rFonts w:ascii="Times New Roman" w:eastAsia="Times New Roman" w:hAnsi="Times New Roman" w:cs="Times New Roman"/>
          <w:b/>
          <w:sz w:val="24"/>
          <w:szCs w:val="24"/>
        </w:rPr>
      </w:pPr>
    </w:p>
    <w:p w14:paraId="5C4A0D0B" w14:textId="4C65760C" w:rsidR="007A7606" w:rsidRPr="00F3293A" w:rsidRDefault="007A7606" w:rsidP="008C107C">
      <w:pPr>
        <w:rPr>
          <w:rFonts w:ascii="Times New Roman" w:eastAsia="Times New Roman" w:hAnsi="Times New Roman" w:cs="Times New Roman"/>
          <w:b/>
          <w:sz w:val="24"/>
          <w:szCs w:val="24"/>
        </w:rPr>
      </w:pPr>
    </w:p>
    <w:p w14:paraId="6B6E9368" w14:textId="15606C6C" w:rsidR="007A7606" w:rsidRDefault="007A7606" w:rsidP="008C107C">
      <w:pPr>
        <w:rPr>
          <w:rFonts w:ascii="Times New Roman" w:eastAsia="Times New Roman" w:hAnsi="Times New Roman" w:cs="Times New Roman"/>
          <w:b/>
          <w:sz w:val="24"/>
          <w:szCs w:val="24"/>
        </w:rPr>
      </w:pPr>
    </w:p>
    <w:p w14:paraId="2F2C1AAA" w14:textId="3FE3EE8D" w:rsidR="00040A16" w:rsidRDefault="00040A16" w:rsidP="008C107C">
      <w:pPr>
        <w:rPr>
          <w:rFonts w:ascii="Times New Roman" w:eastAsia="Times New Roman" w:hAnsi="Times New Roman" w:cs="Times New Roman"/>
          <w:b/>
          <w:sz w:val="24"/>
          <w:szCs w:val="24"/>
        </w:rPr>
      </w:pPr>
    </w:p>
    <w:p w14:paraId="26435FAE" w14:textId="734EF778" w:rsidR="00040A16" w:rsidRDefault="00040A16" w:rsidP="008C107C">
      <w:pPr>
        <w:rPr>
          <w:rFonts w:ascii="Times New Roman" w:eastAsia="Times New Roman" w:hAnsi="Times New Roman" w:cs="Times New Roman"/>
          <w:b/>
          <w:sz w:val="24"/>
          <w:szCs w:val="24"/>
        </w:rPr>
      </w:pPr>
    </w:p>
    <w:p w14:paraId="3778A065" w14:textId="3E695DDE" w:rsidR="00040A16" w:rsidRDefault="00040A16" w:rsidP="008C107C">
      <w:pPr>
        <w:rPr>
          <w:rFonts w:ascii="Times New Roman" w:eastAsia="Times New Roman" w:hAnsi="Times New Roman" w:cs="Times New Roman"/>
          <w:b/>
          <w:sz w:val="24"/>
          <w:szCs w:val="24"/>
        </w:rPr>
      </w:pPr>
    </w:p>
    <w:p w14:paraId="6B42F619" w14:textId="5DBC6532" w:rsidR="00040A16" w:rsidRDefault="00040A16" w:rsidP="008C107C">
      <w:pPr>
        <w:rPr>
          <w:rFonts w:ascii="Times New Roman" w:eastAsia="Times New Roman" w:hAnsi="Times New Roman" w:cs="Times New Roman"/>
          <w:b/>
          <w:sz w:val="24"/>
          <w:szCs w:val="24"/>
        </w:rPr>
      </w:pPr>
    </w:p>
    <w:p w14:paraId="4334D667" w14:textId="51310FFD" w:rsidR="004542E4" w:rsidRDefault="00C0105D" w:rsidP="004542E4">
      <w:pPr>
        <w:pStyle w:val="Ttulo1"/>
        <w:jc w:val="center"/>
        <w:rPr>
          <w:szCs w:val="24"/>
        </w:rPr>
      </w:pPr>
      <w:bookmarkStart w:id="20" w:name="_Toc77005938"/>
      <w:bookmarkStart w:id="21" w:name="_Toc80621545"/>
      <w:r w:rsidRPr="00F3293A">
        <w:rPr>
          <w:szCs w:val="24"/>
        </w:rPr>
        <w:lastRenderedPageBreak/>
        <w:t xml:space="preserve">ÍNDICE DE </w:t>
      </w:r>
      <w:r w:rsidR="00A252A3" w:rsidRPr="00F3293A">
        <w:rPr>
          <w:szCs w:val="24"/>
        </w:rPr>
        <w:t>ANEXOS</w:t>
      </w:r>
      <w:bookmarkEnd w:id="20"/>
      <w:bookmarkEnd w:id="21"/>
    </w:p>
    <w:p w14:paraId="3FFAEE2E" w14:textId="3F67A54A" w:rsidR="0069217A" w:rsidRPr="0069217A" w:rsidRDefault="0069217A" w:rsidP="0069217A">
      <w:pPr>
        <w:rPr>
          <w:rFonts w:ascii="Times New Roman" w:hAnsi="Times New Roman" w:cs="Times New Roman"/>
          <w:b/>
          <w:sz w:val="24"/>
        </w:rPr>
      </w:pPr>
      <w:r w:rsidRPr="0069217A">
        <w:rPr>
          <w:rFonts w:ascii="Times New Roman" w:hAnsi="Times New Roman" w:cs="Times New Roman"/>
          <w:b/>
          <w:sz w:val="24"/>
        </w:rPr>
        <w:t xml:space="preserve">         Anexo No</w:t>
      </w:r>
      <w:r>
        <w:rPr>
          <w:rFonts w:ascii="Times New Roman" w:hAnsi="Times New Roman" w:cs="Times New Roman"/>
          <w:b/>
          <w:sz w:val="24"/>
        </w:rPr>
        <w:t xml:space="preserve">   </w:t>
      </w:r>
      <w:r w:rsidRPr="0069217A">
        <w:rPr>
          <w:rFonts w:ascii="Times New Roman" w:hAnsi="Times New Roman" w:cs="Times New Roman"/>
          <w:b/>
          <w:sz w:val="24"/>
        </w:rPr>
        <w:t xml:space="preserve">                                                                                       Pág.                                  </w:t>
      </w:r>
    </w:p>
    <w:p w14:paraId="05407ED9" w14:textId="6BF00C1F" w:rsidR="00A23010" w:rsidRPr="0080583B" w:rsidRDefault="004542E4" w:rsidP="0080583B">
      <w:pPr>
        <w:pStyle w:val="Tabladeilustraciones"/>
        <w:numPr>
          <w:ilvl w:val="0"/>
          <w:numId w:val="39"/>
        </w:numPr>
        <w:tabs>
          <w:tab w:val="right" w:leader="dot" w:pos="7371"/>
        </w:tabs>
        <w:ind w:left="426" w:hanging="426"/>
        <w:rPr>
          <w:rFonts w:ascii="Times New Roman" w:hAnsi="Times New Roman" w:cs="Times New Roman"/>
          <w:noProof/>
          <w:sz w:val="24"/>
          <w:szCs w:val="24"/>
        </w:rPr>
      </w:pPr>
      <w:r w:rsidRPr="0080583B">
        <w:rPr>
          <w:rFonts w:ascii="Times New Roman" w:hAnsi="Times New Roman" w:cs="Times New Roman"/>
          <w:sz w:val="24"/>
          <w:szCs w:val="24"/>
        </w:rPr>
        <w:fldChar w:fldCharType="begin"/>
      </w:r>
      <w:r w:rsidRPr="0080583B">
        <w:rPr>
          <w:rFonts w:ascii="Times New Roman" w:hAnsi="Times New Roman" w:cs="Times New Roman"/>
          <w:sz w:val="24"/>
          <w:szCs w:val="24"/>
        </w:rPr>
        <w:instrText xml:space="preserve"> TOC \h \z \t "ANEX" \c </w:instrText>
      </w:r>
      <w:r w:rsidRPr="0080583B">
        <w:rPr>
          <w:rFonts w:ascii="Times New Roman" w:hAnsi="Times New Roman" w:cs="Times New Roman"/>
          <w:sz w:val="24"/>
          <w:szCs w:val="24"/>
        </w:rPr>
        <w:fldChar w:fldCharType="separate"/>
      </w:r>
      <w:hyperlink w:anchor="_Toc75464303" w:history="1">
        <w:r w:rsidR="00817792" w:rsidRPr="0080583B">
          <w:rPr>
            <w:rStyle w:val="Hipervnculo"/>
            <w:rFonts w:ascii="Times New Roman" w:hAnsi="Times New Roman" w:cs="Times New Roman"/>
            <w:b/>
            <w:noProof/>
            <w:sz w:val="24"/>
            <w:szCs w:val="24"/>
          </w:rPr>
          <w:t xml:space="preserve"> </w:t>
        </w:r>
        <w:r w:rsidR="00A23010" w:rsidRPr="0080583B">
          <w:rPr>
            <w:rStyle w:val="Hipervnculo"/>
            <w:rFonts w:ascii="Times New Roman" w:hAnsi="Times New Roman" w:cs="Times New Roman"/>
            <w:noProof/>
            <w:sz w:val="24"/>
            <w:szCs w:val="24"/>
          </w:rPr>
          <w:t xml:space="preserve">Mapa </w:t>
        </w:r>
        <w:r w:rsidR="00817792" w:rsidRPr="0080583B">
          <w:rPr>
            <w:rStyle w:val="Hipervnculo"/>
            <w:rFonts w:ascii="Times New Roman" w:hAnsi="Times New Roman" w:cs="Times New Roman"/>
            <w:noProof/>
            <w:sz w:val="24"/>
            <w:szCs w:val="24"/>
          </w:rPr>
          <w:t xml:space="preserve">físico de la ubicación geográfica </w:t>
        </w:r>
        <w:r w:rsidR="00A23010" w:rsidRPr="0080583B">
          <w:rPr>
            <w:rStyle w:val="Hipervnculo"/>
            <w:rFonts w:ascii="Times New Roman" w:hAnsi="Times New Roman" w:cs="Times New Roman"/>
            <w:noProof/>
            <w:sz w:val="24"/>
            <w:szCs w:val="24"/>
          </w:rPr>
          <w:t>del</w:t>
        </w:r>
        <w:r w:rsidR="0080583B">
          <w:rPr>
            <w:rStyle w:val="Hipervnculo"/>
            <w:rFonts w:ascii="Times New Roman" w:hAnsi="Times New Roman" w:cs="Times New Roman"/>
            <w:noProof/>
            <w:sz w:val="24"/>
            <w:szCs w:val="24"/>
          </w:rPr>
          <w:t xml:space="preserve"> ensayo (GPS) </w:t>
        </w:r>
        <w:r w:rsidR="00040A16" w:rsidRPr="0080583B">
          <w:rPr>
            <w:rStyle w:val="Hipervnculo"/>
            <w:rFonts w:ascii="Times New Roman" w:hAnsi="Times New Roman" w:cs="Times New Roman"/>
            <w:noProof/>
            <w:sz w:val="24"/>
            <w:szCs w:val="24"/>
            <w:u w:val="none"/>
          </w:rPr>
          <w:t>...</w:t>
        </w:r>
        <w:r w:rsidR="008E674C" w:rsidRPr="0080583B">
          <w:rPr>
            <w:rStyle w:val="Hipervnculo"/>
            <w:rFonts w:ascii="Times New Roman" w:hAnsi="Times New Roman" w:cs="Times New Roman"/>
            <w:noProof/>
            <w:sz w:val="24"/>
            <w:szCs w:val="24"/>
            <w:u w:val="none"/>
          </w:rPr>
          <w:t>……</w:t>
        </w:r>
        <w:r w:rsidR="001E4D5D">
          <w:rPr>
            <w:rStyle w:val="Hipervnculo"/>
            <w:rFonts w:ascii="Times New Roman" w:hAnsi="Times New Roman" w:cs="Times New Roman"/>
            <w:noProof/>
            <w:sz w:val="24"/>
            <w:szCs w:val="24"/>
            <w:u w:val="none"/>
          </w:rPr>
          <w:t>.</w:t>
        </w:r>
        <w:r w:rsidR="008E674C" w:rsidRPr="0080583B">
          <w:rPr>
            <w:rStyle w:val="Hipervnculo"/>
            <w:rFonts w:ascii="Times New Roman" w:hAnsi="Times New Roman" w:cs="Times New Roman"/>
            <w:noProof/>
            <w:sz w:val="24"/>
            <w:szCs w:val="24"/>
            <w:u w:val="none"/>
          </w:rPr>
          <w:t>…....</w:t>
        </w:r>
        <w:r w:rsidR="008E674C" w:rsidRPr="0080583B">
          <w:rPr>
            <w:rFonts w:ascii="Times New Roman" w:hAnsi="Times New Roman" w:cs="Times New Roman"/>
            <w:noProof/>
            <w:webHidden/>
            <w:sz w:val="24"/>
            <w:szCs w:val="24"/>
          </w:rPr>
          <w:t xml:space="preserve"> </w:t>
        </w:r>
        <w:r w:rsidR="00817792" w:rsidRPr="0080583B">
          <w:rPr>
            <w:rFonts w:ascii="Times New Roman" w:hAnsi="Times New Roman" w:cs="Times New Roman"/>
            <w:noProof/>
            <w:webHidden/>
            <w:sz w:val="24"/>
            <w:szCs w:val="24"/>
          </w:rPr>
          <w:fldChar w:fldCharType="begin"/>
        </w:r>
        <w:r w:rsidR="00817792" w:rsidRPr="0080583B">
          <w:rPr>
            <w:rFonts w:ascii="Times New Roman" w:hAnsi="Times New Roman" w:cs="Times New Roman"/>
            <w:noProof/>
            <w:webHidden/>
            <w:sz w:val="24"/>
            <w:szCs w:val="24"/>
          </w:rPr>
          <w:instrText xml:space="preserve"> PAGEREF _Toc75464303 \h </w:instrText>
        </w:r>
        <w:r w:rsidR="00817792" w:rsidRPr="0080583B">
          <w:rPr>
            <w:rFonts w:ascii="Times New Roman" w:hAnsi="Times New Roman" w:cs="Times New Roman"/>
            <w:noProof/>
            <w:webHidden/>
            <w:sz w:val="24"/>
            <w:szCs w:val="24"/>
          </w:rPr>
        </w:r>
        <w:r w:rsidR="00817792" w:rsidRPr="0080583B">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77</w:t>
        </w:r>
        <w:r w:rsidR="00817792" w:rsidRPr="0080583B">
          <w:rPr>
            <w:rFonts w:ascii="Times New Roman" w:hAnsi="Times New Roman" w:cs="Times New Roman"/>
            <w:noProof/>
            <w:webHidden/>
            <w:sz w:val="24"/>
            <w:szCs w:val="24"/>
          </w:rPr>
          <w:fldChar w:fldCharType="end"/>
        </w:r>
      </w:hyperlink>
    </w:p>
    <w:p w14:paraId="410C4C9E" w14:textId="77777777" w:rsidR="004A3D64" w:rsidRPr="0080583B" w:rsidRDefault="004A3D64" w:rsidP="0080583B">
      <w:pPr>
        <w:ind w:left="426" w:hanging="426"/>
        <w:rPr>
          <w:rFonts w:ascii="Times New Roman" w:hAnsi="Times New Roman" w:cs="Times New Roman"/>
          <w:sz w:val="24"/>
          <w:szCs w:val="24"/>
        </w:rPr>
      </w:pPr>
    </w:p>
    <w:p w14:paraId="18A47587" w14:textId="77B1EE22" w:rsidR="00817792" w:rsidRPr="0080583B" w:rsidRDefault="00F724C1" w:rsidP="0080583B">
      <w:pPr>
        <w:pStyle w:val="Tabladeilustraciones"/>
        <w:numPr>
          <w:ilvl w:val="0"/>
          <w:numId w:val="39"/>
        </w:numPr>
        <w:tabs>
          <w:tab w:val="left" w:pos="1985"/>
        </w:tabs>
        <w:ind w:left="426" w:hanging="426"/>
        <w:rPr>
          <w:rFonts w:ascii="Times New Roman" w:hAnsi="Times New Roman" w:cs="Times New Roman"/>
          <w:noProof/>
          <w:sz w:val="24"/>
          <w:szCs w:val="24"/>
        </w:rPr>
      </w:pPr>
      <w:hyperlink w:anchor="_Toc75464304" w:history="1">
        <w:r w:rsidR="00817792" w:rsidRPr="0080583B">
          <w:rPr>
            <w:rStyle w:val="Hipervnculo"/>
            <w:rFonts w:ascii="Times New Roman" w:hAnsi="Times New Roman" w:cs="Times New Roman"/>
            <w:noProof/>
            <w:sz w:val="24"/>
            <w:szCs w:val="24"/>
          </w:rPr>
          <w:t xml:space="preserve"> Base de </w:t>
        </w:r>
        <w:r w:rsidR="0080583B">
          <w:rPr>
            <w:rStyle w:val="Hipervnculo"/>
            <w:rFonts w:ascii="Times New Roman" w:hAnsi="Times New Roman" w:cs="Times New Roman"/>
            <w:noProof/>
            <w:sz w:val="24"/>
            <w:szCs w:val="24"/>
          </w:rPr>
          <w:t xml:space="preserve"> </w:t>
        </w:r>
        <w:r w:rsidR="00817792" w:rsidRPr="0080583B">
          <w:rPr>
            <w:rStyle w:val="Hipervnculo"/>
            <w:rFonts w:ascii="Times New Roman" w:hAnsi="Times New Roman" w:cs="Times New Roman"/>
            <w:noProof/>
            <w:sz w:val="24"/>
            <w:szCs w:val="24"/>
          </w:rPr>
          <w:t>datos</w:t>
        </w:r>
        <w:r w:rsidR="0080583B">
          <w:rPr>
            <w:rStyle w:val="Hipervnculo"/>
            <w:rFonts w:ascii="Times New Roman" w:hAnsi="Times New Roman" w:cs="Times New Roman"/>
            <w:noProof/>
            <w:sz w:val="24"/>
            <w:szCs w:val="24"/>
          </w:rPr>
          <w:t xml:space="preserve"> </w:t>
        </w:r>
        <w:r w:rsidR="00817792" w:rsidRPr="0080583B">
          <w:rPr>
            <w:rStyle w:val="Hipervnculo"/>
            <w:rFonts w:ascii="Times New Roman" w:hAnsi="Times New Roman" w:cs="Times New Roman"/>
            <w:noProof/>
            <w:sz w:val="24"/>
            <w:szCs w:val="24"/>
          </w:rPr>
          <w:t xml:space="preserve"> de </w:t>
        </w:r>
        <w:r w:rsidR="0080583B">
          <w:rPr>
            <w:rStyle w:val="Hipervnculo"/>
            <w:rFonts w:ascii="Times New Roman" w:hAnsi="Times New Roman" w:cs="Times New Roman"/>
            <w:noProof/>
            <w:sz w:val="24"/>
            <w:szCs w:val="24"/>
          </w:rPr>
          <w:t xml:space="preserve"> </w:t>
        </w:r>
        <w:r w:rsidR="00817792" w:rsidRPr="0080583B">
          <w:rPr>
            <w:rStyle w:val="Hipervnculo"/>
            <w:rFonts w:ascii="Times New Roman" w:hAnsi="Times New Roman" w:cs="Times New Roman"/>
            <w:noProof/>
            <w:sz w:val="24"/>
            <w:szCs w:val="24"/>
          </w:rPr>
          <w:t xml:space="preserve">la </w:t>
        </w:r>
        <w:r w:rsidR="0080583B">
          <w:rPr>
            <w:rStyle w:val="Hipervnculo"/>
            <w:rFonts w:ascii="Times New Roman" w:hAnsi="Times New Roman" w:cs="Times New Roman"/>
            <w:noProof/>
            <w:sz w:val="24"/>
            <w:szCs w:val="24"/>
          </w:rPr>
          <w:t xml:space="preserve"> </w:t>
        </w:r>
        <w:r w:rsidR="00817792" w:rsidRPr="0080583B">
          <w:rPr>
            <w:rStyle w:val="Hipervnculo"/>
            <w:rFonts w:ascii="Times New Roman" w:hAnsi="Times New Roman" w:cs="Times New Roman"/>
            <w:noProof/>
            <w:sz w:val="24"/>
            <w:szCs w:val="24"/>
          </w:rPr>
          <w:t xml:space="preserve">Valoración agronómica de 45 accesiones de </w:t>
        </w:r>
        <w:r w:rsidR="0080583B">
          <w:rPr>
            <w:rStyle w:val="Hipervnculo"/>
            <w:rFonts w:ascii="Times New Roman" w:hAnsi="Times New Roman" w:cs="Times New Roman"/>
            <w:noProof/>
            <w:sz w:val="24"/>
            <w:szCs w:val="24"/>
          </w:rPr>
          <w:t xml:space="preserve">      </w:t>
        </w:r>
        <w:r w:rsidR="00817792" w:rsidRPr="0080583B">
          <w:rPr>
            <w:rStyle w:val="Hipervnculo"/>
            <w:rFonts w:ascii="Times New Roman" w:hAnsi="Times New Roman" w:cs="Times New Roman"/>
            <w:noProof/>
            <w:sz w:val="24"/>
            <w:szCs w:val="24"/>
          </w:rPr>
          <w:t xml:space="preserve">cebada </w:t>
        </w:r>
        <w:r w:rsidR="000E1DB0" w:rsidRPr="0080583B">
          <w:rPr>
            <w:rStyle w:val="Hipervnculo"/>
            <w:rFonts w:ascii="Times New Roman" w:hAnsi="Times New Roman" w:cs="Times New Roman"/>
            <w:i/>
            <w:noProof/>
            <w:sz w:val="24"/>
            <w:szCs w:val="24"/>
          </w:rPr>
          <w:t>(</w:t>
        </w:r>
        <w:r w:rsidR="000E1DB0" w:rsidRPr="0080583B">
          <w:rPr>
            <w:rStyle w:val="Hipervnculo"/>
            <w:rFonts w:ascii="Times New Roman" w:hAnsi="Times New Roman" w:cs="Times New Roman"/>
            <w:b/>
            <w:i/>
            <w:noProof/>
            <w:sz w:val="24"/>
            <w:szCs w:val="24"/>
            <w:u w:val="none"/>
          </w:rPr>
          <w:t>Hordeum v</w:t>
        </w:r>
        <w:r w:rsidR="00817792" w:rsidRPr="0080583B">
          <w:rPr>
            <w:rStyle w:val="Hipervnculo"/>
            <w:rFonts w:ascii="Times New Roman" w:hAnsi="Times New Roman" w:cs="Times New Roman"/>
            <w:b/>
            <w:i/>
            <w:noProof/>
            <w:sz w:val="24"/>
            <w:szCs w:val="24"/>
            <w:u w:val="none"/>
          </w:rPr>
          <w:t>ulgare</w:t>
        </w:r>
        <w:r w:rsidR="00817792" w:rsidRPr="0080583B">
          <w:rPr>
            <w:rStyle w:val="Hipervnculo"/>
            <w:rFonts w:ascii="Times New Roman" w:hAnsi="Times New Roman" w:cs="Times New Roman"/>
            <w:noProof/>
            <w:sz w:val="24"/>
            <w:szCs w:val="24"/>
          </w:rPr>
          <w:t>)</w:t>
        </w:r>
        <w:r w:rsidR="0080583B">
          <w:rPr>
            <w:rStyle w:val="Hipervnculo"/>
            <w:rFonts w:ascii="Times New Roman" w:hAnsi="Times New Roman" w:cs="Times New Roman"/>
            <w:noProof/>
            <w:sz w:val="24"/>
            <w:szCs w:val="24"/>
          </w:rPr>
          <w:t xml:space="preserve"> </w:t>
        </w:r>
        <w:r w:rsidR="00817792" w:rsidRPr="0080583B">
          <w:rPr>
            <w:rStyle w:val="Hipervnculo"/>
            <w:rFonts w:ascii="Times New Roman" w:hAnsi="Times New Roman" w:cs="Times New Roman"/>
            <w:noProof/>
            <w:sz w:val="24"/>
            <w:szCs w:val="24"/>
          </w:rPr>
          <w:t xml:space="preserve"> en </w:t>
        </w:r>
        <w:r w:rsidR="0080583B">
          <w:rPr>
            <w:rStyle w:val="Hipervnculo"/>
            <w:rFonts w:ascii="Times New Roman" w:hAnsi="Times New Roman" w:cs="Times New Roman"/>
            <w:noProof/>
            <w:sz w:val="24"/>
            <w:szCs w:val="24"/>
          </w:rPr>
          <w:t xml:space="preserve"> </w:t>
        </w:r>
        <w:r w:rsidR="00817792" w:rsidRPr="0080583B">
          <w:rPr>
            <w:rStyle w:val="Hipervnculo"/>
            <w:rFonts w:ascii="Times New Roman" w:hAnsi="Times New Roman" w:cs="Times New Roman"/>
            <w:noProof/>
            <w:sz w:val="24"/>
            <w:szCs w:val="24"/>
          </w:rPr>
          <w:t>la localidad Laguacoto III,</w:t>
        </w:r>
        <w:r w:rsidR="000E1DB0" w:rsidRPr="0080583B">
          <w:rPr>
            <w:rStyle w:val="Hipervnculo"/>
            <w:rFonts w:ascii="Times New Roman" w:hAnsi="Times New Roman" w:cs="Times New Roman"/>
            <w:noProof/>
            <w:sz w:val="24"/>
            <w:szCs w:val="24"/>
          </w:rPr>
          <w:t xml:space="preserve"> C</w:t>
        </w:r>
        <w:r w:rsidR="008E674C" w:rsidRPr="0080583B">
          <w:rPr>
            <w:rStyle w:val="Hipervnculo"/>
            <w:rFonts w:ascii="Times New Roman" w:hAnsi="Times New Roman" w:cs="Times New Roman"/>
            <w:noProof/>
            <w:sz w:val="24"/>
            <w:szCs w:val="24"/>
          </w:rPr>
          <w:t>antón Guaranda</w:t>
        </w:r>
        <w:r w:rsidR="008E674C" w:rsidRPr="0080583B">
          <w:rPr>
            <w:rStyle w:val="Hipervnculo"/>
            <w:rFonts w:ascii="Times New Roman" w:hAnsi="Times New Roman" w:cs="Times New Roman"/>
            <w:noProof/>
            <w:sz w:val="24"/>
            <w:szCs w:val="24"/>
            <w:u w:val="none"/>
          </w:rPr>
          <w:t>........................................</w:t>
        </w:r>
        <w:r w:rsidR="0080583B">
          <w:rPr>
            <w:rStyle w:val="Hipervnculo"/>
            <w:rFonts w:ascii="Times New Roman" w:hAnsi="Times New Roman" w:cs="Times New Roman"/>
            <w:noProof/>
            <w:sz w:val="24"/>
            <w:szCs w:val="24"/>
            <w:u w:val="none"/>
          </w:rPr>
          <w:t>.....</w:t>
        </w:r>
        <w:r w:rsidR="008E674C" w:rsidRPr="0080583B">
          <w:rPr>
            <w:rStyle w:val="Hipervnculo"/>
            <w:rFonts w:ascii="Times New Roman" w:hAnsi="Times New Roman" w:cs="Times New Roman"/>
            <w:noProof/>
            <w:sz w:val="24"/>
            <w:szCs w:val="24"/>
            <w:u w:val="none"/>
          </w:rPr>
          <w:t>...........................................……..</w:t>
        </w:r>
        <w:r w:rsidR="00817792" w:rsidRPr="0080583B">
          <w:rPr>
            <w:rFonts w:ascii="Times New Roman" w:hAnsi="Times New Roman" w:cs="Times New Roman"/>
            <w:noProof/>
            <w:webHidden/>
            <w:sz w:val="24"/>
            <w:szCs w:val="24"/>
          </w:rPr>
          <w:fldChar w:fldCharType="begin"/>
        </w:r>
        <w:r w:rsidR="00817792" w:rsidRPr="0080583B">
          <w:rPr>
            <w:rFonts w:ascii="Times New Roman" w:hAnsi="Times New Roman" w:cs="Times New Roman"/>
            <w:noProof/>
            <w:webHidden/>
            <w:sz w:val="24"/>
            <w:szCs w:val="24"/>
          </w:rPr>
          <w:instrText xml:space="preserve"> PAGEREF _Toc75464304 \h </w:instrText>
        </w:r>
        <w:r w:rsidR="00817792" w:rsidRPr="0080583B">
          <w:rPr>
            <w:rFonts w:ascii="Times New Roman" w:hAnsi="Times New Roman" w:cs="Times New Roman"/>
            <w:noProof/>
            <w:webHidden/>
            <w:sz w:val="24"/>
            <w:szCs w:val="24"/>
          </w:rPr>
        </w:r>
        <w:r w:rsidR="00817792" w:rsidRPr="0080583B">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78</w:t>
        </w:r>
        <w:r w:rsidR="00817792" w:rsidRPr="0080583B">
          <w:rPr>
            <w:rFonts w:ascii="Times New Roman" w:hAnsi="Times New Roman" w:cs="Times New Roman"/>
            <w:noProof/>
            <w:webHidden/>
            <w:sz w:val="24"/>
            <w:szCs w:val="24"/>
          </w:rPr>
          <w:fldChar w:fldCharType="end"/>
        </w:r>
      </w:hyperlink>
    </w:p>
    <w:p w14:paraId="3943E008" w14:textId="77777777" w:rsidR="004A3D64" w:rsidRPr="0080583B" w:rsidRDefault="004A3D64" w:rsidP="0080583B">
      <w:pPr>
        <w:ind w:left="426" w:hanging="426"/>
        <w:rPr>
          <w:rFonts w:ascii="Times New Roman" w:hAnsi="Times New Roman" w:cs="Times New Roman"/>
          <w:sz w:val="24"/>
          <w:szCs w:val="24"/>
        </w:rPr>
      </w:pPr>
    </w:p>
    <w:p w14:paraId="783D8C4A" w14:textId="2EBCCD15" w:rsidR="00817792" w:rsidRPr="0080583B" w:rsidRDefault="00F724C1" w:rsidP="0080583B">
      <w:pPr>
        <w:pStyle w:val="Tabladeilustraciones"/>
        <w:numPr>
          <w:ilvl w:val="0"/>
          <w:numId w:val="39"/>
        </w:numPr>
        <w:tabs>
          <w:tab w:val="right" w:leader="dot" w:pos="7927"/>
        </w:tabs>
        <w:ind w:left="426" w:hanging="426"/>
        <w:rPr>
          <w:rFonts w:ascii="Times New Roman" w:hAnsi="Times New Roman" w:cs="Times New Roman"/>
          <w:noProof/>
          <w:sz w:val="24"/>
          <w:szCs w:val="24"/>
        </w:rPr>
      </w:pPr>
      <w:hyperlink w:anchor="_Toc75464305" w:history="1">
        <w:r w:rsidR="00817792" w:rsidRPr="0080583B">
          <w:rPr>
            <w:rStyle w:val="Hipervnculo"/>
            <w:rFonts w:ascii="Times New Roman" w:hAnsi="Times New Roman" w:cs="Times New Roman"/>
            <w:b/>
            <w:noProof/>
            <w:sz w:val="24"/>
            <w:szCs w:val="24"/>
          </w:rPr>
          <w:t xml:space="preserve"> </w:t>
        </w:r>
        <w:r w:rsidR="00817792" w:rsidRPr="0080583B">
          <w:rPr>
            <w:rStyle w:val="Hipervnculo"/>
            <w:rFonts w:ascii="Times New Roman" w:hAnsi="Times New Roman" w:cs="Times New Roman"/>
            <w:noProof/>
            <w:sz w:val="24"/>
            <w:szCs w:val="24"/>
          </w:rPr>
          <w:t xml:space="preserve">Base de datos de la </w:t>
        </w:r>
        <w:r w:rsidR="004157A4" w:rsidRPr="0080583B">
          <w:rPr>
            <w:rStyle w:val="hgkelc"/>
            <w:rFonts w:ascii="Times New Roman" w:hAnsi="Times New Roman" w:cs="Times New Roman"/>
            <w:bCs/>
            <w:sz w:val="24"/>
            <w:szCs w:val="24"/>
          </w:rPr>
          <w:t>proteína</w:t>
        </w:r>
        <w:r w:rsidR="00817792" w:rsidRPr="0080583B">
          <w:rPr>
            <w:rStyle w:val="Hipervnculo"/>
            <w:rFonts w:ascii="Times New Roman" w:hAnsi="Times New Roman" w:cs="Times New Roman"/>
            <w:noProof/>
            <w:sz w:val="24"/>
            <w:szCs w:val="24"/>
          </w:rPr>
          <w:t xml:space="preserve"> de la Cebada</w:t>
        </w:r>
        <w:r w:rsidR="00D22D85">
          <w:rPr>
            <w:rStyle w:val="Hipervnculo"/>
            <w:rFonts w:ascii="Times New Roman" w:hAnsi="Times New Roman" w:cs="Times New Roman"/>
            <w:noProof/>
            <w:sz w:val="24"/>
            <w:szCs w:val="24"/>
          </w:rPr>
          <w:t>…</w:t>
        </w:r>
        <w:r w:rsidR="00D22D85">
          <w:rPr>
            <w:rFonts w:ascii="Times New Roman" w:hAnsi="Times New Roman" w:cs="Times New Roman"/>
            <w:noProof/>
            <w:webHidden/>
            <w:sz w:val="24"/>
            <w:szCs w:val="24"/>
          </w:rPr>
          <w:t>…………………………..</w:t>
        </w:r>
        <w:r w:rsidR="00817792" w:rsidRPr="0080583B">
          <w:rPr>
            <w:rFonts w:ascii="Times New Roman" w:hAnsi="Times New Roman" w:cs="Times New Roman"/>
            <w:noProof/>
            <w:webHidden/>
            <w:sz w:val="24"/>
            <w:szCs w:val="24"/>
          </w:rPr>
          <w:fldChar w:fldCharType="begin"/>
        </w:r>
        <w:r w:rsidR="00817792" w:rsidRPr="0080583B">
          <w:rPr>
            <w:rFonts w:ascii="Times New Roman" w:hAnsi="Times New Roman" w:cs="Times New Roman"/>
            <w:noProof/>
            <w:webHidden/>
            <w:sz w:val="24"/>
            <w:szCs w:val="24"/>
          </w:rPr>
          <w:instrText xml:space="preserve"> PAGEREF _Toc75464305 \h </w:instrText>
        </w:r>
        <w:r w:rsidR="00817792" w:rsidRPr="0080583B">
          <w:rPr>
            <w:rFonts w:ascii="Times New Roman" w:hAnsi="Times New Roman" w:cs="Times New Roman"/>
            <w:noProof/>
            <w:webHidden/>
            <w:sz w:val="24"/>
            <w:szCs w:val="24"/>
          </w:rPr>
        </w:r>
        <w:r w:rsidR="00817792" w:rsidRPr="0080583B">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84</w:t>
        </w:r>
        <w:r w:rsidR="00817792" w:rsidRPr="0080583B">
          <w:rPr>
            <w:rFonts w:ascii="Times New Roman" w:hAnsi="Times New Roman" w:cs="Times New Roman"/>
            <w:noProof/>
            <w:webHidden/>
            <w:sz w:val="24"/>
            <w:szCs w:val="24"/>
          </w:rPr>
          <w:fldChar w:fldCharType="end"/>
        </w:r>
      </w:hyperlink>
    </w:p>
    <w:p w14:paraId="63734D52" w14:textId="77777777" w:rsidR="004A3D64" w:rsidRPr="0080583B" w:rsidRDefault="004A3D64" w:rsidP="0080583B">
      <w:pPr>
        <w:ind w:left="426" w:hanging="426"/>
        <w:rPr>
          <w:rFonts w:ascii="Times New Roman" w:hAnsi="Times New Roman" w:cs="Times New Roman"/>
          <w:sz w:val="24"/>
          <w:szCs w:val="24"/>
        </w:rPr>
      </w:pPr>
    </w:p>
    <w:p w14:paraId="6C3BE153" w14:textId="70C7091F" w:rsidR="00817792" w:rsidRPr="0080583B" w:rsidRDefault="00F724C1" w:rsidP="0080583B">
      <w:pPr>
        <w:pStyle w:val="Tabladeilustraciones"/>
        <w:numPr>
          <w:ilvl w:val="0"/>
          <w:numId w:val="39"/>
        </w:numPr>
        <w:tabs>
          <w:tab w:val="right" w:leader="dot" w:pos="7927"/>
        </w:tabs>
        <w:ind w:left="426" w:hanging="426"/>
        <w:rPr>
          <w:rFonts w:ascii="Times New Roman" w:hAnsi="Times New Roman" w:cs="Times New Roman"/>
          <w:noProof/>
          <w:sz w:val="24"/>
          <w:szCs w:val="24"/>
        </w:rPr>
      </w:pPr>
      <w:hyperlink w:anchor="_Toc75464306" w:history="1">
        <w:r w:rsidR="00817792" w:rsidRPr="0080583B">
          <w:rPr>
            <w:rStyle w:val="Hipervnculo"/>
            <w:rFonts w:ascii="Times New Roman" w:hAnsi="Times New Roman" w:cs="Times New Roman"/>
            <w:noProof/>
            <w:sz w:val="24"/>
            <w:szCs w:val="24"/>
          </w:rPr>
          <w:t xml:space="preserve"> Escala de incidencia de enfermedades, etc</w:t>
        </w:r>
        <w:r w:rsidR="00D22D85">
          <w:rPr>
            <w:rStyle w:val="Hipervnculo"/>
            <w:rFonts w:ascii="Times New Roman" w:hAnsi="Times New Roman" w:cs="Times New Roman"/>
            <w:noProof/>
            <w:sz w:val="24"/>
            <w:szCs w:val="24"/>
          </w:rPr>
          <w:t>…</w:t>
        </w:r>
        <w:r w:rsidR="00D22D85">
          <w:rPr>
            <w:rFonts w:ascii="Times New Roman" w:hAnsi="Times New Roman" w:cs="Times New Roman"/>
            <w:noProof/>
            <w:webHidden/>
            <w:sz w:val="24"/>
            <w:szCs w:val="24"/>
          </w:rPr>
          <w:t>………………………….</w:t>
        </w:r>
        <w:r w:rsidR="00817792" w:rsidRPr="0080583B">
          <w:rPr>
            <w:rFonts w:ascii="Times New Roman" w:hAnsi="Times New Roman" w:cs="Times New Roman"/>
            <w:noProof/>
            <w:webHidden/>
            <w:sz w:val="24"/>
            <w:szCs w:val="24"/>
          </w:rPr>
          <w:fldChar w:fldCharType="begin"/>
        </w:r>
        <w:r w:rsidR="00817792" w:rsidRPr="0080583B">
          <w:rPr>
            <w:rFonts w:ascii="Times New Roman" w:hAnsi="Times New Roman" w:cs="Times New Roman"/>
            <w:noProof/>
            <w:webHidden/>
            <w:sz w:val="24"/>
            <w:szCs w:val="24"/>
          </w:rPr>
          <w:instrText xml:space="preserve"> PAGEREF _Toc75464306 \h </w:instrText>
        </w:r>
        <w:r w:rsidR="00817792" w:rsidRPr="0080583B">
          <w:rPr>
            <w:rFonts w:ascii="Times New Roman" w:hAnsi="Times New Roman" w:cs="Times New Roman"/>
            <w:noProof/>
            <w:webHidden/>
            <w:sz w:val="24"/>
            <w:szCs w:val="24"/>
          </w:rPr>
        </w:r>
        <w:r w:rsidR="00817792" w:rsidRPr="0080583B">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85</w:t>
        </w:r>
        <w:r w:rsidR="00817792" w:rsidRPr="0080583B">
          <w:rPr>
            <w:rFonts w:ascii="Times New Roman" w:hAnsi="Times New Roman" w:cs="Times New Roman"/>
            <w:noProof/>
            <w:webHidden/>
            <w:sz w:val="24"/>
            <w:szCs w:val="24"/>
          </w:rPr>
          <w:fldChar w:fldCharType="end"/>
        </w:r>
      </w:hyperlink>
    </w:p>
    <w:p w14:paraId="596A28EA" w14:textId="77777777" w:rsidR="004A3D64" w:rsidRPr="0080583B" w:rsidRDefault="004A3D64" w:rsidP="0080583B">
      <w:pPr>
        <w:ind w:left="426" w:hanging="426"/>
        <w:rPr>
          <w:rFonts w:ascii="Times New Roman" w:hAnsi="Times New Roman" w:cs="Times New Roman"/>
          <w:sz w:val="24"/>
          <w:szCs w:val="24"/>
        </w:rPr>
      </w:pPr>
    </w:p>
    <w:p w14:paraId="50402377" w14:textId="6CBE0A35" w:rsidR="00817792" w:rsidRPr="0080583B" w:rsidRDefault="00F724C1" w:rsidP="0080583B">
      <w:pPr>
        <w:pStyle w:val="Tabladeilustraciones"/>
        <w:numPr>
          <w:ilvl w:val="0"/>
          <w:numId w:val="39"/>
        </w:numPr>
        <w:tabs>
          <w:tab w:val="right" w:leader="dot" w:pos="7927"/>
        </w:tabs>
        <w:ind w:left="426" w:hanging="426"/>
        <w:rPr>
          <w:rFonts w:ascii="Times New Roman" w:hAnsi="Times New Roman" w:cs="Times New Roman"/>
          <w:noProof/>
          <w:sz w:val="24"/>
          <w:szCs w:val="24"/>
        </w:rPr>
      </w:pPr>
      <w:hyperlink w:anchor="_Toc75464307" w:history="1">
        <w:r w:rsidR="00817792" w:rsidRPr="0080583B">
          <w:rPr>
            <w:rStyle w:val="Hipervnculo"/>
            <w:rFonts w:ascii="Times New Roman" w:hAnsi="Times New Roman" w:cs="Times New Roman"/>
            <w:noProof/>
            <w:sz w:val="24"/>
            <w:szCs w:val="24"/>
          </w:rPr>
          <w:t xml:space="preserve"> Escalas para calificar los descriptores morfológicos de la cebada</w:t>
        </w:r>
        <w:r w:rsidR="00D22D85">
          <w:rPr>
            <w:rFonts w:ascii="Times New Roman" w:hAnsi="Times New Roman" w:cs="Times New Roman"/>
            <w:noProof/>
            <w:webHidden/>
            <w:sz w:val="24"/>
            <w:szCs w:val="24"/>
          </w:rPr>
          <w:t>……..</w:t>
        </w:r>
        <w:r w:rsidR="00817792" w:rsidRPr="0080583B">
          <w:rPr>
            <w:rFonts w:ascii="Times New Roman" w:hAnsi="Times New Roman" w:cs="Times New Roman"/>
            <w:noProof/>
            <w:webHidden/>
            <w:sz w:val="24"/>
            <w:szCs w:val="24"/>
          </w:rPr>
          <w:fldChar w:fldCharType="begin"/>
        </w:r>
        <w:r w:rsidR="00817792" w:rsidRPr="0080583B">
          <w:rPr>
            <w:rFonts w:ascii="Times New Roman" w:hAnsi="Times New Roman" w:cs="Times New Roman"/>
            <w:noProof/>
            <w:webHidden/>
            <w:sz w:val="24"/>
            <w:szCs w:val="24"/>
          </w:rPr>
          <w:instrText xml:space="preserve"> PAGEREF _Toc75464307 \h </w:instrText>
        </w:r>
        <w:r w:rsidR="00817792" w:rsidRPr="0080583B">
          <w:rPr>
            <w:rFonts w:ascii="Times New Roman" w:hAnsi="Times New Roman" w:cs="Times New Roman"/>
            <w:noProof/>
            <w:webHidden/>
            <w:sz w:val="24"/>
            <w:szCs w:val="24"/>
          </w:rPr>
        </w:r>
        <w:r w:rsidR="00817792" w:rsidRPr="0080583B">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87</w:t>
        </w:r>
        <w:r w:rsidR="00817792" w:rsidRPr="0080583B">
          <w:rPr>
            <w:rFonts w:ascii="Times New Roman" w:hAnsi="Times New Roman" w:cs="Times New Roman"/>
            <w:noProof/>
            <w:webHidden/>
            <w:sz w:val="24"/>
            <w:szCs w:val="24"/>
          </w:rPr>
          <w:fldChar w:fldCharType="end"/>
        </w:r>
      </w:hyperlink>
    </w:p>
    <w:p w14:paraId="58B088F3" w14:textId="77777777" w:rsidR="004A3D64" w:rsidRPr="0080583B" w:rsidRDefault="004A3D64" w:rsidP="0080583B">
      <w:pPr>
        <w:ind w:left="426" w:hanging="426"/>
        <w:rPr>
          <w:rFonts w:ascii="Times New Roman" w:hAnsi="Times New Roman" w:cs="Times New Roman"/>
          <w:sz w:val="24"/>
          <w:szCs w:val="24"/>
        </w:rPr>
      </w:pPr>
    </w:p>
    <w:p w14:paraId="479D5EE0" w14:textId="06B92A80" w:rsidR="00817792" w:rsidRPr="0080583B" w:rsidRDefault="00F724C1" w:rsidP="0080583B">
      <w:pPr>
        <w:pStyle w:val="Tabladeilustraciones"/>
        <w:numPr>
          <w:ilvl w:val="0"/>
          <w:numId w:val="39"/>
        </w:numPr>
        <w:tabs>
          <w:tab w:val="right" w:leader="dot" w:pos="7927"/>
        </w:tabs>
        <w:ind w:left="426" w:hanging="426"/>
        <w:rPr>
          <w:rFonts w:ascii="Times New Roman" w:hAnsi="Times New Roman" w:cs="Times New Roman"/>
          <w:noProof/>
          <w:sz w:val="24"/>
          <w:szCs w:val="24"/>
        </w:rPr>
      </w:pPr>
      <w:hyperlink w:anchor="_Toc75464308" w:history="1">
        <w:r w:rsidR="00817792" w:rsidRPr="0080583B">
          <w:rPr>
            <w:rStyle w:val="Hipervnculo"/>
            <w:rFonts w:ascii="Times New Roman" w:hAnsi="Times New Roman" w:cs="Times New Roman"/>
            <w:noProof/>
            <w:sz w:val="24"/>
            <w:szCs w:val="24"/>
          </w:rPr>
          <w:t xml:space="preserve"> Fotografías del desarrollo de la Investigación</w:t>
        </w:r>
        <w:r w:rsidR="00D22D85">
          <w:rPr>
            <w:rStyle w:val="Hipervnculo"/>
            <w:rFonts w:ascii="Times New Roman" w:hAnsi="Times New Roman" w:cs="Times New Roman"/>
            <w:noProof/>
            <w:sz w:val="24"/>
            <w:szCs w:val="24"/>
          </w:rPr>
          <w:t>…</w:t>
        </w:r>
        <w:r w:rsidR="00D22D85">
          <w:rPr>
            <w:rFonts w:ascii="Times New Roman" w:hAnsi="Times New Roman" w:cs="Times New Roman"/>
            <w:noProof/>
            <w:webHidden/>
            <w:sz w:val="24"/>
            <w:szCs w:val="24"/>
          </w:rPr>
          <w:t>………………………</w:t>
        </w:r>
        <w:r w:rsidR="00817792" w:rsidRPr="0080583B">
          <w:rPr>
            <w:rFonts w:ascii="Times New Roman" w:hAnsi="Times New Roman" w:cs="Times New Roman"/>
            <w:noProof/>
            <w:webHidden/>
            <w:sz w:val="24"/>
            <w:szCs w:val="24"/>
          </w:rPr>
          <w:fldChar w:fldCharType="begin"/>
        </w:r>
        <w:r w:rsidR="00817792" w:rsidRPr="0080583B">
          <w:rPr>
            <w:rFonts w:ascii="Times New Roman" w:hAnsi="Times New Roman" w:cs="Times New Roman"/>
            <w:noProof/>
            <w:webHidden/>
            <w:sz w:val="24"/>
            <w:szCs w:val="24"/>
          </w:rPr>
          <w:instrText xml:space="preserve"> PAGEREF _Toc75464308 \h </w:instrText>
        </w:r>
        <w:r w:rsidR="00817792" w:rsidRPr="0080583B">
          <w:rPr>
            <w:rFonts w:ascii="Times New Roman" w:hAnsi="Times New Roman" w:cs="Times New Roman"/>
            <w:noProof/>
            <w:webHidden/>
            <w:sz w:val="24"/>
            <w:szCs w:val="24"/>
          </w:rPr>
        </w:r>
        <w:r w:rsidR="00817792" w:rsidRPr="0080583B">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89</w:t>
        </w:r>
        <w:r w:rsidR="00817792" w:rsidRPr="0080583B">
          <w:rPr>
            <w:rFonts w:ascii="Times New Roman" w:hAnsi="Times New Roman" w:cs="Times New Roman"/>
            <w:noProof/>
            <w:webHidden/>
            <w:sz w:val="24"/>
            <w:szCs w:val="24"/>
          </w:rPr>
          <w:fldChar w:fldCharType="end"/>
        </w:r>
      </w:hyperlink>
    </w:p>
    <w:p w14:paraId="0782BA5B" w14:textId="77777777" w:rsidR="004A3D64" w:rsidRPr="0080583B" w:rsidRDefault="004A3D64" w:rsidP="0080583B">
      <w:pPr>
        <w:ind w:left="426" w:hanging="426"/>
        <w:rPr>
          <w:rFonts w:ascii="Times New Roman" w:hAnsi="Times New Roman" w:cs="Times New Roman"/>
          <w:sz w:val="24"/>
          <w:szCs w:val="24"/>
        </w:rPr>
      </w:pPr>
    </w:p>
    <w:p w14:paraId="7B4D9E9F" w14:textId="44A20D21" w:rsidR="00817792" w:rsidRPr="0080583B" w:rsidRDefault="00F724C1" w:rsidP="0080583B">
      <w:pPr>
        <w:pStyle w:val="Tabladeilustraciones"/>
        <w:numPr>
          <w:ilvl w:val="0"/>
          <w:numId w:val="39"/>
        </w:numPr>
        <w:tabs>
          <w:tab w:val="right" w:leader="dot" w:pos="7927"/>
        </w:tabs>
        <w:ind w:left="426" w:hanging="426"/>
        <w:rPr>
          <w:rFonts w:ascii="Times New Roman" w:eastAsiaTheme="minorEastAsia" w:hAnsi="Times New Roman" w:cs="Times New Roman"/>
          <w:noProof/>
          <w:sz w:val="24"/>
          <w:szCs w:val="24"/>
          <w:lang w:val="en-US" w:eastAsia="en-US"/>
        </w:rPr>
      </w:pPr>
      <w:hyperlink w:anchor="_Toc75464309" w:history="1">
        <w:r w:rsidR="00817792" w:rsidRPr="0080583B">
          <w:rPr>
            <w:rStyle w:val="Hipervnculo"/>
            <w:rFonts w:ascii="Times New Roman" w:hAnsi="Times New Roman" w:cs="Times New Roman"/>
            <w:noProof/>
            <w:sz w:val="24"/>
            <w:szCs w:val="24"/>
          </w:rPr>
          <w:t>Glosario de términos técnicos</w:t>
        </w:r>
        <w:r w:rsidR="00D22D85">
          <w:rPr>
            <w:rFonts w:ascii="Times New Roman" w:hAnsi="Times New Roman" w:cs="Times New Roman"/>
            <w:noProof/>
            <w:webHidden/>
            <w:sz w:val="24"/>
            <w:szCs w:val="24"/>
          </w:rPr>
          <w:t>…………………………………………..</w:t>
        </w:r>
        <w:r w:rsidR="00817792" w:rsidRPr="0080583B">
          <w:rPr>
            <w:rFonts w:ascii="Times New Roman" w:hAnsi="Times New Roman" w:cs="Times New Roman"/>
            <w:noProof/>
            <w:webHidden/>
            <w:sz w:val="24"/>
            <w:szCs w:val="24"/>
          </w:rPr>
          <w:fldChar w:fldCharType="begin"/>
        </w:r>
        <w:r w:rsidR="00817792" w:rsidRPr="0080583B">
          <w:rPr>
            <w:rFonts w:ascii="Times New Roman" w:hAnsi="Times New Roman" w:cs="Times New Roman"/>
            <w:noProof/>
            <w:webHidden/>
            <w:sz w:val="24"/>
            <w:szCs w:val="24"/>
          </w:rPr>
          <w:instrText xml:space="preserve"> PAGEREF _Toc75464309 \h </w:instrText>
        </w:r>
        <w:r w:rsidR="00817792" w:rsidRPr="0080583B">
          <w:rPr>
            <w:rFonts w:ascii="Times New Roman" w:hAnsi="Times New Roman" w:cs="Times New Roman"/>
            <w:noProof/>
            <w:webHidden/>
            <w:sz w:val="24"/>
            <w:szCs w:val="24"/>
          </w:rPr>
        </w:r>
        <w:r w:rsidR="00817792" w:rsidRPr="0080583B">
          <w:rPr>
            <w:rFonts w:ascii="Times New Roman" w:hAnsi="Times New Roman" w:cs="Times New Roman"/>
            <w:noProof/>
            <w:webHidden/>
            <w:sz w:val="24"/>
            <w:szCs w:val="24"/>
          </w:rPr>
          <w:fldChar w:fldCharType="separate"/>
        </w:r>
        <w:r w:rsidR="007B6F0D">
          <w:rPr>
            <w:rFonts w:ascii="Times New Roman" w:hAnsi="Times New Roman" w:cs="Times New Roman"/>
            <w:noProof/>
            <w:webHidden/>
            <w:sz w:val="24"/>
            <w:szCs w:val="24"/>
          </w:rPr>
          <w:t>94</w:t>
        </w:r>
        <w:r w:rsidR="00817792" w:rsidRPr="0080583B">
          <w:rPr>
            <w:rFonts w:ascii="Times New Roman" w:hAnsi="Times New Roman" w:cs="Times New Roman"/>
            <w:noProof/>
            <w:webHidden/>
            <w:sz w:val="24"/>
            <w:szCs w:val="24"/>
          </w:rPr>
          <w:fldChar w:fldCharType="end"/>
        </w:r>
      </w:hyperlink>
    </w:p>
    <w:p w14:paraId="6BCB4580" w14:textId="7283BAE9" w:rsidR="00C0105D" w:rsidRPr="00F3293A" w:rsidRDefault="004542E4" w:rsidP="0080583B">
      <w:pPr>
        <w:pStyle w:val="ANEX"/>
        <w:tabs>
          <w:tab w:val="left" w:pos="6832"/>
        </w:tabs>
        <w:ind w:left="1440"/>
        <w:jc w:val="left"/>
      </w:pPr>
      <w:r w:rsidRPr="0080583B">
        <w:fldChar w:fldCharType="end"/>
      </w:r>
      <w:r w:rsidR="00B07B62">
        <w:tab/>
      </w:r>
    </w:p>
    <w:p w14:paraId="7036368F" w14:textId="77777777" w:rsidR="00C0105D" w:rsidRPr="00F3293A" w:rsidRDefault="00C0105D" w:rsidP="008C107C">
      <w:pPr>
        <w:rPr>
          <w:rFonts w:ascii="Times New Roman" w:eastAsia="Times New Roman" w:hAnsi="Times New Roman" w:cs="Times New Roman"/>
          <w:sz w:val="24"/>
          <w:szCs w:val="24"/>
        </w:rPr>
      </w:pPr>
    </w:p>
    <w:p w14:paraId="6AD7FDEA" w14:textId="77777777" w:rsidR="00C0105D" w:rsidRPr="00F3293A" w:rsidRDefault="00C0105D" w:rsidP="008C107C">
      <w:pPr>
        <w:rPr>
          <w:rFonts w:ascii="Times New Roman" w:eastAsia="Times New Roman" w:hAnsi="Times New Roman" w:cs="Times New Roman"/>
          <w:sz w:val="24"/>
          <w:szCs w:val="24"/>
        </w:rPr>
      </w:pPr>
    </w:p>
    <w:p w14:paraId="36482B37" w14:textId="77777777" w:rsidR="00C0105D" w:rsidRPr="00F3293A" w:rsidRDefault="00C0105D" w:rsidP="008C107C">
      <w:pPr>
        <w:rPr>
          <w:rFonts w:ascii="Times New Roman" w:eastAsia="Times New Roman" w:hAnsi="Times New Roman" w:cs="Times New Roman"/>
          <w:sz w:val="24"/>
          <w:szCs w:val="24"/>
        </w:rPr>
      </w:pPr>
    </w:p>
    <w:p w14:paraId="09AEB3AD" w14:textId="77777777" w:rsidR="00C0105D" w:rsidRPr="00F3293A" w:rsidRDefault="00C0105D" w:rsidP="008C107C">
      <w:pPr>
        <w:rPr>
          <w:rFonts w:ascii="Times New Roman" w:eastAsia="Times New Roman" w:hAnsi="Times New Roman" w:cs="Times New Roman"/>
          <w:sz w:val="24"/>
          <w:szCs w:val="24"/>
        </w:rPr>
      </w:pPr>
    </w:p>
    <w:p w14:paraId="0E2FAD65" w14:textId="77777777" w:rsidR="0038728A" w:rsidRPr="00F3293A" w:rsidRDefault="0038728A" w:rsidP="008C107C">
      <w:pPr>
        <w:rPr>
          <w:rFonts w:ascii="Times New Roman" w:eastAsia="Times New Roman" w:hAnsi="Times New Roman" w:cs="Times New Roman"/>
          <w:sz w:val="24"/>
          <w:szCs w:val="24"/>
        </w:rPr>
      </w:pPr>
    </w:p>
    <w:p w14:paraId="561BC259" w14:textId="77777777" w:rsidR="0038728A" w:rsidRPr="00F3293A" w:rsidRDefault="0038728A" w:rsidP="008C107C">
      <w:pPr>
        <w:rPr>
          <w:rFonts w:ascii="Times New Roman" w:eastAsia="Times New Roman" w:hAnsi="Times New Roman" w:cs="Times New Roman"/>
          <w:sz w:val="24"/>
          <w:szCs w:val="24"/>
        </w:rPr>
      </w:pPr>
    </w:p>
    <w:p w14:paraId="2B62376C" w14:textId="77777777" w:rsidR="0038728A" w:rsidRPr="00F3293A" w:rsidRDefault="0038728A" w:rsidP="008C107C">
      <w:pPr>
        <w:rPr>
          <w:rFonts w:ascii="Times New Roman" w:eastAsia="Times New Roman" w:hAnsi="Times New Roman" w:cs="Times New Roman"/>
          <w:sz w:val="24"/>
          <w:szCs w:val="24"/>
        </w:rPr>
      </w:pPr>
    </w:p>
    <w:p w14:paraId="75C1B65D" w14:textId="77777777" w:rsidR="00211377" w:rsidRDefault="00211377" w:rsidP="00211377">
      <w:pPr>
        <w:pStyle w:val="Ttulo1"/>
        <w:rPr>
          <w:b w:val="0"/>
          <w:szCs w:val="24"/>
        </w:rPr>
      </w:pPr>
      <w:bookmarkStart w:id="22" w:name="_Toc77005939"/>
      <w:bookmarkStart w:id="23" w:name="_Toc80621546"/>
    </w:p>
    <w:p w14:paraId="4A0038DC" w14:textId="77777777" w:rsidR="00211377" w:rsidRPr="00211377" w:rsidRDefault="00211377" w:rsidP="00211377"/>
    <w:p w14:paraId="522C1ACE" w14:textId="1B9CD982" w:rsidR="00300E95" w:rsidRPr="00F3293A" w:rsidRDefault="00300E95" w:rsidP="00211377">
      <w:pPr>
        <w:pStyle w:val="Ttulo1"/>
        <w:rPr>
          <w:szCs w:val="24"/>
        </w:rPr>
      </w:pPr>
      <w:r w:rsidRPr="00F3293A">
        <w:rPr>
          <w:szCs w:val="24"/>
        </w:rPr>
        <w:lastRenderedPageBreak/>
        <w:t>RESUMEN Y SUMMARY</w:t>
      </w:r>
      <w:bookmarkEnd w:id="22"/>
      <w:bookmarkEnd w:id="23"/>
    </w:p>
    <w:p w14:paraId="794BF786" w14:textId="77777777" w:rsidR="00211377" w:rsidRDefault="00300E95" w:rsidP="00312FD5">
      <w:pPr>
        <w:spacing w:before="240" w:line="240" w:lineRule="auto"/>
        <w:jc w:val="both"/>
        <w:rPr>
          <w:rFonts w:ascii="Times New Roman" w:hAnsi="Times New Roman" w:cs="Times New Roman"/>
          <w:sz w:val="24"/>
          <w:szCs w:val="24"/>
        </w:rPr>
      </w:pPr>
      <w:r w:rsidRPr="00F3293A">
        <w:rPr>
          <w:rFonts w:ascii="Times New Roman" w:eastAsia="Times New Roman" w:hAnsi="Times New Roman" w:cs="Times New Roman"/>
          <w:sz w:val="24"/>
          <w:szCs w:val="24"/>
        </w:rPr>
        <w:t>La Cebada,</w:t>
      </w:r>
      <w:r w:rsidRPr="00F3293A">
        <w:rPr>
          <w:rFonts w:ascii="Times New Roman" w:eastAsia="Times New Roman" w:hAnsi="Times New Roman" w:cs="Times New Roman"/>
          <w:i/>
          <w:color w:val="222222"/>
          <w:sz w:val="24"/>
          <w:szCs w:val="24"/>
          <w:highlight w:val="white"/>
        </w:rPr>
        <w:t xml:space="preserve"> </w:t>
      </w:r>
      <w:r w:rsidRPr="00F3293A">
        <w:rPr>
          <w:rFonts w:ascii="Times New Roman" w:eastAsia="Times New Roman" w:hAnsi="Times New Roman" w:cs="Times New Roman"/>
          <w:sz w:val="24"/>
          <w:szCs w:val="24"/>
        </w:rPr>
        <w:t xml:space="preserve">es el cuarto cereal más importante a nivel mundial, cobra gran importancia por su amplia adaptación ecológica, actualmente los diez principales países productores de cebada son: Rusia, Ucrania, Francia, Alemania, España, Australia, Canadá, Turquía, Reino Unido y Argentina. Ecuador se destaca por el consumo de derivados de cebada como máchica (harina), pinol, y arroz de cebada; asimismo se utiliza como adjunto para cervecería y en verde para forraje de alimento pecuario. </w:t>
      </w:r>
      <w:r w:rsidRPr="00F3293A">
        <w:rPr>
          <w:rFonts w:ascii="Times New Roman" w:hAnsi="Times New Roman" w:cs="Times New Roman"/>
          <w:sz w:val="24"/>
          <w:szCs w:val="24"/>
        </w:rPr>
        <w:t xml:space="preserve">Esta investigación se realizó en la granja </w:t>
      </w:r>
      <w:proofErr w:type="spellStart"/>
      <w:r w:rsidRPr="00F3293A">
        <w:rPr>
          <w:rFonts w:ascii="Times New Roman" w:hAnsi="Times New Roman" w:cs="Times New Roman"/>
          <w:sz w:val="24"/>
          <w:szCs w:val="24"/>
        </w:rPr>
        <w:t>Laguacoto</w:t>
      </w:r>
      <w:proofErr w:type="spellEnd"/>
      <w:r w:rsidRPr="00F3293A">
        <w:rPr>
          <w:rFonts w:ascii="Times New Roman" w:hAnsi="Times New Roman" w:cs="Times New Roman"/>
          <w:sz w:val="24"/>
          <w:szCs w:val="24"/>
        </w:rPr>
        <w:t xml:space="preserve"> III, ubicada a una altitud de 2622 msnm de la provincia Bolívar. Los objetivos planteados fueron: i) Valorar la respuesta morfo agronómica de 45 accesiones de cebada </w:t>
      </w:r>
      <w:r w:rsidRPr="00CF77AE">
        <w:rPr>
          <w:rFonts w:ascii="Times New Roman" w:hAnsi="Times New Roman" w:cs="Times New Roman"/>
          <w:b/>
          <w:i/>
          <w:sz w:val="24"/>
          <w:szCs w:val="24"/>
        </w:rPr>
        <w:t>(</w:t>
      </w:r>
      <w:r w:rsidRPr="00CF77AE">
        <w:rPr>
          <w:rFonts w:ascii="Times New Roman" w:hAnsi="Times New Roman" w:cs="Times New Roman"/>
          <w:b/>
          <w:i/>
          <w:sz w:val="24"/>
          <w:szCs w:val="24"/>
          <w:u w:val="single"/>
        </w:rPr>
        <w:t>H</w:t>
      </w:r>
      <w:r w:rsidRPr="00CF77AE">
        <w:rPr>
          <w:rFonts w:ascii="Times New Roman" w:hAnsi="Times New Roman" w:cs="Times New Roman"/>
          <w:b/>
          <w:i/>
          <w:color w:val="222222"/>
          <w:sz w:val="24"/>
          <w:szCs w:val="24"/>
          <w:highlight w:val="white"/>
          <w:u w:val="single"/>
        </w:rPr>
        <w:t>ordeum</w:t>
      </w:r>
      <w:r w:rsidRPr="00CF77AE">
        <w:rPr>
          <w:rFonts w:ascii="Times New Roman" w:hAnsi="Times New Roman" w:cs="Times New Roman"/>
          <w:b/>
          <w:i/>
          <w:color w:val="222222"/>
          <w:sz w:val="24"/>
          <w:szCs w:val="24"/>
          <w:highlight w:val="white"/>
        </w:rPr>
        <w:t xml:space="preserve"> </w:t>
      </w:r>
      <w:r w:rsidRPr="00CF77AE">
        <w:rPr>
          <w:rFonts w:ascii="Times New Roman" w:hAnsi="Times New Roman" w:cs="Times New Roman"/>
          <w:b/>
          <w:i/>
          <w:color w:val="222222"/>
          <w:sz w:val="24"/>
          <w:szCs w:val="24"/>
          <w:highlight w:val="white"/>
          <w:u w:val="single"/>
        </w:rPr>
        <w:t>vulgare</w:t>
      </w:r>
      <w:r w:rsidRPr="00F3293A">
        <w:rPr>
          <w:rFonts w:ascii="Times New Roman" w:hAnsi="Times New Roman" w:cs="Times New Roman"/>
          <w:i/>
          <w:color w:val="222222"/>
          <w:sz w:val="24"/>
          <w:szCs w:val="24"/>
          <w:highlight w:val="white"/>
        </w:rPr>
        <w:t>)</w:t>
      </w:r>
      <w:r w:rsidRPr="00F3293A">
        <w:rPr>
          <w:rFonts w:ascii="Times New Roman" w:hAnsi="Times New Roman" w:cs="Times New Roman"/>
          <w:sz w:val="24"/>
          <w:szCs w:val="24"/>
        </w:rPr>
        <w:t xml:space="preserve"> en</w:t>
      </w:r>
      <w:r w:rsidR="00312FD5">
        <w:rPr>
          <w:rFonts w:ascii="Times New Roman" w:hAnsi="Times New Roman" w:cs="Times New Roman"/>
          <w:sz w:val="24"/>
          <w:szCs w:val="24"/>
        </w:rPr>
        <w:t xml:space="preserve"> la localidad de </w:t>
      </w:r>
      <w:proofErr w:type="spellStart"/>
      <w:r w:rsidR="00312FD5">
        <w:rPr>
          <w:rFonts w:ascii="Times New Roman" w:hAnsi="Times New Roman" w:cs="Times New Roman"/>
          <w:sz w:val="24"/>
          <w:szCs w:val="24"/>
        </w:rPr>
        <w:t>Laguacoto</w:t>
      </w:r>
      <w:proofErr w:type="spellEnd"/>
      <w:r w:rsidR="00312FD5">
        <w:rPr>
          <w:rFonts w:ascii="Times New Roman" w:hAnsi="Times New Roman" w:cs="Times New Roman"/>
          <w:sz w:val="24"/>
          <w:szCs w:val="24"/>
        </w:rPr>
        <w:t xml:space="preserve"> III, </w:t>
      </w:r>
      <w:r w:rsidRPr="00F3293A">
        <w:rPr>
          <w:rFonts w:ascii="Times New Roman" w:hAnsi="Times New Roman" w:cs="Times New Roman"/>
          <w:sz w:val="24"/>
          <w:szCs w:val="24"/>
          <w:shd w:val="clear" w:color="auto" w:fill="FDFDFD"/>
        </w:rPr>
        <w:t xml:space="preserve">Cantón Guaranda, Provincia Bolívar. ii) </w:t>
      </w:r>
      <w:r w:rsidRPr="00F3293A">
        <w:rPr>
          <w:rFonts w:ascii="Times New Roman" w:hAnsi="Times New Roman" w:cs="Times New Roman"/>
          <w:sz w:val="24"/>
          <w:szCs w:val="24"/>
        </w:rPr>
        <w:t xml:space="preserve">Caracterizar los principales descriptores morfológicos y agronómicos de 45 accesiones de cebada, en la etapa de madurez fisiológica y cosecha. iii) Seleccionar los mejores materiales para la zona agroecológica del Cantón Guaranda. iv) Establecer la relación beneficio costo del mejor tratamiento. </w:t>
      </w:r>
      <w:r w:rsidRPr="00F3293A">
        <w:rPr>
          <w:rFonts w:ascii="Times New Roman" w:hAnsi="Times New Roman" w:cs="Times New Roman"/>
          <w:color w:val="000000"/>
          <w:sz w:val="24"/>
          <w:szCs w:val="24"/>
        </w:rPr>
        <w:t xml:space="preserve">Se utilizó un diseño de Bloques Completos al Azar con 45 tratamientos con tres repeticiones, se consideró como tratamiento a cada accesión de cebada. Se realizó análisis de varianza, prueba de </w:t>
      </w:r>
      <w:proofErr w:type="spellStart"/>
      <w:r w:rsidRPr="00F3293A">
        <w:rPr>
          <w:rFonts w:ascii="Times New Roman" w:hAnsi="Times New Roman" w:cs="Times New Roman"/>
          <w:color w:val="000000"/>
          <w:sz w:val="24"/>
          <w:szCs w:val="24"/>
        </w:rPr>
        <w:t>Tukey</w:t>
      </w:r>
      <w:proofErr w:type="spellEnd"/>
      <w:r w:rsidRPr="00F3293A">
        <w:rPr>
          <w:rFonts w:ascii="Times New Roman" w:hAnsi="Times New Roman" w:cs="Times New Roman"/>
          <w:color w:val="000000"/>
          <w:sz w:val="24"/>
          <w:szCs w:val="24"/>
        </w:rPr>
        <w:t xml:space="preserve"> al 5% para comprobar</w:t>
      </w:r>
      <w:r w:rsidR="00492DB7" w:rsidRPr="00F3293A">
        <w:rPr>
          <w:rFonts w:ascii="Times New Roman" w:hAnsi="Times New Roman" w:cs="Times New Roman"/>
          <w:color w:val="000000"/>
          <w:sz w:val="24"/>
          <w:szCs w:val="24"/>
        </w:rPr>
        <w:t xml:space="preserve"> </w:t>
      </w:r>
      <w:r w:rsidR="00492DB7" w:rsidRPr="00F3293A">
        <w:rPr>
          <w:rFonts w:ascii="Times New Roman" w:hAnsi="Times New Roman" w:cs="Times New Roman"/>
          <w:sz w:val="24"/>
          <w:szCs w:val="24"/>
        </w:rPr>
        <w:t>el</w:t>
      </w:r>
      <w:r w:rsidRPr="00F3293A">
        <w:rPr>
          <w:rFonts w:ascii="Times New Roman" w:hAnsi="Times New Roman" w:cs="Times New Roman"/>
          <w:color w:val="FF0000"/>
          <w:sz w:val="24"/>
          <w:szCs w:val="24"/>
        </w:rPr>
        <w:t xml:space="preserve"> </w:t>
      </w:r>
      <w:r w:rsidRPr="00F3293A">
        <w:rPr>
          <w:rFonts w:ascii="Times New Roman" w:hAnsi="Times New Roman" w:cs="Times New Roman"/>
          <w:color w:val="000000"/>
          <w:sz w:val="24"/>
          <w:szCs w:val="24"/>
        </w:rPr>
        <w:t xml:space="preserve">promedio de accesiones, análisis de correlación, regresión lineal, análisis de proteína y análisis de la relación beneficio – costo. Los resultados fueron: </w:t>
      </w:r>
      <w:r w:rsidRPr="00F3293A">
        <w:rPr>
          <w:rFonts w:ascii="Times New Roman" w:hAnsi="Times New Roman" w:cs="Times New Roman"/>
          <w:sz w:val="24"/>
          <w:szCs w:val="24"/>
        </w:rPr>
        <w:t xml:space="preserve">Las accesiones de cebada presentaron variabilidad en los descriptores morfológicos; así como diferencias significativas en la mayoría de las variables evaluadas en la zona agroecológica de </w:t>
      </w:r>
      <w:proofErr w:type="spellStart"/>
      <w:r w:rsidRPr="00F3293A">
        <w:rPr>
          <w:rFonts w:ascii="Times New Roman" w:hAnsi="Times New Roman" w:cs="Times New Roman"/>
          <w:sz w:val="24"/>
          <w:szCs w:val="24"/>
        </w:rPr>
        <w:t>Laguacoto</w:t>
      </w:r>
      <w:proofErr w:type="spellEnd"/>
      <w:r w:rsidRPr="00F3293A">
        <w:rPr>
          <w:rFonts w:ascii="Times New Roman" w:hAnsi="Times New Roman" w:cs="Times New Roman"/>
          <w:sz w:val="24"/>
          <w:szCs w:val="24"/>
        </w:rPr>
        <w:t xml:space="preserve"> III. </w:t>
      </w:r>
      <w:r w:rsidRPr="00F3293A">
        <w:rPr>
          <w:rFonts w:ascii="Times New Roman" w:eastAsia="Times New Roman" w:hAnsi="Times New Roman" w:cs="Times New Roman"/>
          <w:color w:val="000000"/>
          <w:sz w:val="24"/>
          <w:szCs w:val="24"/>
        </w:rPr>
        <w:t xml:space="preserve">Los mejores rendimientos de cebada se tuvieron en las accesiones T19: T67 – 2019 con 3.393,33 Kg/ha; T10: </w:t>
      </w:r>
      <w:r w:rsidRPr="00F3293A">
        <w:rPr>
          <w:rFonts w:ascii="Times New Roman" w:eastAsia="Times New Roman" w:hAnsi="Times New Roman" w:cs="Times New Roman"/>
          <w:sz w:val="24"/>
          <w:szCs w:val="24"/>
        </w:rPr>
        <w:t xml:space="preserve">T125 – 2019 </w:t>
      </w:r>
      <w:r w:rsidRPr="00F3293A">
        <w:rPr>
          <w:rFonts w:ascii="Times New Roman" w:eastAsia="Times New Roman" w:hAnsi="Times New Roman" w:cs="Times New Roman"/>
          <w:color w:val="000000"/>
          <w:sz w:val="24"/>
          <w:szCs w:val="24"/>
        </w:rPr>
        <w:t xml:space="preserve">con 2880 Kg/ha y T9: </w:t>
      </w:r>
      <w:r w:rsidRPr="00F3293A">
        <w:rPr>
          <w:rFonts w:ascii="Times New Roman" w:eastAsia="Times New Roman" w:hAnsi="Times New Roman" w:cs="Times New Roman"/>
          <w:sz w:val="24"/>
          <w:szCs w:val="24"/>
        </w:rPr>
        <w:t>T64 – 2019</w:t>
      </w:r>
      <w:r w:rsidRPr="00F3293A">
        <w:rPr>
          <w:rFonts w:ascii="Times New Roman" w:eastAsia="Times New Roman" w:hAnsi="Times New Roman" w:cs="Times New Roman"/>
          <w:color w:val="000000"/>
          <w:sz w:val="24"/>
          <w:szCs w:val="24"/>
        </w:rPr>
        <w:t xml:space="preserve"> con 2813,33 Kg/ha.</w:t>
      </w:r>
      <w:r w:rsidRPr="00F3293A">
        <w:rPr>
          <w:rFonts w:ascii="Times New Roman" w:hAnsi="Times New Roman" w:cs="Times New Roman"/>
          <w:sz w:val="24"/>
          <w:szCs w:val="24"/>
        </w:rPr>
        <w:t xml:space="preserve">  Las variables que redujeron el rendimiento de cebada fueron Acame de Raíz; Numero de hileras por espiga; Número de Granos/espigu</w:t>
      </w:r>
      <w:r w:rsidR="000B235D">
        <w:rPr>
          <w:rFonts w:ascii="Times New Roman" w:hAnsi="Times New Roman" w:cs="Times New Roman"/>
          <w:sz w:val="24"/>
          <w:szCs w:val="24"/>
        </w:rPr>
        <w:t>illa y Desgrane de la Espiga. Lo</w:t>
      </w:r>
      <w:r w:rsidRPr="00F3293A">
        <w:rPr>
          <w:rFonts w:ascii="Times New Roman" w:hAnsi="Times New Roman" w:cs="Times New Roman"/>
          <w:sz w:val="24"/>
          <w:szCs w:val="24"/>
        </w:rPr>
        <w:t>s</w:t>
      </w:r>
      <w:r w:rsidR="00312FD5">
        <w:rPr>
          <w:rFonts w:ascii="Times New Roman" w:hAnsi="Times New Roman" w:cs="Times New Roman"/>
          <w:sz w:val="24"/>
          <w:szCs w:val="24"/>
        </w:rPr>
        <w:t xml:space="preserve"> componentes </w:t>
      </w:r>
      <w:r w:rsidRPr="00F3293A">
        <w:rPr>
          <w:rFonts w:ascii="Times New Roman" w:hAnsi="Times New Roman" w:cs="Times New Roman"/>
          <w:sz w:val="24"/>
          <w:szCs w:val="24"/>
        </w:rPr>
        <w:t xml:space="preserve"> que</w:t>
      </w:r>
      <w:r w:rsidR="000B235D">
        <w:rPr>
          <w:rFonts w:ascii="Times New Roman" w:hAnsi="Times New Roman" w:cs="Times New Roman"/>
          <w:sz w:val="24"/>
          <w:szCs w:val="24"/>
        </w:rPr>
        <w:t xml:space="preserve"> incrementaron el rendimiento </w:t>
      </w:r>
      <w:r w:rsidRPr="00F3293A">
        <w:rPr>
          <w:rFonts w:ascii="Times New Roman" w:hAnsi="Times New Roman" w:cs="Times New Roman"/>
          <w:sz w:val="24"/>
          <w:szCs w:val="24"/>
        </w:rPr>
        <w:t xml:space="preserve"> fueron Peso de 100 granos y Rendimiento total de la parcela. De acuerdo con los valores considerado para el contenido de proteína en la cebada para la industria</w:t>
      </w:r>
      <w:r w:rsidRPr="00F3293A">
        <w:rPr>
          <w:rFonts w:ascii="Times New Roman" w:hAnsi="Times New Roman" w:cs="Times New Roman"/>
          <w:color w:val="000000"/>
          <w:sz w:val="24"/>
          <w:szCs w:val="24"/>
        </w:rPr>
        <w:t>; l</w:t>
      </w:r>
      <w:r w:rsidRPr="00F3293A">
        <w:rPr>
          <w:rFonts w:ascii="Times New Roman" w:hAnsi="Times New Roman" w:cs="Times New Roman"/>
          <w:sz w:val="24"/>
          <w:szCs w:val="24"/>
        </w:rPr>
        <w:t xml:space="preserve">as accesiones que se ajustan a este rango son </w:t>
      </w:r>
      <w:r w:rsidRPr="00F3293A">
        <w:rPr>
          <w:rFonts w:ascii="Times New Roman" w:eastAsia="Times New Roman" w:hAnsi="Times New Roman" w:cs="Times New Roman"/>
          <w:color w:val="000000"/>
          <w:sz w:val="24"/>
          <w:szCs w:val="24"/>
          <w:lang w:val="es-EC"/>
        </w:rPr>
        <w:t>T27: T41 – 2019</w:t>
      </w:r>
      <w:r w:rsidRPr="00F3293A">
        <w:rPr>
          <w:rFonts w:ascii="Times New Roman" w:hAnsi="Times New Roman" w:cs="Times New Roman"/>
          <w:sz w:val="24"/>
          <w:szCs w:val="24"/>
        </w:rPr>
        <w:t xml:space="preserve"> con 11,04%; </w:t>
      </w:r>
      <w:r w:rsidRPr="00F3293A">
        <w:rPr>
          <w:rFonts w:ascii="Times New Roman" w:eastAsia="Times New Roman" w:hAnsi="Times New Roman" w:cs="Times New Roman"/>
          <w:color w:val="000000"/>
          <w:sz w:val="24"/>
          <w:szCs w:val="24"/>
          <w:lang w:val="es-EC"/>
        </w:rPr>
        <w:t>T7: T72 – 2019 con 11.35%</w:t>
      </w:r>
      <w:r w:rsidRPr="00F3293A">
        <w:rPr>
          <w:rFonts w:ascii="Times New Roman" w:hAnsi="Times New Roman" w:cs="Times New Roman"/>
          <w:sz w:val="24"/>
          <w:szCs w:val="24"/>
        </w:rPr>
        <w:t xml:space="preserve"> y </w:t>
      </w:r>
      <w:r w:rsidRPr="00F3293A">
        <w:rPr>
          <w:rFonts w:ascii="Times New Roman" w:eastAsia="Times New Roman" w:hAnsi="Times New Roman" w:cs="Times New Roman"/>
          <w:color w:val="000000"/>
          <w:sz w:val="24"/>
          <w:szCs w:val="24"/>
          <w:lang w:val="es-EC"/>
        </w:rPr>
        <w:t xml:space="preserve">T18: T65 – 2019 con 11.67%. </w:t>
      </w:r>
      <w:r w:rsidRPr="00F3293A">
        <w:rPr>
          <w:rFonts w:ascii="Times New Roman" w:eastAsia="Times New Roman" w:hAnsi="Times New Roman" w:cs="Times New Roman"/>
          <w:sz w:val="24"/>
          <w:szCs w:val="24"/>
        </w:rPr>
        <w:t xml:space="preserve">Las accesiones de cebada, presentaron una reacción de Resistente a Moderadamente Resistente (1R – 3M) para la incidencia y severidad de enfermedades foliares. </w:t>
      </w:r>
      <w:r w:rsidRPr="00F3293A">
        <w:rPr>
          <w:rFonts w:ascii="Times New Roman" w:hAnsi="Times New Roman" w:cs="Times New Roman"/>
          <w:sz w:val="24"/>
          <w:szCs w:val="24"/>
        </w:rPr>
        <w:t xml:space="preserve">En la accesión de cebada </w:t>
      </w:r>
      <w:r w:rsidRPr="00F3293A">
        <w:rPr>
          <w:rFonts w:ascii="Times New Roman" w:eastAsia="Times New Roman" w:hAnsi="Times New Roman" w:cs="Times New Roman"/>
          <w:color w:val="000000"/>
          <w:sz w:val="24"/>
          <w:szCs w:val="24"/>
          <w:lang w:val="es-EC"/>
        </w:rPr>
        <w:t xml:space="preserve">T19: T67 – 2019, se calculó un beneficio neto de $. 594,23, </w:t>
      </w:r>
      <w:r w:rsidRPr="00F3293A">
        <w:rPr>
          <w:rFonts w:ascii="Times New Roman" w:hAnsi="Times New Roman"/>
          <w:sz w:val="24"/>
          <w:szCs w:val="24"/>
        </w:rPr>
        <w:t xml:space="preserve">relación beneficio/costo e ingreso/costo (RB/C e I/C) </w:t>
      </w:r>
      <w:r w:rsidRPr="00F3293A">
        <w:rPr>
          <w:rFonts w:ascii="Times New Roman" w:eastAsia="Times New Roman" w:hAnsi="Times New Roman" w:cs="Times New Roman"/>
          <w:color w:val="000000"/>
          <w:sz w:val="24"/>
          <w:szCs w:val="24"/>
          <w:lang w:val="es-EC"/>
        </w:rPr>
        <w:t xml:space="preserve">de 1,53 y 0,53. </w:t>
      </w:r>
      <w:r w:rsidRPr="00F3293A">
        <w:rPr>
          <w:rFonts w:ascii="Times New Roman" w:hAnsi="Times New Roman" w:cs="Times New Roman"/>
          <w:sz w:val="24"/>
          <w:szCs w:val="24"/>
        </w:rPr>
        <w:t>Finalmente este estudio, permitió seleccionar 10 accesiones de cebada</w:t>
      </w:r>
      <w:r w:rsidRPr="00F3293A">
        <w:rPr>
          <w:rFonts w:ascii="Times New Roman" w:eastAsia="Times New Roman" w:hAnsi="Times New Roman" w:cs="Times New Roman"/>
          <w:color w:val="000000"/>
          <w:sz w:val="24"/>
          <w:szCs w:val="24"/>
          <w:lang w:val="es-EC"/>
        </w:rPr>
        <w:t xml:space="preserve"> </w:t>
      </w:r>
      <w:r w:rsidRPr="00F3293A">
        <w:rPr>
          <w:rFonts w:ascii="Times New Roman" w:hAnsi="Times New Roman" w:cs="Times New Roman"/>
          <w:sz w:val="24"/>
          <w:szCs w:val="24"/>
        </w:rPr>
        <w:t>con características morfológicas; agronómicas, nutricionales y buen potencial de rendimiento y calidad industrial, lo que permite continuar con el proceso de investigación y a mediano plazo disponer y liberar variedades comerciales de cebada con atributos que demanda la cadena productiva y la industria.</w:t>
      </w:r>
    </w:p>
    <w:p w14:paraId="27AB95B1" w14:textId="7263CF48" w:rsidR="004542E4" w:rsidRPr="008C75AD" w:rsidRDefault="008C75AD" w:rsidP="00312FD5">
      <w:pPr>
        <w:spacing w:before="240" w:line="240" w:lineRule="auto"/>
        <w:jc w:val="both"/>
        <w:rPr>
          <w:rFonts w:ascii="Times New Roman" w:hAnsi="Times New Roman" w:cs="Times New Roman"/>
          <w:sz w:val="24"/>
          <w:szCs w:val="24"/>
        </w:rPr>
      </w:pPr>
      <w:r w:rsidRPr="006C59B5">
        <w:rPr>
          <w:rFonts w:ascii="Times New Roman" w:hAnsi="Times New Roman" w:cs="Times New Roman"/>
          <w:b/>
          <w:sz w:val="24"/>
          <w:szCs w:val="24"/>
        </w:rPr>
        <w:t>Palabras claves</w:t>
      </w:r>
      <w:r>
        <w:rPr>
          <w:rFonts w:ascii="Times New Roman" w:hAnsi="Times New Roman" w:cs="Times New Roman"/>
          <w:sz w:val="24"/>
          <w:szCs w:val="24"/>
        </w:rPr>
        <w:t>: cebada, accesiones, contenido de proteína, producción, variables.</w:t>
      </w:r>
    </w:p>
    <w:p w14:paraId="7C9A65B6" w14:textId="4780EA0C" w:rsidR="00300E95" w:rsidRPr="00F3293A" w:rsidRDefault="00300E95" w:rsidP="004542E4">
      <w:pPr>
        <w:pStyle w:val="Ttulo1"/>
        <w:rPr>
          <w:szCs w:val="24"/>
          <w:lang w:val="en-US"/>
        </w:rPr>
      </w:pPr>
      <w:bookmarkStart w:id="24" w:name="_Toc77005941"/>
      <w:bookmarkStart w:id="25" w:name="_Toc80621548"/>
      <w:r w:rsidRPr="00F3293A">
        <w:rPr>
          <w:szCs w:val="24"/>
          <w:lang w:val="en-US"/>
        </w:rPr>
        <w:lastRenderedPageBreak/>
        <w:t>SUMMARY</w:t>
      </w:r>
      <w:bookmarkEnd w:id="24"/>
      <w:bookmarkEnd w:id="25"/>
    </w:p>
    <w:p w14:paraId="38E83E99" w14:textId="4C13E546" w:rsidR="007A7769" w:rsidRDefault="00300E95" w:rsidP="00817792">
      <w:pPr>
        <w:spacing w:after="0" w:line="240" w:lineRule="auto"/>
        <w:jc w:val="both"/>
        <w:rPr>
          <w:rStyle w:val="Ttulo4Car"/>
          <w:rFonts w:eastAsia="Calibri"/>
          <w:b w:val="0"/>
          <w:lang w:val="en"/>
        </w:rPr>
      </w:pPr>
      <w:r w:rsidRPr="00F3293A">
        <w:rPr>
          <w:rFonts w:ascii="Times New Roman" w:hAnsi="Times New Roman" w:cs="Times New Roman"/>
          <w:sz w:val="24"/>
          <w:szCs w:val="24"/>
          <w:lang w:val="en"/>
        </w:rPr>
        <w:t xml:space="preserve">Barley is the fourth most important cereal in the world, it takes on great importance due to its wide ecological adaptation, and currently the ten main barley-producing countries are Russia, Ukraine, France, Germany, Spain, Australia, Canada, Turkey, United Kingdom and Argentina. Ecuador stands out for the consumption of barley derivatives such as </w:t>
      </w:r>
      <w:proofErr w:type="spellStart"/>
      <w:r w:rsidRPr="00F3293A">
        <w:rPr>
          <w:rFonts w:ascii="Times New Roman" w:hAnsi="Times New Roman" w:cs="Times New Roman"/>
          <w:sz w:val="24"/>
          <w:szCs w:val="24"/>
          <w:lang w:val="en"/>
        </w:rPr>
        <w:t>máchica</w:t>
      </w:r>
      <w:proofErr w:type="spellEnd"/>
      <w:r w:rsidRPr="00F3293A">
        <w:rPr>
          <w:rFonts w:ascii="Times New Roman" w:hAnsi="Times New Roman" w:cs="Times New Roman"/>
          <w:sz w:val="24"/>
          <w:szCs w:val="24"/>
          <w:lang w:val="en"/>
        </w:rPr>
        <w:t xml:space="preserve"> (flour), </w:t>
      </w:r>
      <w:proofErr w:type="spellStart"/>
      <w:r w:rsidRPr="00F3293A">
        <w:rPr>
          <w:rFonts w:ascii="Times New Roman" w:hAnsi="Times New Roman" w:cs="Times New Roman"/>
          <w:sz w:val="24"/>
          <w:szCs w:val="24"/>
          <w:lang w:val="en"/>
        </w:rPr>
        <w:t>pinol</w:t>
      </w:r>
      <w:proofErr w:type="spellEnd"/>
      <w:r w:rsidRPr="00F3293A">
        <w:rPr>
          <w:rFonts w:ascii="Times New Roman" w:hAnsi="Times New Roman" w:cs="Times New Roman"/>
          <w:sz w:val="24"/>
          <w:szCs w:val="24"/>
          <w:lang w:val="en"/>
        </w:rPr>
        <w:t xml:space="preserve">, and barley rice; It is also used as a brewery adjunct and as a green for livestock feed. This research was carried out at the </w:t>
      </w:r>
      <w:proofErr w:type="spellStart"/>
      <w:r w:rsidRPr="00F3293A">
        <w:rPr>
          <w:rFonts w:ascii="Times New Roman" w:hAnsi="Times New Roman" w:cs="Times New Roman"/>
          <w:sz w:val="24"/>
          <w:szCs w:val="24"/>
          <w:lang w:val="en"/>
        </w:rPr>
        <w:t>Laguacoto</w:t>
      </w:r>
      <w:proofErr w:type="spellEnd"/>
      <w:r w:rsidRPr="00F3293A">
        <w:rPr>
          <w:rFonts w:ascii="Times New Roman" w:hAnsi="Times New Roman" w:cs="Times New Roman"/>
          <w:sz w:val="24"/>
          <w:szCs w:val="24"/>
          <w:lang w:val="en"/>
        </w:rPr>
        <w:t xml:space="preserve"> III farm, located at an altitude of 2,622 meters above sea level in the Bolívar province. The proposed objectives were: </w:t>
      </w:r>
      <w:proofErr w:type="spellStart"/>
      <w:r w:rsidRPr="00F3293A">
        <w:rPr>
          <w:rFonts w:ascii="Times New Roman" w:hAnsi="Times New Roman" w:cs="Times New Roman"/>
          <w:sz w:val="24"/>
          <w:szCs w:val="24"/>
          <w:lang w:val="en"/>
        </w:rPr>
        <w:t>i</w:t>
      </w:r>
      <w:proofErr w:type="spellEnd"/>
      <w:r w:rsidRPr="00F3293A">
        <w:rPr>
          <w:rFonts w:ascii="Times New Roman" w:hAnsi="Times New Roman" w:cs="Times New Roman"/>
          <w:sz w:val="24"/>
          <w:szCs w:val="24"/>
          <w:lang w:val="en"/>
        </w:rPr>
        <w:t xml:space="preserve">) </w:t>
      </w:r>
      <w:proofErr w:type="gramStart"/>
      <w:r w:rsidRPr="00F3293A">
        <w:rPr>
          <w:rFonts w:ascii="Times New Roman" w:hAnsi="Times New Roman" w:cs="Times New Roman"/>
          <w:sz w:val="24"/>
          <w:szCs w:val="24"/>
          <w:lang w:val="en"/>
        </w:rPr>
        <w:t>To</w:t>
      </w:r>
      <w:proofErr w:type="gramEnd"/>
      <w:r w:rsidRPr="00F3293A">
        <w:rPr>
          <w:rFonts w:ascii="Times New Roman" w:hAnsi="Times New Roman" w:cs="Times New Roman"/>
          <w:sz w:val="24"/>
          <w:szCs w:val="24"/>
          <w:lang w:val="en"/>
        </w:rPr>
        <w:t xml:space="preserve"> assess the agronomic </w:t>
      </w:r>
      <w:proofErr w:type="spellStart"/>
      <w:r w:rsidRPr="00F3293A">
        <w:rPr>
          <w:rFonts w:ascii="Times New Roman" w:hAnsi="Times New Roman" w:cs="Times New Roman"/>
          <w:sz w:val="24"/>
          <w:szCs w:val="24"/>
          <w:lang w:val="en"/>
        </w:rPr>
        <w:t>morpho</w:t>
      </w:r>
      <w:proofErr w:type="spellEnd"/>
      <w:r w:rsidRPr="00F3293A">
        <w:rPr>
          <w:rFonts w:ascii="Times New Roman" w:hAnsi="Times New Roman" w:cs="Times New Roman"/>
          <w:sz w:val="24"/>
          <w:szCs w:val="24"/>
          <w:lang w:val="en"/>
        </w:rPr>
        <w:t xml:space="preserve"> response of 45 accessions of barley (</w:t>
      </w:r>
      <w:proofErr w:type="spellStart"/>
      <w:r w:rsidRPr="00CF77AE">
        <w:rPr>
          <w:rFonts w:ascii="Times New Roman" w:hAnsi="Times New Roman" w:cs="Times New Roman"/>
          <w:b/>
          <w:i/>
          <w:sz w:val="24"/>
          <w:szCs w:val="24"/>
          <w:lang w:val="en"/>
        </w:rPr>
        <w:t>Hordeum</w:t>
      </w:r>
      <w:proofErr w:type="spellEnd"/>
      <w:r w:rsidRPr="00CF77AE">
        <w:rPr>
          <w:rFonts w:ascii="Times New Roman" w:hAnsi="Times New Roman" w:cs="Times New Roman"/>
          <w:b/>
          <w:i/>
          <w:sz w:val="24"/>
          <w:szCs w:val="24"/>
          <w:lang w:val="en"/>
        </w:rPr>
        <w:t xml:space="preserve"> </w:t>
      </w:r>
      <w:proofErr w:type="spellStart"/>
      <w:r w:rsidRPr="00CF77AE">
        <w:rPr>
          <w:rFonts w:ascii="Times New Roman" w:hAnsi="Times New Roman" w:cs="Times New Roman"/>
          <w:b/>
          <w:i/>
          <w:sz w:val="24"/>
          <w:szCs w:val="24"/>
          <w:lang w:val="en"/>
        </w:rPr>
        <w:t>vulgare</w:t>
      </w:r>
      <w:proofErr w:type="spellEnd"/>
      <w:r w:rsidRPr="00F3293A">
        <w:rPr>
          <w:rFonts w:ascii="Times New Roman" w:hAnsi="Times New Roman" w:cs="Times New Roman"/>
          <w:sz w:val="24"/>
          <w:szCs w:val="24"/>
          <w:lang w:val="en"/>
        </w:rPr>
        <w:t xml:space="preserve">) in the town of </w:t>
      </w:r>
      <w:proofErr w:type="spellStart"/>
      <w:r w:rsidRPr="00F3293A">
        <w:rPr>
          <w:rFonts w:ascii="Times New Roman" w:hAnsi="Times New Roman" w:cs="Times New Roman"/>
          <w:sz w:val="24"/>
          <w:szCs w:val="24"/>
          <w:lang w:val="en"/>
        </w:rPr>
        <w:t>Laguacoto</w:t>
      </w:r>
      <w:proofErr w:type="spellEnd"/>
      <w:r w:rsidRPr="00F3293A">
        <w:rPr>
          <w:rFonts w:ascii="Times New Roman" w:hAnsi="Times New Roman" w:cs="Times New Roman"/>
          <w:sz w:val="24"/>
          <w:szCs w:val="24"/>
          <w:lang w:val="en"/>
        </w:rPr>
        <w:t xml:space="preserve"> III, </w:t>
      </w:r>
      <w:proofErr w:type="spellStart"/>
      <w:r w:rsidRPr="00F3293A">
        <w:rPr>
          <w:rFonts w:ascii="Times New Roman" w:hAnsi="Times New Roman" w:cs="Times New Roman"/>
          <w:sz w:val="24"/>
          <w:szCs w:val="24"/>
          <w:lang w:val="en"/>
        </w:rPr>
        <w:t>Cantón</w:t>
      </w:r>
      <w:proofErr w:type="spellEnd"/>
      <w:r w:rsidRPr="00F3293A">
        <w:rPr>
          <w:rFonts w:ascii="Times New Roman" w:hAnsi="Times New Roman" w:cs="Times New Roman"/>
          <w:sz w:val="24"/>
          <w:szCs w:val="24"/>
          <w:lang w:val="en"/>
        </w:rPr>
        <w:t xml:space="preserve"> </w:t>
      </w:r>
      <w:proofErr w:type="spellStart"/>
      <w:r w:rsidRPr="00F3293A">
        <w:rPr>
          <w:rFonts w:ascii="Times New Roman" w:hAnsi="Times New Roman" w:cs="Times New Roman"/>
          <w:sz w:val="24"/>
          <w:szCs w:val="24"/>
          <w:lang w:val="en"/>
        </w:rPr>
        <w:t>Guaranda</w:t>
      </w:r>
      <w:proofErr w:type="spellEnd"/>
      <w:r w:rsidRPr="00F3293A">
        <w:rPr>
          <w:rFonts w:ascii="Times New Roman" w:hAnsi="Times New Roman" w:cs="Times New Roman"/>
          <w:sz w:val="24"/>
          <w:szCs w:val="24"/>
          <w:lang w:val="en"/>
        </w:rPr>
        <w:t xml:space="preserve">, Bolívar Province. ii) Characterize the main morphological and agronomic descriptors of 45 barley accessions, in the stage of physiological maturity and harvest. iii) Select the best materials for the agro-ecological zone of </w:t>
      </w:r>
      <w:proofErr w:type="spellStart"/>
      <w:r w:rsidRPr="00F3293A">
        <w:rPr>
          <w:rFonts w:ascii="Times New Roman" w:hAnsi="Times New Roman" w:cs="Times New Roman"/>
          <w:sz w:val="24"/>
          <w:szCs w:val="24"/>
          <w:lang w:val="en"/>
        </w:rPr>
        <w:t>cantón</w:t>
      </w:r>
      <w:proofErr w:type="spellEnd"/>
      <w:r w:rsidRPr="00F3293A">
        <w:rPr>
          <w:rFonts w:ascii="Times New Roman" w:hAnsi="Times New Roman" w:cs="Times New Roman"/>
          <w:sz w:val="24"/>
          <w:szCs w:val="24"/>
          <w:lang w:val="en"/>
        </w:rPr>
        <w:t xml:space="preserve"> </w:t>
      </w:r>
      <w:proofErr w:type="spellStart"/>
      <w:r w:rsidRPr="00F3293A">
        <w:rPr>
          <w:rFonts w:ascii="Times New Roman" w:hAnsi="Times New Roman" w:cs="Times New Roman"/>
          <w:sz w:val="24"/>
          <w:szCs w:val="24"/>
          <w:lang w:val="en"/>
        </w:rPr>
        <w:t>Guaranda</w:t>
      </w:r>
      <w:proofErr w:type="spellEnd"/>
      <w:r w:rsidRPr="00F3293A">
        <w:rPr>
          <w:rFonts w:ascii="Times New Roman" w:hAnsi="Times New Roman" w:cs="Times New Roman"/>
          <w:sz w:val="24"/>
          <w:szCs w:val="24"/>
          <w:lang w:val="en"/>
        </w:rPr>
        <w:t xml:space="preserve">. </w:t>
      </w:r>
      <w:proofErr w:type="gramStart"/>
      <w:r w:rsidRPr="00F3293A">
        <w:rPr>
          <w:rFonts w:ascii="Times New Roman" w:hAnsi="Times New Roman" w:cs="Times New Roman"/>
          <w:sz w:val="24"/>
          <w:szCs w:val="24"/>
          <w:lang w:val="en"/>
        </w:rPr>
        <w:t>iv) Establish</w:t>
      </w:r>
      <w:proofErr w:type="gramEnd"/>
      <w:r w:rsidRPr="00F3293A">
        <w:rPr>
          <w:rFonts w:ascii="Times New Roman" w:hAnsi="Times New Roman" w:cs="Times New Roman"/>
          <w:sz w:val="24"/>
          <w:szCs w:val="24"/>
          <w:lang w:val="en"/>
        </w:rPr>
        <w:t xml:space="preserve"> the cost-benefit ratio of the best treatment. A Random Complete Blocks design was used with 45 treatments with three repetitions, each accession of barley was considered as treatment.</w:t>
      </w:r>
      <w:r w:rsidRPr="00F3293A">
        <w:rPr>
          <w:rFonts w:ascii="Times New Roman" w:hAnsi="Times New Roman" w:cs="Times New Roman"/>
          <w:b/>
          <w:sz w:val="24"/>
          <w:szCs w:val="24"/>
          <w:lang w:val="en"/>
        </w:rPr>
        <w:t xml:space="preserve"> </w:t>
      </w:r>
      <w:r w:rsidRPr="00F3293A">
        <w:rPr>
          <w:rStyle w:val="Ttulo4Car"/>
          <w:rFonts w:eastAsia="Calibri"/>
          <w:b w:val="0"/>
          <w:lang w:val="en"/>
        </w:rPr>
        <w:t xml:space="preserve">Analysis of variance, a 5% </w:t>
      </w:r>
      <w:proofErr w:type="spellStart"/>
      <w:r w:rsidRPr="00F3293A">
        <w:rPr>
          <w:rStyle w:val="Ttulo4Car"/>
          <w:rFonts w:eastAsia="Calibri"/>
          <w:b w:val="0"/>
          <w:lang w:val="en"/>
        </w:rPr>
        <w:t>Tukey</w:t>
      </w:r>
      <w:proofErr w:type="spellEnd"/>
      <w:r w:rsidRPr="00F3293A">
        <w:rPr>
          <w:rStyle w:val="Ttulo4Car"/>
          <w:rFonts w:eastAsia="Calibri"/>
          <w:b w:val="0"/>
          <w:lang w:val="en"/>
        </w:rPr>
        <w:t xml:space="preserve"> test to check the mean of accessions, correlation analysis, linear regression, protein analysis and analysis of the benefit-cost ratio were performed. The results were: Barley accessions presented variability in morphological descriptors; as well as significant differences in most of the variables evaluated in the agro-ecological zone of </w:t>
      </w:r>
      <w:proofErr w:type="spellStart"/>
      <w:r w:rsidRPr="00F3293A">
        <w:rPr>
          <w:rStyle w:val="Ttulo4Car"/>
          <w:rFonts w:eastAsia="Calibri"/>
          <w:b w:val="0"/>
          <w:lang w:val="en"/>
        </w:rPr>
        <w:t>Laguacoto</w:t>
      </w:r>
      <w:proofErr w:type="spellEnd"/>
      <w:r w:rsidRPr="00F3293A">
        <w:rPr>
          <w:rStyle w:val="Ttulo4Car"/>
          <w:rFonts w:eastAsia="Calibri"/>
          <w:b w:val="0"/>
          <w:lang w:val="en"/>
        </w:rPr>
        <w:t xml:space="preserve"> III. The best barley yields were obtained in the accessions T19: T67 - 2019 with 3,393.33 Kg / ha; T10: T125 - 2019 with 2880 Kg / ha and T9: T64 - 2019 with 2813.33 Kg / ha. The variables that reduced the barley yield were </w:t>
      </w:r>
      <w:proofErr w:type="spellStart"/>
      <w:r w:rsidRPr="00F3293A">
        <w:rPr>
          <w:rStyle w:val="Ttulo4Car"/>
          <w:rFonts w:eastAsia="Calibri"/>
          <w:b w:val="0"/>
          <w:lang w:val="en"/>
        </w:rPr>
        <w:t>Acame</w:t>
      </w:r>
      <w:proofErr w:type="spellEnd"/>
      <w:r w:rsidRPr="00F3293A">
        <w:rPr>
          <w:rStyle w:val="Ttulo4Car"/>
          <w:rFonts w:eastAsia="Calibri"/>
          <w:b w:val="0"/>
          <w:lang w:val="en"/>
        </w:rPr>
        <w:t xml:space="preserve"> de Rays; Number of rows per spike; Number of Grains / Spikelet and Shelling of the Spike. The </w:t>
      </w:r>
      <w:r w:rsidR="000B235D">
        <w:rPr>
          <w:rStyle w:val="Ttulo4Car"/>
          <w:rFonts w:eastAsia="Calibri"/>
          <w:b w:val="0"/>
          <w:lang w:val="en"/>
        </w:rPr>
        <w:t>compo</w:t>
      </w:r>
      <w:r w:rsidR="002C27CC" w:rsidRPr="00D6140E">
        <w:rPr>
          <w:rFonts w:ascii="Times New Roman" w:hAnsi="Times New Roman" w:cs="Times New Roman"/>
          <w:sz w:val="24"/>
          <w:szCs w:val="24"/>
          <w:lang w:val="en-US"/>
        </w:rPr>
        <w:t>net</w:t>
      </w:r>
      <w:r w:rsidRPr="00F3293A">
        <w:rPr>
          <w:rStyle w:val="Ttulo4Car"/>
          <w:rFonts w:eastAsia="Calibri"/>
          <w:b w:val="0"/>
          <w:lang w:val="en"/>
        </w:rPr>
        <w:t>s that increased the yield in were Weight of 100 grains and Total yield of the plot. According to the values ​​considered for the protein content in barley for the industry; the accessions that fit this range are T27: T41 - 2019 with 11.04%; Q7: Q72 - 2019 with 11.35% and Q18: Q65 - 2019 with 11.67%. The barley accessions presented a Resistant to Moderately Resistant (1R - 3M) reaction for the incidence and severity of foliar diseases. In the barley accession T19: T67 - 2019, a net profit of $ was calculated. 594.23-benefit / cost and income / cost ratio (RB / C and I/C) of 1.53 and 0.53. Finally, this study allowed the selection of 10 barley accessions with morphological characteristics; agronomic, nutritional and good potential for yield and industrial quality, which allows to continue with the research process and in the medium term to have and release commercial varieties of barley with attributes demanded by the production chain and the industry.</w:t>
      </w:r>
    </w:p>
    <w:p w14:paraId="16395CC2" w14:textId="5C9A4004" w:rsidR="007A7769" w:rsidRPr="008C75AD" w:rsidRDefault="007A7769" w:rsidP="00817792">
      <w:pPr>
        <w:spacing w:after="0" w:line="240" w:lineRule="auto"/>
        <w:jc w:val="both"/>
        <w:rPr>
          <w:rStyle w:val="Ttulo4Car"/>
          <w:rFonts w:eastAsia="Calibri"/>
          <w:b w:val="0"/>
          <w:lang w:val="en"/>
        </w:rPr>
      </w:pPr>
    </w:p>
    <w:p w14:paraId="426633D3" w14:textId="27133A3A" w:rsidR="008C75AD" w:rsidRPr="008C75AD" w:rsidRDefault="008C75AD" w:rsidP="008C75AD">
      <w:pPr>
        <w:pStyle w:val="HTMLconformatoprevio"/>
      </w:pPr>
      <w:r w:rsidRPr="006C59B5">
        <w:rPr>
          <w:rFonts w:ascii="Times New Roman" w:hAnsi="Times New Roman" w:cs="Times New Roman"/>
          <w:b/>
          <w:sz w:val="24"/>
          <w:szCs w:val="24"/>
          <w:lang w:val="en"/>
        </w:rPr>
        <w:t>Keywords</w:t>
      </w:r>
      <w:r w:rsidRPr="008C75AD">
        <w:rPr>
          <w:rFonts w:ascii="Times New Roman" w:hAnsi="Times New Roman" w:cs="Times New Roman"/>
          <w:sz w:val="24"/>
          <w:szCs w:val="24"/>
          <w:lang w:val="en"/>
        </w:rPr>
        <w:t xml:space="preserve">: barley, accessions, protein content, </w:t>
      </w:r>
      <w:r w:rsidR="00B07B62" w:rsidRPr="008C75AD">
        <w:rPr>
          <w:rStyle w:val="y2iqfc"/>
          <w:rFonts w:ascii="Times New Roman" w:hAnsi="Times New Roman" w:cs="Times New Roman"/>
          <w:sz w:val="24"/>
          <w:szCs w:val="24"/>
          <w:lang w:val="en"/>
        </w:rPr>
        <w:t>production</w:t>
      </w:r>
      <w:r w:rsidR="00B07B62">
        <w:rPr>
          <w:rStyle w:val="y2iqfc"/>
          <w:rFonts w:ascii="Times New Roman" w:hAnsi="Times New Roman" w:cs="Times New Roman"/>
          <w:sz w:val="24"/>
          <w:szCs w:val="24"/>
          <w:lang w:val="en"/>
        </w:rPr>
        <w:t>,</w:t>
      </w:r>
      <w:r w:rsidR="00B07B62" w:rsidRPr="008C75AD">
        <w:rPr>
          <w:rFonts w:ascii="Times New Roman" w:hAnsi="Times New Roman" w:cs="Times New Roman"/>
          <w:sz w:val="24"/>
          <w:szCs w:val="24"/>
          <w:lang w:val="en"/>
        </w:rPr>
        <w:t xml:space="preserve"> variables</w:t>
      </w:r>
      <w:r w:rsidRPr="008C75AD">
        <w:rPr>
          <w:rFonts w:ascii="Times New Roman" w:hAnsi="Times New Roman" w:cs="Times New Roman"/>
          <w:sz w:val="24"/>
          <w:szCs w:val="24"/>
          <w:lang w:val="en"/>
        </w:rPr>
        <w:t>.</w:t>
      </w:r>
    </w:p>
    <w:p w14:paraId="2496CA72" w14:textId="77777777" w:rsidR="007A7769" w:rsidRPr="008C75AD" w:rsidRDefault="007A7769" w:rsidP="00817792">
      <w:pPr>
        <w:spacing w:after="0" w:line="240" w:lineRule="auto"/>
        <w:jc w:val="both"/>
        <w:rPr>
          <w:rStyle w:val="Ttulo4Car"/>
          <w:rFonts w:eastAsia="Calibri"/>
          <w:b w:val="0"/>
          <w:lang w:val="en-US"/>
        </w:rPr>
        <w:sectPr w:rsidR="007A7769" w:rsidRPr="008C75AD" w:rsidSect="001364D0">
          <w:type w:val="continuous"/>
          <w:pgSz w:w="11906" w:h="16838" w:code="9"/>
          <w:pgMar w:top="1701" w:right="2125" w:bottom="1701" w:left="2268" w:header="720" w:footer="709" w:gutter="0"/>
          <w:pgNumType w:fmt="upperRoman"/>
          <w:cols w:space="720"/>
          <w:docGrid w:linePitch="299"/>
        </w:sectPr>
      </w:pPr>
    </w:p>
    <w:p w14:paraId="21AC2229" w14:textId="02C08287" w:rsidR="00B845E9" w:rsidRPr="00F3293A" w:rsidRDefault="005C6375" w:rsidP="008C107C">
      <w:pPr>
        <w:pStyle w:val="Ttulo1"/>
        <w:rPr>
          <w:szCs w:val="24"/>
        </w:rPr>
      </w:pPr>
      <w:bookmarkStart w:id="26" w:name="_Toc80621549"/>
      <w:r w:rsidRPr="00F3293A">
        <w:rPr>
          <w:szCs w:val="24"/>
        </w:rPr>
        <w:lastRenderedPageBreak/>
        <w:t xml:space="preserve">I. </w:t>
      </w:r>
      <w:r w:rsidR="00A252A3" w:rsidRPr="00F3293A">
        <w:rPr>
          <w:szCs w:val="24"/>
        </w:rPr>
        <w:t xml:space="preserve"> INTRODUCCIÓN</w:t>
      </w:r>
      <w:bookmarkEnd w:id="26"/>
    </w:p>
    <w:p w14:paraId="63A73717" w14:textId="603B426E" w:rsidR="00B845E9" w:rsidRPr="00F3293A" w:rsidRDefault="00A252A3" w:rsidP="00690F5C">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 Cebada </w:t>
      </w:r>
      <w:r w:rsidRPr="00CF77AE">
        <w:rPr>
          <w:rFonts w:ascii="Times New Roman" w:eastAsia="Times New Roman" w:hAnsi="Times New Roman" w:cs="Times New Roman"/>
          <w:b/>
          <w:i/>
          <w:sz w:val="24"/>
          <w:szCs w:val="24"/>
        </w:rPr>
        <w:t>(</w:t>
      </w:r>
      <w:r w:rsidRPr="00CF77AE">
        <w:rPr>
          <w:rFonts w:ascii="Times New Roman" w:eastAsia="Times New Roman" w:hAnsi="Times New Roman" w:cs="Times New Roman"/>
          <w:b/>
          <w:i/>
          <w:color w:val="222222"/>
          <w:sz w:val="24"/>
          <w:szCs w:val="24"/>
          <w:highlight w:val="white"/>
        </w:rPr>
        <w:t>Hordeum vulgare)</w:t>
      </w:r>
      <w:r w:rsidRPr="00F3293A">
        <w:rPr>
          <w:rFonts w:ascii="Times New Roman" w:eastAsia="Times New Roman" w:hAnsi="Times New Roman" w:cs="Times New Roman"/>
          <w:i/>
          <w:color w:val="222222"/>
          <w:sz w:val="24"/>
          <w:szCs w:val="24"/>
          <w:highlight w:val="white"/>
        </w:rPr>
        <w:t xml:space="preserve"> </w:t>
      </w:r>
      <w:r w:rsidRPr="00F3293A">
        <w:rPr>
          <w:rFonts w:ascii="Times New Roman" w:eastAsia="Times New Roman" w:hAnsi="Times New Roman" w:cs="Times New Roman"/>
          <w:sz w:val="24"/>
          <w:szCs w:val="24"/>
        </w:rPr>
        <w:t>es el cuarto cereal más importante a nivel mundial y a su vez uno de los cereales cultivados más antiguos. La cebada cobra gran importancia por su amplia adaptación ecológica, siend</w:t>
      </w:r>
      <w:r w:rsidR="007F44C8">
        <w:rPr>
          <w:rFonts w:ascii="Times New Roman" w:eastAsia="Times New Roman" w:hAnsi="Times New Roman" w:cs="Times New Roman"/>
          <w:sz w:val="24"/>
          <w:szCs w:val="24"/>
        </w:rPr>
        <w:t>o un cereal que se cultiva en lo</w:t>
      </w:r>
      <w:r w:rsidRPr="00F3293A">
        <w:rPr>
          <w:rFonts w:ascii="Times New Roman" w:eastAsia="Times New Roman" w:hAnsi="Times New Roman" w:cs="Times New Roman"/>
          <w:sz w:val="24"/>
          <w:szCs w:val="24"/>
        </w:rPr>
        <w:t xml:space="preserve">s cinco </w:t>
      </w:r>
      <w:r w:rsidR="007A7769">
        <w:rPr>
          <w:rFonts w:ascii="Times New Roman" w:eastAsia="Times New Roman" w:hAnsi="Times New Roman" w:cs="Times New Roman"/>
          <w:sz w:val="24"/>
          <w:szCs w:val="24"/>
        </w:rPr>
        <w:t>continentes</w:t>
      </w:r>
      <w:r w:rsidRPr="00F3293A">
        <w:rPr>
          <w:rFonts w:ascii="Times New Roman" w:eastAsia="Times New Roman" w:hAnsi="Times New Roman" w:cs="Times New Roman"/>
          <w:sz w:val="24"/>
          <w:szCs w:val="24"/>
        </w:rPr>
        <w:t>, actualmente los diez principales países productores de cebada son: Rusia, Ucrania, Francia, Alemania, España, Australia, Canadá, Turquía, Reino Unido y Argentina</w:t>
      </w:r>
      <w:r w:rsidR="00E13D96" w:rsidRPr="00F3293A">
        <w:rPr>
          <w:rFonts w:ascii="Times New Roman" w:eastAsia="Times New Roman" w:hAnsi="Times New Roman" w:cs="Times New Roman"/>
          <w:sz w:val="24"/>
          <w:szCs w:val="24"/>
        </w:rPr>
        <w:t>.</w:t>
      </w:r>
      <w:r w:rsidRPr="00F3293A">
        <w:rPr>
          <w:rFonts w:ascii="Times New Roman" w:eastAsia="Times New Roman" w:hAnsi="Times New Roman" w:cs="Times New Roman"/>
          <w:sz w:val="24"/>
          <w:szCs w:val="24"/>
        </w:rPr>
        <w:t xml:space="preserve"> (Aldaba, G. 2013)</w:t>
      </w:r>
    </w:p>
    <w:p w14:paraId="20F9500A" w14:textId="77777777" w:rsidR="00B845E9" w:rsidRPr="00F3293A" w:rsidRDefault="00A252A3" w:rsidP="00690F5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Según datos del Departamento de Agricultura de Estados Unidos (USDA), los principales productores son la Unión Europea, Rusia, Canadá, Ucrania, Australia, EE.UU. y Argentina, que en la campaña 2012/13 logró ubicarse como segundo exportador mundial de cebada. La misma fuente estima que para la campaña 2014/2015 la producción global se ubicaría en torno de los 139,38 millones de toneladas, cifra que comparada con la alcanzada el año anterior (145,24 millones de toneladas), significaría una disminución de 5.86 millones de toneladas, equivalente al 4.03% del total obtenido en el mundo. (</w:t>
      </w:r>
      <w:proofErr w:type="spellStart"/>
      <w:r w:rsidRPr="00F3293A">
        <w:rPr>
          <w:rFonts w:ascii="Times New Roman" w:eastAsia="Times New Roman" w:hAnsi="Times New Roman" w:cs="Times New Roman"/>
          <w:sz w:val="24"/>
          <w:szCs w:val="24"/>
        </w:rPr>
        <w:t>Bernardi</w:t>
      </w:r>
      <w:proofErr w:type="spellEnd"/>
      <w:r w:rsidRPr="00F3293A">
        <w:rPr>
          <w:rFonts w:ascii="Times New Roman" w:eastAsia="Times New Roman" w:hAnsi="Times New Roman" w:cs="Times New Roman"/>
          <w:sz w:val="24"/>
          <w:szCs w:val="24"/>
        </w:rPr>
        <w:t>, L. 2015)</w:t>
      </w:r>
    </w:p>
    <w:p w14:paraId="17804B94" w14:textId="72949CE8" w:rsidR="00B845E9" w:rsidRPr="00F3293A" w:rsidRDefault="00A252A3" w:rsidP="00690F5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En Ecuador el consumo de cebada es de 18.733 </w:t>
      </w:r>
      <w:r w:rsidR="00492DB7" w:rsidRPr="00F3293A">
        <w:rPr>
          <w:rFonts w:ascii="Times New Roman" w:eastAsia="Times New Roman" w:hAnsi="Times New Roman" w:cs="Times New Roman"/>
          <w:sz w:val="24"/>
          <w:szCs w:val="24"/>
        </w:rPr>
        <w:t>Tm</w:t>
      </w:r>
      <w:r w:rsidR="007A7769">
        <w:rPr>
          <w:rFonts w:ascii="Times New Roman" w:eastAsia="Times New Roman" w:hAnsi="Times New Roman" w:cs="Times New Roman"/>
          <w:sz w:val="24"/>
          <w:szCs w:val="24"/>
        </w:rPr>
        <w:t>.</w:t>
      </w:r>
      <w:r w:rsidRPr="00F3293A">
        <w:rPr>
          <w:rFonts w:ascii="Times New Roman" w:eastAsia="Times New Roman" w:hAnsi="Times New Roman" w:cs="Times New Roman"/>
          <w:sz w:val="24"/>
          <w:szCs w:val="24"/>
        </w:rPr>
        <w:t xml:space="preserve"> La superficie dedicada al cultivo de la cebada es de 48.874 has, distribuidas en todas las provincias de la sierra, pero ello no refleja el gran número de campesinos que, en superficies muy pequeñas, siembran cebada para uso y consumo familiar. Instituto Nacional de Estadísticas y Censos de Ecuado</w:t>
      </w:r>
      <w:r w:rsidRPr="00F3293A">
        <w:rPr>
          <w:rFonts w:ascii="Times New Roman" w:hAnsi="Times New Roman" w:cs="Times New Roman"/>
          <w:sz w:val="24"/>
          <w:szCs w:val="24"/>
        </w:rPr>
        <w:t>r</w:t>
      </w:r>
      <w:r w:rsidR="00E13D96" w:rsidRPr="00F3293A">
        <w:rPr>
          <w:rFonts w:ascii="Times New Roman" w:hAnsi="Times New Roman" w:cs="Times New Roman"/>
          <w:sz w:val="24"/>
          <w:szCs w:val="24"/>
        </w:rPr>
        <w:t>.</w:t>
      </w:r>
      <w:r w:rsidRPr="00F3293A">
        <w:rPr>
          <w:rFonts w:ascii="Times New Roman" w:eastAsia="Times New Roman" w:hAnsi="Times New Roman" w:cs="Times New Roman"/>
          <w:sz w:val="24"/>
          <w:szCs w:val="24"/>
        </w:rPr>
        <w:t xml:space="preserve"> (INEC. 2010)</w:t>
      </w:r>
    </w:p>
    <w:p w14:paraId="2FE02C3B" w14:textId="683273A6" w:rsidR="00B845E9" w:rsidRPr="00F3293A" w:rsidRDefault="00A252A3" w:rsidP="00690F5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Ecuador se destaca por el consumo de cebada en elaborados alimenticios para consumo humano, la cebada sirve como insumo para la obtención de máchica (harina), pinol, y arroz de cebada; asimismo se utiliza como adjunto para cervecería y en verde para forraje de alimento pecuario. El consumo nacional de cebada alcanza un promedio anual de 6.121 T</w:t>
      </w:r>
      <w:r w:rsidR="007F44C8">
        <w:rPr>
          <w:rFonts w:ascii="Times New Roman" w:eastAsia="Times New Roman" w:hAnsi="Times New Roman" w:cs="Times New Roman"/>
          <w:sz w:val="24"/>
          <w:szCs w:val="24"/>
        </w:rPr>
        <w:t>m</w:t>
      </w:r>
      <w:r w:rsidRPr="00F3293A">
        <w:rPr>
          <w:rFonts w:ascii="Times New Roman" w:eastAsia="Times New Roman" w:hAnsi="Times New Roman" w:cs="Times New Roman"/>
          <w:sz w:val="24"/>
          <w:szCs w:val="24"/>
        </w:rPr>
        <w:t xml:space="preserve">. Instituto Nacional de Investigaciones Agropecuarias, (INIAP. 2005; </w:t>
      </w:r>
      <w:proofErr w:type="spellStart"/>
      <w:r w:rsidRPr="00F3293A">
        <w:rPr>
          <w:rFonts w:ascii="Times New Roman" w:eastAsia="Times New Roman" w:hAnsi="Times New Roman" w:cs="Times New Roman"/>
          <w:sz w:val="24"/>
          <w:szCs w:val="24"/>
        </w:rPr>
        <w:t>Monar</w:t>
      </w:r>
      <w:proofErr w:type="spellEnd"/>
      <w:r w:rsidRPr="00F3293A">
        <w:rPr>
          <w:rFonts w:ascii="Times New Roman" w:eastAsia="Times New Roman" w:hAnsi="Times New Roman" w:cs="Times New Roman"/>
          <w:sz w:val="24"/>
          <w:szCs w:val="24"/>
        </w:rPr>
        <w:t xml:space="preserve"> C. 2012)</w:t>
      </w:r>
    </w:p>
    <w:p w14:paraId="460DA781" w14:textId="2DBBEBD1" w:rsidR="00B845E9" w:rsidRPr="00F3293A" w:rsidRDefault="00A252A3" w:rsidP="00690F5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provincia Bolívar, se cultivan actualmente 3800 hectáreas de cebada común, con u</w:t>
      </w:r>
      <w:r w:rsidR="007F44C8">
        <w:rPr>
          <w:rFonts w:ascii="Times New Roman" w:eastAsia="Times New Roman" w:hAnsi="Times New Roman" w:cs="Times New Roman"/>
          <w:sz w:val="24"/>
          <w:szCs w:val="24"/>
        </w:rPr>
        <w:t>n rendimiento promedio de 1,2 Tm/</w:t>
      </w:r>
      <w:proofErr w:type="spellStart"/>
      <w:r w:rsidR="007F44C8">
        <w:rPr>
          <w:rFonts w:ascii="Times New Roman" w:eastAsia="Times New Roman" w:hAnsi="Times New Roman" w:cs="Times New Roman"/>
          <w:sz w:val="24"/>
          <w:szCs w:val="24"/>
        </w:rPr>
        <w:t>H</w:t>
      </w:r>
      <w:r w:rsidRPr="00F3293A">
        <w:rPr>
          <w:rFonts w:ascii="Times New Roman" w:eastAsia="Times New Roman" w:hAnsi="Times New Roman" w:cs="Times New Roman"/>
          <w:sz w:val="24"/>
          <w:szCs w:val="24"/>
        </w:rPr>
        <w:t>a</w:t>
      </w:r>
      <w:proofErr w:type="spellEnd"/>
      <w:r w:rsidRPr="00F3293A">
        <w:rPr>
          <w:rFonts w:ascii="Times New Roman" w:eastAsia="Times New Roman" w:hAnsi="Times New Roman" w:cs="Times New Roman"/>
          <w:sz w:val="24"/>
          <w:szCs w:val="24"/>
        </w:rPr>
        <w:t xml:space="preserve"> en variados sistemas de producción y particularmente para el autoconsumo. (</w:t>
      </w:r>
      <w:proofErr w:type="spellStart"/>
      <w:r w:rsidRPr="00F3293A">
        <w:rPr>
          <w:rFonts w:ascii="Times New Roman" w:eastAsia="Times New Roman" w:hAnsi="Times New Roman" w:cs="Times New Roman"/>
          <w:sz w:val="24"/>
          <w:szCs w:val="24"/>
        </w:rPr>
        <w:t>Monar</w:t>
      </w:r>
      <w:proofErr w:type="spellEnd"/>
      <w:r w:rsidRPr="00F3293A">
        <w:rPr>
          <w:rFonts w:ascii="Times New Roman" w:eastAsia="Times New Roman" w:hAnsi="Times New Roman" w:cs="Times New Roman"/>
          <w:sz w:val="24"/>
          <w:szCs w:val="24"/>
        </w:rPr>
        <w:t>, C. 2010)</w:t>
      </w:r>
    </w:p>
    <w:p w14:paraId="14DFD210" w14:textId="77777777" w:rsidR="00B845E9" w:rsidRPr="00F3293A" w:rsidRDefault="00A252A3" w:rsidP="00690F5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lastRenderedPageBreak/>
        <w:t xml:space="preserve">La caracterización morfo-agronómica es muy importante ya que tiene como finalidad determinar los descriptores morfológicos y agronómicos y el potencial productivo del cultivo de cebada a través de componentes estrechamente asociados con la productividad. Para la caracterización y evaluación se utilizan descriptores, que son caracteres considerados útiles en una muestra, los estados de un descriptor pudiendo ser un valor numérico, una escala, un código, o un adjetivo calificativo. </w:t>
      </w:r>
      <w:r w:rsidRPr="00F3293A">
        <w:rPr>
          <w:rFonts w:ascii="Times New Roman" w:hAnsi="Times New Roman" w:cs="Times New Roman"/>
          <w:sz w:val="24"/>
          <w:szCs w:val="24"/>
        </w:rPr>
        <w:t xml:space="preserve"> </w:t>
      </w:r>
      <w:r w:rsidRPr="00F3293A">
        <w:rPr>
          <w:rFonts w:ascii="Times New Roman" w:eastAsia="Times New Roman" w:hAnsi="Times New Roman" w:cs="Times New Roman"/>
          <w:sz w:val="24"/>
          <w:szCs w:val="24"/>
        </w:rPr>
        <w:t>Instituto Interamericano de Cooperación para la Agricultura</w:t>
      </w:r>
      <w:r w:rsidR="00E13D96" w:rsidRPr="00F3293A">
        <w:rPr>
          <w:rFonts w:ascii="Times New Roman" w:eastAsia="Times New Roman" w:hAnsi="Times New Roman" w:cs="Times New Roman"/>
          <w:sz w:val="24"/>
          <w:szCs w:val="24"/>
        </w:rPr>
        <w:t>.</w:t>
      </w:r>
      <w:r w:rsidRPr="00F3293A">
        <w:rPr>
          <w:rFonts w:ascii="Times New Roman" w:eastAsia="Times New Roman" w:hAnsi="Times New Roman" w:cs="Times New Roman"/>
          <w:sz w:val="24"/>
          <w:szCs w:val="24"/>
        </w:rPr>
        <w:t xml:space="preserve"> (IICA. 2010)</w:t>
      </w:r>
    </w:p>
    <w:p w14:paraId="698A6D40" w14:textId="2C3E26DC" w:rsidR="00B845E9" w:rsidRPr="00F3293A" w:rsidRDefault="00A252A3" w:rsidP="00690F5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El valor de las colecciones </w:t>
      </w:r>
      <w:proofErr w:type="spellStart"/>
      <w:r w:rsidRPr="00F3293A">
        <w:rPr>
          <w:rFonts w:ascii="Times New Roman" w:eastAsia="Times New Roman" w:hAnsi="Times New Roman" w:cs="Times New Roman"/>
          <w:sz w:val="24"/>
          <w:szCs w:val="24"/>
        </w:rPr>
        <w:t>fi</w:t>
      </w:r>
      <w:r w:rsidR="007F44C8">
        <w:rPr>
          <w:rFonts w:ascii="Times New Roman" w:eastAsia="Times New Roman" w:hAnsi="Times New Roman" w:cs="Times New Roman"/>
          <w:sz w:val="24"/>
          <w:szCs w:val="24"/>
        </w:rPr>
        <w:t>togenética</w:t>
      </w:r>
      <w:r w:rsidRPr="00F3293A">
        <w:rPr>
          <w:rFonts w:ascii="Times New Roman" w:eastAsia="Times New Roman" w:hAnsi="Times New Roman" w:cs="Times New Roman"/>
          <w:sz w:val="24"/>
          <w:szCs w:val="24"/>
        </w:rPr>
        <w:t>s</w:t>
      </w:r>
      <w:proofErr w:type="spellEnd"/>
      <w:r w:rsidRPr="00F3293A">
        <w:rPr>
          <w:rFonts w:ascii="Times New Roman" w:eastAsia="Times New Roman" w:hAnsi="Times New Roman" w:cs="Times New Roman"/>
          <w:sz w:val="24"/>
          <w:szCs w:val="24"/>
        </w:rPr>
        <w:t xml:space="preserve"> reside en la utilización que se haga con ellas para producir nuevos cultivares, domesticar nuevas especies y desarrollar nuevos productos para el beneficio de las actividades productivas. Las colecciones deben proveer a los mejoradores de variantes genéticas, genes o genotipos que les permitan responder a los nuevos desafíos planteados por los sistemas productivos, siendo para ello imprescindible conocer las características del germoplasma conservado. (Aldaba, G. 2013)</w:t>
      </w:r>
    </w:p>
    <w:p w14:paraId="7E8E2E5A" w14:textId="77777777" w:rsidR="00A36BC1" w:rsidRPr="00F3293A" w:rsidRDefault="00A36BC1" w:rsidP="00907D2C">
      <w:pPr>
        <w:spacing w:before="240" w:after="240" w:line="360" w:lineRule="auto"/>
        <w:jc w:val="both"/>
        <w:rPr>
          <w:rFonts w:ascii="Times New Roman" w:hAnsi="Times New Roman" w:cs="Times New Roman"/>
          <w:sz w:val="24"/>
          <w:szCs w:val="24"/>
        </w:rPr>
      </w:pPr>
      <w:r w:rsidRPr="00F3293A">
        <w:rPr>
          <w:rFonts w:ascii="Times New Roman" w:hAnsi="Times New Roman" w:cs="Times New Roman"/>
          <w:sz w:val="24"/>
          <w:szCs w:val="24"/>
        </w:rPr>
        <w:t>Los objetivos planteados en esta investigación fueron:</w:t>
      </w:r>
    </w:p>
    <w:p w14:paraId="2BE54D29" w14:textId="77777777" w:rsidR="00CC20D2" w:rsidRPr="00CC20D2" w:rsidRDefault="00604F69" w:rsidP="00CC20D2">
      <w:pPr>
        <w:numPr>
          <w:ilvl w:val="0"/>
          <w:numId w:val="13"/>
        </w:numPr>
        <w:pBdr>
          <w:top w:val="nil"/>
          <w:left w:val="nil"/>
          <w:bottom w:val="nil"/>
          <w:right w:val="nil"/>
          <w:between w:val="nil"/>
        </w:pBdr>
        <w:spacing w:before="240" w:after="6" w:line="357" w:lineRule="auto"/>
        <w:ind w:right="-1" w:hanging="360"/>
        <w:jc w:val="both"/>
        <w:rPr>
          <w:rFonts w:ascii="Times New Roman" w:hAnsi="Times New Roman" w:cs="Times New Roman"/>
          <w:sz w:val="24"/>
          <w:szCs w:val="24"/>
        </w:rPr>
      </w:pPr>
      <w:r w:rsidRPr="00CC20D2">
        <w:rPr>
          <w:rFonts w:ascii="Times New Roman" w:eastAsia="Times New Roman" w:hAnsi="Times New Roman" w:cs="Times New Roman"/>
          <w:color w:val="000000"/>
          <w:sz w:val="24"/>
          <w:szCs w:val="24"/>
        </w:rPr>
        <w:t xml:space="preserve">Valorar la respuesta morfo agronómica de 45 accesiones de cebada </w:t>
      </w:r>
      <w:r w:rsidRPr="00CC20D2">
        <w:rPr>
          <w:rFonts w:ascii="Times New Roman" w:eastAsia="Times New Roman" w:hAnsi="Times New Roman" w:cs="Times New Roman"/>
          <w:b/>
          <w:i/>
          <w:color w:val="000000"/>
          <w:sz w:val="24"/>
          <w:szCs w:val="24"/>
        </w:rPr>
        <w:t>(H</w:t>
      </w:r>
      <w:r w:rsidRPr="00CC20D2">
        <w:rPr>
          <w:rFonts w:ascii="Times New Roman" w:eastAsia="Times New Roman" w:hAnsi="Times New Roman" w:cs="Times New Roman"/>
          <w:b/>
          <w:i/>
          <w:color w:val="222222"/>
          <w:sz w:val="24"/>
          <w:szCs w:val="24"/>
          <w:highlight w:val="white"/>
        </w:rPr>
        <w:t>ordeum vulgare)</w:t>
      </w:r>
      <w:r w:rsidRPr="00CC20D2">
        <w:rPr>
          <w:rFonts w:ascii="Times New Roman" w:eastAsia="Times New Roman" w:hAnsi="Times New Roman" w:cs="Times New Roman"/>
          <w:color w:val="000000"/>
          <w:sz w:val="24"/>
          <w:szCs w:val="24"/>
        </w:rPr>
        <w:t xml:space="preserve"> en la localidad de </w:t>
      </w:r>
      <w:proofErr w:type="spellStart"/>
      <w:r w:rsidRPr="00CC20D2">
        <w:rPr>
          <w:rFonts w:ascii="Times New Roman" w:eastAsia="Times New Roman" w:hAnsi="Times New Roman" w:cs="Times New Roman"/>
          <w:color w:val="000000"/>
          <w:sz w:val="24"/>
          <w:szCs w:val="24"/>
        </w:rPr>
        <w:t>Laguacoto</w:t>
      </w:r>
      <w:proofErr w:type="spellEnd"/>
      <w:r w:rsidRPr="00CC20D2">
        <w:rPr>
          <w:rFonts w:ascii="Times New Roman" w:eastAsia="Times New Roman" w:hAnsi="Times New Roman" w:cs="Times New Roman"/>
          <w:color w:val="000000"/>
          <w:sz w:val="24"/>
          <w:szCs w:val="24"/>
        </w:rPr>
        <w:t xml:space="preserve"> III, </w:t>
      </w:r>
    </w:p>
    <w:p w14:paraId="0816A72B" w14:textId="6ED992E5" w:rsidR="00604F69" w:rsidRPr="00CC20D2" w:rsidRDefault="00604F69" w:rsidP="00CC20D2">
      <w:pPr>
        <w:numPr>
          <w:ilvl w:val="0"/>
          <w:numId w:val="13"/>
        </w:numPr>
        <w:pBdr>
          <w:top w:val="nil"/>
          <w:left w:val="nil"/>
          <w:bottom w:val="nil"/>
          <w:right w:val="nil"/>
          <w:between w:val="nil"/>
        </w:pBdr>
        <w:spacing w:before="240" w:after="6" w:line="357" w:lineRule="auto"/>
        <w:ind w:right="-1" w:hanging="360"/>
        <w:jc w:val="both"/>
        <w:rPr>
          <w:rFonts w:ascii="Times New Roman" w:hAnsi="Times New Roman" w:cs="Times New Roman"/>
          <w:sz w:val="24"/>
          <w:szCs w:val="24"/>
        </w:rPr>
      </w:pPr>
      <w:r w:rsidRPr="00CC20D2">
        <w:rPr>
          <w:rFonts w:ascii="Times New Roman" w:eastAsia="Times New Roman" w:hAnsi="Times New Roman" w:cs="Times New Roman"/>
          <w:sz w:val="24"/>
          <w:szCs w:val="24"/>
        </w:rPr>
        <w:t xml:space="preserve">Caracterizar </w:t>
      </w:r>
      <w:r w:rsidR="00202627" w:rsidRPr="00CC20D2">
        <w:rPr>
          <w:rFonts w:ascii="Times New Roman" w:eastAsia="Times New Roman" w:hAnsi="Times New Roman" w:cs="Times New Roman"/>
          <w:sz w:val="24"/>
          <w:szCs w:val="24"/>
        </w:rPr>
        <w:t>los pr</w:t>
      </w:r>
      <w:r w:rsidRPr="00CC20D2">
        <w:rPr>
          <w:rFonts w:ascii="Times New Roman" w:eastAsia="Times New Roman" w:hAnsi="Times New Roman" w:cs="Times New Roman"/>
          <w:sz w:val="24"/>
          <w:szCs w:val="24"/>
        </w:rPr>
        <w:t>incipales descriptores morfológicos y agronómicos de 45 accesiones de cebada, en la etapa de madurez fisiológica y cosecha.</w:t>
      </w:r>
    </w:p>
    <w:p w14:paraId="6817C7ED" w14:textId="77777777" w:rsidR="00604F69" w:rsidRPr="00F3293A" w:rsidRDefault="00604F69" w:rsidP="00907D2C">
      <w:pPr>
        <w:numPr>
          <w:ilvl w:val="0"/>
          <w:numId w:val="13"/>
        </w:numPr>
        <w:spacing w:before="240" w:after="6" w:line="355" w:lineRule="auto"/>
        <w:ind w:left="714" w:hanging="357"/>
        <w:jc w:val="both"/>
        <w:rPr>
          <w:rFonts w:ascii="Times New Roman" w:hAnsi="Times New Roman" w:cs="Times New Roman"/>
          <w:sz w:val="24"/>
          <w:szCs w:val="24"/>
        </w:rPr>
      </w:pPr>
      <w:r w:rsidRPr="00F3293A">
        <w:rPr>
          <w:rFonts w:ascii="Times New Roman" w:eastAsia="Times New Roman" w:hAnsi="Times New Roman" w:cs="Times New Roman"/>
          <w:sz w:val="24"/>
          <w:szCs w:val="24"/>
        </w:rPr>
        <w:t>Seleccionar los mejores materiales para la zona agroecológica del Cantón Guaranda.</w:t>
      </w:r>
    </w:p>
    <w:p w14:paraId="735DCED9" w14:textId="77777777" w:rsidR="00604F69" w:rsidRPr="00F3293A" w:rsidRDefault="00604F69" w:rsidP="00907D2C">
      <w:pPr>
        <w:numPr>
          <w:ilvl w:val="0"/>
          <w:numId w:val="13"/>
        </w:numPr>
        <w:spacing w:before="240" w:after="6" w:line="355" w:lineRule="auto"/>
        <w:ind w:left="714" w:hanging="357"/>
        <w:jc w:val="both"/>
        <w:rPr>
          <w:rFonts w:ascii="Times New Roman" w:hAnsi="Times New Roman" w:cs="Times New Roman"/>
          <w:sz w:val="24"/>
          <w:szCs w:val="24"/>
        </w:rPr>
      </w:pPr>
      <w:r w:rsidRPr="00F3293A">
        <w:rPr>
          <w:rFonts w:ascii="Times New Roman" w:eastAsia="Times New Roman" w:hAnsi="Times New Roman" w:cs="Times New Roman"/>
          <w:sz w:val="24"/>
          <w:szCs w:val="24"/>
        </w:rPr>
        <w:t>Establecer la relación beneficio costo del mejor tratamiento.</w:t>
      </w:r>
    </w:p>
    <w:p w14:paraId="70D54F6B" w14:textId="77777777" w:rsidR="00604F69" w:rsidRPr="00F3293A" w:rsidRDefault="00604F69" w:rsidP="008C107C">
      <w:pPr>
        <w:spacing w:after="355" w:line="259" w:lineRule="auto"/>
        <w:rPr>
          <w:rFonts w:ascii="Times New Roman" w:eastAsia="Times New Roman" w:hAnsi="Times New Roman" w:cs="Times New Roman"/>
          <w:sz w:val="24"/>
          <w:szCs w:val="24"/>
        </w:rPr>
      </w:pPr>
    </w:p>
    <w:p w14:paraId="4254ADFD" w14:textId="77777777" w:rsidR="00907D2C" w:rsidRPr="00F3293A" w:rsidRDefault="00907D2C" w:rsidP="008C107C">
      <w:pPr>
        <w:spacing w:after="355" w:line="259" w:lineRule="auto"/>
        <w:rPr>
          <w:rFonts w:ascii="Times New Roman" w:eastAsia="Times New Roman" w:hAnsi="Times New Roman" w:cs="Times New Roman"/>
          <w:sz w:val="24"/>
          <w:szCs w:val="24"/>
        </w:rPr>
      </w:pPr>
    </w:p>
    <w:p w14:paraId="45A38EF6" w14:textId="5CF6BD94" w:rsidR="00B845E9" w:rsidRPr="00F3293A" w:rsidRDefault="00A252A3" w:rsidP="008C107C">
      <w:pPr>
        <w:pStyle w:val="Ttulo1"/>
        <w:rPr>
          <w:szCs w:val="24"/>
        </w:rPr>
      </w:pPr>
      <w:bookmarkStart w:id="27" w:name="_Toc80621550"/>
      <w:r w:rsidRPr="00F3293A">
        <w:rPr>
          <w:szCs w:val="24"/>
        </w:rPr>
        <w:lastRenderedPageBreak/>
        <w:t>II. PROBLEMA</w:t>
      </w:r>
      <w:bookmarkEnd w:id="27"/>
    </w:p>
    <w:p w14:paraId="2EB05B38" w14:textId="77777777" w:rsidR="00B845E9" w:rsidRPr="00F3293A" w:rsidRDefault="00A252A3" w:rsidP="00907D2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el Ecuador y por ende en la provincia Bolívar los principales factores que inciden en la baja productividad del cultivo de cebada son bióticos y abióticos y en estrecha relación con el Cambio Climático (CC).</w:t>
      </w:r>
    </w:p>
    <w:p w14:paraId="3EA843BE" w14:textId="3ABB9CFC" w:rsidR="00B845E9" w:rsidRPr="00F3293A" w:rsidRDefault="00A252A3" w:rsidP="00907D2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Los factores bióticos más relevantes son la alta incidencia y severidad de enfermedades foliares </w:t>
      </w:r>
      <w:r w:rsidR="00D51D34">
        <w:rPr>
          <w:rFonts w:ascii="Times New Roman" w:eastAsia="Times New Roman" w:hAnsi="Times New Roman" w:cs="Times New Roman"/>
          <w:sz w:val="24"/>
          <w:szCs w:val="24"/>
        </w:rPr>
        <w:t>y de la espiga</w:t>
      </w:r>
      <w:r w:rsidR="007F44C8">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como las royas (</w:t>
      </w:r>
      <w:proofErr w:type="spellStart"/>
      <w:r w:rsidRPr="00F3293A">
        <w:rPr>
          <w:rFonts w:ascii="Times New Roman" w:eastAsia="Times New Roman" w:hAnsi="Times New Roman" w:cs="Times New Roman"/>
          <w:b/>
          <w:i/>
          <w:sz w:val="24"/>
          <w:szCs w:val="24"/>
        </w:rPr>
        <w:t>Puccinia</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spp</w:t>
      </w:r>
      <w:proofErr w:type="spellEnd"/>
      <w:r w:rsidRPr="00F3293A">
        <w:rPr>
          <w:rFonts w:ascii="Times New Roman" w:eastAsia="Times New Roman" w:hAnsi="Times New Roman" w:cs="Times New Roman"/>
          <w:sz w:val="24"/>
          <w:szCs w:val="24"/>
        </w:rPr>
        <w:t xml:space="preserve">), manchas foliares causadas por varios patógenos como: </w:t>
      </w:r>
      <w:proofErr w:type="spellStart"/>
      <w:r w:rsidRPr="00F3293A">
        <w:rPr>
          <w:rFonts w:ascii="Times New Roman" w:eastAsia="Times New Roman" w:hAnsi="Times New Roman" w:cs="Times New Roman"/>
          <w:b/>
          <w:i/>
          <w:sz w:val="24"/>
          <w:szCs w:val="24"/>
        </w:rPr>
        <w:t>Helminthosporium</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sp</w:t>
      </w:r>
      <w:proofErr w:type="spellEnd"/>
      <w:r w:rsidRPr="00F3293A">
        <w:rPr>
          <w:rFonts w:ascii="Times New Roman" w:eastAsia="Times New Roman" w:hAnsi="Times New Roman" w:cs="Times New Roman"/>
          <w:b/>
          <w:i/>
          <w:sz w:val="24"/>
          <w:szCs w:val="24"/>
        </w:rPr>
        <w:t xml:space="preserve">; Fusarium </w:t>
      </w:r>
      <w:proofErr w:type="spellStart"/>
      <w:r w:rsidRPr="00F3293A">
        <w:rPr>
          <w:rFonts w:ascii="Times New Roman" w:eastAsia="Times New Roman" w:hAnsi="Times New Roman" w:cs="Times New Roman"/>
          <w:b/>
          <w:i/>
          <w:sz w:val="24"/>
          <w:szCs w:val="24"/>
        </w:rPr>
        <w:t>sp</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Septoria</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sp</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Ustilago</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sp</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Ryncosporium</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sp</w:t>
      </w:r>
      <w:proofErr w:type="spellEnd"/>
      <w:r w:rsidRPr="00F3293A">
        <w:rPr>
          <w:rFonts w:ascii="Times New Roman" w:eastAsia="Times New Roman" w:hAnsi="Times New Roman" w:cs="Times New Roman"/>
          <w:sz w:val="24"/>
          <w:szCs w:val="24"/>
        </w:rPr>
        <w:t xml:space="preserve">, y el Virus del </w:t>
      </w:r>
      <w:r w:rsidR="007F44C8">
        <w:rPr>
          <w:rFonts w:ascii="Times New Roman" w:eastAsia="Times New Roman" w:hAnsi="Times New Roman" w:cs="Times New Roman"/>
          <w:sz w:val="24"/>
          <w:szCs w:val="24"/>
        </w:rPr>
        <w:t>enanismo a</w:t>
      </w:r>
      <w:r w:rsidRPr="00F3293A">
        <w:rPr>
          <w:rFonts w:ascii="Times New Roman" w:eastAsia="Times New Roman" w:hAnsi="Times New Roman" w:cs="Times New Roman"/>
          <w:sz w:val="24"/>
          <w:szCs w:val="24"/>
        </w:rPr>
        <w:t xml:space="preserve">marillo de la </w:t>
      </w:r>
      <w:r w:rsidR="007F44C8">
        <w:rPr>
          <w:rFonts w:ascii="Times New Roman" w:eastAsia="Times New Roman" w:hAnsi="Times New Roman" w:cs="Times New Roman"/>
          <w:sz w:val="24"/>
          <w:szCs w:val="24"/>
        </w:rPr>
        <w:t>c</w:t>
      </w:r>
      <w:r w:rsidRPr="00F3293A">
        <w:rPr>
          <w:rFonts w:ascii="Times New Roman" w:eastAsia="Times New Roman" w:hAnsi="Times New Roman" w:cs="Times New Roman"/>
          <w:sz w:val="24"/>
          <w:szCs w:val="24"/>
        </w:rPr>
        <w:t>ebada (VYDB).</w:t>
      </w:r>
    </w:p>
    <w:p w14:paraId="583BA60A" w14:textId="77777777" w:rsidR="00B845E9" w:rsidRPr="00F3293A" w:rsidRDefault="00A252A3" w:rsidP="00907D2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Los factores determinantes relacionados con el Cambio Climático CC están la reducción de las lluvias en cantidad y mala distribución, calor, amplio rango de temperatura, alta radiación solar, vientos de hasta 40 km/hora, heladas, granizadas y entre otros. Estos factores adversos, sumados a los bióticos y al deterioro del recurso suelo y la erosión genética de variedades, inciden en la baja productividad del cultivo de cebada.</w:t>
      </w:r>
    </w:p>
    <w:p w14:paraId="035DBB8F" w14:textId="154BA18C" w:rsidR="00B845E9" w:rsidRPr="00F3293A" w:rsidRDefault="00A252A3" w:rsidP="00907D2C">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Adicionalmente en Ecuador no existen variedades</w:t>
      </w:r>
      <w:r w:rsidR="00EC5AAB">
        <w:rPr>
          <w:rFonts w:ascii="Times New Roman" w:eastAsia="Times New Roman" w:hAnsi="Times New Roman" w:cs="Times New Roman"/>
          <w:sz w:val="24"/>
          <w:szCs w:val="24"/>
        </w:rPr>
        <w:t xml:space="preserve"> validadas con</w:t>
      </w:r>
      <w:r w:rsidRPr="00F3293A">
        <w:rPr>
          <w:rFonts w:ascii="Times New Roman" w:eastAsia="Times New Roman" w:hAnsi="Times New Roman" w:cs="Times New Roman"/>
          <w:sz w:val="24"/>
          <w:szCs w:val="24"/>
        </w:rPr>
        <w:t xml:space="preserve"> resisten</w:t>
      </w:r>
      <w:r w:rsidR="00EC5AAB">
        <w:rPr>
          <w:rFonts w:ascii="Times New Roman" w:eastAsia="Times New Roman" w:hAnsi="Times New Roman" w:cs="Times New Roman"/>
          <w:sz w:val="24"/>
          <w:szCs w:val="24"/>
        </w:rPr>
        <w:t xml:space="preserve">cia o tolerancia a enfermedades, y validadas </w:t>
      </w:r>
      <w:r w:rsidRPr="00F3293A">
        <w:rPr>
          <w:rFonts w:ascii="Times New Roman" w:eastAsia="Times New Roman" w:hAnsi="Times New Roman" w:cs="Times New Roman"/>
          <w:sz w:val="24"/>
          <w:szCs w:val="24"/>
        </w:rPr>
        <w:t>con calidad para la industria cervecera. Las pocas existentes como la del Instituto Nacional de Investigaciones Agropecuarias. INIAP Terán 78, son tardías y susceptibles al complejo de royas y para su control se recurre al uso de fungicidas lo que causa un alto impacto ambiental.</w:t>
      </w:r>
    </w:p>
    <w:p w14:paraId="3DF0FBF8" w14:textId="77777777" w:rsidR="00B845E9" w:rsidRPr="00F3293A" w:rsidRDefault="00A252A3" w:rsidP="00907D2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Por lo tanto, esta investigación permitirá validar y seleccionar germoplasma promisorio de cebada cervecera tolerante a la sequía, calor y a las principales enfermedades foliares como las royas, carbones y manchas foliares, para mejorar la productividad del cultivo de cebada y de esta manera contribuir al desarrollo del cultivo</w:t>
      </w:r>
      <w:r w:rsidR="00E13D96" w:rsidRPr="00F3293A">
        <w:rPr>
          <w:rFonts w:ascii="Times New Roman" w:eastAsia="Times New Roman" w:hAnsi="Times New Roman" w:cs="Times New Roman"/>
          <w:sz w:val="24"/>
          <w:szCs w:val="24"/>
        </w:rPr>
        <w:t>.</w:t>
      </w:r>
    </w:p>
    <w:p w14:paraId="60FF3A93" w14:textId="77777777" w:rsidR="00B845E9" w:rsidRPr="00F3293A" w:rsidRDefault="00B845E9" w:rsidP="008C107C">
      <w:pPr>
        <w:spacing w:after="352" w:line="259" w:lineRule="auto"/>
        <w:rPr>
          <w:rFonts w:ascii="Times New Roman" w:eastAsia="Times New Roman" w:hAnsi="Times New Roman" w:cs="Times New Roman"/>
          <w:sz w:val="24"/>
          <w:szCs w:val="24"/>
        </w:rPr>
      </w:pPr>
    </w:p>
    <w:p w14:paraId="3A76FF4E" w14:textId="77777777" w:rsidR="00B845E9" w:rsidRPr="00F3293A" w:rsidRDefault="00B845E9" w:rsidP="008C107C">
      <w:pPr>
        <w:spacing w:after="352" w:line="259" w:lineRule="auto"/>
        <w:rPr>
          <w:rFonts w:ascii="Times New Roman" w:eastAsia="Times New Roman" w:hAnsi="Times New Roman" w:cs="Times New Roman"/>
          <w:sz w:val="24"/>
          <w:szCs w:val="24"/>
          <w:lang w:val="es-EC"/>
        </w:rPr>
      </w:pPr>
    </w:p>
    <w:p w14:paraId="022D2E61" w14:textId="77777777" w:rsidR="00B845E9" w:rsidRPr="00F3293A" w:rsidRDefault="00B845E9" w:rsidP="008C107C">
      <w:pPr>
        <w:spacing w:after="355" w:line="259" w:lineRule="auto"/>
        <w:rPr>
          <w:rFonts w:ascii="Times New Roman" w:eastAsia="Times New Roman" w:hAnsi="Times New Roman" w:cs="Times New Roman"/>
          <w:sz w:val="24"/>
          <w:szCs w:val="24"/>
        </w:rPr>
      </w:pPr>
    </w:p>
    <w:p w14:paraId="1A58E6F4" w14:textId="21853CC4" w:rsidR="00B845E9" w:rsidRPr="00F3293A" w:rsidRDefault="00B80CC4" w:rsidP="008C107C">
      <w:pPr>
        <w:pStyle w:val="Ttulo1"/>
        <w:ind w:left="-5"/>
        <w:rPr>
          <w:szCs w:val="24"/>
        </w:rPr>
      </w:pPr>
      <w:bookmarkStart w:id="28" w:name="_Toc80621551"/>
      <w:r w:rsidRPr="00F3293A">
        <w:rPr>
          <w:szCs w:val="24"/>
        </w:rPr>
        <w:lastRenderedPageBreak/>
        <w:t>III</w:t>
      </w:r>
      <w:r w:rsidR="00A252A3" w:rsidRPr="00F3293A">
        <w:rPr>
          <w:szCs w:val="24"/>
        </w:rPr>
        <w:t xml:space="preserve">. </w:t>
      </w:r>
      <w:r w:rsidRPr="00F3293A">
        <w:rPr>
          <w:szCs w:val="24"/>
        </w:rPr>
        <w:t xml:space="preserve"> </w:t>
      </w:r>
      <w:r w:rsidR="0056150D" w:rsidRPr="00F3293A">
        <w:rPr>
          <w:szCs w:val="24"/>
        </w:rPr>
        <w:t xml:space="preserve">MARCO </w:t>
      </w:r>
      <w:r w:rsidR="00A252A3" w:rsidRPr="00F3293A">
        <w:rPr>
          <w:szCs w:val="24"/>
        </w:rPr>
        <w:t>TEÓRICO</w:t>
      </w:r>
      <w:bookmarkEnd w:id="28"/>
    </w:p>
    <w:p w14:paraId="5FA0DC75" w14:textId="0A5321FB" w:rsidR="00B845E9" w:rsidRPr="00F3293A" w:rsidRDefault="00B80CC4" w:rsidP="0056150D">
      <w:pPr>
        <w:pStyle w:val="Ttulo2"/>
      </w:pPr>
      <w:bookmarkStart w:id="29" w:name="_Toc80621552"/>
      <w:r w:rsidRPr="00F3293A">
        <w:t>3</w:t>
      </w:r>
      <w:r w:rsidR="00A252A3" w:rsidRPr="00F3293A">
        <w:t xml:space="preserve">.1. </w:t>
      </w:r>
      <w:r w:rsidR="0056150D" w:rsidRPr="00F3293A">
        <w:t>Origen de la cebada</w:t>
      </w:r>
      <w:bookmarkEnd w:id="29"/>
    </w:p>
    <w:p w14:paraId="39365FBA" w14:textId="77777777" w:rsidR="00B845E9" w:rsidRPr="00F3293A" w:rsidRDefault="00A252A3" w:rsidP="00907D2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cebada se domesticó</w:t>
      </w:r>
      <w:r w:rsidRPr="00F3293A">
        <w:rPr>
          <w:rFonts w:ascii="Times New Roman" w:eastAsia="Times New Roman" w:hAnsi="Times New Roman" w:cs="Times New Roman"/>
          <w:i/>
          <w:sz w:val="24"/>
          <w:szCs w:val="24"/>
        </w:rPr>
        <w:t xml:space="preserve"> </w:t>
      </w:r>
      <w:r w:rsidRPr="00F3293A">
        <w:rPr>
          <w:rFonts w:ascii="Times New Roman" w:eastAsia="Times New Roman" w:hAnsi="Times New Roman" w:cs="Times New Roman"/>
          <w:sz w:val="24"/>
          <w:szCs w:val="24"/>
        </w:rPr>
        <w:t>hace aproximadamente diez mil años, durante el proceso se fueron seleccionando las plantas con raquis más resistente, para disminuir las pérdidas por desgrane. La zona de origen más probable de la cebada es la misma que la del trigo, es decir la comprendida entre los ríos Tigris y Éufrates, donde se extendió hasta Marruecos, China, Nepal e India. (León, D. 2010)</w:t>
      </w:r>
    </w:p>
    <w:p w14:paraId="760339A2" w14:textId="4878CC5C" w:rsidR="00B845E9" w:rsidRPr="00F3293A" w:rsidRDefault="00B80CC4" w:rsidP="0056150D">
      <w:pPr>
        <w:pStyle w:val="Ttulo2"/>
        <w:spacing w:after="240"/>
        <w:ind w:left="11" w:hanging="11"/>
      </w:pPr>
      <w:bookmarkStart w:id="30" w:name="_Toc80621553"/>
      <w:r w:rsidRPr="00F3293A">
        <w:t>3</w:t>
      </w:r>
      <w:r w:rsidR="00A252A3" w:rsidRPr="00F3293A">
        <w:t>.2.</w:t>
      </w:r>
      <w:r w:rsidR="004542E4" w:rsidRPr="00F3293A">
        <w:t xml:space="preserve"> </w:t>
      </w:r>
      <w:r w:rsidR="007D53FE" w:rsidRPr="00F3293A">
        <w:t>Taxonomía</w:t>
      </w:r>
      <w:bookmarkEnd w:id="30"/>
    </w:p>
    <w:p w14:paraId="74C6FE99" w14:textId="77777777" w:rsidR="00B845E9" w:rsidRPr="00F3293A" w:rsidRDefault="00A252A3" w:rsidP="008C107C">
      <w:pPr>
        <w:rPr>
          <w:rFonts w:ascii="Times New Roman" w:hAnsi="Times New Roman" w:cs="Times New Roman"/>
          <w:sz w:val="24"/>
          <w:szCs w:val="24"/>
        </w:rPr>
      </w:pPr>
      <w:r w:rsidRPr="00F3293A">
        <w:rPr>
          <w:rFonts w:ascii="Times New Roman" w:eastAsia="Times New Roman" w:hAnsi="Times New Roman" w:cs="Times New Roman"/>
          <w:sz w:val="24"/>
          <w:szCs w:val="24"/>
        </w:rPr>
        <w:t>Según Pérez (2010). La clasificación taxonómica de la cebada es:</w:t>
      </w:r>
    </w:p>
    <w:p w14:paraId="11223270" w14:textId="721AFCB1" w:rsidR="00B845E9" w:rsidRPr="00F3293A" w:rsidRDefault="002742DC" w:rsidP="0056150D">
      <w:pPr>
        <w:pStyle w:val="CUA"/>
      </w:pPr>
      <w:bookmarkStart w:id="31" w:name="_Toc80627163"/>
      <w:r w:rsidRPr="00F3293A">
        <w:t xml:space="preserve">Cuadro No. </w:t>
      </w:r>
      <w:fldSimple w:instr=" SEQ Cuadro_No \* ARABIC ">
        <w:r w:rsidR="007B6F0D">
          <w:rPr>
            <w:noProof/>
          </w:rPr>
          <w:t>1</w:t>
        </w:r>
      </w:fldSimple>
      <w:r w:rsidRPr="00F3293A">
        <w:t xml:space="preserve">. </w:t>
      </w:r>
      <w:r w:rsidR="007D53FE" w:rsidRPr="00F3293A">
        <w:rPr>
          <w:b w:val="0"/>
        </w:rPr>
        <w:t>Taxonomía</w:t>
      </w:r>
      <w:r w:rsidRPr="00F3293A">
        <w:rPr>
          <w:b w:val="0"/>
          <w:color w:val="FF0000"/>
        </w:rPr>
        <w:t xml:space="preserve"> </w:t>
      </w:r>
      <w:r w:rsidR="00876ED9" w:rsidRPr="00F3293A">
        <w:rPr>
          <w:b w:val="0"/>
        </w:rPr>
        <w:t>de la c</w:t>
      </w:r>
      <w:r w:rsidRPr="00F3293A">
        <w:rPr>
          <w:b w:val="0"/>
        </w:rPr>
        <w:t>ebada.</w:t>
      </w:r>
      <w:bookmarkEnd w:id="31"/>
      <w:r w:rsidRPr="00F3293A">
        <w:t xml:space="preserve"> </w:t>
      </w:r>
    </w:p>
    <w:tbl>
      <w:tblPr>
        <w:tblStyle w:val="a"/>
        <w:tblW w:w="3397"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29"/>
        <w:gridCol w:w="2268"/>
      </w:tblGrid>
      <w:tr w:rsidR="002742DC" w:rsidRPr="00F3293A" w14:paraId="31E10CC5" w14:textId="77777777" w:rsidTr="001F550B">
        <w:trPr>
          <w:trHeight w:val="462"/>
        </w:trPr>
        <w:tc>
          <w:tcPr>
            <w:tcW w:w="1129" w:type="dxa"/>
          </w:tcPr>
          <w:p w14:paraId="67F5BA18" w14:textId="77777777" w:rsidR="002742DC" w:rsidRPr="00F3293A" w:rsidRDefault="002742DC" w:rsidP="008C594C">
            <w:pPr>
              <w:spacing w:line="276" w:lineRule="auto"/>
              <w:jc w:val="center"/>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Reino:</w:t>
            </w:r>
          </w:p>
        </w:tc>
        <w:tc>
          <w:tcPr>
            <w:tcW w:w="2268" w:type="dxa"/>
          </w:tcPr>
          <w:p w14:paraId="58F10887" w14:textId="60642E71" w:rsidR="002742DC" w:rsidRPr="00F3293A" w:rsidRDefault="002742DC" w:rsidP="008C594C">
            <w:pPr>
              <w:spacing w:line="276" w:lineRule="auto"/>
              <w:jc w:val="center"/>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sz w:val="24"/>
                <w:szCs w:val="24"/>
              </w:rPr>
              <w:t>Plantae</w:t>
            </w:r>
            <w:proofErr w:type="spellEnd"/>
          </w:p>
        </w:tc>
      </w:tr>
      <w:tr w:rsidR="002742DC" w:rsidRPr="00F3293A" w14:paraId="569B2700" w14:textId="77777777" w:rsidTr="001F550B">
        <w:trPr>
          <w:trHeight w:val="654"/>
        </w:trPr>
        <w:tc>
          <w:tcPr>
            <w:tcW w:w="1129" w:type="dxa"/>
            <w:vAlign w:val="center"/>
          </w:tcPr>
          <w:p w14:paraId="21B3A05C" w14:textId="77777777" w:rsidR="002742DC" w:rsidRPr="00F3293A" w:rsidRDefault="002742DC" w:rsidP="008C594C">
            <w:pPr>
              <w:spacing w:line="276" w:lineRule="auto"/>
              <w:jc w:val="center"/>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División:</w:t>
            </w:r>
          </w:p>
        </w:tc>
        <w:tc>
          <w:tcPr>
            <w:tcW w:w="2268" w:type="dxa"/>
            <w:vAlign w:val="center"/>
          </w:tcPr>
          <w:p w14:paraId="031BA525" w14:textId="7E56834F" w:rsidR="002742DC" w:rsidRPr="00F3293A" w:rsidRDefault="002742DC" w:rsidP="008C594C">
            <w:pPr>
              <w:spacing w:line="276" w:lineRule="auto"/>
              <w:jc w:val="center"/>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sz w:val="24"/>
                <w:szCs w:val="24"/>
              </w:rPr>
              <w:t>Magnoliophyta</w:t>
            </w:r>
            <w:proofErr w:type="spellEnd"/>
          </w:p>
        </w:tc>
      </w:tr>
      <w:tr w:rsidR="002742DC" w:rsidRPr="00F3293A" w14:paraId="424EF35C" w14:textId="77777777" w:rsidTr="001F550B">
        <w:trPr>
          <w:trHeight w:val="654"/>
        </w:trPr>
        <w:tc>
          <w:tcPr>
            <w:tcW w:w="1129" w:type="dxa"/>
            <w:vAlign w:val="center"/>
          </w:tcPr>
          <w:p w14:paraId="19340B70" w14:textId="77777777" w:rsidR="002742DC" w:rsidRPr="00F3293A" w:rsidRDefault="002742DC" w:rsidP="008C594C">
            <w:pPr>
              <w:spacing w:line="276" w:lineRule="auto"/>
              <w:jc w:val="center"/>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Clase:</w:t>
            </w:r>
          </w:p>
        </w:tc>
        <w:tc>
          <w:tcPr>
            <w:tcW w:w="2268" w:type="dxa"/>
            <w:vAlign w:val="center"/>
          </w:tcPr>
          <w:p w14:paraId="7CA78965" w14:textId="57F85ADE" w:rsidR="002742DC" w:rsidRPr="00F3293A" w:rsidRDefault="002742DC" w:rsidP="008C594C">
            <w:pPr>
              <w:spacing w:line="276" w:lineRule="auto"/>
              <w:jc w:val="center"/>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sz w:val="24"/>
                <w:szCs w:val="24"/>
              </w:rPr>
              <w:t>Liliopsida</w:t>
            </w:r>
            <w:proofErr w:type="spellEnd"/>
          </w:p>
        </w:tc>
      </w:tr>
      <w:tr w:rsidR="002742DC" w:rsidRPr="00F3293A" w14:paraId="1D3D9A19" w14:textId="77777777" w:rsidTr="001F550B">
        <w:trPr>
          <w:trHeight w:val="654"/>
        </w:trPr>
        <w:tc>
          <w:tcPr>
            <w:tcW w:w="1129" w:type="dxa"/>
            <w:vAlign w:val="center"/>
          </w:tcPr>
          <w:p w14:paraId="69DADA13" w14:textId="77777777" w:rsidR="002742DC" w:rsidRPr="00F3293A" w:rsidRDefault="002742DC" w:rsidP="008C594C">
            <w:pPr>
              <w:spacing w:line="276" w:lineRule="auto"/>
              <w:jc w:val="center"/>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Orden:</w:t>
            </w:r>
          </w:p>
        </w:tc>
        <w:tc>
          <w:tcPr>
            <w:tcW w:w="2268" w:type="dxa"/>
            <w:vAlign w:val="center"/>
          </w:tcPr>
          <w:p w14:paraId="0BECF9F3" w14:textId="6DC2E983" w:rsidR="002742DC" w:rsidRPr="00F3293A" w:rsidRDefault="002742DC" w:rsidP="008C594C">
            <w:pPr>
              <w:spacing w:line="276" w:lineRule="auto"/>
              <w:jc w:val="center"/>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sz w:val="24"/>
                <w:szCs w:val="24"/>
              </w:rPr>
              <w:t>Poales</w:t>
            </w:r>
            <w:proofErr w:type="spellEnd"/>
          </w:p>
        </w:tc>
      </w:tr>
      <w:tr w:rsidR="002742DC" w:rsidRPr="00F3293A" w14:paraId="4751953E" w14:textId="77777777" w:rsidTr="001F550B">
        <w:trPr>
          <w:trHeight w:val="654"/>
        </w:trPr>
        <w:tc>
          <w:tcPr>
            <w:tcW w:w="1129" w:type="dxa"/>
            <w:vAlign w:val="center"/>
          </w:tcPr>
          <w:p w14:paraId="5F4D7B1C" w14:textId="77777777" w:rsidR="002742DC" w:rsidRPr="00F3293A" w:rsidRDefault="002742DC" w:rsidP="008C594C">
            <w:pPr>
              <w:spacing w:line="276" w:lineRule="auto"/>
              <w:jc w:val="center"/>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Familia:</w:t>
            </w:r>
          </w:p>
        </w:tc>
        <w:tc>
          <w:tcPr>
            <w:tcW w:w="2268" w:type="dxa"/>
            <w:vAlign w:val="center"/>
          </w:tcPr>
          <w:p w14:paraId="3A78CCB2" w14:textId="698531E3" w:rsidR="002742DC" w:rsidRPr="00F3293A" w:rsidRDefault="002742DC" w:rsidP="008C594C">
            <w:pPr>
              <w:spacing w:line="276" w:lineRule="auto"/>
              <w:jc w:val="center"/>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sz w:val="24"/>
                <w:szCs w:val="24"/>
              </w:rPr>
              <w:t>Poaceae</w:t>
            </w:r>
            <w:proofErr w:type="spellEnd"/>
          </w:p>
        </w:tc>
      </w:tr>
      <w:tr w:rsidR="002742DC" w:rsidRPr="00F3293A" w14:paraId="3649BC3B" w14:textId="77777777" w:rsidTr="001F550B">
        <w:trPr>
          <w:trHeight w:val="654"/>
        </w:trPr>
        <w:tc>
          <w:tcPr>
            <w:tcW w:w="1129" w:type="dxa"/>
            <w:vAlign w:val="center"/>
          </w:tcPr>
          <w:p w14:paraId="1FD7376E" w14:textId="77777777" w:rsidR="002742DC" w:rsidRPr="00F3293A" w:rsidRDefault="002742DC" w:rsidP="008C594C">
            <w:pPr>
              <w:spacing w:line="276" w:lineRule="auto"/>
              <w:jc w:val="center"/>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Generó:</w:t>
            </w:r>
          </w:p>
        </w:tc>
        <w:tc>
          <w:tcPr>
            <w:tcW w:w="2268" w:type="dxa"/>
            <w:vAlign w:val="center"/>
          </w:tcPr>
          <w:p w14:paraId="1E762A84" w14:textId="35D7AF80" w:rsidR="002742DC" w:rsidRPr="00F3293A" w:rsidRDefault="002742DC" w:rsidP="008C594C">
            <w:pPr>
              <w:spacing w:line="276" w:lineRule="auto"/>
              <w:jc w:val="cente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Hordeum</w:t>
            </w:r>
          </w:p>
        </w:tc>
      </w:tr>
      <w:tr w:rsidR="002742DC" w:rsidRPr="00F3293A" w14:paraId="1680DB82" w14:textId="77777777" w:rsidTr="001F550B">
        <w:trPr>
          <w:trHeight w:val="463"/>
        </w:trPr>
        <w:tc>
          <w:tcPr>
            <w:tcW w:w="1129" w:type="dxa"/>
            <w:vAlign w:val="bottom"/>
          </w:tcPr>
          <w:p w14:paraId="45C6F8B4" w14:textId="77777777" w:rsidR="002742DC" w:rsidRPr="00F3293A" w:rsidRDefault="002742DC" w:rsidP="008C594C">
            <w:pPr>
              <w:spacing w:line="276" w:lineRule="auto"/>
              <w:jc w:val="center"/>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Especie:</w:t>
            </w:r>
          </w:p>
        </w:tc>
        <w:tc>
          <w:tcPr>
            <w:tcW w:w="2268" w:type="dxa"/>
            <w:vAlign w:val="bottom"/>
          </w:tcPr>
          <w:p w14:paraId="7D3FDFFD" w14:textId="2E7499C4" w:rsidR="002742DC" w:rsidRPr="00F3293A" w:rsidRDefault="002742DC" w:rsidP="008C594C">
            <w:pPr>
              <w:spacing w:line="276" w:lineRule="auto"/>
              <w:jc w:val="cente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vulgare L</w:t>
            </w:r>
          </w:p>
        </w:tc>
      </w:tr>
    </w:tbl>
    <w:p w14:paraId="6871C199" w14:textId="77777777" w:rsidR="00B845E9" w:rsidRPr="00F3293A" w:rsidRDefault="00B845E9" w:rsidP="002742DC">
      <w:pPr>
        <w:rPr>
          <w:sz w:val="24"/>
          <w:szCs w:val="24"/>
        </w:rPr>
      </w:pPr>
    </w:p>
    <w:p w14:paraId="6F1CED56" w14:textId="5E0A380C" w:rsidR="00B845E9" w:rsidRPr="00F3293A" w:rsidRDefault="00B80CC4" w:rsidP="0056150D">
      <w:pPr>
        <w:pStyle w:val="Ttulo2"/>
      </w:pPr>
      <w:bookmarkStart w:id="32" w:name="_Toc80621554"/>
      <w:r w:rsidRPr="00F3293A">
        <w:t>3</w:t>
      </w:r>
      <w:r w:rsidR="00A252A3" w:rsidRPr="00F3293A">
        <w:t xml:space="preserve">.3. </w:t>
      </w:r>
      <w:r w:rsidR="0056150D" w:rsidRPr="00F3293A">
        <w:t>Descripción botánica</w:t>
      </w:r>
      <w:bookmarkEnd w:id="32"/>
    </w:p>
    <w:p w14:paraId="43C9E584" w14:textId="1C96B115" w:rsidR="00B845E9" w:rsidRPr="00F3293A" w:rsidRDefault="00B80CC4" w:rsidP="0056150D">
      <w:pPr>
        <w:pStyle w:val="Ttulo3"/>
      </w:pPr>
      <w:bookmarkStart w:id="33" w:name="_Toc80621555"/>
      <w:r w:rsidRPr="00F3293A">
        <w:t>3</w:t>
      </w:r>
      <w:r w:rsidR="00A252A3" w:rsidRPr="00F3293A">
        <w:t>.3.1. Planta</w:t>
      </w:r>
      <w:bookmarkEnd w:id="33"/>
    </w:p>
    <w:p w14:paraId="3376DABC" w14:textId="77777777" w:rsidR="00B845E9" w:rsidRPr="00F3293A" w:rsidRDefault="00A252A3" w:rsidP="00907D2C">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cebada es una planta asexual, su multiplicación se realiza por medio de semilla, cuyo embrión se origina por la unión de un gameto masculino y uno femenino, es monoica por encontrarse el androceo y el gineceo en una misma flor; hermafrodita y perfecta por encontrarse los dos sexos en una misma planta. (</w:t>
      </w:r>
      <w:proofErr w:type="spellStart"/>
      <w:r w:rsidRPr="00F3293A">
        <w:rPr>
          <w:rFonts w:ascii="Times New Roman" w:eastAsia="Times New Roman" w:hAnsi="Times New Roman" w:cs="Times New Roman"/>
          <w:sz w:val="24"/>
          <w:szCs w:val="24"/>
        </w:rPr>
        <w:t>Ticona</w:t>
      </w:r>
      <w:proofErr w:type="spellEnd"/>
      <w:r w:rsidRPr="00F3293A">
        <w:rPr>
          <w:rFonts w:ascii="Times New Roman" w:eastAsia="Times New Roman" w:hAnsi="Times New Roman" w:cs="Times New Roman"/>
          <w:sz w:val="24"/>
          <w:szCs w:val="24"/>
        </w:rPr>
        <w:t>, G. 2014)</w:t>
      </w:r>
    </w:p>
    <w:p w14:paraId="71B239B5" w14:textId="76E4997E" w:rsidR="00B845E9" w:rsidRPr="00F3293A" w:rsidRDefault="00B80CC4" w:rsidP="00C16A19">
      <w:pPr>
        <w:pStyle w:val="Ttulo3"/>
      </w:pPr>
      <w:bookmarkStart w:id="34" w:name="_Toc80621556"/>
      <w:r w:rsidRPr="00F3293A">
        <w:lastRenderedPageBreak/>
        <w:t>3</w:t>
      </w:r>
      <w:r w:rsidR="00A252A3" w:rsidRPr="00F3293A">
        <w:t>.3.2. Raíz</w:t>
      </w:r>
      <w:bookmarkEnd w:id="34"/>
    </w:p>
    <w:p w14:paraId="5D5CC5AB" w14:textId="77777777" w:rsidR="00B845E9" w:rsidRPr="00F3293A" w:rsidRDefault="00A252A3" w:rsidP="003A6647">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El sistema radicular es fasciculado, fibroso y alcanza poca profundidad en comparación con el de otros cereales. Se estima que un 60% del peso de las raíces apenas se encuentran en los primeros -25 cm del suelo y que las raíces apenas alcanzan -1,20 m de profundidad. (</w:t>
      </w:r>
      <w:proofErr w:type="spellStart"/>
      <w:r w:rsidRPr="00F3293A">
        <w:rPr>
          <w:rFonts w:ascii="Times New Roman" w:eastAsia="Times New Roman" w:hAnsi="Times New Roman" w:cs="Times New Roman"/>
          <w:sz w:val="24"/>
          <w:szCs w:val="24"/>
        </w:rPr>
        <w:t>Garófalo</w:t>
      </w:r>
      <w:proofErr w:type="spellEnd"/>
      <w:r w:rsidRPr="00F3293A">
        <w:rPr>
          <w:rFonts w:ascii="Times New Roman" w:eastAsia="Times New Roman" w:hAnsi="Times New Roman" w:cs="Times New Roman"/>
          <w:sz w:val="24"/>
          <w:szCs w:val="24"/>
        </w:rPr>
        <w:t>, J. 2012)</w:t>
      </w:r>
    </w:p>
    <w:p w14:paraId="4B182722" w14:textId="3A1362F5" w:rsidR="00B845E9" w:rsidRPr="00F3293A" w:rsidRDefault="00B80CC4" w:rsidP="00C16A19">
      <w:pPr>
        <w:pStyle w:val="Ttulo3"/>
      </w:pPr>
      <w:bookmarkStart w:id="35" w:name="_Toc80621557"/>
      <w:r w:rsidRPr="00F3293A">
        <w:t>3</w:t>
      </w:r>
      <w:r w:rsidR="00A252A3" w:rsidRPr="00F3293A">
        <w:t>.3.3. Tallo</w:t>
      </w:r>
      <w:bookmarkEnd w:id="35"/>
    </w:p>
    <w:p w14:paraId="78A22069" w14:textId="77777777" w:rsidR="00E67CEA" w:rsidRPr="00F3293A" w:rsidRDefault="00A252A3" w:rsidP="007420B7">
      <w:pPr>
        <w:spacing w:after="0" w:line="360" w:lineRule="auto"/>
        <w:rPr>
          <w:rFonts w:ascii="Times New Roman" w:eastAsia="Times New Roman" w:hAnsi="Times New Roman" w:cs="Times New Roman"/>
          <w:color w:val="FF0000"/>
          <w:sz w:val="24"/>
          <w:szCs w:val="24"/>
        </w:rPr>
      </w:pPr>
      <w:r w:rsidRPr="00F3293A">
        <w:rPr>
          <w:rFonts w:ascii="Times New Roman" w:eastAsia="Times New Roman" w:hAnsi="Times New Roman" w:cs="Times New Roman"/>
          <w:sz w:val="24"/>
          <w:szCs w:val="24"/>
        </w:rPr>
        <w:t xml:space="preserve">El tallo es erecto, grueso, formado por unos seis u ocho entrenudos, los cuales son más anchos en la parte central que en los extremos </w:t>
      </w:r>
      <w:r w:rsidR="00C871CB" w:rsidRPr="00F3293A">
        <w:rPr>
          <w:rFonts w:ascii="Times New Roman" w:eastAsia="Times New Roman" w:hAnsi="Times New Roman" w:cs="Times New Roman"/>
          <w:sz w:val="24"/>
          <w:szCs w:val="24"/>
        </w:rPr>
        <w:t xml:space="preserve">junto a los nudos. La altura de </w:t>
      </w:r>
      <w:r w:rsidRPr="00F3293A">
        <w:rPr>
          <w:rFonts w:ascii="Times New Roman" w:eastAsia="Times New Roman" w:hAnsi="Times New Roman" w:cs="Times New Roman"/>
          <w:sz w:val="24"/>
          <w:szCs w:val="24"/>
        </w:rPr>
        <w:t>los tallos depende de las variedades y oscila desde 0.50 cm. a un metro. (Pérez, J. 2010)</w:t>
      </w:r>
      <w:r w:rsidR="00525CED" w:rsidRPr="00F3293A">
        <w:rPr>
          <w:rFonts w:ascii="Times New Roman" w:eastAsia="Times New Roman" w:hAnsi="Times New Roman" w:cs="Times New Roman"/>
          <w:sz w:val="24"/>
          <w:szCs w:val="24"/>
        </w:rPr>
        <w:t xml:space="preserve"> </w:t>
      </w:r>
    </w:p>
    <w:p w14:paraId="7EC24CE8" w14:textId="77777777" w:rsidR="007420B7" w:rsidRPr="00F3293A" w:rsidRDefault="007420B7" w:rsidP="007420B7">
      <w:pPr>
        <w:spacing w:after="0" w:line="360" w:lineRule="auto"/>
        <w:ind w:left="-6"/>
        <w:rPr>
          <w:rFonts w:ascii="Times New Roman" w:eastAsia="Times New Roman" w:hAnsi="Times New Roman" w:cs="Times New Roman"/>
          <w:color w:val="FF0000"/>
          <w:sz w:val="24"/>
          <w:szCs w:val="24"/>
        </w:rPr>
      </w:pPr>
    </w:p>
    <w:p w14:paraId="7F0D6EB7" w14:textId="1F4B55B0" w:rsidR="00B845E9" w:rsidRPr="00F3293A" w:rsidRDefault="00B80CC4" w:rsidP="007420B7">
      <w:pPr>
        <w:pStyle w:val="Ttulo3"/>
        <w:spacing w:after="240" w:line="360" w:lineRule="auto"/>
        <w:ind w:left="11" w:hanging="11"/>
      </w:pPr>
      <w:bookmarkStart w:id="36" w:name="_Toc80621558"/>
      <w:r w:rsidRPr="00F3293A">
        <w:t>3</w:t>
      </w:r>
      <w:r w:rsidR="00A252A3" w:rsidRPr="00F3293A">
        <w:t>.3.4. Hojas</w:t>
      </w:r>
      <w:bookmarkEnd w:id="36"/>
    </w:p>
    <w:p w14:paraId="415D6E39" w14:textId="77777777" w:rsidR="00B845E9" w:rsidRPr="00F3293A" w:rsidRDefault="00A252A3" w:rsidP="00092596">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 disposición de las hojas es alternada. En base de la lámina foliar se encuentra la lígula, y lado de estas hay dos apéndices denominados </w:t>
      </w:r>
      <w:r w:rsidR="00C871CB" w:rsidRPr="00F3293A">
        <w:rPr>
          <w:rFonts w:ascii="Times New Roman" w:hAnsi="Times New Roman" w:cs="Times New Roman"/>
          <w:sz w:val="24"/>
          <w:szCs w:val="24"/>
        </w:rPr>
        <w:t>estípula</w:t>
      </w:r>
      <w:r w:rsidRPr="00F3293A">
        <w:rPr>
          <w:rFonts w:ascii="Times New Roman" w:eastAsia="Times New Roman" w:hAnsi="Times New Roman" w:cs="Times New Roman"/>
          <w:sz w:val="24"/>
          <w:szCs w:val="24"/>
        </w:rPr>
        <w:t>. La última hoja denominada hija bandera, se caracteriza por tener el limbo más corto y vainas más largas que otras especies. Las hojas más estrechas y color verde claro más claro que la del trigo y en los primeros estadios. (Orellana, E. 2015)</w:t>
      </w:r>
    </w:p>
    <w:p w14:paraId="385A5168" w14:textId="4407E0B4" w:rsidR="00B845E9" w:rsidRPr="00F3293A" w:rsidRDefault="00B80CC4" w:rsidP="00C16A19">
      <w:pPr>
        <w:pStyle w:val="Ttulo3"/>
      </w:pPr>
      <w:bookmarkStart w:id="37" w:name="_Toc80621559"/>
      <w:r w:rsidRPr="00F3293A">
        <w:t>3</w:t>
      </w:r>
      <w:r w:rsidR="00A252A3" w:rsidRPr="00F3293A">
        <w:t>.3.5. Flores</w:t>
      </w:r>
      <w:bookmarkEnd w:id="37"/>
    </w:p>
    <w:p w14:paraId="7BF1CE4E" w14:textId="77777777" w:rsidR="00B845E9" w:rsidRPr="00F3293A" w:rsidRDefault="00A252A3" w:rsidP="00092596">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Las flores tienen tres estambres y un pistilo de dos estigmas. Es </w:t>
      </w:r>
      <w:proofErr w:type="spellStart"/>
      <w:r w:rsidRPr="00F3293A">
        <w:rPr>
          <w:rFonts w:ascii="Times New Roman" w:eastAsia="Times New Roman" w:hAnsi="Times New Roman" w:cs="Times New Roman"/>
          <w:sz w:val="24"/>
          <w:szCs w:val="24"/>
        </w:rPr>
        <w:t>autógama</w:t>
      </w:r>
      <w:proofErr w:type="spellEnd"/>
      <w:r w:rsidRPr="00F3293A">
        <w:rPr>
          <w:rFonts w:ascii="Times New Roman" w:eastAsia="Times New Roman" w:hAnsi="Times New Roman" w:cs="Times New Roman"/>
          <w:sz w:val="24"/>
          <w:szCs w:val="24"/>
        </w:rPr>
        <w:t>. Las flores abren después de haberse realizado la fecundación, lo que tiene importancia para la conservación de los caracteres de una variedad determinad</w:t>
      </w:r>
      <w:r w:rsidR="003A6647" w:rsidRPr="00F3293A">
        <w:rPr>
          <w:rFonts w:ascii="Times New Roman" w:eastAsia="Times New Roman" w:hAnsi="Times New Roman" w:cs="Times New Roman"/>
          <w:sz w:val="24"/>
          <w:szCs w:val="24"/>
        </w:rPr>
        <w:t>a</w:t>
      </w:r>
      <w:r w:rsidRPr="00F3293A">
        <w:rPr>
          <w:rFonts w:ascii="Times New Roman" w:eastAsia="Times New Roman" w:hAnsi="Times New Roman" w:cs="Times New Roman"/>
          <w:sz w:val="24"/>
          <w:szCs w:val="24"/>
        </w:rPr>
        <w:t>. (Pérez, J. 2010)</w:t>
      </w:r>
    </w:p>
    <w:p w14:paraId="06848A23" w14:textId="35087516" w:rsidR="00B845E9" w:rsidRPr="00F3293A" w:rsidRDefault="00B80CC4" w:rsidP="00C16A19">
      <w:pPr>
        <w:pStyle w:val="Ttulo3"/>
      </w:pPr>
      <w:bookmarkStart w:id="38" w:name="_Toc80621560"/>
      <w:r w:rsidRPr="00F3293A">
        <w:t>3</w:t>
      </w:r>
      <w:r w:rsidR="00A252A3" w:rsidRPr="00F3293A">
        <w:t>.3.6. Inflorescencia</w:t>
      </w:r>
      <w:bookmarkEnd w:id="38"/>
    </w:p>
    <w:p w14:paraId="25B427AD" w14:textId="77777777" w:rsidR="00B845E9" w:rsidRPr="00F3293A" w:rsidRDefault="00A252A3" w:rsidP="00092596">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Las espiguillas están compuestas por 2 a 6 flores, reunidas en un número de tres en cada diente del eje, de forma articulada. (Quino, R. 2016)</w:t>
      </w:r>
    </w:p>
    <w:p w14:paraId="0B62CBDA" w14:textId="55D3DFE8" w:rsidR="00B845E9" w:rsidRPr="00F3293A" w:rsidRDefault="00B80CC4" w:rsidP="00C16A19">
      <w:pPr>
        <w:pStyle w:val="Ttulo2"/>
      </w:pPr>
      <w:bookmarkStart w:id="39" w:name="_Toc80621561"/>
      <w:r w:rsidRPr="00F3293A">
        <w:lastRenderedPageBreak/>
        <w:t>3</w:t>
      </w:r>
      <w:r w:rsidR="00A252A3" w:rsidRPr="00F3293A">
        <w:t xml:space="preserve">.4. </w:t>
      </w:r>
      <w:r w:rsidR="00C16A19" w:rsidRPr="00F3293A">
        <w:t>Descripción vegetativa</w:t>
      </w:r>
      <w:bookmarkEnd w:id="39"/>
    </w:p>
    <w:p w14:paraId="68331FEB" w14:textId="7A13B872" w:rsidR="00B845E9" w:rsidRPr="00F3293A" w:rsidRDefault="00B80CC4" w:rsidP="00C16A19">
      <w:pPr>
        <w:pStyle w:val="Ttulo3"/>
      </w:pPr>
      <w:bookmarkStart w:id="40" w:name="_Toc80621562"/>
      <w:r w:rsidRPr="00F3293A">
        <w:t>3</w:t>
      </w:r>
      <w:r w:rsidR="00A252A3" w:rsidRPr="00F3293A">
        <w:t>.4.1. Germinación</w:t>
      </w:r>
      <w:bookmarkEnd w:id="40"/>
    </w:p>
    <w:p w14:paraId="0C5C5D48" w14:textId="77777777" w:rsidR="00B845E9" w:rsidRPr="00F3293A" w:rsidRDefault="00A252A3" w:rsidP="00092596">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Es el proceso mediante el cual una semilla se desarrolla hasta convertirse en una nueva planta. En las </w:t>
      </w:r>
      <w:proofErr w:type="spellStart"/>
      <w:r w:rsidRPr="00F3293A">
        <w:rPr>
          <w:rFonts w:ascii="Times New Roman" w:eastAsia="Times New Roman" w:hAnsi="Times New Roman" w:cs="Times New Roman"/>
          <w:sz w:val="24"/>
          <w:szCs w:val="24"/>
        </w:rPr>
        <w:t>malterías</w:t>
      </w:r>
      <w:proofErr w:type="spellEnd"/>
      <w:r w:rsidRPr="00F3293A">
        <w:rPr>
          <w:rFonts w:ascii="Times New Roman" w:eastAsia="Times New Roman" w:hAnsi="Times New Roman" w:cs="Times New Roman"/>
          <w:sz w:val="24"/>
          <w:szCs w:val="24"/>
        </w:rPr>
        <w:t>, los granos son llevados a vasijas o cajones de germinación. Esta etapa es de fundamental importancia porque de ella depende la calidad de la malta. Las condiciones determinantes para que la misma se lleve a cabo son: aporte suficiente de agua, oxígeno, y temperatura apropiada, durando aproximadamente entre 4 a 6 días. Cada especie prefiere para germinar una temperatura determinada; en general, las condiciones extremas de frío o calor no favorecen la germinación, normalmente la temperatura adecuada es entre 15 y 20°C. (García, F. 2008)</w:t>
      </w:r>
    </w:p>
    <w:p w14:paraId="4E733DA4" w14:textId="45958887" w:rsidR="00B845E9" w:rsidRPr="00F3293A" w:rsidRDefault="00B80CC4" w:rsidP="00C16A19">
      <w:pPr>
        <w:pStyle w:val="Ttulo3"/>
      </w:pPr>
      <w:bookmarkStart w:id="41" w:name="_Toc80621563"/>
      <w:r w:rsidRPr="00F3293A">
        <w:t>3</w:t>
      </w:r>
      <w:r w:rsidR="00A252A3" w:rsidRPr="00F3293A">
        <w:t>.4.2. Crecimiento de la plántula</w:t>
      </w:r>
      <w:bookmarkEnd w:id="41"/>
    </w:p>
    <w:p w14:paraId="3610960B" w14:textId="77777777" w:rsidR="00B845E9" w:rsidRPr="00F3293A" w:rsidRDefault="00A252A3" w:rsidP="00092596">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Una vez nacid</w:t>
      </w:r>
      <w:r w:rsidR="003A6647" w:rsidRPr="00F3293A">
        <w:rPr>
          <w:rFonts w:ascii="Times New Roman" w:eastAsia="Times New Roman" w:hAnsi="Times New Roman" w:cs="Times New Roman"/>
          <w:sz w:val="24"/>
          <w:szCs w:val="24"/>
        </w:rPr>
        <w:t>o</w:t>
      </w:r>
      <w:r w:rsidRPr="00F3293A">
        <w:rPr>
          <w:rFonts w:ascii="Times New Roman" w:eastAsia="Times New Roman" w:hAnsi="Times New Roman" w:cs="Times New Roman"/>
          <w:sz w:val="24"/>
          <w:szCs w:val="24"/>
        </w:rPr>
        <w:t xml:space="preserve"> la planta, el </w:t>
      </w:r>
      <w:proofErr w:type="spellStart"/>
      <w:r w:rsidRPr="00F3293A">
        <w:rPr>
          <w:rFonts w:ascii="Times New Roman" w:eastAsia="Times New Roman" w:hAnsi="Times New Roman" w:cs="Times New Roman"/>
          <w:sz w:val="24"/>
          <w:szCs w:val="24"/>
        </w:rPr>
        <w:t>coleóptilo</w:t>
      </w:r>
      <w:proofErr w:type="spellEnd"/>
      <w:r w:rsidRPr="00F3293A">
        <w:rPr>
          <w:rFonts w:ascii="Times New Roman" w:eastAsia="Times New Roman" w:hAnsi="Times New Roman" w:cs="Times New Roman"/>
          <w:sz w:val="24"/>
          <w:szCs w:val="24"/>
        </w:rPr>
        <w:t xml:space="preserve"> deja de crecer y aparecen las primeras hojas verdaderas. Las hojas aparecen aproximadamente cada tres a cinco días dependiendo de la variedad y de las condiciones ambientales. En el tallo principal generalmente se forman de ocho a nueve hojas, las variedades de maduración tardía generalmente formas más hojas. El nacimiento de la hoja final (llamada hoja bandera) es un estado de crecimiento importante a tener en cuenta a la hora de aplicar ciertos reguladores de crecimiento. (León, D. 2010)</w:t>
      </w:r>
    </w:p>
    <w:p w14:paraId="3558F931" w14:textId="11BDEBEA" w:rsidR="00B845E9" w:rsidRPr="00F3293A" w:rsidRDefault="00B80CC4" w:rsidP="00C16A19">
      <w:pPr>
        <w:pStyle w:val="Ttulo3"/>
      </w:pPr>
      <w:bookmarkStart w:id="42" w:name="_Toc80621564"/>
      <w:r w:rsidRPr="00F3293A">
        <w:t>3</w:t>
      </w:r>
      <w:r w:rsidR="00A252A3" w:rsidRPr="00F3293A">
        <w:t xml:space="preserve">.4.3. </w:t>
      </w:r>
      <w:proofErr w:type="spellStart"/>
      <w:r w:rsidR="00A252A3" w:rsidRPr="00F3293A">
        <w:t>Macollamiento</w:t>
      </w:r>
      <w:bookmarkEnd w:id="42"/>
      <w:proofErr w:type="spellEnd"/>
    </w:p>
    <w:p w14:paraId="315C946F" w14:textId="77777777" w:rsidR="00B845E9" w:rsidRPr="00F3293A" w:rsidRDefault="00A252A3" w:rsidP="00092596">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A partir de los sub nudos del eje principal se producen brotes secundarios llamados macollos, los cuales comienzan a emerger cuando las plantas presentan tres hojas; en la medida que crecen van generando su propio sistema de raíces, logrando así independizarse de la planta que les dio origen. La cebada presenta una producción de macollos similar a la del trigo, obteniéndose en el caso de las cebadas primaverales, que son las más cultivadas en Chile, un promedio de dos a tres macollos por planta. (</w:t>
      </w:r>
      <w:proofErr w:type="gramStart"/>
      <w:r w:rsidRPr="00F3293A">
        <w:rPr>
          <w:rFonts w:ascii="Times New Roman" w:eastAsia="Times New Roman" w:hAnsi="Times New Roman" w:cs="Times New Roman"/>
          <w:sz w:val="24"/>
          <w:szCs w:val="24"/>
        </w:rPr>
        <w:t>http</w:t>
      </w:r>
      <w:proofErr w:type="gramEnd"/>
      <w:r w:rsidRPr="00F3293A">
        <w:rPr>
          <w:rFonts w:ascii="Times New Roman" w:eastAsia="Times New Roman" w:hAnsi="Times New Roman" w:cs="Times New Roman"/>
          <w:sz w:val="24"/>
          <w:szCs w:val="24"/>
        </w:rPr>
        <w:t xml:space="preserve">://www7.uc.cl/sw_edu. </w:t>
      </w:r>
      <w:proofErr w:type="spellStart"/>
      <w:r w:rsidRPr="00F3293A">
        <w:rPr>
          <w:rFonts w:ascii="Times New Roman" w:eastAsia="Times New Roman" w:hAnsi="Times New Roman" w:cs="Times New Roman"/>
          <w:sz w:val="24"/>
          <w:szCs w:val="24"/>
        </w:rPr>
        <w:t>html</w:t>
      </w:r>
      <w:proofErr w:type="spellEnd"/>
      <w:r w:rsidRPr="00F3293A">
        <w:rPr>
          <w:rFonts w:ascii="Times New Roman" w:eastAsia="Times New Roman" w:hAnsi="Times New Roman" w:cs="Times New Roman"/>
          <w:sz w:val="24"/>
          <w:szCs w:val="24"/>
        </w:rPr>
        <w:t>)</w:t>
      </w:r>
    </w:p>
    <w:p w14:paraId="47B732AD" w14:textId="791590E1" w:rsidR="00B845E9" w:rsidRPr="00F3293A" w:rsidRDefault="00B80CC4" w:rsidP="00C16A19">
      <w:pPr>
        <w:pStyle w:val="Ttulo3"/>
      </w:pPr>
      <w:bookmarkStart w:id="43" w:name="_Toc80621565"/>
      <w:r w:rsidRPr="00F3293A">
        <w:lastRenderedPageBreak/>
        <w:t>3</w:t>
      </w:r>
      <w:r w:rsidR="00A252A3" w:rsidRPr="00F3293A">
        <w:t>.4.4. Desarrollo del grano y maduración</w:t>
      </w:r>
      <w:bookmarkEnd w:id="43"/>
    </w:p>
    <w:p w14:paraId="5A1FF435" w14:textId="77777777" w:rsidR="00B845E9" w:rsidRPr="00F3293A" w:rsidRDefault="00A252A3" w:rsidP="00092596">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Una vez que la formación del polen y la emergencia de la espiga se han producido, los granos comienzan a desarrollarse. La longitud del grano de cebada se establece primero seguida de su anchura. Esto explica que la cebada desarrollada bajo condiciones de estrés es generalmente tan larga como el grano normal pero más estrecho y de menor peso. Los primeros períodos de desarrollo del grano, denominado estado acuoso y estado lechoso, duran entorno a diez días. Aunque los granos no aumentan mucho en peso durante esta fase, esta es extremadamente importante porque determina el número de células que posteriormente se utilizarán para almacenar almidón.</w:t>
      </w:r>
    </w:p>
    <w:p w14:paraId="16E87B89" w14:textId="77777777" w:rsidR="00B845E9" w:rsidRPr="00F3293A" w:rsidRDefault="00A252A3" w:rsidP="00092596">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Cuando los granos de esta etapa son aplastados producen una sustancia acuosa que se vuelve lechosa en etapas posteriores. Los granos que están almacenado almidón y creciendo rápidamente, se caracterizan por una consistencia blanca semisólida llamada “masa blanda”. Este período generalmente se desarrolla durante unos diez días después de estado lechoso. Finalmente, mientras el grano se aproxima a la madurez y comienza a perder agua rápidamente, su consistencia se hace más sólida denominada “masa dura”. En esta etapa el grano pierde también el color verde. (Suárez, L y Suárez, R. 2013)</w:t>
      </w:r>
    </w:p>
    <w:p w14:paraId="6FD7E7EB" w14:textId="2CCFCB9F" w:rsidR="00B845E9" w:rsidRPr="00F3293A" w:rsidRDefault="005713DE" w:rsidP="00C16A19">
      <w:pPr>
        <w:pStyle w:val="Ttulo3"/>
      </w:pPr>
      <w:bookmarkStart w:id="44" w:name="_Toc80621566"/>
      <w:r w:rsidRPr="00F3293A">
        <w:t>3</w:t>
      </w:r>
      <w:r w:rsidR="00A252A3" w:rsidRPr="00F3293A">
        <w:t>.4.5. Semilla</w:t>
      </w:r>
      <w:bookmarkEnd w:id="44"/>
    </w:p>
    <w:p w14:paraId="48E92891" w14:textId="77777777" w:rsidR="00B845E9" w:rsidRPr="00F3293A" w:rsidRDefault="00A252A3" w:rsidP="00092596">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semilla de cebada es parte de un fruto denominado cariópside, en el cual las paredes del ovario (pericarpio) y la cubierta seminal (testa), están estrechamente unidas, siendo inseparables (Federación Nacional de cultivadores de cereales y leguminosas. (FENALCE. 2007)</w:t>
      </w:r>
    </w:p>
    <w:p w14:paraId="33C628CE" w14:textId="42A92F05" w:rsidR="00B845E9" w:rsidRPr="00F3293A" w:rsidRDefault="005713DE" w:rsidP="00C16A19">
      <w:pPr>
        <w:pStyle w:val="Ttulo2"/>
      </w:pPr>
      <w:bookmarkStart w:id="45" w:name="_Toc80621567"/>
      <w:r w:rsidRPr="00F3293A">
        <w:t>3</w:t>
      </w:r>
      <w:r w:rsidR="00A252A3" w:rsidRPr="00F3293A">
        <w:t xml:space="preserve">.5. </w:t>
      </w:r>
      <w:r w:rsidR="00C16A19" w:rsidRPr="00F3293A">
        <w:t>Requerimientos básicos del clima</w:t>
      </w:r>
      <w:bookmarkEnd w:id="45"/>
    </w:p>
    <w:p w14:paraId="5418306A" w14:textId="149E6ED3" w:rsidR="00B845E9" w:rsidRPr="00F3293A" w:rsidRDefault="005713DE" w:rsidP="00C16A19">
      <w:pPr>
        <w:pStyle w:val="Ttulo3"/>
      </w:pPr>
      <w:bookmarkStart w:id="46" w:name="_Toc80621568"/>
      <w:r w:rsidRPr="00F3293A">
        <w:t>3</w:t>
      </w:r>
      <w:r w:rsidR="00A252A3" w:rsidRPr="00F3293A">
        <w:t>.5.1. Clima</w:t>
      </w:r>
      <w:bookmarkEnd w:id="46"/>
    </w:p>
    <w:p w14:paraId="3F063A95" w14:textId="77777777" w:rsidR="00B845E9" w:rsidRPr="00F3293A" w:rsidRDefault="00A252A3" w:rsidP="00092596">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Las exigencias en cuanto al clima son muy pocas, por lo que su cultivo se encuentra muy extendido, aunque crece mejor en climas frescos. La cebada requiere menos unidades de calor para alcanzar la madures fisiológica, por ello alc</w:t>
      </w:r>
      <w:r w:rsidR="005713DE" w:rsidRPr="00F3293A">
        <w:rPr>
          <w:rFonts w:ascii="Times New Roman" w:eastAsia="Times New Roman" w:hAnsi="Times New Roman" w:cs="Times New Roman"/>
          <w:sz w:val="24"/>
          <w:szCs w:val="24"/>
        </w:rPr>
        <w:t xml:space="preserve">anza altas </w:t>
      </w:r>
      <w:r w:rsidRPr="00F3293A">
        <w:rPr>
          <w:rFonts w:ascii="Times New Roman" w:eastAsia="Times New Roman" w:hAnsi="Times New Roman" w:cs="Times New Roman"/>
          <w:sz w:val="24"/>
          <w:szCs w:val="24"/>
        </w:rPr>
        <w:t>a</w:t>
      </w:r>
      <w:r w:rsidR="00C16A19" w:rsidRPr="00F3293A">
        <w:rPr>
          <w:rFonts w:ascii="Times New Roman" w:eastAsia="Times New Roman" w:hAnsi="Times New Roman" w:cs="Times New Roman"/>
          <w:sz w:val="24"/>
          <w:szCs w:val="24"/>
        </w:rPr>
        <w:t>c</w:t>
      </w:r>
      <w:r w:rsidRPr="00F3293A">
        <w:rPr>
          <w:rFonts w:ascii="Times New Roman" w:eastAsia="Times New Roman" w:hAnsi="Times New Roman" w:cs="Times New Roman"/>
          <w:sz w:val="24"/>
          <w:szCs w:val="24"/>
        </w:rPr>
        <w:t>titudes y altitudes. (</w:t>
      </w:r>
      <w:proofErr w:type="spellStart"/>
      <w:r w:rsidRPr="00F3293A">
        <w:rPr>
          <w:rFonts w:ascii="Times New Roman" w:eastAsia="Times New Roman" w:hAnsi="Times New Roman" w:cs="Times New Roman"/>
          <w:sz w:val="24"/>
          <w:szCs w:val="24"/>
        </w:rPr>
        <w:t>Gualotuña</w:t>
      </w:r>
      <w:proofErr w:type="spellEnd"/>
      <w:r w:rsidRPr="00F3293A">
        <w:rPr>
          <w:rFonts w:ascii="Times New Roman" w:eastAsia="Times New Roman" w:hAnsi="Times New Roman" w:cs="Times New Roman"/>
          <w:sz w:val="24"/>
          <w:szCs w:val="24"/>
        </w:rPr>
        <w:t>, E. 2012)</w:t>
      </w:r>
    </w:p>
    <w:p w14:paraId="6D024B6E" w14:textId="6CFC4546" w:rsidR="00B845E9" w:rsidRPr="00F3293A" w:rsidRDefault="005713DE" w:rsidP="00C16A19">
      <w:pPr>
        <w:pStyle w:val="Ttulo3"/>
      </w:pPr>
      <w:bookmarkStart w:id="47" w:name="_Toc80621569"/>
      <w:r w:rsidRPr="00F3293A">
        <w:lastRenderedPageBreak/>
        <w:t>3</w:t>
      </w:r>
      <w:r w:rsidR="00A252A3" w:rsidRPr="00F3293A">
        <w:t>.5.2. Pluviosidad</w:t>
      </w:r>
      <w:bookmarkEnd w:id="47"/>
    </w:p>
    <w:p w14:paraId="0C14AAFB" w14:textId="77777777" w:rsidR="00B845E9" w:rsidRPr="00F3293A" w:rsidRDefault="00A252A3" w:rsidP="00092596">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cebada requiere una cantidad de precipitación necesaria para germinar, crecer, florear y llenar los granos adecuadamente. La fuente principal del agua es la lluvia y alternativamente los ríos, riachuelos, y otras fuentes a través de aplicación del riego.</w:t>
      </w:r>
    </w:p>
    <w:p w14:paraId="0FF027F1" w14:textId="7623BE5A" w:rsidR="00B845E9" w:rsidRPr="00F3293A" w:rsidRDefault="00A252A3" w:rsidP="00092596">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El requerimiento de precipitación de la c</w:t>
      </w:r>
      <w:r w:rsidR="00DB13FC">
        <w:rPr>
          <w:rFonts w:ascii="Times New Roman" w:eastAsia="Times New Roman" w:hAnsi="Times New Roman" w:cs="Times New Roman"/>
          <w:sz w:val="24"/>
          <w:szCs w:val="24"/>
        </w:rPr>
        <w:t xml:space="preserve">ebada es de 240 a 600 mm, </w:t>
      </w:r>
      <w:r w:rsidRPr="00F3293A">
        <w:rPr>
          <w:rFonts w:ascii="Times New Roman" w:eastAsia="Times New Roman" w:hAnsi="Times New Roman" w:cs="Times New Roman"/>
          <w:sz w:val="24"/>
          <w:szCs w:val="24"/>
        </w:rPr>
        <w:t>como mínima, y la precipitación óptima es de 600 a 1100 mm, aunque depende de la variedad e interacción genotipo ambiente (Programa de Adaptación al Cambio Climático) (PACC. 2014)</w:t>
      </w:r>
    </w:p>
    <w:p w14:paraId="0B390A57" w14:textId="77777777" w:rsidR="00B845E9" w:rsidRPr="00F3293A" w:rsidRDefault="00A252A3" w:rsidP="00092596">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En </w:t>
      </w:r>
      <w:proofErr w:type="spellStart"/>
      <w:r w:rsidRPr="00F3293A">
        <w:rPr>
          <w:rFonts w:ascii="Times New Roman" w:eastAsia="Times New Roman" w:hAnsi="Times New Roman" w:cs="Times New Roman"/>
          <w:sz w:val="24"/>
          <w:szCs w:val="24"/>
        </w:rPr>
        <w:t>Laguacoto</w:t>
      </w:r>
      <w:proofErr w:type="spellEnd"/>
      <w:r w:rsidRPr="00F3293A">
        <w:rPr>
          <w:rFonts w:ascii="Times New Roman" w:eastAsia="Times New Roman" w:hAnsi="Times New Roman" w:cs="Times New Roman"/>
          <w:sz w:val="24"/>
          <w:szCs w:val="24"/>
        </w:rPr>
        <w:t xml:space="preserve"> la cebada se desarrolla en buenas condiciones con una precipitación </w:t>
      </w:r>
      <w:r w:rsidR="00E659BB" w:rsidRPr="00F3293A">
        <w:rPr>
          <w:rFonts w:ascii="Times New Roman" w:eastAsia="Times New Roman" w:hAnsi="Times New Roman" w:cs="Times New Roman"/>
          <w:sz w:val="24"/>
          <w:szCs w:val="24"/>
        </w:rPr>
        <w:t xml:space="preserve">de </w:t>
      </w:r>
      <w:r w:rsidRPr="00F3293A">
        <w:rPr>
          <w:rFonts w:ascii="Times New Roman" w:eastAsia="Times New Roman" w:hAnsi="Times New Roman" w:cs="Times New Roman"/>
          <w:sz w:val="24"/>
          <w:szCs w:val="24"/>
        </w:rPr>
        <w:t xml:space="preserve">500 </w:t>
      </w:r>
      <w:proofErr w:type="spellStart"/>
      <w:r w:rsidRPr="00F3293A">
        <w:rPr>
          <w:rFonts w:ascii="Times New Roman" w:eastAsia="Times New Roman" w:hAnsi="Times New Roman" w:cs="Times New Roman"/>
          <w:sz w:val="24"/>
          <w:szCs w:val="24"/>
        </w:rPr>
        <w:t>mm.</w:t>
      </w:r>
      <w:proofErr w:type="spellEnd"/>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Monar</w:t>
      </w:r>
      <w:proofErr w:type="spellEnd"/>
      <w:r w:rsidRPr="00F3293A">
        <w:rPr>
          <w:rFonts w:ascii="Times New Roman" w:eastAsia="Times New Roman" w:hAnsi="Times New Roman" w:cs="Times New Roman"/>
          <w:sz w:val="24"/>
          <w:szCs w:val="24"/>
        </w:rPr>
        <w:t>, C. 2017)</w:t>
      </w:r>
    </w:p>
    <w:p w14:paraId="264E7184" w14:textId="26A36252" w:rsidR="00B845E9" w:rsidRPr="00F3293A" w:rsidRDefault="005713DE" w:rsidP="00C16A19">
      <w:pPr>
        <w:pStyle w:val="Ttulo3"/>
      </w:pPr>
      <w:bookmarkStart w:id="48" w:name="_Toc80621570"/>
      <w:r w:rsidRPr="00F3293A">
        <w:t>3</w:t>
      </w:r>
      <w:r w:rsidR="00A252A3" w:rsidRPr="00F3293A">
        <w:t>.5.3. Temperatura</w:t>
      </w:r>
      <w:bookmarkEnd w:id="48"/>
    </w:p>
    <w:p w14:paraId="2A659A7D" w14:textId="77777777" w:rsidR="00B845E9" w:rsidRPr="00F3293A" w:rsidRDefault="00A252A3" w:rsidP="00092596">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Para germinar necesita una temperatura mínima de 6ºC. Florece a los 16ºC y madura a los 20ºC. Tolera muy bien las bajas temperaturas, ya que puede llegar a soportar hasta 10ºC, la temperatura óptima de crecimiento es de 15ºC en el período vegetativo de 17 a 18ºC en el reproductivo. La Federación Nacional de Cultivadores de Cereales y Leguminosas</w:t>
      </w:r>
      <w:r w:rsidR="007420B7"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 xml:space="preserve"> (FENALCE. 2007)</w:t>
      </w:r>
    </w:p>
    <w:p w14:paraId="16E47678" w14:textId="58E1846D" w:rsidR="00B845E9" w:rsidRPr="00F3293A" w:rsidRDefault="005713DE" w:rsidP="00C16A19">
      <w:pPr>
        <w:pStyle w:val="Ttulo3"/>
      </w:pPr>
      <w:bookmarkStart w:id="49" w:name="_Toc80621571"/>
      <w:r w:rsidRPr="00F3293A">
        <w:t>3</w:t>
      </w:r>
      <w:r w:rsidR="00A252A3" w:rsidRPr="00F3293A">
        <w:t>.5.4. Altitud</w:t>
      </w:r>
      <w:bookmarkEnd w:id="49"/>
    </w:p>
    <w:p w14:paraId="55A190E4" w14:textId="77777777" w:rsidR="00B845E9" w:rsidRPr="00F3293A" w:rsidRDefault="00A252A3" w:rsidP="00092596">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el Ecuador, la cebada se cultiva en altitudes comprendidas entre los 2200 a 3700 msnm, en rotaciones después de papa o leguminosas. (</w:t>
      </w:r>
      <w:proofErr w:type="spellStart"/>
      <w:r w:rsidRPr="00F3293A">
        <w:rPr>
          <w:rFonts w:ascii="Times New Roman" w:eastAsia="Times New Roman" w:hAnsi="Times New Roman" w:cs="Times New Roman"/>
          <w:sz w:val="24"/>
          <w:szCs w:val="24"/>
        </w:rPr>
        <w:t>Monar</w:t>
      </w:r>
      <w:proofErr w:type="spellEnd"/>
      <w:r w:rsidRPr="00F3293A">
        <w:rPr>
          <w:rFonts w:ascii="Times New Roman" w:eastAsia="Times New Roman" w:hAnsi="Times New Roman" w:cs="Times New Roman"/>
          <w:sz w:val="24"/>
          <w:szCs w:val="24"/>
        </w:rPr>
        <w:t>, C. 2019)</w:t>
      </w:r>
    </w:p>
    <w:p w14:paraId="3240569E" w14:textId="560A2D78" w:rsidR="00B845E9" w:rsidRPr="00F3293A" w:rsidRDefault="005713DE" w:rsidP="00C16A19">
      <w:pPr>
        <w:pStyle w:val="Ttulo3"/>
      </w:pPr>
      <w:bookmarkStart w:id="50" w:name="_Toc80621572"/>
      <w:r w:rsidRPr="00F3293A">
        <w:t>3</w:t>
      </w:r>
      <w:r w:rsidR="00A252A3" w:rsidRPr="00F3293A">
        <w:t>.5.5. Suelo</w:t>
      </w:r>
      <w:bookmarkEnd w:id="50"/>
    </w:p>
    <w:p w14:paraId="6947B26E" w14:textId="77777777" w:rsidR="00B845E9" w:rsidRPr="00F3293A" w:rsidRDefault="00A252A3" w:rsidP="00092596">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 cebada puede cultivarse en cualquier tipo de suelo. Es un cereal que soporta un mayor nivel de salinidad en el suelo, además puede tener problemas para desarrollarse en terrenos con mal drenajes y </w:t>
      </w:r>
      <w:r w:rsidR="003A6647" w:rsidRPr="00F3293A">
        <w:rPr>
          <w:rFonts w:ascii="Times New Roman" w:eastAsia="Times New Roman" w:hAnsi="Times New Roman" w:cs="Times New Roman"/>
          <w:sz w:val="24"/>
          <w:szCs w:val="24"/>
        </w:rPr>
        <w:t xml:space="preserve">encharcados, </w:t>
      </w:r>
      <w:r w:rsidRPr="00F3293A">
        <w:rPr>
          <w:rFonts w:ascii="Times New Roman" w:eastAsia="Times New Roman" w:hAnsi="Times New Roman" w:cs="Times New Roman"/>
          <w:sz w:val="24"/>
          <w:szCs w:val="24"/>
        </w:rPr>
        <w:t>como pueden ser los suelos arcillosos, los valores de pH óptimos para su desarrollo se sitúan entre 6,4 y 7,8.</w:t>
      </w:r>
    </w:p>
    <w:p w14:paraId="7E95074A" w14:textId="74D485FC" w:rsidR="00B845E9" w:rsidRPr="00F3293A" w:rsidRDefault="00A252A3" w:rsidP="00092596">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lastRenderedPageBreak/>
        <w:t xml:space="preserve">En general los suelos más idóneos para el cultivo de cebada son los de textura franca, fértiles, bien drenados, profundos y con elevada capacidad de retención de agua. (Suárez, L </w:t>
      </w:r>
      <w:r w:rsidR="007F1604" w:rsidRPr="00F3293A">
        <w:rPr>
          <w:rFonts w:ascii="Times New Roman" w:eastAsia="Times New Roman" w:hAnsi="Times New Roman" w:cs="Times New Roman"/>
          <w:sz w:val="24"/>
          <w:szCs w:val="24"/>
        </w:rPr>
        <w:t>y Suárez</w:t>
      </w:r>
      <w:r w:rsidRPr="00F3293A">
        <w:rPr>
          <w:rFonts w:ascii="Times New Roman" w:eastAsia="Times New Roman" w:hAnsi="Times New Roman" w:cs="Times New Roman"/>
          <w:sz w:val="24"/>
          <w:szCs w:val="24"/>
        </w:rPr>
        <w:t>, R. 2013)</w:t>
      </w:r>
    </w:p>
    <w:p w14:paraId="3645A036" w14:textId="4FBCDC93" w:rsidR="00B845E9" w:rsidRPr="00F3293A" w:rsidRDefault="005713DE" w:rsidP="00C16A19">
      <w:pPr>
        <w:pStyle w:val="Ttulo2"/>
      </w:pPr>
      <w:bookmarkStart w:id="51" w:name="_Toc80621573"/>
      <w:r w:rsidRPr="00F3293A">
        <w:t>3</w:t>
      </w:r>
      <w:r w:rsidR="00A252A3" w:rsidRPr="00F3293A">
        <w:t xml:space="preserve">.6. </w:t>
      </w:r>
      <w:r w:rsidR="00C16A19" w:rsidRPr="00F3293A">
        <w:t>Prácticas y labores en el manejo del cultivo</w:t>
      </w:r>
      <w:bookmarkEnd w:id="51"/>
    </w:p>
    <w:p w14:paraId="28201B0C" w14:textId="583667EF" w:rsidR="00B845E9" w:rsidRPr="00F3293A" w:rsidRDefault="005713DE" w:rsidP="00C16A19">
      <w:pPr>
        <w:pStyle w:val="Ttulo3"/>
      </w:pPr>
      <w:bookmarkStart w:id="52" w:name="_Toc80621574"/>
      <w:r w:rsidRPr="00F3293A">
        <w:t>3</w:t>
      </w:r>
      <w:r w:rsidR="00A252A3" w:rsidRPr="00F3293A">
        <w:t>.6.1. Siembra</w:t>
      </w:r>
      <w:bookmarkEnd w:id="52"/>
    </w:p>
    <w:p w14:paraId="72BA769F" w14:textId="409B4279" w:rsidR="00B845E9" w:rsidRPr="00F3293A" w:rsidRDefault="00A252A3" w:rsidP="00671EA7">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Normalmente se realiza, al inicio de las épocas de lluvia, de manera que la cosecha coincida con la época seca, una adecuada humedad del suelo garantizará</w:t>
      </w:r>
      <w:r w:rsidRPr="00F3293A">
        <w:rPr>
          <w:rFonts w:ascii="Times New Roman" w:eastAsia="Times New Roman" w:hAnsi="Times New Roman" w:cs="Times New Roman"/>
          <w:i/>
          <w:sz w:val="24"/>
          <w:szCs w:val="24"/>
        </w:rPr>
        <w:t xml:space="preserve"> u</w:t>
      </w:r>
      <w:r w:rsidRPr="00F3293A">
        <w:rPr>
          <w:rFonts w:ascii="Times New Roman" w:eastAsia="Times New Roman" w:hAnsi="Times New Roman" w:cs="Times New Roman"/>
          <w:sz w:val="24"/>
          <w:szCs w:val="24"/>
        </w:rPr>
        <w:t xml:space="preserve">na buena germinación de la semilla. El método manual al voleo es la forma más común de siembra en la Sierra Ecuatoriana. La siembra no debe de ser ni muy profunda ni muy superficial, lo ideal es </w:t>
      </w:r>
      <w:r w:rsidR="007F1604" w:rsidRPr="00F3293A">
        <w:rPr>
          <w:rFonts w:ascii="Times New Roman" w:eastAsia="Times New Roman" w:hAnsi="Times New Roman" w:cs="Times New Roman"/>
          <w:sz w:val="24"/>
          <w:szCs w:val="24"/>
        </w:rPr>
        <w:t xml:space="preserve">que la semilla se encuentre de </w:t>
      </w:r>
      <w:r w:rsidRPr="00F3293A">
        <w:rPr>
          <w:rFonts w:ascii="Times New Roman" w:eastAsia="Times New Roman" w:hAnsi="Times New Roman" w:cs="Times New Roman"/>
          <w:sz w:val="24"/>
          <w:szCs w:val="24"/>
        </w:rPr>
        <w:t>2,0 a 5,0 cm de profundidad. (</w:t>
      </w:r>
      <w:proofErr w:type="spellStart"/>
      <w:r w:rsidRPr="00F3293A">
        <w:rPr>
          <w:rFonts w:ascii="Times New Roman" w:eastAsia="Times New Roman" w:hAnsi="Times New Roman" w:cs="Times New Roman"/>
          <w:sz w:val="24"/>
          <w:szCs w:val="24"/>
        </w:rPr>
        <w:t>Falconí</w:t>
      </w:r>
      <w:proofErr w:type="spellEnd"/>
      <w:r w:rsidRPr="00F3293A">
        <w:rPr>
          <w:rFonts w:ascii="Times New Roman" w:eastAsia="Times New Roman" w:hAnsi="Times New Roman" w:cs="Times New Roman"/>
          <w:sz w:val="24"/>
          <w:szCs w:val="24"/>
        </w:rPr>
        <w:t>, E. et</w:t>
      </w:r>
      <w:r w:rsidR="007420B7" w:rsidRPr="00F3293A">
        <w:rPr>
          <w:rFonts w:ascii="Times New Roman" w:eastAsia="Times New Roman" w:hAnsi="Times New Roman" w:cs="Times New Roman"/>
          <w:sz w:val="24"/>
          <w:szCs w:val="24"/>
        </w:rPr>
        <w:t>.</w:t>
      </w:r>
      <w:r w:rsidRPr="00F3293A">
        <w:rPr>
          <w:rFonts w:ascii="Times New Roman" w:eastAsia="Times New Roman" w:hAnsi="Times New Roman" w:cs="Times New Roman"/>
          <w:sz w:val="24"/>
          <w:szCs w:val="24"/>
        </w:rPr>
        <w:t xml:space="preserve"> al. 2010)</w:t>
      </w:r>
    </w:p>
    <w:p w14:paraId="766594BD" w14:textId="28A1FB99" w:rsidR="00B845E9" w:rsidRPr="00F3293A" w:rsidRDefault="005713DE" w:rsidP="00C16A19">
      <w:pPr>
        <w:pStyle w:val="Ttulo3"/>
      </w:pPr>
      <w:bookmarkStart w:id="53" w:name="_Toc80621575"/>
      <w:r w:rsidRPr="00F3293A">
        <w:t>3</w:t>
      </w:r>
      <w:r w:rsidR="00A252A3" w:rsidRPr="00F3293A">
        <w:t>.6.2. Fecha de siembra de la cebada</w:t>
      </w:r>
      <w:bookmarkEnd w:id="53"/>
    </w:p>
    <w:p w14:paraId="320814EA" w14:textId="77777777" w:rsidR="00B845E9" w:rsidRPr="00F3293A" w:rsidRDefault="00A252A3" w:rsidP="00671EA7">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fecha de siembra va desde febrero, a inicios de marzo, pero el periodo se puede extender hasta julio dependiendo la variedad. (</w:t>
      </w:r>
      <w:proofErr w:type="spellStart"/>
      <w:r w:rsidRPr="00F3293A">
        <w:rPr>
          <w:rFonts w:ascii="Times New Roman" w:eastAsia="Times New Roman" w:hAnsi="Times New Roman" w:cs="Times New Roman"/>
          <w:sz w:val="24"/>
          <w:szCs w:val="24"/>
        </w:rPr>
        <w:t>Perrochón</w:t>
      </w:r>
      <w:proofErr w:type="spellEnd"/>
      <w:r w:rsidRPr="00F3293A">
        <w:rPr>
          <w:rFonts w:ascii="Times New Roman" w:eastAsia="Times New Roman" w:hAnsi="Times New Roman" w:cs="Times New Roman"/>
          <w:sz w:val="24"/>
          <w:szCs w:val="24"/>
        </w:rPr>
        <w:t>, J. 2012)</w:t>
      </w:r>
    </w:p>
    <w:p w14:paraId="7B173164" w14:textId="1D1F2578" w:rsidR="00B845E9" w:rsidRPr="00F3293A" w:rsidRDefault="005713DE" w:rsidP="00C16A19">
      <w:pPr>
        <w:pStyle w:val="Ttulo3"/>
      </w:pPr>
      <w:bookmarkStart w:id="54" w:name="_Toc80621576"/>
      <w:r w:rsidRPr="00F3293A">
        <w:t>3</w:t>
      </w:r>
      <w:r w:rsidR="00A252A3" w:rsidRPr="00F3293A">
        <w:t>.6.3. Cantidad de semilla</w:t>
      </w:r>
      <w:bookmarkEnd w:id="54"/>
    </w:p>
    <w:p w14:paraId="43CEC81B" w14:textId="0CD0A7CB" w:rsidR="00B845E9" w:rsidRPr="00F3293A" w:rsidRDefault="00A252A3" w:rsidP="00671EA7">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 cantidad de semilla varía de acuerdo al método de siembra. Si la siembra es al voleo (manual) la </w:t>
      </w:r>
      <w:r w:rsidR="007F1604" w:rsidRPr="00F3293A">
        <w:rPr>
          <w:rFonts w:ascii="Times New Roman" w:eastAsia="Times New Roman" w:hAnsi="Times New Roman" w:cs="Times New Roman"/>
          <w:sz w:val="24"/>
          <w:szCs w:val="24"/>
        </w:rPr>
        <w:t>cantidad de semilla es de 135 kg</w:t>
      </w:r>
      <w:r w:rsidRPr="00F3293A">
        <w:rPr>
          <w:rFonts w:ascii="Times New Roman" w:eastAsia="Times New Roman" w:hAnsi="Times New Roman" w:cs="Times New Roman"/>
          <w:sz w:val="24"/>
          <w:szCs w:val="24"/>
        </w:rPr>
        <w:t>/ha. Si la siembra es con máquina la cantidad de semilla disminuye a 110 kg/ha. Con esta cantidad de semilla se pretende obtener 300 granos a la siembra por metro cuadrado con el objetivo de conseguir sobre las 700 espigas por metro cuadrado a la cosecha profundidad. (</w:t>
      </w:r>
      <w:proofErr w:type="spellStart"/>
      <w:r w:rsidRPr="00F3293A">
        <w:rPr>
          <w:rFonts w:ascii="Times New Roman" w:eastAsia="Times New Roman" w:hAnsi="Times New Roman" w:cs="Times New Roman"/>
          <w:sz w:val="24"/>
          <w:szCs w:val="24"/>
        </w:rPr>
        <w:t>Falconí</w:t>
      </w:r>
      <w:proofErr w:type="spellEnd"/>
      <w:r w:rsidRPr="00F3293A">
        <w:rPr>
          <w:rFonts w:ascii="Times New Roman" w:eastAsia="Times New Roman" w:hAnsi="Times New Roman" w:cs="Times New Roman"/>
          <w:sz w:val="24"/>
          <w:szCs w:val="24"/>
        </w:rPr>
        <w:t>, E. et</w:t>
      </w:r>
      <w:r w:rsidR="007420B7" w:rsidRPr="00F3293A">
        <w:rPr>
          <w:rFonts w:ascii="Times New Roman" w:eastAsia="Times New Roman" w:hAnsi="Times New Roman" w:cs="Times New Roman"/>
          <w:sz w:val="24"/>
          <w:szCs w:val="24"/>
        </w:rPr>
        <w:t>.</w:t>
      </w:r>
      <w:r w:rsidRPr="00F3293A">
        <w:rPr>
          <w:rFonts w:ascii="Times New Roman" w:eastAsia="Times New Roman" w:hAnsi="Times New Roman" w:cs="Times New Roman"/>
          <w:sz w:val="24"/>
          <w:szCs w:val="24"/>
        </w:rPr>
        <w:t xml:space="preserve"> al. 2010)</w:t>
      </w:r>
    </w:p>
    <w:p w14:paraId="6EDF9A88" w14:textId="77777777" w:rsidR="00B845E9" w:rsidRPr="00F3293A" w:rsidRDefault="00A252A3" w:rsidP="00671EA7">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En </w:t>
      </w:r>
      <w:proofErr w:type="spellStart"/>
      <w:r w:rsidRPr="00F3293A">
        <w:rPr>
          <w:rFonts w:ascii="Times New Roman" w:eastAsia="Times New Roman" w:hAnsi="Times New Roman" w:cs="Times New Roman"/>
          <w:sz w:val="24"/>
          <w:szCs w:val="24"/>
        </w:rPr>
        <w:t>Laguacoto</w:t>
      </w:r>
      <w:proofErr w:type="spellEnd"/>
      <w:r w:rsidRPr="00F3293A">
        <w:rPr>
          <w:rFonts w:ascii="Times New Roman" w:eastAsia="Times New Roman" w:hAnsi="Times New Roman" w:cs="Times New Roman"/>
          <w:sz w:val="24"/>
          <w:szCs w:val="24"/>
        </w:rPr>
        <w:t xml:space="preserve"> la distancia adecuada entre surcos es de 20 a 25 cm entre surcos, con una densidad de 100 kg/ha y al voleo 160 kg/ha. (</w:t>
      </w:r>
      <w:proofErr w:type="spellStart"/>
      <w:r w:rsidRPr="00F3293A">
        <w:rPr>
          <w:rFonts w:ascii="Times New Roman" w:eastAsia="Times New Roman" w:hAnsi="Times New Roman" w:cs="Times New Roman"/>
          <w:sz w:val="24"/>
          <w:szCs w:val="24"/>
        </w:rPr>
        <w:t>Monar</w:t>
      </w:r>
      <w:proofErr w:type="spellEnd"/>
      <w:r w:rsidRPr="00F3293A">
        <w:rPr>
          <w:rFonts w:ascii="Times New Roman" w:eastAsia="Times New Roman" w:hAnsi="Times New Roman" w:cs="Times New Roman"/>
          <w:sz w:val="24"/>
          <w:szCs w:val="24"/>
        </w:rPr>
        <w:t>, C. 2015)</w:t>
      </w:r>
    </w:p>
    <w:p w14:paraId="133854BC" w14:textId="2F8D3394" w:rsidR="00B845E9" w:rsidRPr="00F3293A" w:rsidRDefault="005713DE" w:rsidP="00C16A19">
      <w:pPr>
        <w:pStyle w:val="Ttulo3"/>
      </w:pPr>
      <w:bookmarkStart w:id="55" w:name="_Toc80621577"/>
      <w:r w:rsidRPr="00F3293A">
        <w:t>3</w:t>
      </w:r>
      <w:r w:rsidR="00A252A3" w:rsidRPr="00F3293A">
        <w:t>.6.4. Preparación del suelo</w:t>
      </w:r>
      <w:bookmarkEnd w:id="55"/>
    </w:p>
    <w:p w14:paraId="7317778D" w14:textId="77777777" w:rsidR="00B845E9" w:rsidRPr="00F3293A" w:rsidRDefault="00A252A3" w:rsidP="00671EA7">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Para la preparación del suelo hay que tener en cuenta el inicio de la época lluviosa en la zona (meses de enero y febrero), para lo cual se debe arar de forma mecánica o manual, por lo menos con dos meses de anticipación, para que la maleza se </w:t>
      </w:r>
      <w:r w:rsidRPr="00F3293A">
        <w:rPr>
          <w:rFonts w:ascii="Times New Roman" w:eastAsia="Times New Roman" w:hAnsi="Times New Roman" w:cs="Times New Roman"/>
          <w:sz w:val="24"/>
          <w:szCs w:val="24"/>
        </w:rPr>
        <w:lastRenderedPageBreak/>
        <w:t>pudra e incorpore al suelo. Es mejor pasar una rastra de discos con la finalidad de que la tierra esta suelta y libre de terrones grandes. (Coronel, J y Jiménez, C. 2011)</w:t>
      </w:r>
    </w:p>
    <w:p w14:paraId="66525275" w14:textId="241BAA51" w:rsidR="00B845E9" w:rsidRPr="00F3293A" w:rsidRDefault="005713DE" w:rsidP="00C16A19">
      <w:pPr>
        <w:pStyle w:val="Ttulo2"/>
      </w:pPr>
      <w:bookmarkStart w:id="56" w:name="_Toc80621578"/>
      <w:r w:rsidRPr="00F3293A">
        <w:t>3</w:t>
      </w:r>
      <w:r w:rsidR="00A252A3" w:rsidRPr="00F3293A">
        <w:t xml:space="preserve">.7. </w:t>
      </w:r>
      <w:r w:rsidR="00C16A19" w:rsidRPr="00F3293A">
        <w:t>Caracterización morfo agronómica</w:t>
      </w:r>
      <w:bookmarkEnd w:id="56"/>
    </w:p>
    <w:p w14:paraId="7F32449E" w14:textId="059BDCC4" w:rsidR="00B845E9" w:rsidRPr="00F3293A" w:rsidRDefault="005713DE" w:rsidP="00C16A19">
      <w:pPr>
        <w:pStyle w:val="Ttulo3"/>
      </w:pPr>
      <w:bookmarkStart w:id="57" w:name="_Toc80621579"/>
      <w:r w:rsidRPr="00F3293A">
        <w:t>3</w:t>
      </w:r>
      <w:r w:rsidR="00A252A3" w:rsidRPr="00F3293A">
        <w:t>.7.1. Definición</w:t>
      </w:r>
      <w:bookmarkEnd w:id="57"/>
    </w:p>
    <w:p w14:paraId="467F53BD" w14:textId="40373CEC" w:rsidR="00B845E9" w:rsidRPr="00F3293A" w:rsidRDefault="00A252A3" w:rsidP="00671EA7">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caracterización es el registro de aquellos caracteres que son altamente heredables visibles al ojo y que se expresan en todos los ambientes, también se puede definir como la descripción de la variación que existe en una colección de germoplasma. La caracterización debe permitir diferenciar a las accesiones de una especie, la evaluación comprende la descripción de la variación existente en una colección para atributos de importancia agronómica. (IICA. 2010)</w:t>
      </w:r>
    </w:p>
    <w:p w14:paraId="1DBC5AB2" w14:textId="609C30C9" w:rsidR="00B845E9" w:rsidRPr="00F3293A" w:rsidRDefault="005713DE" w:rsidP="00C16A19">
      <w:pPr>
        <w:pStyle w:val="Ttulo3"/>
      </w:pPr>
      <w:bookmarkStart w:id="58" w:name="_Toc80621580"/>
      <w:r w:rsidRPr="00F3293A">
        <w:t>3</w:t>
      </w:r>
      <w:r w:rsidR="00A252A3" w:rsidRPr="00F3293A">
        <w:t>.7.2. Relación con el mejoramiento genético de las plantas</w:t>
      </w:r>
      <w:bookmarkEnd w:id="58"/>
    </w:p>
    <w:p w14:paraId="5DF01AC1" w14:textId="77777777" w:rsidR="00B845E9" w:rsidRPr="00F3293A" w:rsidRDefault="00A252A3" w:rsidP="00671EA7">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 caracterización permite la discriminación relativamente fácil entre diversos fenotipos, generalmente son caracteres heredables que pueden ser fácilmente detectados a simple vista y se expresan igualmente en todos los ambientes. Desde el punto de vista del mejoramiento genético, la información sobre los caracteres morfológicos y agronómicos es insustituible, ya que incorpora variantes en estos caracteres. </w:t>
      </w:r>
      <w:proofErr w:type="spellStart"/>
      <w:r w:rsidRPr="00F3293A">
        <w:rPr>
          <w:rFonts w:ascii="Times New Roman" w:eastAsia="Times New Roman" w:hAnsi="Times New Roman" w:cs="Times New Roman"/>
          <w:sz w:val="24"/>
          <w:szCs w:val="24"/>
        </w:rPr>
        <w:t>The</w:t>
      </w:r>
      <w:proofErr w:type="spellEnd"/>
      <w:r w:rsidRPr="00F3293A">
        <w:rPr>
          <w:rFonts w:ascii="Times New Roman" w:eastAsia="Times New Roman" w:hAnsi="Times New Roman" w:cs="Times New Roman"/>
          <w:sz w:val="24"/>
          <w:szCs w:val="24"/>
        </w:rPr>
        <w:t xml:space="preserve"> International </w:t>
      </w:r>
      <w:proofErr w:type="spellStart"/>
      <w:r w:rsidRPr="00F3293A">
        <w:rPr>
          <w:rFonts w:ascii="Times New Roman" w:eastAsia="Times New Roman" w:hAnsi="Times New Roman" w:cs="Times New Roman"/>
          <w:sz w:val="24"/>
          <w:szCs w:val="24"/>
        </w:rPr>
        <w:t>Plant</w:t>
      </w:r>
      <w:proofErr w:type="spellEnd"/>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Genetic</w:t>
      </w:r>
      <w:proofErr w:type="spellEnd"/>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Resources</w:t>
      </w:r>
      <w:proofErr w:type="spellEnd"/>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Institute</w:t>
      </w:r>
      <w:proofErr w:type="spellEnd"/>
      <w:r w:rsidRPr="00F3293A">
        <w:rPr>
          <w:rFonts w:ascii="Times New Roman" w:eastAsia="Times New Roman" w:hAnsi="Times New Roman" w:cs="Times New Roman"/>
          <w:sz w:val="24"/>
          <w:szCs w:val="24"/>
        </w:rPr>
        <w:t xml:space="preserve"> (IPGRI. 2003)</w:t>
      </w:r>
    </w:p>
    <w:p w14:paraId="5F3F51E0" w14:textId="556C86BC" w:rsidR="00B845E9" w:rsidRPr="00F3293A" w:rsidRDefault="005713DE" w:rsidP="00C16A19">
      <w:pPr>
        <w:pStyle w:val="Ttulo3"/>
      </w:pPr>
      <w:bookmarkStart w:id="59" w:name="_Toc80621581"/>
      <w:r w:rsidRPr="00F3293A">
        <w:t>3</w:t>
      </w:r>
      <w:r w:rsidR="00A252A3" w:rsidRPr="00F3293A">
        <w:t>.7.3. Descriptores de la cebada</w:t>
      </w:r>
      <w:bookmarkEnd w:id="59"/>
    </w:p>
    <w:p w14:paraId="1B34F091" w14:textId="646AFE00"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Un descriptor es una característica o atributo cuya expresión es fácil de medir, registrar o evaluar y que hace referencia a la forma, estructura o comportamiento de una accesión. Los descriptores para la caracterización deben ser fácilmente observables, tener una alta acción discriminante, baja influencia ambiental lo que permite identificar las características de la cebada. </w:t>
      </w:r>
      <w:proofErr w:type="spellStart"/>
      <w:r w:rsidRPr="00F3293A">
        <w:rPr>
          <w:rFonts w:ascii="Times New Roman" w:eastAsia="Times New Roman" w:hAnsi="Times New Roman" w:cs="Times New Roman"/>
          <w:sz w:val="24"/>
          <w:szCs w:val="24"/>
        </w:rPr>
        <w:t>The</w:t>
      </w:r>
      <w:proofErr w:type="spellEnd"/>
      <w:r w:rsidRPr="00F3293A">
        <w:rPr>
          <w:rFonts w:ascii="Times New Roman" w:eastAsia="Times New Roman" w:hAnsi="Times New Roman" w:cs="Times New Roman"/>
          <w:sz w:val="24"/>
          <w:szCs w:val="24"/>
        </w:rPr>
        <w:t xml:space="preserve"> International </w:t>
      </w:r>
      <w:proofErr w:type="spellStart"/>
      <w:r w:rsidRPr="00F3293A">
        <w:rPr>
          <w:rFonts w:ascii="Times New Roman" w:eastAsia="Times New Roman" w:hAnsi="Times New Roman" w:cs="Times New Roman"/>
          <w:sz w:val="24"/>
          <w:szCs w:val="24"/>
        </w:rPr>
        <w:t>Plant</w:t>
      </w:r>
      <w:proofErr w:type="spellEnd"/>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Genetic</w:t>
      </w:r>
      <w:proofErr w:type="spellEnd"/>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Resources</w:t>
      </w:r>
      <w:proofErr w:type="spellEnd"/>
      <w:r w:rsidR="00D71189"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Institute</w:t>
      </w:r>
      <w:proofErr w:type="spellEnd"/>
      <w:r w:rsidR="007420B7"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 xml:space="preserve"> (IPGRI. 2003)</w:t>
      </w:r>
    </w:p>
    <w:p w14:paraId="58FDBD9F" w14:textId="77777777" w:rsidR="00B845E9" w:rsidRPr="00F3293A" w:rsidRDefault="00A252A3" w:rsidP="00351E72">
      <w:pPr>
        <w:spacing w:after="368"/>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Los descriptores morfo agronómicos de la cebada son:</w:t>
      </w:r>
    </w:p>
    <w:p w14:paraId="19605987" w14:textId="50DF44B9" w:rsidR="00B845E9" w:rsidRPr="00F3293A" w:rsidRDefault="00815E47" w:rsidP="00C16A19">
      <w:pPr>
        <w:pStyle w:val="Ttulo3"/>
      </w:pPr>
      <w:bookmarkStart w:id="60" w:name="_Toc80621582"/>
      <w:r w:rsidRPr="00F3293A">
        <w:lastRenderedPageBreak/>
        <w:t xml:space="preserve">3.7.3.1. </w:t>
      </w:r>
      <w:r w:rsidR="00A252A3" w:rsidRPr="00F3293A">
        <w:t>Germinación</w:t>
      </w:r>
      <w:bookmarkEnd w:id="60"/>
    </w:p>
    <w:p w14:paraId="20573E93" w14:textId="77777777" w:rsidR="00B845E9" w:rsidRPr="00F3293A" w:rsidRDefault="00A252A3" w:rsidP="00815E47">
      <w:pPr>
        <w:numPr>
          <w:ilvl w:val="0"/>
          <w:numId w:val="25"/>
        </w:numPr>
        <w:pBdr>
          <w:top w:val="nil"/>
          <w:left w:val="nil"/>
          <w:bottom w:val="nil"/>
          <w:right w:val="nil"/>
          <w:between w:val="nil"/>
        </w:pBdr>
        <w:spacing w:after="368"/>
        <w:rPr>
          <w:rFonts w:ascii="Times New Roman" w:hAnsi="Times New Roman" w:cs="Times New Roman"/>
          <w:b/>
          <w:color w:val="000000"/>
          <w:sz w:val="24"/>
          <w:szCs w:val="24"/>
        </w:rPr>
      </w:pPr>
      <w:r w:rsidRPr="00F3293A">
        <w:rPr>
          <w:rFonts w:ascii="Times New Roman" w:eastAsia="Times New Roman" w:hAnsi="Times New Roman" w:cs="Times New Roman"/>
          <w:color w:val="000000"/>
          <w:sz w:val="24"/>
          <w:szCs w:val="24"/>
        </w:rPr>
        <w:t>Días a la emergencia de las plántulas</w:t>
      </w:r>
    </w:p>
    <w:p w14:paraId="4E085F86" w14:textId="1D80C305" w:rsidR="00B845E9" w:rsidRPr="00F3293A" w:rsidRDefault="00815E47" w:rsidP="00C16A19">
      <w:pPr>
        <w:pStyle w:val="Ttulo3"/>
      </w:pPr>
      <w:bookmarkStart w:id="61" w:name="_Toc80621583"/>
      <w:r w:rsidRPr="00F3293A">
        <w:t xml:space="preserve">3.7.3.2. </w:t>
      </w:r>
      <w:r w:rsidR="00A252A3" w:rsidRPr="00F3293A">
        <w:t xml:space="preserve">Desarrollo y </w:t>
      </w:r>
      <w:proofErr w:type="spellStart"/>
      <w:r w:rsidR="00A252A3" w:rsidRPr="00F3293A">
        <w:t>macollamiento</w:t>
      </w:r>
      <w:bookmarkEnd w:id="61"/>
      <w:proofErr w:type="spellEnd"/>
    </w:p>
    <w:p w14:paraId="32457484" w14:textId="77777777" w:rsidR="00B845E9" w:rsidRPr="00F3293A" w:rsidRDefault="00A252A3" w:rsidP="008C107C">
      <w:pPr>
        <w:numPr>
          <w:ilvl w:val="0"/>
          <w:numId w:val="14"/>
        </w:numPr>
        <w:spacing w:after="128"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Hábito de crecimiento</w:t>
      </w:r>
    </w:p>
    <w:p w14:paraId="2D93C7D1" w14:textId="77777777" w:rsidR="00B845E9" w:rsidRPr="00F3293A" w:rsidRDefault="00A252A3" w:rsidP="008C107C">
      <w:pPr>
        <w:numPr>
          <w:ilvl w:val="0"/>
          <w:numId w:val="14"/>
        </w:numPr>
        <w:spacing w:after="131"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Número de plantas por metro lineal</w:t>
      </w:r>
    </w:p>
    <w:p w14:paraId="19656AEE" w14:textId="77777777" w:rsidR="00B845E9" w:rsidRPr="00F3293A" w:rsidRDefault="00A252A3" w:rsidP="008C107C">
      <w:pPr>
        <w:numPr>
          <w:ilvl w:val="0"/>
          <w:numId w:val="14"/>
        </w:numPr>
        <w:spacing w:after="128"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Número de macollos por planta</w:t>
      </w:r>
    </w:p>
    <w:p w14:paraId="62C3E34F" w14:textId="77777777" w:rsidR="00B845E9" w:rsidRPr="00F3293A" w:rsidRDefault="00A252A3" w:rsidP="008C107C">
      <w:pPr>
        <w:numPr>
          <w:ilvl w:val="0"/>
          <w:numId w:val="14"/>
        </w:numPr>
        <w:spacing w:after="370"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Incidencia y severidad de enfermedades foliares</w:t>
      </w:r>
    </w:p>
    <w:p w14:paraId="0FF4260B" w14:textId="2E1E6879" w:rsidR="00B845E9" w:rsidRPr="00F3293A" w:rsidRDefault="00815E47" w:rsidP="00C16A19">
      <w:pPr>
        <w:pStyle w:val="Ttulo3"/>
      </w:pPr>
      <w:bookmarkStart w:id="62" w:name="_Toc80621584"/>
      <w:r w:rsidRPr="00F3293A">
        <w:t xml:space="preserve">3.7.3.3. </w:t>
      </w:r>
      <w:r w:rsidR="00A252A3" w:rsidRPr="00F3293A">
        <w:t>Madurez</w:t>
      </w:r>
      <w:bookmarkEnd w:id="62"/>
    </w:p>
    <w:p w14:paraId="24642D65" w14:textId="77777777" w:rsidR="00B845E9" w:rsidRPr="00F3293A" w:rsidRDefault="00A252A3" w:rsidP="008C107C">
      <w:pPr>
        <w:numPr>
          <w:ilvl w:val="0"/>
          <w:numId w:val="15"/>
        </w:numPr>
        <w:spacing w:after="131"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 xml:space="preserve">Días al </w:t>
      </w:r>
      <w:proofErr w:type="spellStart"/>
      <w:r w:rsidRPr="00F3293A">
        <w:rPr>
          <w:rFonts w:ascii="Times New Roman" w:eastAsia="Times New Roman" w:hAnsi="Times New Roman" w:cs="Times New Roman"/>
          <w:sz w:val="24"/>
          <w:szCs w:val="24"/>
        </w:rPr>
        <w:t>espigamiento</w:t>
      </w:r>
      <w:proofErr w:type="spellEnd"/>
    </w:p>
    <w:p w14:paraId="322E346A" w14:textId="77777777" w:rsidR="00B845E9" w:rsidRPr="00F3293A" w:rsidRDefault="00A252A3" w:rsidP="008C107C">
      <w:pPr>
        <w:numPr>
          <w:ilvl w:val="0"/>
          <w:numId w:val="15"/>
        </w:numPr>
        <w:spacing w:after="129"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Color de la gluma</w:t>
      </w:r>
    </w:p>
    <w:p w14:paraId="319D8D3E" w14:textId="77777777" w:rsidR="00B845E9" w:rsidRPr="00F3293A" w:rsidRDefault="00A252A3" w:rsidP="008C107C">
      <w:pPr>
        <w:numPr>
          <w:ilvl w:val="0"/>
          <w:numId w:val="15"/>
        </w:numPr>
        <w:spacing w:after="130"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Altura de planta</w:t>
      </w:r>
    </w:p>
    <w:p w14:paraId="044048FC" w14:textId="77777777" w:rsidR="00B845E9" w:rsidRPr="00F3293A" w:rsidRDefault="00A252A3" w:rsidP="008C107C">
      <w:pPr>
        <w:numPr>
          <w:ilvl w:val="0"/>
          <w:numId w:val="15"/>
        </w:numPr>
        <w:spacing w:after="128"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 xml:space="preserve">Forma de las aristas de la </w:t>
      </w:r>
      <w:proofErr w:type="spellStart"/>
      <w:r w:rsidRPr="00F3293A">
        <w:rPr>
          <w:rFonts w:ascii="Times New Roman" w:eastAsia="Times New Roman" w:hAnsi="Times New Roman" w:cs="Times New Roman"/>
          <w:sz w:val="24"/>
          <w:szCs w:val="24"/>
        </w:rPr>
        <w:t>lemma</w:t>
      </w:r>
      <w:proofErr w:type="spellEnd"/>
    </w:p>
    <w:p w14:paraId="313CADA3" w14:textId="77777777" w:rsidR="00B845E9" w:rsidRPr="00F3293A" w:rsidRDefault="00A252A3" w:rsidP="008C107C">
      <w:pPr>
        <w:numPr>
          <w:ilvl w:val="0"/>
          <w:numId w:val="15"/>
        </w:numPr>
        <w:spacing w:after="132"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 xml:space="preserve">Barbas de las aristas de la </w:t>
      </w:r>
      <w:proofErr w:type="spellStart"/>
      <w:r w:rsidRPr="00F3293A">
        <w:rPr>
          <w:rFonts w:ascii="Times New Roman" w:eastAsia="Times New Roman" w:hAnsi="Times New Roman" w:cs="Times New Roman"/>
          <w:sz w:val="24"/>
          <w:szCs w:val="24"/>
        </w:rPr>
        <w:t>lemma</w:t>
      </w:r>
      <w:proofErr w:type="spellEnd"/>
    </w:p>
    <w:p w14:paraId="7FDE01A1" w14:textId="77777777" w:rsidR="00B845E9" w:rsidRPr="00F3293A" w:rsidRDefault="00A252A3" w:rsidP="008C107C">
      <w:pPr>
        <w:numPr>
          <w:ilvl w:val="0"/>
          <w:numId w:val="15"/>
        </w:numPr>
        <w:spacing w:after="129"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 xml:space="preserve">Tipo de </w:t>
      </w:r>
      <w:proofErr w:type="spellStart"/>
      <w:r w:rsidRPr="00F3293A">
        <w:rPr>
          <w:rFonts w:ascii="Times New Roman" w:eastAsia="Times New Roman" w:hAnsi="Times New Roman" w:cs="Times New Roman"/>
          <w:sz w:val="24"/>
          <w:szCs w:val="24"/>
        </w:rPr>
        <w:t>lemma</w:t>
      </w:r>
      <w:proofErr w:type="spellEnd"/>
    </w:p>
    <w:p w14:paraId="02F17F45" w14:textId="77777777" w:rsidR="00B845E9" w:rsidRPr="00F3293A" w:rsidRDefault="00A252A3" w:rsidP="008C107C">
      <w:pPr>
        <w:numPr>
          <w:ilvl w:val="0"/>
          <w:numId w:val="15"/>
        </w:numPr>
        <w:spacing w:after="131"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Color de la arista</w:t>
      </w:r>
    </w:p>
    <w:p w14:paraId="05AC1E43" w14:textId="77777777" w:rsidR="00B845E9" w:rsidRPr="00F3293A" w:rsidRDefault="00A252A3" w:rsidP="008C107C">
      <w:pPr>
        <w:numPr>
          <w:ilvl w:val="0"/>
          <w:numId w:val="15"/>
        </w:numPr>
        <w:spacing w:after="129"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Longitud de la espiga</w:t>
      </w:r>
    </w:p>
    <w:p w14:paraId="3711998E" w14:textId="77777777" w:rsidR="00B845E9" w:rsidRPr="00F3293A" w:rsidRDefault="00A252A3" w:rsidP="008C107C">
      <w:pPr>
        <w:numPr>
          <w:ilvl w:val="0"/>
          <w:numId w:val="15"/>
        </w:numPr>
        <w:spacing w:after="128"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Densidad de la espiga</w:t>
      </w:r>
    </w:p>
    <w:p w14:paraId="393CA34F" w14:textId="77777777" w:rsidR="00B845E9" w:rsidRPr="00F3293A" w:rsidRDefault="00A252A3" w:rsidP="008C107C">
      <w:pPr>
        <w:numPr>
          <w:ilvl w:val="0"/>
          <w:numId w:val="15"/>
        </w:numPr>
        <w:spacing w:after="130"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Número de hileras por espiga</w:t>
      </w:r>
    </w:p>
    <w:p w14:paraId="6651EA3C" w14:textId="77777777" w:rsidR="00B845E9" w:rsidRPr="00F3293A" w:rsidRDefault="00A252A3" w:rsidP="008C107C">
      <w:pPr>
        <w:numPr>
          <w:ilvl w:val="0"/>
          <w:numId w:val="15"/>
        </w:numPr>
        <w:spacing w:after="129"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Número de espiguillas por espiga</w:t>
      </w:r>
    </w:p>
    <w:p w14:paraId="6F93E625" w14:textId="77777777" w:rsidR="00B845E9" w:rsidRPr="00F3293A" w:rsidRDefault="00A252A3" w:rsidP="008C107C">
      <w:pPr>
        <w:numPr>
          <w:ilvl w:val="0"/>
          <w:numId w:val="15"/>
        </w:numPr>
        <w:spacing w:after="131"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Acame de tallo</w:t>
      </w:r>
    </w:p>
    <w:p w14:paraId="17F11E4B" w14:textId="77777777" w:rsidR="00B845E9" w:rsidRPr="00F3293A" w:rsidRDefault="00A252A3" w:rsidP="008C107C">
      <w:pPr>
        <w:numPr>
          <w:ilvl w:val="0"/>
          <w:numId w:val="15"/>
        </w:numPr>
        <w:spacing w:after="129"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Color de la espiga</w:t>
      </w:r>
    </w:p>
    <w:p w14:paraId="1823D8AC" w14:textId="77777777" w:rsidR="00B845E9" w:rsidRPr="00F3293A" w:rsidRDefault="00A252A3" w:rsidP="008C107C">
      <w:pPr>
        <w:numPr>
          <w:ilvl w:val="0"/>
          <w:numId w:val="15"/>
        </w:numPr>
        <w:spacing w:after="131"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Número de granos por espiga</w:t>
      </w:r>
    </w:p>
    <w:p w14:paraId="323C0584" w14:textId="77777777" w:rsidR="00B845E9" w:rsidRPr="00F3293A" w:rsidRDefault="00A252A3" w:rsidP="008C107C">
      <w:pPr>
        <w:numPr>
          <w:ilvl w:val="0"/>
          <w:numId w:val="15"/>
        </w:numPr>
        <w:spacing w:after="368"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Desgrane de la espiga</w:t>
      </w:r>
    </w:p>
    <w:p w14:paraId="43AC7A49" w14:textId="21D66379" w:rsidR="00B845E9" w:rsidRPr="00F3293A" w:rsidRDefault="00815E47" w:rsidP="00C16A19">
      <w:pPr>
        <w:pStyle w:val="Ttulo3"/>
      </w:pPr>
      <w:bookmarkStart w:id="63" w:name="_Toc80621585"/>
      <w:r w:rsidRPr="00F3293A">
        <w:t xml:space="preserve">3.7.3.4. </w:t>
      </w:r>
      <w:r w:rsidR="00A252A3" w:rsidRPr="00F3293A">
        <w:t>Cosecha</w:t>
      </w:r>
      <w:bookmarkEnd w:id="63"/>
    </w:p>
    <w:p w14:paraId="4ADC1A7C" w14:textId="77777777" w:rsidR="00B845E9" w:rsidRPr="00F3293A" w:rsidRDefault="00A252A3" w:rsidP="008C107C">
      <w:pPr>
        <w:numPr>
          <w:ilvl w:val="0"/>
          <w:numId w:val="1"/>
        </w:numPr>
        <w:spacing w:after="129"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Días a la cosecha</w:t>
      </w:r>
    </w:p>
    <w:p w14:paraId="78F0EA53" w14:textId="77777777" w:rsidR="00B845E9" w:rsidRPr="00F3293A" w:rsidRDefault="00A252A3" w:rsidP="008C107C">
      <w:pPr>
        <w:numPr>
          <w:ilvl w:val="0"/>
          <w:numId w:val="1"/>
        </w:numPr>
        <w:spacing w:after="131"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Cubierta del grano</w:t>
      </w:r>
    </w:p>
    <w:p w14:paraId="4D5A65D7" w14:textId="77777777" w:rsidR="00B845E9" w:rsidRPr="00F3293A" w:rsidRDefault="00A252A3" w:rsidP="008C107C">
      <w:pPr>
        <w:numPr>
          <w:ilvl w:val="0"/>
          <w:numId w:val="1"/>
        </w:numPr>
        <w:spacing w:after="243"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lastRenderedPageBreak/>
        <w:t>Color de la aleurona</w:t>
      </w:r>
    </w:p>
    <w:p w14:paraId="2001D455" w14:textId="77777777" w:rsidR="00B845E9" w:rsidRPr="00F3293A" w:rsidRDefault="00A252A3" w:rsidP="008C107C">
      <w:pPr>
        <w:numPr>
          <w:ilvl w:val="0"/>
          <w:numId w:val="1"/>
        </w:numPr>
        <w:spacing w:after="128"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Color del grano</w:t>
      </w:r>
    </w:p>
    <w:p w14:paraId="013B7196" w14:textId="77777777" w:rsidR="00B845E9" w:rsidRPr="00F3293A" w:rsidRDefault="00A252A3" w:rsidP="008C107C">
      <w:pPr>
        <w:numPr>
          <w:ilvl w:val="0"/>
          <w:numId w:val="1"/>
        </w:numPr>
        <w:spacing w:after="130"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Rendimiento total kg/parcela</w:t>
      </w:r>
    </w:p>
    <w:p w14:paraId="60813D84" w14:textId="77777777" w:rsidR="00B845E9" w:rsidRPr="00F3293A" w:rsidRDefault="00A252A3" w:rsidP="008C107C">
      <w:pPr>
        <w:numPr>
          <w:ilvl w:val="0"/>
          <w:numId w:val="1"/>
        </w:numPr>
        <w:spacing w:after="128"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Rendimiento en kg/ha al 14% de humedad</w:t>
      </w:r>
    </w:p>
    <w:p w14:paraId="5921C95E" w14:textId="324BF3F4" w:rsidR="00B845E9" w:rsidRPr="00F3293A" w:rsidRDefault="00A252A3" w:rsidP="008C107C">
      <w:pPr>
        <w:numPr>
          <w:ilvl w:val="0"/>
          <w:numId w:val="1"/>
        </w:numPr>
        <w:spacing w:after="132"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 xml:space="preserve">Porcentaje de </w:t>
      </w:r>
      <w:r w:rsidR="00EC5AAB">
        <w:rPr>
          <w:rFonts w:ascii="Times New Roman" w:eastAsia="Times New Roman" w:hAnsi="Times New Roman" w:cs="Times New Roman"/>
          <w:sz w:val="24"/>
          <w:szCs w:val="24"/>
        </w:rPr>
        <w:t>h</w:t>
      </w:r>
      <w:r w:rsidRPr="00F3293A">
        <w:rPr>
          <w:rFonts w:ascii="Times New Roman" w:eastAsia="Times New Roman" w:hAnsi="Times New Roman" w:cs="Times New Roman"/>
          <w:sz w:val="24"/>
          <w:szCs w:val="24"/>
        </w:rPr>
        <w:t>umedad del grano</w:t>
      </w:r>
    </w:p>
    <w:p w14:paraId="00370D58" w14:textId="77777777" w:rsidR="00B845E9" w:rsidRPr="00F3293A" w:rsidRDefault="00A252A3" w:rsidP="008C107C">
      <w:pPr>
        <w:numPr>
          <w:ilvl w:val="0"/>
          <w:numId w:val="1"/>
        </w:numPr>
        <w:spacing w:after="129"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 xml:space="preserve">Peso </w:t>
      </w:r>
      <w:proofErr w:type="spellStart"/>
      <w:r w:rsidRPr="00F3293A">
        <w:rPr>
          <w:rFonts w:ascii="Times New Roman" w:eastAsia="Times New Roman" w:hAnsi="Times New Roman" w:cs="Times New Roman"/>
          <w:sz w:val="24"/>
          <w:szCs w:val="24"/>
        </w:rPr>
        <w:t>hectolítrico</w:t>
      </w:r>
      <w:proofErr w:type="spellEnd"/>
    </w:p>
    <w:p w14:paraId="5B07958D" w14:textId="77777777" w:rsidR="00B845E9" w:rsidRPr="00F3293A" w:rsidRDefault="00A252A3" w:rsidP="008C107C">
      <w:pPr>
        <w:numPr>
          <w:ilvl w:val="0"/>
          <w:numId w:val="1"/>
        </w:numPr>
        <w:spacing w:after="132"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Peso de 1000 granos</w:t>
      </w:r>
    </w:p>
    <w:p w14:paraId="4D011EFC" w14:textId="77777777" w:rsidR="00B845E9" w:rsidRPr="00F3293A" w:rsidRDefault="00A252A3" w:rsidP="008C107C">
      <w:pPr>
        <w:numPr>
          <w:ilvl w:val="0"/>
          <w:numId w:val="1"/>
        </w:numPr>
        <w:spacing w:after="363"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Grano quebrado (</w:t>
      </w:r>
      <w:proofErr w:type="spellStart"/>
      <w:r w:rsidRPr="00F3293A">
        <w:rPr>
          <w:rFonts w:ascii="Times New Roman" w:eastAsia="Times New Roman" w:hAnsi="Times New Roman" w:cs="Times New Roman"/>
          <w:sz w:val="24"/>
          <w:szCs w:val="24"/>
        </w:rPr>
        <w:t>Guanuna</w:t>
      </w:r>
      <w:proofErr w:type="spellEnd"/>
      <w:r w:rsidRPr="00F3293A">
        <w:rPr>
          <w:rFonts w:ascii="Times New Roman" w:eastAsia="Times New Roman" w:hAnsi="Times New Roman" w:cs="Times New Roman"/>
          <w:sz w:val="24"/>
          <w:szCs w:val="24"/>
        </w:rPr>
        <w:t>, G. 2014)</w:t>
      </w:r>
    </w:p>
    <w:p w14:paraId="3F0E8CD4" w14:textId="21B39A03" w:rsidR="00B845E9" w:rsidRPr="00F3293A" w:rsidRDefault="005713DE" w:rsidP="00C16A19">
      <w:pPr>
        <w:pStyle w:val="Ttulo2"/>
        <w:tabs>
          <w:tab w:val="left" w:pos="3435"/>
        </w:tabs>
      </w:pPr>
      <w:bookmarkStart w:id="64" w:name="_Toc80621586"/>
      <w:r w:rsidRPr="00F3293A">
        <w:t>3</w:t>
      </w:r>
      <w:r w:rsidR="00A252A3" w:rsidRPr="00F3293A">
        <w:t xml:space="preserve">.8. </w:t>
      </w:r>
      <w:r w:rsidR="00C16A19" w:rsidRPr="00F3293A">
        <w:t>Control de malezas</w:t>
      </w:r>
      <w:bookmarkEnd w:id="64"/>
      <w:r w:rsidR="00C16A19" w:rsidRPr="00F3293A">
        <w:tab/>
      </w:r>
    </w:p>
    <w:p w14:paraId="2C3D6E58"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Para el control de malas hierbas se recomienda realizar rotaciones de cultivos evitando el monocultivo. Tanto las técnicas de no laboreo (siembra directa) o laboreo mínimo, dan buenos resultados en regadío y son más controvertidas en secano, pero en general en todos los casos, se debe inicialmente pasar una arada de discos y aportar o eliminar los restos del cultivo anterior. Luego, conviene también que el terreno quede mullido, pero no excesivamente fino para que no se formen costras, del mismo modo que el arado no debe ser excesivamente intenso y agrietado en profundidad, de esa manera evitando el desarrollo de las malezas en el cultivo de cebada. (</w:t>
      </w:r>
      <w:proofErr w:type="spellStart"/>
      <w:r w:rsidRPr="00F3293A">
        <w:rPr>
          <w:rFonts w:ascii="Times New Roman" w:eastAsia="Times New Roman" w:hAnsi="Times New Roman" w:cs="Times New Roman"/>
          <w:sz w:val="24"/>
          <w:szCs w:val="24"/>
        </w:rPr>
        <w:t>Monar</w:t>
      </w:r>
      <w:proofErr w:type="spellEnd"/>
      <w:r w:rsidRPr="00F3293A">
        <w:rPr>
          <w:rFonts w:ascii="Times New Roman" w:eastAsia="Times New Roman" w:hAnsi="Times New Roman" w:cs="Times New Roman"/>
          <w:sz w:val="24"/>
          <w:szCs w:val="24"/>
        </w:rPr>
        <w:t>, C. 2019)</w:t>
      </w:r>
    </w:p>
    <w:p w14:paraId="4BBEEAD4" w14:textId="767DB162"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Para el control químico de malezas de hoja ancha se aplica el herbicida </w:t>
      </w:r>
      <w:proofErr w:type="spellStart"/>
      <w:r w:rsidRPr="00F3293A">
        <w:rPr>
          <w:rFonts w:ascii="Times New Roman" w:eastAsia="Times New Roman" w:hAnsi="Times New Roman" w:cs="Times New Roman"/>
          <w:sz w:val="24"/>
          <w:szCs w:val="24"/>
        </w:rPr>
        <w:t>Metsulfuron</w:t>
      </w:r>
      <w:proofErr w:type="spellEnd"/>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Metil</w:t>
      </w:r>
      <w:proofErr w:type="spellEnd"/>
      <w:r w:rsidRPr="00F3293A">
        <w:rPr>
          <w:rFonts w:ascii="Times New Roman" w:eastAsia="Times New Roman" w:hAnsi="Times New Roman" w:cs="Times New Roman"/>
          <w:sz w:val="24"/>
          <w:szCs w:val="24"/>
        </w:rPr>
        <w:t xml:space="preserve"> 60% en dosis de 1 g/20</w:t>
      </w:r>
      <w:r w:rsidR="007F3BD7" w:rsidRPr="00F3293A">
        <w:rPr>
          <w:rFonts w:ascii="Times New Roman" w:eastAsia="Times New Roman" w:hAnsi="Times New Roman" w:cs="Times New Roman"/>
          <w:sz w:val="24"/>
          <w:szCs w:val="24"/>
        </w:rPr>
        <w:t xml:space="preserve"> </w:t>
      </w:r>
      <w:proofErr w:type="spellStart"/>
      <w:r w:rsidR="007F3BD7" w:rsidRPr="00F3293A">
        <w:rPr>
          <w:rFonts w:ascii="Times New Roman" w:eastAsia="Times New Roman" w:hAnsi="Times New Roman" w:cs="Times New Roman"/>
          <w:sz w:val="24"/>
          <w:szCs w:val="24"/>
        </w:rPr>
        <w:t>l</w:t>
      </w:r>
      <w:r w:rsidR="003D024A">
        <w:rPr>
          <w:rFonts w:ascii="Times New Roman" w:eastAsia="Times New Roman" w:hAnsi="Times New Roman" w:cs="Times New Roman"/>
          <w:sz w:val="24"/>
          <w:szCs w:val="24"/>
        </w:rPr>
        <w:t>tr</w:t>
      </w:r>
      <w:proofErr w:type="spellEnd"/>
      <w:r w:rsidRPr="00F3293A">
        <w:rPr>
          <w:rFonts w:ascii="Times New Roman" w:eastAsia="Times New Roman" w:hAnsi="Times New Roman" w:cs="Times New Roman"/>
          <w:sz w:val="24"/>
          <w:szCs w:val="24"/>
        </w:rPr>
        <w:t xml:space="preserve"> agua entre los 20 y 30 días después de la siembra (</w:t>
      </w:r>
      <w:proofErr w:type="spellStart"/>
      <w:r w:rsidRPr="00F3293A">
        <w:rPr>
          <w:rFonts w:ascii="Times New Roman" w:eastAsia="Times New Roman" w:hAnsi="Times New Roman" w:cs="Times New Roman"/>
          <w:sz w:val="24"/>
          <w:szCs w:val="24"/>
        </w:rPr>
        <w:t>dds</w:t>
      </w:r>
      <w:proofErr w:type="spellEnd"/>
      <w:r w:rsidRPr="00F3293A">
        <w:rPr>
          <w:rFonts w:ascii="Times New Roman" w:eastAsia="Times New Roman" w:hAnsi="Times New Roman" w:cs="Times New Roman"/>
          <w:sz w:val="24"/>
          <w:szCs w:val="24"/>
        </w:rPr>
        <w:t>) con una boquilla de abanico de 2 m de luz. (</w:t>
      </w:r>
      <w:proofErr w:type="spellStart"/>
      <w:r w:rsidRPr="00F3293A">
        <w:rPr>
          <w:rFonts w:ascii="Times New Roman" w:eastAsia="Times New Roman" w:hAnsi="Times New Roman" w:cs="Times New Roman"/>
          <w:sz w:val="24"/>
          <w:szCs w:val="24"/>
        </w:rPr>
        <w:t>Monar</w:t>
      </w:r>
      <w:proofErr w:type="spellEnd"/>
      <w:r w:rsidRPr="00F3293A">
        <w:rPr>
          <w:rFonts w:ascii="Times New Roman" w:eastAsia="Times New Roman" w:hAnsi="Times New Roman" w:cs="Times New Roman"/>
          <w:sz w:val="24"/>
          <w:szCs w:val="24"/>
        </w:rPr>
        <w:t>, C. 2019)</w:t>
      </w:r>
    </w:p>
    <w:p w14:paraId="76439E14" w14:textId="7569E0E6" w:rsidR="00B845E9" w:rsidRPr="00F3293A" w:rsidRDefault="005713DE" w:rsidP="00C16A19">
      <w:pPr>
        <w:pStyle w:val="Ttulo2"/>
      </w:pPr>
      <w:bookmarkStart w:id="65" w:name="_Toc80621587"/>
      <w:r w:rsidRPr="00F3293A">
        <w:t>3</w:t>
      </w:r>
      <w:r w:rsidR="00A252A3" w:rsidRPr="00F3293A">
        <w:t xml:space="preserve">.9. </w:t>
      </w:r>
      <w:r w:rsidR="00C16A19" w:rsidRPr="00F3293A">
        <w:t>Riego</w:t>
      </w:r>
      <w:bookmarkEnd w:id="65"/>
    </w:p>
    <w:p w14:paraId="1B146805"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 cebada tiene un coeficiente de transpiración superior al trigo, aunque, por ser el ciclo más corto, la cantidad de agua absorbida es algo inferior. Por ello necesita abundante agua. La cebada tiene como ventaja que exige más agua al principio de su desarrollo que al final, por lo que es menos frecuente que en el trigo el riesgo de asurado. De ahí que se diga que la cebada es más resistente a la sequía que el trigo, y de hecho así es, a pesar de tener un coeficiente de transpiración más elevado. En el riego de la cebada hay que tener en cuenta que éste favorece el </w:t>
      </w:r>
      <w:r w:rsidRPr="00F3293A">
        <w:rPr>
          <w:rFonts w:ascii="Times New Roman" w:eastAsia="Times New Roman" w:hAnsi="Times New Roman" w:cs="Times New Roman"/>
          <w:sz w:val="24"/>
          <w:szCs w:val="24"/>
        </w:rPr>
        <w:lastRenderedPageBreak/>
        <w:t>encamado, a lo que la cebada es tan propensa. El riego debe hacerse en la época del encañado, pues una vez espigada se producen daños, a la par que favorece la propagación de la roya. (Pérez, J. 2010)</w:t>
      </w:r>
    </w:p>
    <w:p w14:paraId="78E739F1" w14:textId="0975E8AE" w:rsidR="00B845E9" w:rsidRPr="00F3293A" w:rsidRDefault="005713DE" w:rsidP="00C16A19">
      <w:pPr>
        <w:pStyle w:val="Ttulo2"/>
      </w:pPr>
      <w:bookmarkStart w:id="66" w:name="_Toc80621588"/>
      <w:r w:rsidRPr="00F3293A">
        <w:t>3</w:t>
      </w:r>
      <w:r w:rsidR="00C16A19" w:rsidRPr="00F3293A">
        <w:t>.10. Cosecha</w:t>
      </w:r>
      <w:bookmarkEnd w:id="66"/>
    </w:p>
    <w:p w14:paraId="59A6C03F"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En la cebada </w:t>
      </w:r>
      <w:proofErr w:type="spellStart"/>
      <w:r w:rsidRPr="00F3293A">
        <w:rPr>
          <w:rFonts w:ascii="Times New Roman" w:eastAsia="Times New Roman" w:hAnsi="Times New Roman" w:cs="Times New Roman"/>
          <w:sz w:val="24"/>
          <w:szCs w:val="24"/>
        </w:rPr>
        <w:t>maltera</w:t>
      </w:r>
      <w:proofErr w:type="spellEnd"/>
      <w:r w:rsidRPr="00F3293A">
        <w:rPr>
          <w:rFonts w:ascii="Times New Roman" w:eastAsia="Times New Roman" w:hAnsi="Times New Roman" w:cs="Times New Roman"/>
          <w:sz w:val="24"/>
          <w:szCs w:val="24"/>
        </w:rPr>
        <w:t>, la cosecha debe realizarse cuando el grano este maduro y lleno completamente con un porcentaje de humedad entre 13 y 14% de humedad para evitar el calentamiento del grano. Se debe cosechar entre los 20 y 25 días después de la madurez ya que si se deja secar sobre el terreno después de los 25 días y se cosecha con una alta velocidad en la trilladora provoca que los granos se quiebren, la cosecha se lo realiza con maquina trilladora o combinada. Instituto Nacional de Investigaciones Forestales, Agrícolas y Pecuarias</w:t>
      </w:r>
      <w:r w:rsidRPr="00F3293A">
        <w:rPr>
          <w:rFonts w:ascii="Times New Roman" w:hAnsi="Times New Roman" w:cs="Times New Roman"/>
          <w:sz w:val="24"/>
          <w:szCs w:val="24"/>
        </w:rPr>
        <w:t>.</w:t>
      </w:r>
      <w:r w:rsidRPr="00F3293A">
        <w:rPr>
          <w:rFonts w:ascii="Times New Roman" w:eastAsia="Times New Roman" w:hAnsi="Times New Roman" w:cs="Times New Roman"/>
          <w:sz w:val="24"/>
          <w:szCs w:val="24"/>
        </w:rPr>
        <w:t xml:space="preserve"> (INIFAP. 2008)</w:t>
      </w:r>
    </w:p>
    <w:p w14:paraId="6D2A07BA" w14:textId="76EE8158" w:rsidR="00B845E9" w:rsidRPr="00F3293A" w:rsidRDefault="005713DE" w:rsidP="00782FE5">
      <w:pPr>
        <w:pStyle w:val="Ttulo2"/>
      </w:pPr>
      <w:bookmarkStart w:id="67" w:name="_Toc80621589"/>
      <w:r w:rsidRPr="00F3293A">
        <w:t>3</w:t>
      </w:r>
      <w:r w:rsidR="00A252A3" w:rsidRPr="00F3293A">
        <w:t xml:space="preserve">.11. </w:t>
      </w:r>
      <w:r w:rsidR="00782FE5" w:rsidRPr="00F3293A">
        <w:t>Principales plagas y enfermedades</w:t>
      </w:r>
      <w:bookmarkEnd w:id="67"/>
    </w:p>
    <w:p w14:paraId="0077586B" w14:textId="5D62D4F4" w:rsidR="00B845E9" w:rsidRPr="00F3293A" w:rsidRDefault="00351E72" w:rsidP="00782FE5">
      <w:pPr>
        <w:pStyle w:val="Ttulo3"/>
      </w:pPr>
      <w:bookmarkStart w:id="68" w:name="_Toc80621590"/>
      <w:r w:rsidRPr="00F3293A">
        <w:t>3</w:t>
      </w:r>
      <w:r w:rsidR="00A252A3" w:rsidRPr="00F3293A">
        <w:t>.11.1. Plagas</w:t>
      </w:r>
      <w:bookmarkEnd w:id="68"/>
    </w:p>
    <w:p w14:paraId="7D87BF6F" w14:textId="05155B99" w:rsidR="00B845E9" w:rsidRPr="00F3293A" w:rsidRDefault="005713DE" w:rsidP="00782FE5">
      <w:pPr>
        <w:pStyle w:val="Ttulo3"/>
      </w:pPr>
      <w:bookmarkStart w:id="69" w:name="_Toc80621591"/>
      <w:r w:rsidRPr="00F3293A">
        <w:t>3</w:t>
      </w:r>
      <w:r w:rsidR="00A252A3" w:rsidRPr="00F3293A">
        <w:t xml:space="preserve">.11.1.1. Gusano del alambre </w:t>
      </w:r>
      <w:r w:rsidR="00A252A3" w:rsidRPr="00F3293A">
        <w:rPr>
          <w:i/>
        </w:rPr>
        <w:t>(</w:t>
      </w:r>
      <w:proofErr w:type="spellStart"/>
      <w:r w:rsidR="00A252A3" w:rsidRPr="00F3293A">
        <w:rPr>
          <w:i/>
        </w:rPr>
        <w:t>Agriotes</w:t>
      </w:r>
      <w:proofErr w:type="spellEnd"/>
      <w:r w:rsidR="00A252A3" w:rsidRPr="00F3293A">
        <w:rPr>
          <w:i/>
        </w:rPr>
        <w:t xml:space="preserve"> </w:t>
      </w:r>
      <w:proofErr w:type="spellStart"/>
      <w:r w:rsidR="00A252A3" w:rsidRPr="00F3293A">
        <w:rPr>
          <w:i/>
        </w:rPr>
        <w:t>sp</w:t>
      </w:r>
      <w:proofErr w:type="spellEnd"/>
      <w:r w:rsidR="00A252A3" w:rsidRPr="00F3293A">
        <w:rPr>
          <w:i/>
        </w:rPr>
        <w:t>)</w:t>
      </w:r>
      <w:bookmarkEnd w:id="69"/>
    </w:p>
    <w:p w14:paraId="5BC7F8DD" w14:textId="77777777" w:rsidR="00B845E9" w:rsidRPr="00F3293A" w:rsidRDefault="00A252A3" w:rsidP="00782FE5">
      <w:pPr>
        <w:spacing w:after="0" w:line="360" w:lineRule="auto"/>
        <w:ind w:left="-6"/>
        <w:jc w:val="both"/>
        <w:rPr>
          <w:rFonts w:ascii="Times New Roman" w:eastAsia="Times New Roman" w:hAnsi="Times New Roman" w:cs="Times New Roman"/>
          <w:b/>
          <w:sz w:val="24"/>
          <w:szCs w:val="24"/>
        </w:rPr>
      </w:pPr>
      <w:r w:rsidRPr="00F3293A">
        <w:rPr>
          <w:rFonts w:ascii="Times New Roman" w:eastAsia="Times New Roman" w:hAnsi="Times New Roman" w:cs="Times New Roman"/>
          <w:sz w:val="24"/>
          <w:szCs w:val="24"/>
        </w:rPr>
        <w:t xml:space="preserve">Adulto con el cuerpo castaño negro. Las antenas de color castaño con el segundo artejo de la antena más largo que el tercero. Protórax un poco más largo que ancho. Pubescencia castaña dorada. Longitud de 7 a 9 </w:t>
      </w:r>
      <w:proofErr w:type="spellStart"/>
      <w:r w:rsidRPr="00F3293A">
        <w:rPr>
          <w:rFonts w:ascii="Times New Roman" w:eastAsia="Times New Roman" w:hAnsi="Times New Roman" w:cs="Times New Roman"/>
          <w:sz w:val="24"/>
          <w:szCs w:val="24"/>
        </w:rPr>
        <w:t>mm.</w:t>
      </w:r>
      <w:proofErr w:type="spellEnd"/>
      <w:r w:rsidRPr="00F3293A">
        <w:rPr>
          <w:rFonts w:ascii="Times New Roman" w:eastAsia="Times New Roman" w:hAnsi="Times New Roman" w:cs="Times New Roman"/>
          <w:sz w:val="24"/>
          <w:szCs w:val="24"/>
        </w:rPr>
        <w:t xml:space="preserve"> </w:t>
      </w:r>
      <w:proofErr w:type="gramStart"/>
      <w:r w:rsidRPr="00F3293A">
        <w:rPr>
          <w:rFonts w:ascii="Times New Roman" w:eastAsia="Times New Roman" w:hAnsi="Times New Roman" w:cs="Times New Roman"/>
          <w:sz w:val="24"/>
          <w:szCs w:val="24"/>
        </w:rPr>
        <w:t>larva</w:t>
      </w:r>
      <w:proofErr w:type="gramEnd"/>
      <w:r w:rsidRPr="00F3293A">
        <w:rPr>
          <w:rFonts w:ascii="Times New Roman" w:eastAsia="Times New Roman" w:hAnsi="Times New Roman" w:cs="Times New Roman"/>
          <w:sz w:val="24"/>
          <w:szCs w:val="24"/>
        </w:rPr>
        <w:t xml:space="preserve"> cilíndrica con el tegumento duro (coriáceo) de color amarillo. Los adultos aparecen a partir de mayo hasta julio. Colocan huevos en grupos de 5-6 hasta unos 200 huevos. Las larvas nacen después de unos 15 días de incubación y se alimentan de material vegetal. La fase larvaria en el suelo puede llegar a 4 años pasando por ocho mudas. Al final de la última primavera desarrollan la pupa y emerge el adulto.  Las partes dañadas son las raíces y los órganos subterráneos, así pueden producir daños directos al destruir plantas cultivadas como en el caso de cereales. Instituto Navarro de Tecnología e Infraestructuras Agrarias (INTIASA. 2013)</w:t>
      </w:r>
    </w:p>
    <w:p w14:paraId="21A31F1D" w14:textId="1E17C6EC" w:rsidR="00B845E9" w:rsidRPr="00F3293A" w:rsidRDefault="005713DE" w:rsidP="00782FE5">
      <w:pPr>
        <w:pStyle w:val="Ttulo3"/>
        <w:spacing w:before="120" w:after="240"/>
        <w:ind w:left="11" w:hanging="11"/>
      </w:pPr>
      <w:bookmarkStart w:id="70" w:name="_Toc80621592"/>
      <w:r w:rsidRPr="00F3293A">
        <w:t>3</w:t>
      </w:r>
      <w:r w:rsidR="00A252A3" w:rsidRPr="00F3293A">
        <w:t>.11.1.2. Nem</w:t>
      </w:r>
      <w:r w:rsidR="00D51BD9">
        <w:t>a</w:t>
      </w:r>
      <w:r w:rsidR="00A252A3" w:rsidRPr="00F3293A">
        <w:t>todos</w:t>
      </w:r>
      <w:bookmarkEnd w:id="70"/>
    </w:p>
    <w:p w14:paraId="09ED536F" w14:textId="7B065AEF" w:rsidR="00B845E9" w:rsidRPr="00F3293A" w:rsidRDefault="00A252A3" w:rsidP="00351E72">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Los </w:t>
      </w:r>
      <w:r w:rsidR="00E85285" w:rsidRPr="00F3293A">
        <w:rPr>
          <w:rFonts w:ascii="Times New Roman" w:eastAsia="Times New Roman" w:hAnsi="Times New Roman" w:cs="Times New Roman"/>
          <w:sz w:val="24"/>
          <w:szCs w:val="24"/>
        </w:rPr>
        <w:t>Nem</w:t>
      </w:r>
      <w:r w:rsidR="00D51BD9">
        <w:rPr>
          <w:rFonts w:ascii="Times New Roman" w:eastAsia="Times New Roman" w:hAnsi="Times New Roman" w:cs="Times New Roman"/>
          <w:sz w:val="24"/>
          <w:szCs w:val="24"/>
        </w:rPr>
        <w:t>a</w:t>
      </w:r>
      <w:r w:rsidRPr="00F3293A">
        <w:rPr>
          <w:rFonts w:ascii="Times New Roman" w:eastAsia="Times New Roman" w:hAnsi="Times New Roman" w:cs="Times New Roman"/>
          <w:sz w:val="24"/>
          <w:szCs w:val="24"/>
        </w:rPr>
        <w:t>tod</w:t>
      </w:r>
      <w:r w:rsidR="00E85285" w:rsidRPr="00F3293A">
        <w:rPr>
          <w:rFonts w:ascii="Times New Roman" w:eastAsia="Times New Roman" w:hAnsi="Times New Roman" w:cs="Times New Roman"/>
          <w:sz w:val="24"/>
          <w:szCs w:val="24"/>
        </w:rPr>
        <w:t>os</w:t>
      </w:r>
      <w:r w:rsidRPr="00F3293A">
        <w:rPr>
          <w:rFonts w:ascii="Times New Roman" w:eastAsia="Times New Roman" w:hAnsi="Times New Roman" w:cs="Times New Roman"/>
          <w:sz w:val="24"/>
          <w:szCs w:val="24"/>
        </w:rPr>
        <w:t xml:space="preserve">, son un filo de animales conocidos popularmente como gusanos redondos por la forma de su cuerpo. Su característica principal que les diferencia de otros </w:t>
      </w:r>
      <w:hyperlink r:id="rId15">
        <w:r w:rsidRPr="00F3293A">
          <w:rPr>
            <w:rFonts w:ascii="Times New Roman" w:eastAsia="Times New Roman" w:hAnsi="Times New Roman" w:cs="Times New Roman"/>
            <w:sz w:val="24"/>
            <w:szCs w:val="24"/>
          </w:rPr>
          <w:t xml:space="preserve">filos de gusanos </w:t>
        </w:r>
      </w:hyperlink>
      <w:r w:rsidRPr="00F3293A">
        <w:rPr>
          <w:rFonts w:ascii="Times New Roman" w:eastAsia="Times New Roman" w:hAnsi="Times New Roman" w:cs="Times New Roman"/>
          <w:sz w:val="24"/>
          <w:szCs w:val="24"/>
        </w:rPr>
        <w:t xml:space="preserve">es que son </w:t>
      </w:r>
      <w:proofErr w:type="spellStart"/>
      <w:r w:rsidRPr="00F3293A">
        <w:rPr>
          <w:rFonts w:ascii="Times New Roman" w:eastAsia="Times New Roman" w:hAnsi="Times New Roman" w:cs="Times New Roman"/>
          <w:sz w:val="24"/>
          <w:szCs w:val="24"/>
        </w:rPr>
        <w:t>pseudo</w:t>
      </w:r>
      <w:proofErr w:type="spellEnd"/>
      <w:r w:rsidR="00E85285"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 xml:space="preserve">celomados, es decir, su mesodermo </w:t>
      </w:r>
      <w:r w:rsidRPr="00F3293A">
        <w:rPr>
          <w:rFonts w:ascii="Times New Roman" w:eastAsia="Times New Roman" w:hAnsi="Times New Roman" w:cs="Times New Roman"/>
          <w:sz w:val="24"/>
          <w:szCs w:val="24"/>
        </w:rPr>
        <w:lastRenderedPageBreak/>
        <w:t xml:space="preserve">sólo invade parcialmente el </w:t>
      </w:r>
      <w:proofErr w:type="spellStart"/>
      <w:r w:rsidRPr="00F3293A">
        <w:rPr>
          <w:rFonts w:ascii="Times New Roman" w:eastAsia="Times New Roman" w:hAnsi="Times New Roman" w:cs="Times New Roman"/>
          <w:sz w:val="24"/>
          <w:szCs w:val="24"/>
        </w:rPr>
        <w:t>blastocele</w:t>
      </w:r>
      <w:proofErr w:type="spellEnd"/>
      <w:r w:rsidRPr="00F3293A">
        <w:rPr>
          <w:rFonts w:ascii="Times New Roman" w:eastAsia="Times New Roman" w:hAnsi="Times New Roman" w:cs="Times New Roman"/>
          <w:sz w:val="24"/>
          <w:szCs w:val="24"/>
        </w:rPr>
        <w:t xml:space="preserve"> durante el desarrollo embrionario por lo que este queda reducido a espacios intersticiales. Los síntomas del ataque de nem</w:t>
      </w:r>
      <w:r w:rsidR="00D51BD9">
        <w:rPr>
          <w:rFonts w:ascii="Times New Roman" w:eastAsia="Times New Roman" w:hAnsi="Times New Roman" w:cs="Times New Roman"/>
          <w:sz w:val="24"/>
          <w:szCs w:val="24"/>
        </w:rPr>
        <w:t>a</w:t>
      </w:r>
      <w:r w:rsidRPr="00F3293A">
        <w:rPr>
          <w:rFonts w:ascii="Times New Roman" w:eastAsia="Times New Roman" w:hAnsi="Times New Roman" w:cs="Times New Roman"/>
          <w:sz w:val="24"/>
          <w:szCs w:val="24"/>
        </w:rPr>
        <w:t xml:space="preserve">todos se presentan en zonas concretas de las parcelas infectadas formando rodales en los que las plantas se desarrollan con mucha dificultad, </w:t>
      </w:r>
      <w:proofErr w:type="spellStart"/>
      <w:r w:rsidRPr="00F3293A">
        <w:rPr>
          <w:rFonts w:ascii="Times New Roman" w:eastAsia="Times New Roman" w:hAnsi="Times New Roman" w:cs="Times New Roman"/>
          <w:sz w:val="24"/>
          <w:szCs w:val="24"/>
        </w:rPr>
        <w:t>enanizándose</w:t>
      </w:r>
      <w:proofErr w:type="spellEnd"/>
      <w:r w:rsidRPr="00F3293A">
        <w:rPr>
          <w:rFonts w:ascii="Times New Roman" w:eastAsia="Times New Roman" w:hAnsi="Times New Roman" w:cs="Times New Roman"/>
          <w:sz w:val="24"/>
          <w:szCs w:val="24"/>
        </w:rPr>
        <w:t xml:space="preserve"> y amarilleando; si no mueren en esta fase, ahíjan muy poco y producen espigas pequeñas y deformadas. (Paredes, F. et. al. 2003)</w:t>
      </w:r>
    </w:p>
    <w:p w14:paraId="70A69021" w14:textId="6B8E3826" w:rsidR="00B845E9" w:rsidRPr="00F3293A" w:rsidRDefault="005713DE" w:rsidP="00782FE5">
      <w:pPr>
        <w:pStyle w:val="Ttulo3"/>
      </w:pPr>
      <w:bookmarkStart w:id="71" w:name="_Toc80621593"/>
      <w:r w:rsidRPr="00F3293A">
        <w:t>3</w:t>
      </w:r>
      <w:r w:rsidR="00A252A3" w:rsidRPr="00F3293A">
        <w:t>.11.2. Enfermedades</w:t>
      </w:r>
      <w:bookmarkEnd w:id="71"/>
    </w:p>
    <w:p w14:paraId="40F434C7" w14:textId="437AA380" w:rsidR="00B845E9" w:rsidRPr="00F3293A" w:rsidRDefault="005713DE" w:rsidP="00782FE5">
      <w:pPr>
        <w:pStyle w:val="Ttulo3"/>
      </w:pPr>
      <w:bookmarkStart w:id="72" w:name="_Toc80621594"/>
      <w:r w:rsidRPr="00F3293A">
        <w:t>3</w:t>
      </w:r>
      <w:r w:rsidR="00A252A3" w:rsidRPr="00F3293A">
        <w:t>.11.2.1. Roya amarilla (</w:t>
      </w:r>
      <w:proofErr w:type="spellStart"/>
      <w:r w:rsidR="00A252A3" w:rsidRPr="00F3293A">
        <w:rPr>
          <w:i/>
        </w:rPr>
        <w:t>Puccinia</w:t>
      </w:r>
      <w:proofErr w:type="spellEnd"/>
      <w:r w:rsidR="00A252A3" w:rsidRPr="00F3293A">
        <w:rPr>
          <w:i/>
        </w:rPr>
        <w:t xml:space="preserve"> </w:t>
      </w:r>
      <w:proofErr w:type="spellStart"/>
      <w:r w:rsidR="00A252A3" w:rsidRPr="00F3293A">
        <w:rPr>
          <w:i/>
        </w:rPr>
        <w:t>striiformis</w:t>
      </w:r>
      <w:proofErr w:type="spellEnd"/>
      <w:r w:rsidR="00A252A3" w:rsidRPr="00F3293A">
        <w:rPr>
          <w:i/>
        </w:rPr>
        <w:t xml:space="preserve"> f. </w:t>
      </w:r>
      <w:proofErr w:type="spellStart"/>
      <w:r w:rsidR="00A252A3" w:rsidRPr="00F3293A">
        <w:rPr>
          <w:i/>
        </w:rPr>
        <w:t>sp</w:t>
      </w:r>
      <w:proofErr w:type="spellEnd"/>
      <w:r w:rsidR="00A252A3" w:rsidRPr="00F3293A">
        <w:t>)</w:t>
      </w:r>
      <w:bookmarkEnd w:id="72"/>
      <w:r w:rsidR="001305F3" w:rsidRPr="00F3293A">
        <w:t xml:space="preserve"> </w:t>
      </w:r>
    </w:p>
    <w:p w14:paraId="73999A9E" w14:textId="5C10C8C1" w:rsidR="00B845E9" w:rsidRPr="00F3293A" w:rsidRDefault="00A252A3" w:rsidP="00351E72">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“roya amarilla”, es un hongo que ataca a cualquier parte área de la planta de cebada, principalmente a las hojas y espigas. En las hojas el hongo produce pústulas de color amarillo y aspecto pulverulento, dispuestas en forma de estrías lineales y paralelas al s</w:t>
      </w:r>
      <w:r w:rsidR="00CF77AE">
        <w:rPr>
          <w:rFonts w:ascii="Times New Roman" w:eastAsia="Times New Roman" w:hAnsi="Times New Roman" w:cs="Times New Roman"/>
          <w:sz w:val="24"/>
          <w:szCs w:val="24"/>
        </w:rPr>
        <w:t>entido de las nervaduras. (Peña</w:t>
      </w:r>
      <w:r w:rsidRPr="00F3293A">
        <w:rPr>
          <w:rFonts w:ascii="Times New Roman" w:eastAsia="Times New Roman" w:hAnsi="Times New Roman" w:cs="Times New Roman"/>
          <w:sz w:val="24"/>
          <w:szCs w:val="24"/>
        </w:rPr>
        <w:t>, D. 2011)</w:t>
      </w:r>
    </w:p>
    <w:p w14:paraId="66CDA7EA"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Los síntomas se pueden presentarse en cualquier hoja de la planta, pero preferentemente en las hojas del tercio medio de la planta con pústulas visibles y formando líneas de 2-4 cm o más. El desarrollo de la infección puede ser muy explosivo dañando completamente las hojas en 12 0 15 días, incluso vainas foliares, en la espiga la infestación también puede comprometer a variedades susceptibles, infectando así glumas y barbas. (Andrade, O y Contreras, E. 2007)</w:t>
      </w:r>
    </w:p>
    <w:p w14:paraId="7AAFBA69"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Si observa manchas amarillentas alargadas en la parte externa de la espiga y al abrir las glumas, en el interior, se observa un polvo amarillo que menciona que el daño potencial por roya amarilla es alto produciendo pérdidas de rendimientos por granos arrugados, macollados y dañados de hasta un 50 %, y en situaciones extremas hasta de un 100 % de pérdidas en variedades susceptibles. (Pazmiño, S. 2012)</w:t>
      </w:r>
    </w:p>
    <w:p w14:paraId="428F3865" w14:textId="77777777" w:rsidR="00B845E9" w:rsidRPr="00F3293A" w:rsidRDefault="005713DE" w:rsidP="00782FE5">
      <w:pPr>
        <w:pStyle w:val="Ttulo3"/>
      </w:pPr>
      <w:bookmarkStart w:id="73" w:name="_Toc80621595"/>
      <w:r w:rsidRPr="00F3293A">
        <w:t>3</w:t>
      </w:r>
      <w:r w:rsidR="00A252A3" w:rsidRPr="00F3293A">
        <w:t xml:space="preserve">.11.2.2. Roya de la hoja de la cebada </w:t>
      </w:r>
      <w:hyperlink r:id="rId16">
        <w:r w:rsidR="00A252A3" w:rsidRPr="00F3293A">
          <w:rPr>
            <w:u w:val="single"/>
          </w:rPr>
          <w:t>(</w:t>
        </w:r>
        <w:proofErr w:type="spellStart"/>
      </w:hyperlink>
      <w:hyperlink r:id="rId17">
        <w:r w:rsidR="00A252A3" w:rsidRPr="00F3293A">
          <w:rPr>
            <w:i/>
          </w:rPr>
          <w:t>Puccinia</w:t>
        </w:r>
        <w:proofErr w:type="spellEnd"/>
        <w:r w:rsidR="00A252A3" w:rsidRPr="00F3293A">
          <w:rPr>
            <w:i/>
          </w:rPr>
          <w:t xml:space="preserve"> </w:t>
        </w:r>
        <w:proofErr w:type="spellStart"/>
        <w:r w:rsidR="00A252A3" w:rsidRPr="00F3293A">
          <w:rPr>
            <w:i/>
          </w:rPr>
          <w:t>hordei</w:t>
        </w:r>
        <w:proofErr w:type="spellEnd"/>
        <w:r w:rsidR="00A252A3" w:rsidRPr="00F3293A">
          <w:rPr>
            <w:i/>
          </w:rPr>
          <w:t>)</w:t>
        </w:r>
        <w:bookmarkEnd w:id="73"/>
      </w:hyperlink>
      <w:hyperlink r:id="rId18">
        <w:r w:rsidR="00A252A3" w:rsidRPr="00F3293A">
          <w:t xml:space="preserve"> </w:t>
        </w:r>
      </w:hyperlink>
    </w:p>
    <w:p w14:paraId="0B73440D" w14:textId="77777777" w:rsidR="00B845E9" w:rsidRPr="00F3293A" w:rsidRDefault="00A252A3" w:rsidP="00351E72">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Es producida por el hongo </w:t>
      </w:r>
      <w:proofErr w:type="spellStart"/>
      <w:r w:rsidRPr="00F3293A">
        <w:rPr>
          <w:rFonts w:ascii="Times New Roman" w:eastAsia="Times New Roman" w:hAnsi="Times New Roman" w:cs="Times New Roman"/>
          <w:b/>
          <w:i/>
          <w:sz w:val="24"/>
          <w:szCs w:val="24"/>
        </w:rPr>
        <w:t>Puccinia</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hordei</w:t>
      </w:r>
      <w:proofErr w:type="spellEnd"/>
      <w:r w:rsidRPr="00F3293A">
        <w:rPr>
          <w:rFonts w:ascii="Times New Roman" w:eastAsia="Times New Roman" w:hAnsi="Times New Roman" w:cs="Times New Roman"/>
          <w:b/>
          <w:i/>
          <w:sz w:val="24"/>
          <w:szCs w:val="24"/>
        </w:rPr>
        <w:t xml:space="preserve"> G</w:t>
      </w:r>
      <w:r w:rsidRPr="00F3293A">
        <w:rPr>
          <w:rFonts w:ascii="Times New Roman" w:eastAsia="Times New Roman" w:hAnsi="Times New Roman" w:cs="Times New Roman"/>
          <w:b/>
          <w:sz w:val="24"/>
          <w:szCs w:val="24"/>
        </w:rPr>
        <w:t>.</w:t>
      </w:r>
      <w:r w:rsidRPr="00F3293A">
        <w:rPr>
          <w:rFonts w:ascii="Times New Roman" w:eastAsia="Times New Roman" w:hAnsi="Times New Roman" w:cs="Times New Roman"/>
          <w:sz w:val="24"/>
          <w:szCs w:val="24"/>
        </w:rPr>
        <w:t xml:space="preserve"> que aparece formando pústulas que se desarrollan en forma desordenada en la superficie de la hoja y tienen una coloración amarillo-ladrillo. El desarrollo y diseminación de la roya de la hoja es favorecida por ambientes húmedos y templados. (</w:t>
      </w:r>
      <w:proofErr w:type="spellStart"/>
      <w:r w:rsidRPr="00F3293A">
        <w:rPr>
          <w:rFonts w:ascii="Times New Roman" w:eastAsia="Times New Roman" w:hAnsi="Times New Roman" w:cs="Times New Roman"/>
          <w:sz w:val="24"/>
          <w:szCs w:val="24"/>
        </w:rPr>
        <w:t>Falconi</w:t>
      </w:r>
      <w:proofErr w:type="spellEnd"/>
      <w:r w:rsidRPr="00F3293A">
        <w:rPr>
          <w:rFonts w:ascii="Times New Roman" w:eastAsia="Times New Roman" w:hAnsi="Times New Roman" w:cs="Times New Roman"/>
          <w:sz w:val="24"/>
          <w:szCs w:val="24"/>
        </w:rPr>
        <w:t>, E. et. al. 2010)</w:t>
      </w:r>
    </w:p>
    <w:p w14:paraId="60065387"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lastRenderedPageBreak/>
        <w:t>El patógeno vive en plantas hospedantes de las que proviene el inoculo primario; mientras que el inoculo secundario se genera durante el ciclo el ciclo de cultivo de la cebada, pudiendo cumplir varios ciclos de infección. Bajo condiciones adecuadas el periodo de incidencia dura entre 7 a 10 días. (Gonzales, M. et. al. 2013)</w:t>
      </w:r>
    </w:p>
    <w:p w14:paraId="6DBF53B5" w14:textId="77777777" w:rsidR="00B845E9" w:rsidRPr="00F3293A" w:rsidRDefault="00A252A3" w:rsidP="00351E72">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Esta enfermedad ha incrementado sus efectos negativos sobre las variedades mejoradas, en casos de incidencia temprana disminuye los rendimientos hasta en un 60 %.</w:t>
      </w:r>
      <w:r w:rsidRPr="00F3293A">
        <w:rPr>
          <w:rFonts w:ascii="Times New Roman" w:eastAsia="Times New Roman" w:hAnsi="Times New Roman" w:cs="Times New Roman"/>
          <w:b/>
          <w:color w:val="000000"/>
          <w:sz w:val="24"/>
          <w:szCs w:val="24"/>
        </w:rPr>
        <w:t xml:space="preserve"> </w:t>
      </w:r>
      <w:r w:rsidRPr="00F3293A">
        <w:rPr>
          <w:rFonts w:ascii="Times New Roman" w:eastAsia="Times New Roman" w:hAnsi="Times New Roman" w:cs="Times New Roman"/>
          <w:sz w:val="24"/>
          <w:szCs w:val="24"/>
        </w:rPr>
        <w:t>El Instituto Nacional de Investigaciones Agropecuarias (INIAP, 2005)</w:t>
      </w:r>
    </w:p>
    <w:p w14:paraId="5FFB35A5" w14:textId="79D998EF" w:rsidR="00B845E9" w:rsidRPr="00F3293A" w:rsidRDefault="005713DE" w:rsidP="00782FE5">
      <w:pPr>
        <w:pStyle w:val="Ttulo3"/>
      </w:pPr>
      <w:bookmarkStart w:id="74" w:name="_Toc80621596"/>
      <w:r w:rsidRPr="00F3293A">
        <w:t>3</w:t>
      </w:r>
      <w:r w:rsidR="00A252A3" w:rsidRPr="00F3293A">
        <w:t>.11.2.3. Roya del tallo (</w:t>
      </w:r>
      <w:proofErr w:type="spellStart"/>
      <w:r w:rsidR="00A252A3" w:rsidRPr="00F3293A">
        <w:rPr>
          <w:i/>
        </w:rPr>
        <w:t>Puccinia</w:t>
      </w:r>
      <w:proofErr w:type="spellEnd"/>
      <w:r w:rsidR="00A252A3" w:rsidRPr="00F3293A">
        <w:rPr>
          <w:i/>
        </w:rPr>
        <w:t xml:space="preserve"> </w:t>
      </w:r>
      <w:proofErr w:type="spellStart"/>
      <w:r w:rsidR="00A252A3" w:rsidRPr="00F3293A">
        <w:rPr>
          <w:i/>
        </w:rPr>
        <w:t>graminis</w:t>
      </w:r>
      <w:proofErr w:type="spellEnd"/>
      <w:r w:rsidR="00A252A3" w:rsidRPr="00F3293A">
        <w:t>)</w:t>
      </w:r>
      <w:bookmarkEnd w:id="74"/>
    </w:p>
    <w:p w14:paraId="4345F48D"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Las pústulas (que contienen masas de </w:t>
      </w:r>
      <w:proofErr w:type="spellStart"/>
      <w:r w:rsidRPr="00F3293A">
        <w:rPr>
          <w:rFonts w:ascii="Times New Roman" w:eastAsia="Times New Roman" w:hAnsi="Times New Roman" w:cs="Times New Roman"/>
          <w:sz w:val="24"/>
          <w:szCs w:val="24"/>
        </w:rPr>
        <w:t>uredosporas</w:t>
      </w:r>
      <w:proofErr w:type="spellEnd"/>
      <w:r w:rsidRPr="00F3293A">
        <w:rPr>
          <w:rFonts w:ascii="Times New Roman" w:eastAsia="Times New Roman" w:hAnsi="Times New Roman" w:cs="Times New Roman"/>
          <w:sz w:val="24"/>
          <w:szCs w:val="24"/>
        </w:rPr>
        <w:t>) son de color café oscuro y se les encuentra en ambas caras de la hoja, en los tallos y las espigas. Si la infección es leve, por lo general las pústulas están dispersas, pero se aglutinan cuando la infección es intensa. Antes de que se formen las pústulas pueden aparecer "pecas" y, antes de que las masas de esporas emerjan a través de la epidermis, es posible palpar los sitios de infección que se perciben como zonas ásperas al tacto; a medida que emergen las masas de esporas, los tejidos superficiales adquieren una apariencia áspera y agrietada. Centro Internacional de Mejoramiento de Maíz y Trigo (CIMMYT. 2012)</w:t>
      </w:r>
    </w:p>
    <w:p w14:paraId="6DC3977E" w14:textId="1F23F640" w:rsidR="00B845E9" w:rsidRPr="00F3293A" w:rsidRDefault="005713DE" w:rsidP="00782FE5">
      <w:pPr>
        <w:pStyle w:val="Ttulo3"/>
      </w:pPr>
      <w:bookmarkStart w:id="75" w:name="_Toc80621597"/>
      <w:r w:rsidRPr="00F3293A">
        <w:t>3</w:t>
      </w:r>
      <w:r w:rsidR="00A252A3" w:rsidRPr="00F3293A">
        <w:t xml:space="preserve">.11.2.4. Carbón desnudo </w:t>
      </w:r>
      <w:r w:rsidR="00A252A3" w:rsidRPr="00F3293A">
        <w:rPr>
          <w:i/>
        </w:rPr>
        <w:t>(</w:t>
      </w:r>
      <w:proofErr w:type="spellStart"/>
      <w:r w:rsidR="00A252A3" w:rsidRPr="00F3293A">
        <w:rPr>
          <w:i/>
        </w:rPr>
        <w:t>Ustílago</w:t>
      </w:r>
      <w:proofErr w:type="spellEnd"/>
      <w:r w:rsidR="00A252A3" w:rsidRPr="00F3293A">
        <w:rPr>
          <w:i/>
        </w:rPr>
        <w:t xml:space="preserve"> </w:t>
      </w:r>
      <w:proofErr w:type="spellStart"/>
      <w:r w:rsidR="00A252A3" w:rsidRPr="00F3293A">
        <w:rPr>
          <w:i/>
        </w:rPr>
        <w:t>sp</w:t>
      </w:r>
      <w:proofErr w:type="spellEnd"/>
      <w:r w:rsidR="00A252A3" w:rsidRPr="00F3293A">
        <w:rPr>
          <w:i/>
        </w:rPr>
        <w:t>)</w:t>
      </w:r>
      <w:bookmarkEnd w:id="75"/>
    </w:p>
    <w:p w14:paraId="0397A78D" w14:textId="77777777" w:rsidR="00B845E9" w:rsidRPr="00F3293A" w:rsidRDefault="00A252A3" w:rsidP="00351E72">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Los carbones desnudos de los cereales afectan a trigo, cebada, avena, </w:t>
      </w:r>
      <w:proofErr w:type="spellStart"/>
      <w:r w:rsidRPr="00F3293A">
        <w:rPr>
          <w:rFonts w:ascii="Times New Roman" w:eastAsia="Times New Roman" w:hAnsi="Times New Roman" w:cs="Times New Roman"/>
          <w:sz w:val="24"/>
          <w:szCs w:val="24"/>
        </w:rPr>
        <w:t>triticale</w:t>
      </w:r>
      <w:proofErr w:type="spellEnd"/>
      <w:r w:rsidRPr="00F3293A">
        <w:rPr>
          <w:rFonts w:ascii="Times New Roman" w:eastAsia="Times New Roman" w:hAnsi="Times New Roman" w:cs="Times New Roman"/>
          <w:sz w:val="24"/>
          <w:szCs w:val="24"/>
        </w:rPr>
        <w:t xml:space="preserve"> y centeno y están provocados por diferentes géneros de </w:t>
      </w:r>
      <w:proofErr w:type="spellStart"/>
      <w:r w:rsidRPr="00F3293A">
        <w:rPr>
          <w:rFonts w:ascii="Times New Roman" w:eastAsia="Times New Roman" w:hAnsi="Times New Roman" w:cs="Times New Roman"/>
          <w:sz w:val="24"/>
          <w:szCs w:val="24"/>
        </w:rPr>
        <w:t>Ustilago</w:t>
      </w:r>
      <w:proofErr w:type="spellEnd"/>
      <w:r w:rsidRPr="00F3293A">
        <w:rPr>
          <w:rFonts w:ascii="Times New Roman" w:eastAsia="Times New Roman" w:hAnsi="Times New Roman" w:cs="Times New Roman"/>
          <w:sz w:val="24"/>
          <w:szCs w:val="24"/>
        </w:rPr>
        <w:t xml:space="preserve">, los más frecuentes son </w:t>
      </w:r>
      <w:proofErr w:type="spellStart"/>
      <w:r w:rsidRPr="00F3293A">
        <w:rPr>
          <w:rFonts w:ascii="Times New Roman" w:eastAsia="Times New Roman" w:hAnsi="Times New Roman" w:cs="Times New Roman"/>
          <w:b/>
          <w:i/>
          <w:sz w:val="24"/>
          <w:szCs w:val="24"/>
        </w:rPr>
        <w:t>Ustílago</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tritici</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Pers</w:t>
      </w:r>
      <w:proofErr w:type="spellEnd"/>
      <w:r w:rsidRPr="00F3293A">
        <w:rPr>
          <w:rFonts w:ascii="Times New Roman" w:eastAsia="Times New Roman" w:hAnsi="Times New Roman" w:cs="Times New Roman"/>
          <w:b/>
          <w:i/>
          <w:sz w:val="24"/>
          <w:szCs w:val="24"/>
        </w:rPr>
        <w:t>.)</w:t>
      </w:r>
      <w:r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b/>
          <w:i/>
          <w:sz w:val="24"/>
          <w:szCs w:val="24"/>
        </w:rPr>
        <w:t xml:space="preserve">Jensen, </w:t>
      </w:r>
      <w:proofErr w:type="spellStart"/>
      <w:r w:rsidRPr="00F3293A">
        <w:rPr>
          <w:rFonts w:ascii="Times New Roman" w:eastAsia="Times New Roman" w:hAnsi="Times New Roman" w:cs="Times New Roman"/>
          <w:b/>
          <w:i/>
          <w:sz w:val="24"/>
          <w:szCs w:val="24"/>
        </w:rPr>
        <w:t>Ustílago</w:t>
      </w:r>
      <w:proofErr w:type="spellEnd"/>
      <w:r w:rsidRPr="00F3293A">
        <w:rPr>
          <w:rFonts w:ascii="Times New Roman" w:eastAsia="Times New Roman" w:hAnsi="Times New Roman" w:cs="Times New Roman"/>
          <w:b/>
          <w:i/>
          <w:sz w:val="24"/>
          <w:szCs w:val="24"/>
        </w:rPr>
        <w:t xml:space="preserve"> nuda (Jensen) </w:t>
      </w:r>
      <w:proofErr w:type="spellStart"/>
      <w:r w:rsidRPr="00F3293A">
        <w:rPr>
          <w:rFonts w:ascii="Times New Roman" w:eastAsia="Times New Roman" w:hAnsi="Times New Roman" w:cs="Times New Roman"/>
          <w:b/>
          <w:i/>
          <w:sz w:val="24"/>
          <w:szCs w:val="24"/>
        </w:rPr>
        <w:t>Rostrup</w:t>
      </w:r>
      <w:proofErr w:type="spellEnd"/>
      <w:r w:rsidRPr="00F3293A">
        <w:rPr>
          <w:rFonts w:ascii="Times New Roman" w:eastAsia="Times New Roman" w:hAnsi="Times New Roman" w:cs="Times New Roman"/>
          <w:b/>
          <w:i/>
          <w:sz w:val="24"/>
          <w:szCs w:val="24"/>
        </w:rPr>
        <w:t xml:space="preserve"> y </w:t>
      </w:r>
      <w:proofErr w:type="spellStart"/>
      <w:r w:rsidRPr="00F3293A">
        <w:rPr>
          <w:rFonts w:ascii="Times New Roman" w:eastAsia="Times New Roman" w:hAnsi="Times New Roman" w:cs="Times New Roman"/>
          <w:b/>
          <w:i/>
          <w:sz w:val="24"/>
          <w:szCs w:val="24"/>
        </w:rPr>
        <w:t>Ustílago</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avenae</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Pers</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Rostrup</w:t>
      </w:r>
      <w:proofErr w:type="spellEnd"/>
      <w:r w:rsidRPr="00F3293A">
        <w:rPr>
          <w:rFonts w:ascii="Times New Roman" w:eastAsia="Times New Roman" w:hAnsi="Times New Roman" w:cs="Times New Roman"/>
          <w:b/>
          <w:i/>
          <w:sz w:val="24"/>
          <w:szCs w:val="24"/>
        </w:rPr>
        <w:t xml:space="preserve"> </w:t>
      </w:r>
      <w:r w:rsidRPr="00F3293A">
        <w:rPr>
          <w:rFonts w:ascii="Times New Roman" w:eastAsia="Times New Roman" w:hAnsi="Times New Roman" w:cs="Times New Roman"/>
          <w:sz w:val="24"/>
          <w:szCs w:val="24"/>
        </w:rPr>
        <w:t>que atacan a trigo, cebada y avena respectivamente. Son enfermedades de transmisión por semilla, destacando que los granos infectados presentan una morfología idéntica y similar a las semillas sanas</w:t>
      </w:r>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Ustílago</w:t>
      </w:r>
      <w:proofErr w:type="spellEnd"/>
      <w:r w:rsidRPr="00F3293A">
        <w:rPr>
          <w:rFonts w:ascii="Times New Roman" w:eastAsia="Times New Roman" w:hAnsi="Times New Roman" w:cs="Times New Roman"/>
          <w:b/>
          <w:i/>
          <w:sz w:val="24"/>
          <w:szCs w:val="24"/>
        </w:rPr>
        <w:t xml:space="preserve"> </w:t>
      </w:r>
      <w:proofErr w:type="spellStart"/>
      <w:r w:rsidRPr="00F3293A">
        <w:rPr>
          <w:rFonts w:ascii="Times New Roman" w:eastAsia="Times New Roman" w:hAnsi="Times New Roman" w:cs="Times New Roman"/>
          <w:b/>
          <w:i/>
          <w:sz w:val="24"/>
          <w:szCs w:val="24"/>
        </w:rPr>
        <w:t>sp</w:t>
      </w:r>
      <w:proofErr w:type="spellEnd"/>
      <w:r w:rsidRPr="00F3293A">
        <w:rPr>
          <w:rFonts w:ascii="Times New Roman" w:eastAsia="Times New Roman" w:hAnsi="Times New Roman" w:cs="Times New Roman"/>
          <w:b/>
          <w:i/>
          <w:sz w:val="24"/>
          <w:szCs w:val="24"/>
        </w:rPr>
        <w:t>.</w:t>
      </w:r>
      <w:r w:rsidRPr="00F3293A">
        <w:rPr>
          <w:rFonts w:ascii="Times New Roman" w:eastAsia="Times New Roman" w:hAnsi="Times New Roman" w:cs="Times New Roman"/>
          <w:sz w:val="24"/>
          <w:szCs w:val="24"/>
        </w:rPr>
        <w:t xml:space="preserve"> </w:t>
      </w:r>
      <w:proofErr w:type="gramStart"/>
      <w:r w:rsidRPr="00F3293A">
        <w:rPr>
          <w:rFonts w:ascii="Times New Roman" w:eastAsia="Times New Roman" w:hAnsi="Times New Roman" w:cs="Times New Roman"/>
          <w:sz w:val="24"/>
          <w:szCs w:val="24"/>
        </w:rPr>
        <w:t>infecta</w:t>
      </w:r>
      <w:proofErr w:type="gramEnd"/>
      <w:r w:rsidRPr="00F3293A">
        <w:rPr>
          <w:rFonts w:ascii="Times New Roman" w:eastAsia="Times New Roman" w:hAnsi="Times New Roman" w:cs="Times New Roman"/>
          <w:sz w:val="24"/>
          <w:szCs w:val="24"/>
        </w:rPr>
        <w:t xml:space="preserve"> a sus plantas hospedadoras sistémicamente. Se transmite en forma de micelio latente en el interior del grano. Las hifas crecen intercelularmente por debajo del punto de crecimiento y penetran en las hojas y los </w:t>
      </w:r>
      <w:proofErr w:type="spellStart"/>
      <w:r w:rsidRPr="00F3293A">
        <w:rPr>
          <w:rFonts w:ascii="Times New Roman" w:eastAsia="Times New Roman" w:hAnsi="Times New Roman" w:cs="Times New Roman"/>
          <w:sz w:val="24"/>
          <w:szCs w:val="24"/>
        </w:rPr>
        <w:t>primordios</w:t>
      </w:r>
      <w:proofErr w:type="spellEnd"/>
      <w:r w:rsidRPr="00F3293A">
        <w:rPr>
          <w:rFonts w:ascii="Times New Roman" w:eastAsia="Times New Roman" w:hAnsi="Times New Roman" w:cs="Times New Roman"/>
          <w:sz w:val="24"/>
          <w:szCs w:val="24"/>
        </w:rPr>
        <w:t xml:space="preserve"> de las espigas, así como en las raíces. (Zúñiga, J. et. al. 2015)</w:t>
      </w:r>
    </w:p>
    <w:p w14:paraId="6C03798D" w14:textId="620FD100" w:rsidR="00B845E9" w:rsidRPr="00F3293A" w:rsidRDefault="005713DE" w:rsidP="00782FE5">
      <w:pPr>
        <w:pStyle w:val="Ttulo3"/>
      </w:pPr>
      <w:bookmarkStart w:id="76" w:name="_Toc80621598"/>
      <w:r w:rsidRPr="00F3293A">
        <w:lastRenderedPageBreak/>
        <w:t>3</w:t>
      </w:r>
      <w:r w:rsidR="00A252A3" w:rsidRPr="00F3293A">
        <w:t>.11.2.5. Carbón Vestido (</w:t>
      </w:r>
      <w:proofErr w:type="spellStart"/>
      <w:r w:rsidR="00A252A3" w:rsidRPr="00F3293A">
        <w:rPr>
          <w:i/>
        </w:rPr>
        <w:t>Ustílago</w:t>
      </w:r>
      <w:proofErr w:type="spellEnd"/>
      <w:r w:rsidR="00A252A3" w:rsidRPr="00F3293A">
        <w:rPr>
          <w:i/>
        </w:rPr>
        <w:t xml:space="preserve"> </w:t>
      </w:r>
      <w:proofErr w:type="spellStart"/>
      <w:r w:rsidR="00A252A3" w:rsidRPr="00F3293A">
        <w:rPr>
          <w:i/>
        </w:rPr>
        <w:t>hordei</w:t>
      </w:r>
      <w:proofErr w:type="spellEnd"/>
      <w:r w:rsidR="00A252A3" w:rsidRPr="00F3293A">
        <w:t>)</w:t>
      </w:r>
      <w:bookmarkEnd w:id="76"/>
    </w:p>
    <w:p w14:paraId="5C5B124D"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 masa de </w:t>
      </w:r>
      <w:proofErr w:type="spellStart"/>
      <w:r w:rsidRPr="00F3293A">
        <w:rPr>
          <w:rFonts w:ascii="Times New Roman" w:eastAsia="Times New Roman" w:hAnsi="Times New Roman" w:cs="Times New Roman"/>
          <w:sz w:val="24"/>
          <w:szCs w:val="24"/>
        </w:rPr>
        <w:t>teliosporas</w:t>
      </w:r>
      <w:proofErr w:type="spellEnd"/>
      <w:r w:rsidRPr="00F3293A">
        <w:rPr>
          <w:rFonts w:ascii="Times New Roman" w:eastAsia="Times New Roman" w:hAnsi="Times New Roman" w:cs="Times New Roman"/>
          <w:sz w:val="24"/>
          <w:szCs w:val="24"/>
        </w:rPr>
        <w:t xml:space="preserve"> que sustituye al ovario tiene un color pardo a negro purpúreo. Las esporas tienen forma esférica a su esférica, son de color amarillento a pardo y su pared es lisa y delgada; miden 5-11 µm de diámetro. Se comporta de un modo parecido al tizón del trigo, las espigas atacadas presentan un aspecto externo normal, pero tienen los granos llenos de polvo negro. Cuando los granos infectados se siembran, las esporas que contienen penetran dentro de la plántula, invadiendo las zonas de crecimiento. (Pérez, J. 2010)</w:t>
      </w:r>
    </w:p>
    <w:p w14:paraId="2CDA0C62" w14:textId="7A93E06C" w:rsidR="00B845E9" w:rsidRPr="00F3293A" w:rsidRDefault="005713DE" w:rsidP="00782FE5">
      <w:pPr>
        <w:pStyle w:val="Ttulo3"/>
      </w:pPr>
      <w:bookmarkStart w:id="77" w:name="_Toc80621599"/>
      <w:r w:rsidRPr="00F3293A">
        <w:t>3</w:t>
      </w:r>
      <w:r w:rsidR="00A252A3" w:rsidRPr="00F3293A">
        <w:t xml:space="preserve">.11.2.6. </w:t>
      </w:r>
      <w:proofErr w:type="spellStart"/>
      <w:r w:rsidR="00A252A3" w:rsidRPr="00F3293A">
        <w:t>Helmintosporiosis</w:t>
      </w:r>
      <w:proofErr w:type="spellEnd"/>
      <w:r w:rsidR="00A252A3" w:rsidRPr="00F3293A">
        <w:t xml:space="preserve"> (</w:t>
      </w:r>
      <w:proofErr w:type="spellStart"/>
      <w:r w:rsidR="00A252A3" w:rsidRPr="00F3293A">
        <w:rPr>
          <w:i/>
        </w:rPr>
        <w:t>Helminthosporius</w:t>
      </w:r>
      <w:proofErr w:type="spellEnd"/>
      <w:r w:rsidR="00A252A3" w:rsidRPr="00F3293A">
        <w:rPr>
          <w:i/>
        </w:rPr>
        <w:t xml:space="preserve"> </w:t>
      </w:r>
      <w:proofErr w:type="spellStart"/>
      <w:r w:rsidR="00A252A3" w:rsidRPr="00F3293A">
        <w:rPr>
          <w:i/>
        </w:rPr>
        <w:t>gramineus</w:t>
      </w:r>
      <w:proofErr w:type="spellEnd"/>
      <w:r w:rsidR="00A252A3" w:rsidRPr="00F3293A">
        <w:t>)</w:t>
      </w:r>
      <w:bookmarkEnd w:id="77"/>
      <w:r w:rsidR="001305F3" w:rsidRPr="00F3293A">
        <w:t xml:space="preserve"> </w:t>
      </w:r>
    </w:p>
    <w:p w14:paraId="4419E178"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Aparecen en la cebada manchas alargadas en las hojas, en sentido longitudinal, que se transforman más adelante en estrías de color pardo violáceo, pudiendo quedar la hoja, al romperse estas estrías, como deshilachadas. A veces, si el ataque es fuerte, puede detener el crecimiento de la planta o impedir el espigado total de ella, quedando las espigas envueltas en las vainas de las hojas o espigando, pero quedando raquíticas. Las espigas atacadas, por tener granos atrofiados, no pesan, por lo que quedan más derechas que las normales y con las barbas más separadas de lo normal. La infección temprana puede disminuir en más de un 20% el rendimiento. (Pérez, J. 2010)</w:t>
      </w:r>
    </w:p>
    <w:p w14:paraId="2FEB9894" w14:textId="779CC859" w:rsidR="00B845E9" w:rsidRPr="00F3293A" w:rsidRDefault="005713DE" w:rsidP="00782FE5">
      <w:pPr>
        <w:pStyle w:val="Ttulo3"/>
      </w:pPr>
      <w:bookmarkStart w:id="78" w:name="_Toc80621600"/>
      <w:r w:rsidRPr="00F3293A">
        <w:t>3</w:t>
      </w:r>
      <w:r w:rsidR="00A252A3" w:rsidRPr="00F3293A">
        <w:t>.11.2.7. Virus del enanismo de la cebada BYD</w:t>
      </w:r>
      <w:bookmarkEnd w:id="78"/>
    </w:p>
    <w:p w14:paraId="7C493363"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Los síntomas del enanismo amarillo de la cebada (BYD) varían según la especie de cultivo afectada, la edad de la planta en el momento de la infección, la cepa del virus y las condiciones del medio. Los síntomas con frecuencia se encubren o se confunden con otros problemas. Las plantas afectadas presentan hojas amarillentas (imagen de la derecha) o rojizas (avena y algunos trigos), enanismo, hojas engrosadas y rígidas en posición erecta (imagen izquierda), crecimiento de raíces reducido, retraso (o ausencia) de la formación de espigas y disminución del rendimiento.</w:t>
      </w:r>
    </w:p>
    <w:p w14:paraId="1F456410"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Las espigas de las plantas enfermas tienden a mantenerse erguidas y se tornan negras o descoloridas durante la maduración, a causa de las colonias de hongos </w:t>
      </w:r>
      <w:r w:rsidRPr="00F3293A">
        <w:rPr>
          <w:rFonts w:ascii="Times New Roman" w:eastAsia="Times New Roman" w:hAnsi="Times New Roman" w:cs="Times New Roman"/>
          <w:sz w:val="24"/>
          <w:szCs w:val="24"/>
        </w:rPr>
        <w:lastRenderedPageBreak/>
        <w:t>saprofitos. Las temperaturas de aproximadamente 20°C son favorables para el desarrollo de la enfermedad y los síntomas aparecen alrededor de 14 días después.</w:t>
      </w:r>
      <w:r w:rsidR="00351E72"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Centro Internacional de Mejoramiento de Maíz y Trigo (CIMMYT. 2012)</w:t>
      </w:r>
    </w:p>
    <w:p w14:paraId="441C8078" w14:textId="40EBCC90" w:rsidR="00B845E9" w:rsidRPr="00F3293A" w:rsidRDefault="005713DE" w:rsidP="00782FE5">
      <w:pPr>
        <w:pStyle w:val="Ttulo2"/>
      </w:pPr>
      <w:bookmarkStart w:id="79" w:name="_Toc80621601"/>
      <w:r w:rsidRPr="00F3293A">
        <w:t>3</w:t>
      </w:r>
      <w:r w:rsidR="00A252A3" w:rsidRPr="00F3293A">
        <w:t>.12. Fertilización</w:t>
      </w:r>
      <w:bookmarkEnd w:id="79"/>
    </w:p>
    <w:p w14:paraId="14796073" w14:textId="77777777" w:rsidR="00B845E9" w:rsidRPr="00F3293A" w:rsidRDefault="00A252A3" w:rsidP="00782FE5">
      <w:pPr>
        <w:spacing w:after="240" w:line="358" w:lineRule="auto"/>
        <w:ind w:left="-6"/>
        <w:jc w:val="both"/>
        <w:rPr>
          <w:rFonts w:ascii="Times New Roman" w:eastAsia="Times New Roman" w:hAnsi="Times New Roman" w:cs="Times New Roman"/>
          <w:b/>
          <w:sz w:val="24"/>
          <w:szCs w:val="24"/>
        </w:rPr>
      </w:pPr>
      <w:r w:rsidRPr="00F3293A">
        <w:rPr>
          <w:rFonts w:ascii="Times New Roman" w:eastAsia="Times New Roman" w:hAnsi="Times New Roman" w:cs="Times New Roman"/>
          <w:sz w:val="24"/>
          <w:szCs w:val="24"/>
        </w:rPr>
        <w:t xml:space="preserve">En suelos de la provincia Bolívar después del maíz, se recomienda la aplicación de dos sacos de 18-46-0 más un saco de </w:t>
      </w:r>
      <w:proofErr w:type="spellStart"/>
      <w:r w:rsidRPr="00F3293A">
        <w:rPr>
          <w:rFonts w:ascii="Times New Roman" w:eastAsia="Times New Roman" w:hAnsi="Times New Roman" w:cs="Times New Roman"/>
          <w:sz w:val="24"/>
          <w:szCs w:val="24"/>
        </w:rPr>
        <w:t>Sulpomag</w:t>
      </w:r>
      <w:proofErr w:type="spellEnd"/>
      <w:r w:rsidRPr="00F3293A">
        <w:rPr>
          <w:rFonts w:ascii="Times New Roman" w:eastAsia="Times New Roman" w:hAnsi="Times New Roman" w:cs="Times New Roman"/>
          <w:sz w:val="24"/>
          <w:szCs w:val="24"/>
        </w:rPr>
        <w:t xml:space="preserve"> por hectárea al voleo o en surcos en la siembra. A los 60 días después de la siembra y una vez </w:t>
      </w:r>
      <w:proofErr w:type="gramStart"/>
      <w:r w:rsidRPr="00F3293A">
        <w:rPr>
          <w:rFonts w:ascii="Times New Roman" w:eastAsia="Times New Roman" w:hAnsi="Times New Roman" w:cs="Times New Roman"/>
          <w:sz w:val="24"/>
          <w:szCs w:val="24"/>
        </w:rPr>
        <w:t>controlado</w:t>
      </w:r>
      <w:proofErr w:type="gramEnd"/>
      <w:r w:rsidRPr="00F3293A">
        <w:rPr>
          <w:rFonts w:ascii="Times New Roman" w:eastAsia="Times New Roman" w:hAnsi="Times New Roman" w:cs="Times New Roman"/>
          <w:sz w:val="24"/>
          <w:szCs w:val="24"/>
        </w:rPr>
        <w:t xml:space="preserve"> las malezas aplicar con suelo húmedo y al voleo tres sacos de urea por hectárea. (</w:t>
      </w:r>
      <w:proofErr w:type="spellStart"/>
      <w:r w:rsidRPr="00F3293A">
        <w:rPr>
          <w:rFonts w:ascii="Times New Roman" w:eastAsia="Times New Roman" w:hAnsi="Times New Roman" w:cs="Times New Roman"/>
          <w:sz w:val="24"/>
          <w:szCs w:val="24"/>
        </w:rPr>
        <w:t>Monar</w:t>
      </w:r>
      <w:proofErr w:type="spellEnd"/>
      <w:r w:rsidRPr="00F3293A">
        <w:rPr>
          <w:rFonts w:ascii="Times New Roman" w:eastAsia="Times New Roman" w:hAnsi="Times New Roman" w:cs="Times New Roman"/>
          <w:sz w:val="24"/>
          <w:szCs w:val="24"/>
        </w:rPr>
        <w:t>, C. 2008)</w:t>
      </w:r>
    </w:p>
    <w:p w14:paraId="0F75E1FD" w14:textId="1DDC52A6" w:rsidR="00B845E9" w:rsidRPr="00F3293A" w:rsidRDefault="005713DE" w:rsidP="00782FE5">
      <w:pPr>
        <w:pStyle w:val="Ttulo3"/>
      </w:pPr>
      <w:bookmarkStart w:id="80" w:name="_Toc80621602"/>
      <w:r w:rsidRPr="00F3293A">
        <w:t>3</w:t>
      </w:r>
      <w:r w:rsidR="00A252A3" w:rsidRPr="00F3293A">
        <w:t>.12.1. Nitrógeno</w:t>
      </w:r>
      <w:bookmarkEnd w:id="80"/>
    </w:p>
    <w:p w14:paraId="386B61F4" w14:textId="76FB0D4D" w:rsidR="00B845E9" w:rsidRPr="00F3293A" w:rsidRDefault="00A252A3" w:rsidP="00351E72">
      <w:pPr>
        <w:spacing w:after="244" w:line="357" w:lineRule="auto"/>
        <w:ind w:right="8"/>
        <w:jc w:val="both"/>
        <w:rPr>
          <w:rFonts w:ascii="Times New Roman" w:eastAsia="Times New Roman" w:hAnsi="Times New Roman" w:cs="Times New Roman"/>
          <w:sz w:val="24"/>
          <w:szCs w:val="24"/>
        </w:rPr>
      </w:pPr>
      <w:r w:rsidRPr="00F3293A">
        <w:rPr>
          <w:rFonts w:ascii="Times New Roman" w:eastAsia="Times New Roman" w:hAnsi="Times New Roman" w:cs="Times New Roman"/>
          <w:color w:val="191919"/>
          <w:sz w:val="24"/>
          <w:szCs w:val="24"/>
        </w:rPr>
        <w:t>El momento más adecuado para aspirar a un cultivo con muy buenos rendimientos y “sacarle el jugo” al fertilizante, es en etapas tempranas del mismo. Es menester aclarar, que éste es solo un aspecto relacionado a la fertilización y que la expresión del potencial productivo del cereal, está relacionado también a otros factores edáficos y al balance con otros nutrientes. Sin ahondar en mayores detalles, y partiendo de un buen perfil de humedad, se puede esperar una muy buena respuesta a la fertilización, aplicando el fertilizante nitrogenado al momento de la siembra, cer</w:t>
      </w:r>
      <w:r w:rsidR="008F4A65" w:rsidRPr="00F3293A">
        <w:rPr>
          <w:rFonts w:ascii="Times New Roman" w:eastAsia="Times New Roman" w:hAnsi="Times New Roman" w:cs="Times New Roman"/>
          <w:color w:val="191919"/>
          <w:sz w:val="24"/>
          <w:szCs w:val="24"/>
        </w:rPr>
        <w:t xml:space="preserve">cana a ésta e incluso hasta el </w:t>
      </w:r>
      <w:proofErr w:type="spellStart"/>
      <w:r w:rsidR="008F4A65" w:rsidRPr="00F3293A">
        <w:rPr>
          <w:rFonts w:ascii="Times New Roman" w:eastAsia="Times New Roman" w:hAnsi="Times New Roman" w:cs="Times New Roman"/>
          <w:color w:val="191919"/>
          <w:sz w:val="24"/>
          <w:szCs w:val="24"/>
        </w:rPr>
        <w:t>m</w:t>
      </w:r>
      <w:r w:rsidRPr="00F3293A">
        <w:rPr>
          <w:rFonts w:ascii="Times New Roman" w:eastAsia="Times New Roman" w:hAnsi="Times New Roman" w:cs="Times New Roman"/>
          <w:color w:val="191919"/>
          <w:sz w:val="24"/>
          <w:szCs w:val="24"/>
        </w:rPr>
        <w:t>acollaje</w:t>
      </w:r>
      <w:proofErr w:type="spellEnd"/>
      <w:r w:rsidRPr="00F3293A">
        <w:rPr>
          <w:rFonts w:ascii="Times New Roman" w:eastAsia="Times New Roman" w:hAnsi="Times New Roman" w:cs="Times New Roman"/>
          <w:color w:val="191919"/>
          <w:sz w:val="24"/>
          <w:szCs w:val="24"/>
        </w:rPr>
        <w:t>. (Pepa, G. 2017)</w:t>
      </w:r>
    </w:p>
    <w:p w14:paraId="0A99AC94" w14:textId="7082E24E" w:rsidR="00B845E9" w:rsidRPr="00F3293A" w:rsidRDefault="005713DE" w:rsidP="00782FE5">
      <w:pPr>
        <w:pStyle w:val="Ttulo3"/>
      </w:pPr>
      <w:bookmarkStart w:id="81" w:name="_Toc80621603"/>
      <w:r w:rsidRPr="00F3293A">
        <w:t>3</w:t>
      </w:r>
      <w:r w:rsidR="00A252A3" w:rsidRPr="00F3293A">
        <w:t>.12.2. Fósforo</w:t>
      </w:r>
      <w:bookmarkEnd w:id="81"/>
    </w:p>
    <w:p w14:paraId="447E6290" w14:textId="77777777" w:rsidR="00B845E9" w:rsidRPr="00F3293A" w:rsidRDefault="00A252A3" w:rsidP="00351E7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El fósforo es absorbido sobre todo al comienzo de la vegetación, estando su absorción ligada también a la del nitrógeno. Tiene una influencia decisiva sobre el rendimiento en grano de la cebada e incrementa su resistencia al frío invernal. La aplicación de fósforo en la línea de siembra, a dosis bajas, puede ser muy efectiva cuando existe poco fósforo disponible en el suelo, obteniéndose rendimientos equivalentes a dosis aplicadas a voleo dos o tres veces superiores.  El fósforo no se lava, pero sí se retrograda en un buen porcentaje, pasando a formas no asimilables, siendo especialmente importante, pues la cebada suele sembrarse en terrenos calizos. (http://www.infoagro.com/herbáceos/</w:t>
      </w:r>
      <w:proofErr w:type="gramStart"/>
      <w:r w:rsidRPr="00F3293A">
        <w:rPr>
          <w:rFonts w:ascii="Times New Roman" w:eastAsia="Times New Roman" w:hAnsi="Times New Roman" w:cs="Times New Roman"/>
          <w:sz w:val="24"/>
          <w:szCs w:val="24"/>
        </w:rPr>
        <w:t>..</w:t>
      </w:r>
      <w:proofErr w:type="spellStart"/>
      <w:r w:rsidRPr="00F3293A">
        <w:rPr>
          <w:rFonts w:ascii="Times New Roman" w:eastAsia="Times New Roman" w:hAnsi="Times New Roman" w:cs="Times New Roman"/>
          <w:sz w:val="24"/>
          <w:szCs w:val="24"/>
        </w:rPr>
        <w:t>html</w:t>
      </w:r>
      <w:proofErr w:type="spellEnd"/>
      <w:proofErr w:type="gramEnd"/>
      <w:r w:rsidRPr="00F3293A">
        <w:rPr>
          <w:rFonts w:ascii="Times New Roman" w:eastAsia="Times New Roman" w:hAnsi="Times New Roman" w:cs="Times New Roman"/>
          <w:sz w:val="24"/>
          <w:szCs w:val="24"/>
        </w:rPr>
        <w:t>)</w:t>
      </w:r>
    </w:p>
    <w:p w14:paraId="3F97FC03" w14:textId="6D0601C1" w:rsidR="00B845E9" w:rsidRPr="00F3293A" w:rsidRDefault="005713DE" w:rsidP="00782FE5">
      <w:pPr>
        <w:pStyle w:val="Ttulo3"/>
      </w:pPr>
      <w:bookmarkStart w:id="82" w:name="_Toc80621604"/>
      <w:r w:rsidRPr="00F3293A">
        <w:lastRenderedPageBreak/>
        <w:t>3</w:t>
      </w:r>
      <w:r w:rsidR="00A252A3" w:rsidRPr="00F3293A">
        <w:t>.12.3. Potasio</w:t>
      </w:r>
      <w:bookmarkEnd w:id="82"/>
    </w:p>
    <w:p w14:paraId="44ABE6CA" w14:textId="77777777" w:rsidR="00B845E9" w:rsidRPr="00F3293A" w:rsidRDefault="00A252A3" w:rsidP="00570AE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El potasio es esencial para el crecimiento de la planta (efectos en el peso y tamaño de los granos), mejora el valor cervecero de la cebada, actúa como un activador de la fotosíntesis y regulador de sustancias de reserva (incrementa la resistencia al frío y la sequía), además aumenta la productividad del nitrógeno en más de un 50%. (http://www.fertiberia.com/es/agricultura/.html)</w:t>
      </w:r>
    </w:p>
    <w:p w14:paraId="11C1BC36" w14:textId="57E6455E" w:rsidR="00B845E9" w:rsidRPr="00F3293A" w:rsidRDefault="005713DE" w:rsidP="00782FE5">
      <w:pPr>
        <w:pStyle w:val="Ttulo2"/>
      </w:pPr>
      <w:bookmarkStart w:id="83" w:name="_Toc80621605"/>
      <w:r w:rsidRPr="00F3293A">
        <w:t>3</w:t>
      </w:r>
      <w:r w:rsidR="00A252A3" w:rsidRPr="00F3293A">
        <w:t xml:space="preserve">.13. </w:t>
      </w:r>
      <w:r w:rsidR="00782FE5" w:rsidRPr="00F3293A">
        <w:t>Mejoramiento genético de la cebada</w:t>
      </w:r>
      <w:bookmarkEnd w:id="83"/>
    </w:p>
    <w:p w14:paraId="505E1B83" w14:textId="1ECE73B0" w:rsidR="00B845E9" w:rsidRPr="00F3293A" w:rsidRDefault="005713DE" w:rsidP="00782FE5">
      <w:pPr>
        <w:pStyle w:val="Ttulo3"/>
      </w:pPr>
      <w:bookmarkStart w:id="84" w:name="_Toc80621606"/>
      <w:r w:rsidRPr="00F3293A">
        <w:t>3</w:t>
      </w:r>
      <w:r w:rsidR="00A252A3" w:rsidRPr="00F3293A">
        <w:t>.13.1. Objetivo en el mejoramiento genético de la cebada</w:t>
      </w:r>
      <w:bookmarkEnd w:id="84"/>
    </w:p>
    <w:p w14:paraId="45525DC3" w14:textId="77777777" w:rsidR="00B845E9" w:rsidRPr="00F3293A" w:rsidRDefault="00A252A3" w:rsidP="00570AE2">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El mejoramiento genético en</w:t>
      </w:r>
      <w:r w:rsidR="00C559E6"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 xml:space="preserve">cebada tiene como </w:t>
      </w:r>
      <w:proofErr w:type="gramStart"/>
      <w:r w:rsidRPr="00F3293A">
        <w:rPr>
          <w:rFonts w:ascii="Times New Roman" w:eastAsia="Times New Roman" w:hAnsi="Times New Roman" w:cs="Times New Roman"/>
          <w:sz w:val="24"/>
          <w:szCs w:val="24"/>
        </w:rPr>
        <w:t>propósito la obtención de germoplasma con características de mayor rendimiento, mayor calidad comercial y mayor resistencia a factores a bióticos y abióticos adversos</w:t>
      </w:r>
      <w:proofErr w:type="gramEnd"/>
      <w:r w:rsidRPr="00F3293A">
        <w:rPr>
          <w:rFonts w:ascii="Times New Roman" w:eastAsia="Times New Roman" w:hAnsi="Times New Roman" w:cs="Times New Roman"/>
          <w:sz w:val="24"/>
          <w:szCs w:val="24"/>
        </w:rPr>
        <w:t xml:space="preserve"> al cultivo. En otras palabras, el mejoramiento genético tiene por finalidad la generación de germoplasma más eficientes, producir productos aprovechables por el hombre como alimento, como materias primas para la industria y como forraje para los animales, etc. (</w:t>
      </w:r>
      <w:proofErr w:type="spellStart"/>
      <w:r w:rsidRPr="00F3293A">
        <w:rPr>
          <w:rFonts w:ascii="Times New Roman" w:eastAsia="Times New Roman" w:hAnsi="Times New Roman" w:cs="Times New Roman"/>
          <w:sz w:val="24"/>
          <w:szCs w:val="24"/>
        </w:rPr>
        <w:t>Ticona</w:t>
      </w:r>
      <w:proofErr w:type="spellEnd"/>
      <w:r w:rsidRPr="00F3293A">
        <w:rPr>
          <w:rFonts w:ascii="Times New Roman" w:eastAsia="Times New Roman" w:hAnsi="Times New Roman" w:cs="Times New Roman"/>
          <w:sz w:val="24"/>
          <w:szCs w:val="24"/>
        </w:rPr>
        <w:t>, G. 2014)</w:t>
      </w:r>
    </w:p>
    <w:p w14:paraId="03E3CE45" w14:textId="40633100" w:rsidR="00B845E9" w:rsidRPr="00F3293A" w:rsidRDefault="005713DE" w:rsidP="00782FE5">
      <w:pPr>
        <w:pStyle w:val="Ttulo3"/>
      </w:pPr>
      <w:bookmarkStart w:id="85" w:name="_Toc80621607"/>
      <w:r w:rsidRPr="00F3293A">
        <w:t>3</w:t>
      </w:r>
      <w:r w:rsidR="00A252A3" w:rsidRPr="00F3293A">
        <w:t>.13.2. Métodos de mejoramiento genético</w:t>
      </w:r>
      <w:bookmarkEnd w:id="85"/>
    </w:p>
    <w:p w14:paraId="556CEB08" w14:textId="77777777" w:rsidR="00B845E9" w:rsidRPr="00F3293A" w:rsidRDefault="00A252A3" w:rsidP="008C107C">
      <w:pPr>
        <w:spacing w:after="369"/>
        <w:ind w:left="-5"/>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Entre los métodos de mejoramiento genético existentes se tiene los siguientes:</w:t>
      </w:r>
    </w:p>
    <w:p w14:paraId="4E817410" w14:textId="181AAF3D" w:rsidR="00B845E9" w:rsidRPr="00F3293A" w:rsidRDefault="005713DE" w:rsidP="00782FE5">
      <w:pPr>
        <w:pStyle w:val="Ttulo3"/>
      </w:pPr>
      <w:bookmarkStart w:id="86" w:name="_Toc80621608"/>
      <w:r w:rsidRPr="00F3293A">
        <w:t>3</w:t>
      </w:r>
      <w:r w:rsidR="00A252A3" w:rsidRPr="00F3293A">
        <w:t>.13.2.1. Introducción</w:t>
      </w:r>
      <w:bookmarkEnd w:id="86"/>
    </w:p>
    <w:p w14:paraId="574E61B4" w14:textId="77777777" w:rsidR="00B845E9" w:rsidRPr="00F3293A" w:rsidRDefault="00A252A3" w:rsidP="00A158DB">
      <w:pPr>
        <w:spacing w:after="240" w:line="360" w:lineRule="auto"/>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mayor parte de las semillas que se cultivan en América llegaron junto con los primeros inmigrantes al continente americano.  Mediante un proceso de ensayos y fracasos, poco a poco se conocieron las variedades con mejor adaptación ecológica a cada una de las regiones productoras, ampliándose el uso de las mismas y dejando fuera de producción aquellas variedades inadaptadas.</w:t>
      </w:r>
    </w:p>
    <w:p w14:paraId="750712B3" w14:textId="47CE1B28" w:rsidR="00B845E9" w:rsidRPr="00F3293A" w:rsidRDefault="005713DE" w:rsidP="00782FE5">
      <w:pPr>
        <w:pStyle w:val="Ttulo3"/>
      </w:pPr>
      <w:bookmarkStart w:id="87" w:name="_Toc80621609"/>
      <w:r w:rsidRPr="00F3293A">
        <w:t>3</w:t>
      </w:r>
      <w:r w:rsidR="00A252A3" w:rsidRPr="00F3293A">
        <w:t>.13.2.2. Selección</w:t>
      </w:r>
      <w:bookmarkEnd w:id="87"/>
    </w:p>
    <w:p w14:paraId="2B6554D7" w14:textId="77777777" w:rsidR="00B845E9" w:rsidRPr="00F3293A" w:rsidRDefault="00A252A3" w:rsidP="00E85285">
      <w:pPr>
        <w:spacing w:after="4" w:line="358" w:lineRule="auto"/>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Este es uno de los procedimientos más antiguos y constituye la base de todo mejoramiento de cosechas. Es un proceso natural o artificial mediante el cual se separan plantas individuales o grupos de las mismas dentro de poblaciones </w:t>
      </w:r>
      <w:r w:rsidRPr="00F3293A">
        <w:rPr>
          <w:rFonts w:ascii="Times New Roman" w:eastAsia="Times New Roman" w:hAnsi="Times New Roman" w:cs="Times New Roman"/>
          <w:sz w:val="24"/>
          <w:szCs w:val="24"/>
        </w:rPr>
        <w:lastRenderedPageBreak/>
        <w:t>mezcladas. La eficiencia de la selección depende de la presencia de variabilidad genética.</w:t>
      </w:r>
      <w:r w:rsidR="001305F3" w:rsidRPr="00F3293A">
        <w:rPr>
          <w:rFonts w:ascii="Times New Roman" w:eastAsia="Times New Roman" w:hAnsi="Times New Roman" w:cs="Times New Roman"/>
          <w:sz w:val="24"/>
          <w:szCs w:val="24"/>
        </w:rPr>
        <w:t xml:space="preserve"> </w:t>
      </w:r>
      <w:r w:rsidR="00E85285" w:rsidRPr="00F3293A">
        <w:rPr>
          <w:rFonts w:ascii="Times New Roman" w:eastAsia="Times New Roman" w:hAnsi="Times New Roman" w:cs="Times New Roman"/>
          <w:sz w:val="24"/>
          <w:szCs w:val="24"/>
        </w:rPr>
        <w:t>(Rivadeneira, M. et. al. 2003)</w:t>
      </w:r>
    </w:p>
    <w:p w14:paraId="697480AA" w14:textId="77777777" w:rsidR="00B845E9" w:rsidRPr="00F3293A" w:rsidRDefault="00B845E9" w:rsidP="008C107C">
      <w:pPr>
        <w:spacing w:after="114" w:line="259" w:lineRule="auto"/>
        <w:ind w:left="720"/>
        <w:rPr>
          <w:rFonts w:ascii="Times New Roman" w:eastAsia="Times New Roman" w:hAnsi="Times New Roman" w:cs="Times New Roman"/>
          <w:sz w:val="24"/>
          <w:szCs w:val="24"/>
        </w:rPr>
      </w:pPr>
    </w:p>
    <w:p w14:paraId="3578DB51" w14:textId="512E0FEA" w:rsidR="00B845E9" w:rsidRPr="00F3293A" w:rsidRDefault="005713DE" w:rsidP="00782FE5">
      <w:pPr>
        <w:pStyle w:val="Ttulo3"/>
      </w:pPr>
      <w:bookmarkStart w:id="88" w:name="_Toc80621610"/>
      <w:r w:rsidRPr="00F3293A">
        <w:t>3</w:t>
      </w:r>
      <w:r w:rsidR="00A252A3" w:rsidRPr="00F3293A">
        <w:t>.13.2.3. Hibridación</w:t>
      </w:r>
      <w:bookmarkEnd w:id="88"/>
    </w:p>
    <w:p w14:paraId="788278EE" w14:textId="77777777" w:rsidR="00B845E9" w:rsidRPr="00F3293A" w:rsidRDefault="00A252A3" w:rsidP="00AD4857">
      <w:pPr>
        <w:spacing w:after="243" w:line="357" w:lineRule="auto"/>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Mediante el método de hibridación se pueden combinar las mejores características de las variedades progenitoras en una línea pura que se reproduzca idéntica a sí misma. En este método las variedades progenitoras se polinizan por cruzamiento artificial. La polinización cruzada artificial es relativamente fácil en el caso de los cereales menores que tienen los órganos florales grandes. (Moreno, J. 2012)</w:t>
      </w:r>
    </w:p>
    <w:p w14:paraId="40663FBE" w14:textId="21F8BA31" w:rsidR="00B845E9" w:rsidRPr="00F3293A" w:rsidRDefault="005713DE" w:rsidP="00782FE5">
      <w:pPr>
        <w:pStyle w:val="Ttulo3"/>
      </w:pPr>
      <w:bookmarkStart w:id="89" w:name="_Toc80621611"/>
      <w:r w:rsidRPr="00F3293A">
        <w:t>3</w:t>
      </w:r>
      <w:r w:rsidR="00A252A3" w:rsidRPr="00F3293A">
        <w:t>.13.3. Variedades originadas por selección</w:t>
      </w:r>
      <w:bookmarkEnd w:id="89"/>
    </w:p>
    <w:p w14:paraId="2DA82A7A" w14:textId="77777777" w:rsidR="00B845E9" w:rsidRPr="00F3293A" w:rsidRDefault="00A252A3" w:rsidP="00AD4857">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variabilidad genética es uno de los pilares fundamentales en el trabajo de Fito mejoramiento, es por esta razón que el programa de cereales mantiene un bloque de cruzamientos integrado por genotipos que están de acuerdo con los caracteres de interés, objetivo que se logra mediante la hibridación de progenitores genéticamente diferentes. El énfasis se ha puesto en el desarrollo de germoplasma de cebada con mayor durabilidad y resistencia, mediante la acumulación de genes menores descartando los materiales más susceptibles. (Rivadeneira, M. et. al. 2003)</w:t>
      </w:r>
    </w:p>
    <w:p w14:paraId="2772449E" w14:textId="01D66F4C" w:rsidR="00B845E9" w:rsidRPr="00F3293A" w:rsidRDefault="005713DE" w:rsidP="00782FE5">
      <w:pPr>
        <w:pStyle w:val="Ttulo3"/>
      </w:pPr>
      <w:bookmarkStart w:id="90" w:name="_Toc80621612"/>
      <w:r w:rsidRPr="00F3293A">
        <w:t>3</w:t>
      </w:r>
      <w:r w:rsidR="00A252A3" w:rsidRPr="00F3293A">
        <w:t>.13.4.  Mejora genética</w:t>
      </w:r>
      <w:bookmarkEnd w:id="90"/>
    </w:p>
    <w:p w14:paraId="65BF2103" w14:textId="77777777" w:rsidR="00B845E9" w:rsidRPr="00F3293A" w:rsidRDefault="00A252A3" w:rsidP="00AD4857">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 cebada tiene siete cromosomas con más de cien genes que se encuentran localizados. La mejora genética se basa en obtener nuevas variedades que sean más productivas, con unos rendimientos más estables y de mejor calidad, pero el objetivo prioritario es el incremento del rendimiento en grano. Para lograrlo hay que actuar sobre la adaptación ecológica y la resistencia a plagas y enfermedades. La resistencia al encamado repercute directamente sobre el rendimiento a través de una mejor granazón.  El rendimiento en grano está correlacionado con la longitud del ciclo vegetativo, de ahí la diferencia de rendimiento entre las cebadas de invierno y las de primavera. La resistencia a plagas y enfermedades se considera un factor determinante en la estabilidad de los rendimientos del cultivo, </w:t>
      </w:r>
      <w:r w:rsidRPr="00F3293A">
        <w:rPr>
          <w:rFonts w:ascii="Times New Roman" w:eastAsia="Times New Roman" w:hAnsi="Times New Roman" w:cs="Times New Roman"/>
          <w:sz w:val="24"/>
          <w:szCs w:val="24"/>
        </w:rPr>
        <w:lastRenderedPageBreak/>
        <w:t>al poder alterarlos cuando se dan las condiciones ambientales para el desarrollo del patógeno. (</w:t>
      </w:r>
      <w:proofErr w:type="spellStart"/>
      <w:r w:rsidRPr="00F3293A">
        <w:rPr>
          <w:rFonts w:ascii="Times New Roman" w:eastAsia="Times New Roman" w:hAnsi="Times New Roman" w:cs="Times New Roman"/>
          <w:sz w:val="24"/>
          <w:szCs w:val="24"/>
        </w:rPr>
        <w:t>Carhuaricra</w:t>
      </w:r>
      <w:proofErr w:type="spellEnd"/>
      <w:r w:rsidRPr="00F3293A">
        <w:rPr>
          <w:rFonts w:ascii="Times New Roman" w:eastAsia="Times New Roman" w:hAnsi="Times New Roman" w:cs="Times New Roman"/>
          <w:sz w:val="24"/>
          <w:szCs w:val="24"/>
        </w:rPr>
        <w:t>, J. 2013)</w:t>
      </w:r>
    </w:p>
    <w:p w14:paraId="70625218" w14:textId="200E784E" w:rsidR="00B845E9" w:rsidRPr="00F3293A" w:rsidRDefault="005713DE" w:rsidP="00782FE5">
      <w:pPr>
        <w:pStyle w:val="Ttulo2"/>
      </w:pPr>
      <w:bookmarkStart w:id="91" w:name="_Toc80621613"/>
      <w:r w:rsidRPr="00F3293A">
        <w:t>3</w:t>
      </w:r>
      <w:r w:rsidR="00782FE5" w:rsidRPr="00F3293A">
        <w:t xml:space="preserve">.14. Características de la cebada </w:t>
      </w:r>
      <w:proofErr w:type="spellStart"/>
      <w:r w:rsidR="00782FE5" w:rsidRPr="00F3293A">
        <w:t>maltera</w:t>
      </w:r>
      <w:bookmarkEnd w:id="91"/>
      <w:proofErr w:type="spellEnd"/>
    </w:p>
    <w:p w14:paraId="06F4530A" w14:textId="77777777" w:rsidR="00B845E9" w:rsidRPr="00F3293A" w:rsidRDefault="00A252A3" w:rsidP="00AD4857">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Es muy importante considerar dos aspectos clave en la calidad de la cebada: el </w:t>
      </w:r>
      <w:proofErr w:type="spellStart"/>
      <w:r w:rsidRPr="00F3293A">
        <w:rPr>
          <w:rFonts w:ascii="Times New Roman" w:eastAsia="Times New Roman" w:hAnsi="Times New Roman" w:cs="Times New Roman"/>
          <w:sz w:val="24"/>
          <w:szCs w:val="24"/>
        </w:rPr>
        <w:t>maltero</w:t>
      </w:r>
      <w:proofErr w:type="spellEnd"/>
      <w:r w:rsidRPr="00F3293A">
        <w:rPr>
          <w:rFonts w:ascii="Times New Roman" w:eastAsia="Times New Roman" w:hAnsi="Times New Roman" w:cs="Times New Roman"/>
          <w:sz w:val="24"/>
          <w:szCs w:val="24"/>
        </w:rPr>
        <w:t xml:space="preserve"> y el cervecero. Una variedad de cebada de alta calidad </w:t>
      </w:r>
      <w:proofErr w:type="spellStart"/>
      <w:r w:rsidRPr="00F3293A">
        <w:rPr>
          <w:rFonts w:ascii="Times New Roman" w:eastAsia="Times New Roman" w:hAnsi="Times New Roman" w:cs="Times New Roman"/>
          <w:sz w:val="24"/>
          <w:szCs w:val="24"/>
        </w:rPr>
        <w:t>maltera</w:t>
      </w:r>
      <w:proofErr w:type="spellEnd"/>
      <w:r w:rsidRPr="00F3293A">
        <w:rPr>
          <w:rFonts w:ascii="Times New Roman" w:eastAsia="Times New Roman" w:hAnsi="Times New Roman" w:cs="Times New Roman"/>
          <w:sz w:val="24"/>
          <w:szCs w:val="24"/>
        </w:rPr>
        <w:t xml:space="preserve"> debe poseer una serie de características físicas y bioquímicas:</w:t>
      </w:r>
    </w:p>
    <w:p w14:paraId="662264E5" w14:textId="3E6E538B" w:rsidR="00B845E9" w:rsidRPr="00F3293A" w:rsidRDefault="00815E47" w:rsidP="00782FE5">
      <w:pPr>
        <w:pStyle w:val="Ttulo3"/>
      </w:pPr>
      <w:bookmarkStart w:id="92" w:name="_Toc80621614"/>
      <w:r w:rsidRPr="00F3293A">
        <w:t xml:space="preserve">3.14.1. </w:t>
      </w:r>
      <w:r w:rsidR="00A252A3" w:rsidRPr="00F3293A">
        <w:t>Físicas</w:t>
      </w:r>
      <w:bookmarkEnd w:id="92"/>
    </w:p>
    <w:p w14:paraId="5085A338" w14:textId="77777777" w:rsidR="00B845E9" w:rsidRPr="00F3293A" w:rsidRDefault="00A252A3" w:rsidP="008C107C">
      <w:pPr>
        <w:numPr>
          <w:ilvl w:val="0"/>
          <w:numId w:val="2"/>
        </w:numPr>
        <w:spacing w:after="131"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Un grano grueso y redondeado de tamaño uniforme.</w:t>
      </w:r>
    </w:p>
    <w:p w14:paraId="31D3891D" w14:textId="77777777" w:rsidR="00B845E9" w:rsidRPr="00F3293A" w:rsidRDefault="00A252A3" w:rsidP="008C107C">
      <w:pPr>
        <w:numPr>
          <w:ilvl w:val="0"/>
          <w:numId w:val="2"/>
        </w:numPr>
        <w:spacing w:after="129"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Color amarillo claro</w:t>
      </w:r>
    </w:p>
    <w:p w14:paraId="1B3FFB59" w14:textId="77777777" w:rsidR="00B845E9" w:rsidRPr="00F3293A" w:rsidRDefault="00A252A3" w:rsidP="008C107C">
      <w:pPr>
        <w:numPr>
          <w:ilvl w:val="0"/>
          <w:numId w:val="2"/>
        </w:numPr>
        <w:spacing w:after="130"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Cascarilla fina y rizada</w:t>
      </w:r>
    </w:p>
    <w:p w14:paraId="009A48B2" w14:textId="77777777" w:rsidR="00B845E9" w:rsidRPr="00F3293A" w:rsidRDefault="00A252A3" w:rsidP="00A158DB">
      <w:pPr>
        <w:numPr>
          <w:ilvl w:val="0"/>
          <w:numId w:val="2"/>
        </w:numPr>
        <w:spacing w:after="240" w:line="250" w:lineRule="auto"/>
        <w:ind w:left="714" w:hanging="357"/>
        <w:rPr>
          <w:rFonts w:ascii="Times New Roman" w:hAnsi="Times New Roman" w:cs="Times New Roman"/>
          <w:sz w:val="24"/>
          <w:szCs w:val="24"/>
        </w:rPr>
      </w:pPr>
      <w:r w:rsidRPr="00F3293A">
        <w:rPr>
          <w:rFonts w:ascii="Times New Roman" w:eastAsia="Times New Roman" w:hAnsi="Times New Roman" w:cs="Times New Roman"/>
          <w:sz w:val="24"/>
          <w:szCs w:val="24"/>
        </w:rPr>
        <w:t>Libre de infecciones de microorganismos</w:t>
      </w:r>
    </w:p>
    <w:p w14:paraId="39E39374" w14:textId="0A0E3491" w:rsidR="00B845E9" w:rsidRPr="00F3293A" w:rsidRDefault="00815E47" w:rsidP="00782FE5">
      <w:pPr>
        <w:pStyle w:val="Ttulo3"/>
      </w:pPr>
      <w:bookmarkStart w:id="93" w:name="_Toc80621615"/>
      <w:r w:rsidRPr="00F3293A">
        <w:t xml:space="preserve">3.14.2. </w:t>
      </w:r>
      <w:r w:rsidR="00A252A3" w:rsidRPr="00F3293A">
        <w:t>Bioquímicas</w:t>
      </w:r>
      <w:bookmarkEnd w:id="93"/>
    </w:p>
    <w:p w14:paraId="6A9CAB38" w14:textId="77777777" w:rsidR="00B845E9" w:rsidRPr="00F3293A" w:rsidRDefault="00A252A3" w:rsidP="008C107C">
      <w:pPr>
        <w:numPr>
          <w:ilvl w:val="0"/>
          <w:numId w:val="5"/>
        </w:numPr>
        <w:spacing w:after="128"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Bajo o nulo período de letargo</w:t>
      </w:r>
    </w:p>
    <w:p w14:paraId="17618619" w14:textId="77777777" w:rsidR="00B845E9" w:rsidRPr="00F3293A" w:rsidRDefault="00A252A3" w:rsidP="008C107C">
      <w:pPr>
        <w:numPr>
          <w:ilvl w:val="0"/>
          <w:numId w:val="5"/>
        </w:numPr>
        <w:spacing w:after="130"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Buena absorción de agua</w:t>
      </w:r>
    </w:p>
    <w:p w14:paraId="13621F23" w14:textId="77777777" w:rsidR="00B845E9" w:rsidRPr="00F3293A" w:rsidRDefault="00A252A3" w:rsidP="008C107C">
      <w:pPr>
        <w:numPr>
          <w:ilvl w:val="0"/>
          <w:numId w:val="5"/>
        </w:numPr>
        <w:spacing w:after="0" w:line="357"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Capaz de germinar uniformemente y en un tiempo mínimo, produciendo la mayor cantidad de malta posible por unidad de peso de cebada. El grano de malta así producido debe estar máxima y uniformemente desagregado.</w:t>
      </w:r>
    </w:p>
    <w:p w14:paraId="36514214" w14:textId="77777777" w:rsidR="00B845E9" w:rsidRPr="00F3293A" w:rsidRDefault="00A252A3" w:rsidP="008C107C">
      <w:pPr>
        <w:spacing w:after="368"/>
        <w:ind w:left="730"/>
        <w:rPr>
          <w:rFonts w:ascii="Times New Roman" w:eastAsia="Times New Roman" w:hAnsi="Times New Roman" w:cs="Times New Roman"/>
          <w:sz w:val="24"/>
          <w:szCs w:val="24"/>
          <w:lang w:val="en-US"/>
        </w:rPr>
      </w:pPr>
      <w:r w:rsidRPr="00F3293A">
        <w:rPr>
          <w:rFonts w:ascii="Times New Roman" w:eastAsia="Times New Roman" w:hAnsi="Times New Roman" w:cs="Times New Roman"/>
          <w:sz w:val="24"/>
          <w:szCs w:val="24"/>
          <w:lang w:val="en-US"/>
        </w:rPr>
        <w:t>(</w:t>
      </w:r>
      <w:proofErr w:type="gramStart"/>
      <w:r w:rsidRPr="00F3293A">
        <w:rPr>
          <w:rFonts w:ascii="Times New Roman" w:eastAsia="Times New Roman" w:hAnsi="Times New Roman" w:cs="Times New Roman"/>
          <w:sz w:val="24"/>
          <w:szCs w:val="24"/>
          <w:lang w:val="en-US"/>
        </w:rPr>
        <w:t>http</w:t>
      </w:r>
      <w:proofErr w:type="gramEnd"/>
      <w:r w:rsidRPr="00F3293A">
        <w:rPr>
          <w:rFonts w:ascii="Times New Roman" w:eastAsia="Times New Roman" w:hAnsi="Times New Roman" w:cs="Times New Roman"/>
          <w:sz w:val="24"/>
          <w:szCs w:val="24"/>
          <w:lang w:val="en-US"/>
        </w:rPr>
        <w:t>://www.agromonegros.com/calidad-cervecera-de-la-cebada. html)</w:t>
      </w:r>
    </w:p>
    <w:p w14:paraId="6660D43A" w14:textId="0EF5638B" w:rsidR="00B845E9" w:rsidRPr="00F3293A" w:rsidRDefault="005713DE" w:rsidP="00782FE5">
      <w:pPr>
        <w:pStyle w:val="Ttulo2"/>
      </w:pPr>
      <w:bookmarkStart w:id="94" w:name="_Toc80621616"/>
      <w:r w:rsidRPr="00F3293A">
        <w:t>3</w:t>
      </w:r>
      <w:r w:rsidR="00782FE5" w:rsidRPr="00F3293A">
        <w:t>.15. Calidad de la industria cervecera</w:t>
      </w:r>
      <w:bookmarkEnd w:id="94"/>
    </w:p>
    <w:p w14:paraId="2BBAA28B" w14:textId="77777777" w:rsidR="00B845E9" w:rsidRPr="00F3293A" w:rsidRDefault="00A252A3" w:rsidP="00AD4857">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De todos es sabido</w:t>
      </w:r>
      <w:r w:rsidR="00E85285"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que la cerveza, al igual que otros productos, es un alimento perecedero, es decir, que, a partir de su envase, en botella o barril, su calidad físico- química y organoléptica (puede ser percibida por los sentidos, su sabor, textura, olor, color, etc.) empieza a disminuir. Existen una serie de factores que influyen notablemente en la calidad de la cerveza y que por ello deben conocerse. Son los siguientes: (De la Cruz, G. 2014)</w:t>
      </w:r>
    </w:p>
    <w:p w14:paraId="31FA706F" w14:textId="13FFF6A0" w:rsidR="00B845E9" w:rsidRPr="00F3293A" w:rsidRDefault="00815E47" w:rsidP="00815E47">
      <w:pPr>
        <w:pStyle w:val="Ttulo3"/>
      </w:pPr>
      <w:bookmarkStart w:id="95" w:name="_Toc80621617"/>
      <w:r w:rsidRPr="00F3293A">
        <w:lastRenderedPageBreak/>
        <w:t xml:space="preserve">3.15.1. </w:t>
      </w:r>
      <w:r w:rsidR="004542E4" w:rsidRPr="00F3293A">
        <w:t>Temperatura</w:t>
      </w:r>
      <w:bookmarkEnd w:id="95"/>
    </w:p>
    <w:p w14:paraId="069D2348" w14:textId="6B8B2B7B" w:rsidR="00E334CC" w:rsidRPr="00655AA4" w:rsidRDefault="00A252A3" w:rsidP="00655AA4">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cerveza es alérgica al calor. Cuanto menor es la temperatura de conservación mejor llegará la cerveza al consumidor.</w:t>
      </w:r>
      <w:r w:rsidR="001305F3" w:rsidRPr="00F3293A">
        <w:rPr>
          <w:rFonts w:ascii="Times New Roman" w:eastAsia="Times New Roman" w:hAnsi="Times New Roman" w:cs="Times New Roman"/>
          <w:sz w:val="24"/>
          <w:szCs w:val="24"/>
        </w:rPr>
        <w:t xml:space="preserve"> (</w:t>
      </w:r>
      <w:r w:rsidR="00E85285" w:rsidRPr="00F3293A">
        <w:rPr>
          <w:rFonts w:ascii="Times New Roman" w:eastAsia="Times New Roman" w:hAnsi="Times New Roman" w:cs="Times New Roman"/>
          <w:sz w:val="24"/>
          <w:szCs w:val="24"/>
        </w:rPr>
        <w:t>Silva, D. 2020</w:t>
      </w:r>
      <w:r w:rsidR="001305F3" w:rsidRPr="00F3293A">
        <w:rPr>
          <w:rFonts w:ascii="Times New Roman" w:eastAsia="Times New Roman" w:hAnsi="Times New Roman" w:cs="Times New Roman"/>
          <w:sz w:val="24"/>
          <w:szCs w:val="24"/>
        </w:rPr>
        <w:t>)</w:t>
      </w:r>
    </w:p>
    <w:p w14:paraId="555F24BF" w14:textId="417F7C45" w:rsidR="00B845E9" w:rsidRPr="00F3293A" w:rsidRDefault="00815E47" w:rsidP="00815E47">
      <w:pPr>
        <w:pStyle w:val="Ttulo3"/>
      </w:pPr>
      <w:bookmarkStart w:id="96" w:name="_Toc80621618"/>
      <w:r w:rsidRPr="00F3293A">
        <w:t xml:space="preserve">3.15.2. </w:t>
      </w:r>
      <w:r w:rsidR="004542E4" w:rsidRPr="00F3293A">
        <w:t>Tiempo</w:t>
      </w:r>
      <w:bookmarkEnd w:id="96"/>
    </w:p>
    <w:p w14:paraId="3E1197F1" w14:textId="77777777" w:rsidR="00E334CC" w:rsidRPr="00F3293A" w:rsidRDefault="00A252A3" w:rsidP="00E334CC">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Otro aspecto fundamental para la buena calidad del producto es conseguir una buena rotación del mismo, de forma que siempre se distribuya y consuma, la cerveza más antigua primero.</w:t>
      </w:r>
      <w:r w:rsidR="00E85285" w:rsidRPr="00F3293A">
        <w:rPr>
          <w:rFonts w:ascii="Times New Roman" w:eastAsia="Times New Roman" w:hAnsi="Times New Roman" w:cs="Times New Roman"/>
          <w:color w:val="FF0000"/>
          <w:sz w:val="24"/>
          <w:szCs w:val="24"/>
        </w:rPr>
        <w:t xml:space="preserve"> </w:t>
      </w:r>
      <w:r w:rsidR="00E85285" w:rsidRPr="00F3293A">
        <w:rPr>
          <w:rFonts w:ascii="Times New Roman" w:eastAsia="Times New Roman" w:hAnsi="Times New Roman" w:cs="Times New Roman"/>
          <w:sz w:val="24"/>
          <w:szCs w:val="24"/>
        </w:rPr>
        <w:t>(Silva, D. 2020)</w:t>
      </w:r>
    </w:p>
    <w:p w14:paraId="43FEC940" w14:textId="1D9D90BF" w:rsidR="00B845E9" w:rsidRPr="00F3293A" w:rsidRDefault="00815E47" w:rsidP="00815E47">
      <w:pPr>
        <w:pStyle w:val="Ttulo3"/>
      </w:pPr>
      <w:bookmarkStart w:id="97" w:name="_Toc80621619"/>
      <w:r w:rsidRPr="00F3293A">
        <w:t xml:space="preserve">3.15.3. </w:t>
      </w:r>
      <w:r w:rsidR="004542E4" w:rsidRPr="00F3293A">
        <w:t>Turbidez</w:t>
      </w:r>
      <w:bookmarkEnd w:id="97"/>
    </w:p>
    <w:p w14:paraId="207B67C8" w14:textId="77777777" w:rsidR="00E334CC" w:rsidRPr="00F3293A" w:rsidRDefault="00A252A3" w:rsidP="00E334CC">
      <w:pPr>
        <w:spacing w:after="240" w:line="360" w:lineRule="auto"/>
        <w:ind w:left="-6"/>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Puede ser de origen microbiano coloidal, a causa de una mala pasteurización.</w:t>
      </w:r>
    </w:p>
    <w:p w14:paraId="39491ABB" w14:textId="2A9F5543" w:rsidR="00B845E9" w:rsidRPr="00F3293A" w:rsidRDefault="00815E47" w:rsidP="00815E47">
      <w:pPr>
        <w:pStyle w:val="Ttulo3"/>
      </w:pPr>
      <w:bookmarkStart w:id="98" w:name="_Toc80621620"/>
      <w:r w:rsidRPr="00F3293A">
        <w:t xml:space="preserve">3.15.4. </w:t>
      </w:r>
      <w:r w:rsidR="004542E4" w:rsidRPr="00F3293A">
        <w:t>Restauración</w:t>
      </w:r>
      <w:bookmarkEnd w:id="98"/>
    </w:p>
    <w:p w14:paraId="44933ED1" w14:textId="77777777" w:rsidR="00E334CC" w:rsidRPr="00F3293A" w:rsidRDefault="00A252A3" w:rsidP="00E334CC">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Se debe en especial a un exceso de CO</w:t>
      </w:r>
      <w:r w:rsidRPr="00F3293A">
        <w:rPr>
          <w:rFonts w:ascii="Times New Roman" w:eastAsia="Times New Roman" w:hAnsi="Times New Roman" w:cs="Times New Roman"/>
          <w:sz w:val="24"/>
          <w:szCs w:val="24"/>
          <w:vertAlign w:val="subscript"/>
        </w:rPr>
        <w:t>2</w:t>
      </w:r>
      <w:r w:rsidRPr="00F3293A">
        <w:rPr>
          <w:rFonts w:ascii="Times New Roman" w:eastAsia="Times New Roman" w:hAnsi="Times New Roman" w:cs="Times New Roman"/>
          <w:sz w:val="24"/>
          <w:szCs w:val="24"/>
        </w:rPr>
        <w:t xml:space="preserve">, además por una re-fermentación por </w:t>
      </w:r>
      <w:r w:rsidR="00E85285"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micro</w:t>
      </w:r>
      <w:r w:rsidR="00E85285" w:rsidRPr="00F3293A">
        <w:rPr>
          <w:rFonts w:ascii="Times New Roman" w:eastAsia="Times New Roman" w:hAnsi="Times New Roman" w:cs="Times New Roman"/>
          <w:sz w:val="24"/>
          <w:szCs w:val="24"/>
        </w:rPr>
        <w:t xml:space="preserve"> organism</w:t>
      </w:r>
      <w:r w:rsidRPr="00F3293A">
        <w:rPr>
          <w:rFonts w:ascii="Times New Roman" w:eastAsia="Times New Roman" w:hAnsi="Times New Roman" w:cs="Times New Roman"/>
          <w:sz w:val="24"/>
          <w:szCs w:val="24"/>
        </w:rPr>
        <w:t>os.</w:t>
      </w:r>
    </w:p>
    <w:p w14:paraId="5FDDAB52" w14:textId="45B1170C" w:rsidR="00B845E9" w:rsidRPr="00F3293A" w:rsidRDefault="00815E47" w:rsidP="00BD1F3A">
      <w:pPr>
        <w:pStyle w:val="Ttulo3"/>
      </w:pPr>
      <w:bookmarkStart w:id="99" w:name="_Toc80621621"/>
      <w:r w:rsidRPr="00F3293A">
        <w:t xml:space="preserve">3.15.5. </w:t>
      </w:r>
      <w:proofErr w:type="spellStart"/>
      <w:r w:rsidR="004542E4" w:rsidRPr="00F3293A">
        <w:t>Desaturación</w:t>
      </w:r>
      <w:bookmarkEnd w:id="99"/>
      <w:proofErr w:type="spellEnd"/>
    </w:p>
    <w:p w14:paraId="560248FF" w14:textId="77777777" w:rsidR="00B845E9" w:rsidRPr="00F3293A" w:rsidRDefault="00A252A3" w:rsidP="00AD4857">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Originado por falta de CO</w:t>
      </w:r>
      <w:r w:rsidRPr="00F3293A">
        <w:rPr>
          <w:rFonts w:ascii="Times New Roman" w:eastAsia="Times New Roman" w:hAnsi="Times New Roman" w:cs="Times New Roman"/>
          <w:sz w:val="24"/>
          <w:szCs w:val="24"/>
          <w:vertAlign w:val="subscript"/>
        </w:rPr>
        <w:t>2</w:t>
      </w:r>
      <w:r w:rsidRPr="00F3293A">
        <w:rPr>
          <w:rFonts w:ascii="Times New Roman" w:eastAsia="Times New Roman" w:hAnsi="Times New Roman" w:cs="Times New Roman"/>
          <w:sz w:val="24"/>
          <w:szCs w:val="24"/>
        </w:rPr>
        <w:t>, fuga por el espadín, tapón, etc. En los barriles de cervezas almacenados.</w:t>
      </w:r>
    </w:p>
    <w:p w14:paraId="7431975F" w14:textId="77777777" w:rsidR="00F66700" w:rsidRPr="00F3293A" w:rsidRDefault="00A252A3" w:rsidP="00F66700">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El control de calidad de la cerveza se basa en la filtración sobre membrana y cultivo en placa, que se está viendo desplazado por técnicas basadas en PCR (Reacción en Cadena de la Polimerasa, técnica de biología molecular) Para el control de calidad, el inconveniente principal es que los microorganismos, que no se ven inhibidos por los factores descritos anteriormente, van a disponer de un cierto tiempo para poder proliferar. (De la Cruz, G. 2014)</w:t>
      </w:r>
    </w:p>
    <w:p w14:paraId="014BE2FF" w14:textId="4138DACC" w:rsidR="004A5985" w:rsidRPr="00F3293A" w:rsidRDefault="007C21A2" w:rsidP="00BD1F3A">
      <w:pPr>
        <w:pStyle w:val="Ttulo2"/>
      </w:pPr>
      <w:bookmarkStart w:id="100" w:name="_Toc80621622"/>
      <w:r w:rsidRPr="00F3293A">
        <w:t xml:space="preserve">3.16.  </w:t>
      </w:r>
      <w:r w:rsidR="00C5649A" w:rsidRPr="00F3293A">
        <w:t>Accesiones</w:t>
      </w:r>
      <w:r w:rsidR="00B95660" w:rsidRPr="00F3293A">
        <w:t xml:space="preserve"> en los cultivos</w:t>
      </w:r>
      <w:bookmarkEnd w:id="100"/>
    </w:p>
    <w:p w14:paraId="316EF350" w14:textId="4D3A58AD" w:rsidR="00B845E9" w:rsidRPr="00F3293A" w:rsidRDefault="0082464A" w:rsidP="00F43BD2">
      <w:pPr>
        <w:spacing w:line="360" w:lineRule="auto"/>
        <w:jc w:val="both"/>
        <w:rPr>
          <w:rFonts w:ascii="Times New Roman" w:eastAsia="Times New Roman" w:hAnsi="Times New Roman" w:cs="Times New Roman"/>
          <w:sz w:val="24"/>
          <w:szCs w:val="24"/>
        </w:rPr>
      </w:pPr>
      <w:r w:rsidRPr="00F3293A">
        <w:rPr>
          <w:rFonts w:ascii="Times New Roman" w:hAnsi="Times New Roman" w:cs="Times New Roman"/>
          <w:sz w:val="24"/>
          <w:szCs w:val="24"/>
        </w:rPr>
        <w:t xml:space="preserve">Los bancos de germoplasma de todo el mundo poseen colecciones muy diversas de recursos </w:t>
      </w:r>
      <w:proofErr w:type="spellStart"/>
      <w:r w:rsidRPr="00F3293A">
        <w:rPr>
          <w:rFonts w:ascii="Times New Roman" w:hAnsi="Times New Roman" w:cs="Times New Roman"/>
          <w:sz w:val="24"/>
          <w:szCs w:val="24"/>
        </w:rPr>
        <w:t>fitogenéticos</w:t>
      </w:r>
      <w:proofErr w:type="spellEnd"/>
      <w:r w:rsidRPr="00F3293A">
        <w:rPr>
          <w:rFonts w:ascii="Times New Roman" w:hAnsi="Times New Roman" w:cs="Times New Roman"/>
          <w:sz w:val="24"/>
          <w:szCs w:val="24"/>
        </w:rPr>
        <w:t xml:space="preserve">, y su objetivo general es la conservación a largo plazo y la accesibilidad del germoplasma vegetal para los </w:t>
      </w:r>
      <w:proofErr w:type="spellStart"/>
      <w:r w:rsidRPr="00F3293A">
        <w:rPr>
          <w:rFonts w:ascii="Times New Roman" w:hAnsi="Times New Roman" w:cs="Times New Roman"/>
          <w:sz w:val="24"/>
          <w:szCs w:val="24"/>
        </w:rPr>
        <w:t>fitomejoradores</w:t>
      </w:r>
      <w:proofErr w:type="spellEnd"/>
      <w:r w:rsidRPr="00F3293A">
        <w:rPr>
          <w:rFonts w:ascii="Times New Roman" w:hAnsi="Times New Roman" w:cs="Times New Roman"/>
          <w:sz w:val="24"/>
          <w:szCs w:val="24"/>
        </w:rPr>
        <w:t xml:space="preserve">, investigadores y otros usuarios. Los recursos </w:t>
      </w:r>
      <w:proofErr w:type="spellStart"/>
      <w:r w:rsidRPr="00F3293A">
        <w:rPr>
          <w:rFonts w:ascii="Times New Roman" w:hAnsi="Times New Roman" w:cs="Times New Roman"/>
          <w:sz w:val="24"/>
          <w:szCs w:val="24"/>
        </w:rPr>
        <w:t>fitogenéticos</w:t>
      </w:r>
      <w:proofErr w:type="spellEnd"/>
      <w:r w:rsidRPr="00F3293A">
        <w:rPr>
          <w:rFonts w:ascii="Times New Roman" w:hAnsi="Times New Roman" w:cs="Times New Roman"/>
          <w:sz w:val="24"/>
          <w:szCs w:val="24"/>
        </w:rPr>
        <w:t xml:space="preserve"> constituyen el material de partida para </w:t>
      </w:r>
      <w:r w:rsidRPr="00F3293A">
        <w:rPr>
          <w:rFonts w:ascii="Times New Roman" w:hAnsi="Times New Roman" w:cs="Times New Roman"/>
          <w:sz w:val="24"/>
          <w:szCs w:val="24"/>
        </w:rPr>
        <w:lastRenderedPageBreak/>
        <w:t xml:space="preserve">el mejoramiento de cultivos, y su conservación y uso es esencial para la seguridad alimentaria y nutricional mundial. La conservación sostenible de estos recursos </w:t>
      </w:r>
      <w:proofErr w:type="spellStart"/>
      <w:r w:rsidRPr="00F3293A">
        <w:rPr>
          <w:rFonts w:ascii="Times New Roman" w:hAnsi="Times New Roman" w:cs="Times New Roman"/>
          <w:sz w:val="24"/>
          <w:szCs w:val="24"/>
        </w:rPr>
        <w:t>fitogenéticos</w:t>
      </w:r>
      <w:proofErr w:type="spellEnd"/>
      <w:r w:rsidRPr="00F3293A">
        <w:rPr>
          <w:rFonts w:ascii="Times New Roman" w:hAnsi="Times New Roman" w:cs="Times New Roman"/>
          <w:sz w:val="24"/>
          <w:szCs w:val="24"/>
        </w:rPr>
        <w:t xml:space="preserve"> depende de una gestión eficaz y eficiente de los bancos de germoplasma mediante la aplicación de normas y procedimientos que aseguren la continua supervivencia y disponibilidad de los recursos </w:t>
      </w:r>
      <w:proofErr w:type="spellStart"/>
      <w:r w:rsidRPr="00F3293A">
        <w:rPr>
          <w:rFonts w:ascii="Times New Roman" w:hAnsi="Times New Roman" w:cs="Times New Roman"/>
          <w:sz w:val="24"/>
          <w:szCs w:val="24"/>
        </w:rPr>
        <w:t>fitogenéticos</w:t>
      </w:r>
      <w:proofErr w:type="spellEnd"/>
      <w:r w:rsidRPr="00F3293A">
        <w:rPr>
          <w:rFonts w:ascii="Times New Roman" w:hAnsi="Times New Roman" w:cs="Times New Roman"/>
          <w:sz w:val="24"/>
          <w:szCs w:val="24"/>
        </w:rPr>
        <w:t>.</w:t>
      </w:r>
      <w:r w:rsidR="00B95660" w:rsidRPr="00F3293A">
        <w:rPr>
          <w:rFonts w:ascii="Times New Roman" w:hAnsi="Times New Roman" w:cs="Times New Roman"/>
          <w:sz w:val="24"/>
          <w:szCs w:val="24"/>
        </w:rPr>
        <w:t xml:space="preserve"> </w:t>
      </w:r>
      <w:r w:rsidRPr="00F3293A">
        <w:rPr>
          <w:rFonts w:ascii="Times New Roman" w:hAnsi="Times New Roman" w:cs="Times New Roman"/>
          <w:sz w:val="24"/>
          <w:szCs w:val="24"/>
        </w:rPr>
        <w:t xml:space="preserve">La Convención Internacional de Protección Fitosanitaria (CIPF) y el Acuerdo sobre la Aplicación de Medidas Sanitarias y Fitosanitarias de la </w:t>
      </w:r>
      <w:r w:rsidR="00045836">
        <w:rPr>
          <w:rFonts w:ascii="Times New Roman" w:hAnsi="Times New Roman" w:cs="Times New Roman"/>
          <w:sz w:val="24"/>
          <w:szCs w:val="24"/>
        </w:rPr>
        <w:t>OMC. En 2010, el CDB adoptó el protocolo de Nagoya sobre acceso a los recursos g</w:t>
      </w:r>
      <w:r w:rsidRPr="00F3293A">
        <w:rPr>
          <w:rFonts w:ascii="Times New Roman" w:hAnsi="Times New Roman" w:cs="Times New Roman"/>
          <w:sz w:val="24"/>
          <w:szCs w:val="24"/>
        </w:rPr>
        <w:t>enétic</w:t>
      </w:r>
      <w:r w:rsidR="00045836">
        <w:rPr>
          <w:rFonts w:ascii="Times New Roman" w:hAnsi="Times New Roman" w:cs="Times New Roman"/>
          <w:sz w:val="24"/>
          <w:szCs w:val="24"/>
        </w:rPr>
        <w:t>os y participación justa y equitativa en los beneficios que se deriven de su u</w:t>
      </w:r>
      <w:r w:rsidRPr="00F3293A">
        <w:rPr>
          <w:rFonts w:ascii="Times New Roman" w:hAnsi="Times New Roman" w:cs="Times New Roman"/>
          <w:sz w:val="24"/>
          <w:szCs w:val="24"/>
        </w:rPr>
        <w:t>tilización, que podría incidir en el intercambio de germoplasma. En el ámbito científico, los progresos en la tecnología de almacenamiento de semillas, la biotecnología y la tecnología de la información y la comunicación han añadido una nueva dimensión a la conservación del germoplasma vegetal.</w:t>
      </w:r>
      <w:r w:rsidR="00B95660" w:rsidRPr="00F3293A">
        <w:rPr>
          <w:rFonts w:ascii="Times New Roman" w:hAnsi="Times New Roman" w:cs="Times New Roman"/>
          <w:sz w:val="24"/>
          <w:szCs w:val="24"/>
        </w:rPr>
        <w:t xml:space="preserve"> (FAO, 2014)</w:t>
      </w:r>
    </w:p>
    <w:p w14:paraId="72166D2E" w14:textId="3D1A4F62" w:rsidR="00162443" w:rsidRPr="00F3293A" w:rsidRDefault="00A012C5" w:rsidP="00BD1F3A">
      <w:pPr>
        <w:pStyle w:val="Ttulo3"/>
      </w:pPr>
      <w:bookmarkStart w:id="101" w:name="_Toc80621623"/>
      <w:r w:rsidRPr="00F3293A">
        <w:t xml:space="preserve">3.16.1. </w:t>
      </w:r>
      <w:r w:rsidR="00162443" w:rsidRPr="00F3293A">
        <w:t>Identidad de las accesiones</w:t>
      </w:r>
      <w:bookmarkEnd w:id="101"/>
      <w:r w:rsidR="00162443" w:rsidRPr="00F3293A">
        <w:t xml:space="preserve"> </w:t>
      </w:r>
    </w:p>
    <w:p w14:paraId="1FEE7E90" w14:textId="329C5B7E" w:rsidR="00B9053B" w:rsidRPr="00F3293A" w:rsidRDefault="00162443" w:rsidP="009F24CB">
      <w:pPr>
        <w:pStyle w:val="Ti3"/>
        <w:jc w:val="both"/>
        <w:rPr>
          <w:b w:val="0"/>
          <w:szCs w:val="24"/>
          <w:lang w:val="es-EC"/>
        </w:rPr>
      </w:pPr>
      <w:r w:rsidRPr="00F3293A">
        <w:rPr>
          <w:b w:val="0"/>
          <w:szCs w:val="24"/>
        </w:rPr>
        <w:t xml:space="preserve">Se debe velar para que la identidad de las accesiones de semillas conservadas en bancos de germoplasma se mantenga a lo largo de los distintos procesos, desde la adquisición hasta el almacenamiento y la distribución. La correcta identificación de las muestras de semillas conservadas en bancos de germoplasma exige una documentación cuidadosa de los datos e información relativos al material. Cuando sea posible también deberá registrarse esta información para las colecciones más antiguas de los bancos de germoplasma cuyos datos de pasaporte no se hayan registrado anteriormente o estén incompletos. A menudo las fichas de herbarios y las colecciones de semillas de referencia pueden desempeñar un papel importante en la correcta identificación de muestras de semillas. Las técnicas modernas, como las etiquetas de accesiones con códigos de barras impresos, las etiquetas de identificación por radiofrecuencia y los marcadores moleculares, pueden facilitar enormemente la gestión del germoplasma al reducir la posibilidad de errores, garantizando así la identidad de las accesiones en cuestión. </w:t>
      </w:r>
      <w:r w:rsidR="00B17D32" w:rsidRPr="00F3293A">
        <w:rPr>
          <w:b w:val="0"/>
          <w:szCs w:val="24"/>
        </w:rPr>
        <w:t>(</w:t>
      </w:r>
      <w:proofErr w:type="spellStart"/>
      <w:r w:rsidR="00B17D32" w:rsidRPr="00F3293A">
        <w:rPr>
          <w:b w:val="0"/>
          <w:szCs w:val="24"/>
          <w:lang w:val="es-EC"/>
        </w:rPr>
        <w:t>Bioversity</w:t>
      </w:r>
      <w:proofErr w:type="spellEnd"/>
      <w:r w:rsidR="00B17D32" w:rsidRPr="00F3293A">
        <w:rPr>
          <w:b w:val="0"/>
          <w:szCs w:val="24"/>
          <w:lang w:val="es-EC"/>
        </w:rPr>
        <w:t xml:space="preserve"> International, et. al., 2011)</w:t>
      </w:r>
    </w:p>
    <w:p w14:paraId="445453B0" w14:textId="54E635A3" w:rsidR="00B9053B" w:rsidRPr="00F3293A" w:rsidRDefault="00A012C5" w:rsidP="00BD1F3A">
      <w:pPr>
        <w:pStyle w:val="Ttulo3"/>
      </w:pPr>
      <w:bookmarkStart w:id="102" w:name="_Toc80621624"/>
      <w:r w:rsidRPr="00F3293A">
        <w:lastRenderedPageBreak/>
        <w:t xml:space="preserve">3.16.2. </w:t>
      </w:r>
      <w:r w:rsidR="00162443" w:rsidRPr="00F3293A">
        <w:t>Mantenimiento de la viabilidad</w:t>
      </w:r>
      <w:bookmarkEnd w:id="102"/>
      <w:r w:rsidR="00162443" w:rsidRPr="00F3293A">
        <w:t xml:space="preserve"> </w:t>
      </w:r>
    </w:p>
    <w:p w14:paraId="015C3429" w14:textId="30091A72" w:rsidR="00521260" w:rsidRPr="00F3293A" w:rsidRDefault="00162443" w:rsidP="00F43BD2">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El mantenimiento de la viabilidad, la integridad genética y la calidad de las muestras de semillas en los bancos de germoplasma, así como su puesta a disposición para su uso, es el fin último de la gestión de los bancos de germoplasma. Es, por tanto, de suma importancia que todos los procesos de los bancos de germoplasma observen las normas necesarias para garantizar que se mantengan niveles aceptables de viabilidad. En semillas recalcitrantes y otros tipos de semillas no ortodoxas, la valoración de la viabilidad se realiza inspeccionando visualmente la falta de daños, y estimando la tasa y los niveles totales de germinación. Deberá haber un sistema de control para comprobar el estado de viabilidad de las muestras almacenadas a intervalos apropiados en función de la longevidad prevista de las semillas. En el contexto de la conservación en colecciones de campo el término </w:t>
      </w:r>
      <w:proofErr w:type="spellStart"/>
      <w:r w:rsidRPr="00F3293A">
        <w:rPr>
          <w:rFonts w:ascii="Times New Roman" w:hAnsi="Times New Roman" w:cs="Times New Roman"/>
          <w:sz w:val="24"/>
          <w:szCs w:val="24"/>
        </w:rPr>
        <w:t>propagabilidad</w:t>
      </w:r>
      <w:proofErr w:type="spellEnd"/>
      <w:r w:rsidRPr="00F3293A">
        <w:rPr>
          <w:rFonts w:ascii="Times New Roman" w:hAnsi="Times New Roman" w:cs="Times New Roman"/>
          <w:sz w:val="24"/>
          <w:szCs w:val="24"/>
        </w:rPr>
        <w:t xml:space="preserve"> (es decir, la cualidad o facultad de poder ser propagado) es más apropiado que el término viabilidad, el cual se refiere específicamente a la capacidad que tienen las semillas de germinar y producir una plántula.</w:t>
      </w:r>
      <w:r w:rsidR="00B17D32" w:rsidRPr="00F3293A">
        <w:rPr>
          <w:rFonts w:ascii="Times New Roman" w:hAnsi="Times New Roman" w:cs="Times New Roman"/>
          <w:sz w:val="24"/>
          <w:szCs w:val="24"/>
        </w:rPr>
        <w:t xml:space="preserve"> (</w:t>
      </w:r>
      <w:r w:rsidR="00F37860" w:rsidRPr="00F3293A">
        <w:rPr>
          <w:rFonts w:ascii="Times New Roman" w:hAnsi="Times New Roman" w:cs="Times New Roman"/>
          <w:sz w:val="24"/>
          <w:szCs w:val="24"/>
        </w:rPr>
        <w:t>http://</w:t>
      </w:r>
      <w:r w:rsidR="00D75275" w:rsidRPr="00F3293A">
        <w:rPr>
          <w:rFonts w:ascii="Times New Roman" w:hAnsi="Times New Roman" w:cs="Times New Roman"/>
          <w:sz w:val="24"/>
          <w:szCs w:val="24"/>
        </w:rPr>
        <w:t>www.</w:t>
      </w:r>
      <w:r w:rsidR="00F37860" w:rsidRPr="00F3293A">
        <w:rPr>
          <w:rFonts w:ascii="Times New Roman" w:hAnsi="Times New Roman" w:cs="Times New Roman"/>
          <w:sz w:val="24"/>
          <w:szCs w:val="24"/>
        </w:rPr>
        <w:t>dps.plants.ox.ac.uk/bol.)</w:t>
      </w:r>
    </w:p>
    <w:p w14:paraId="49794CEC" w14:textId="0F958FB5" w:rsidR="00521260" w:rsidRPr="00F3293A" w:rsidRDefault="00A012C5" w:rsidP="00BD1F3A">
      <w:pPr>
        <w:pStyle w:val="Ttulo3"/>
      </w:pPr>
      <w:bookmarkStart w:id="103" w:name="_Toc80621625"/>
      <w:r w:rsidRPr="00F3293A">
        <w:t xml:space="preserve">3.16.3. </w:t>
      </w:r>
      <w:r w:rsidR="00162443" w:rsidRPr="00F3293A">
        <w:t>Mantenimiento de la integridad genética</w:t>
      </w:r>
      <w:bookmarkEnd w:id="103"/>
      <w:r w:rsidR="00162443" w:rsidRPr="00F3293A">
        <w:t xml:space="preserve"> </w:t>
      </w:r>
    </w:p>
    <w:p w14:paraId="134ED7E6" w14:textId="30BD1625" w:rsidR="00521260" w:rsidRPr="00F3293A" w:rsidRDefault="00162443" w:rsidP="00F43BD2">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La necesidad de mantener la integridad genética está estrechamente relacionada con el mantenimiento de la viabilidad y la diversidad de la muestra original recolectada. Todos los procesos de los bancos de germoplasma, desde la recolección y adquisición hasta el almacenamiento, la regeneración y la distribución, son importantes para el mantenimiento de la integridad genética. Asegurar el mantenimiento de la via</w:t>
      </w:r>
      <w:r w:rsidR="002007C7">
        <w:rPr>
          <w:rFonts w:ascii="Times New Roman" w:hAnsi="Times New Roman" w:cs="Times New Roman"/>
          <w:sz w:val="24"/>
          <w:szCs w:val="24"/>
        </w:rPr>
        <w:t>bilidad en cumplimiento de las n</w:t>
      </w:r>
      <w:r w:rsidRPr="00F3293A">
        <w:rPr>
          <w:rFonts w:ascii="Times New Roman" w:hAnsi="Times New Roman" w:cs="Times New Roman"/>
          <w:sz w:val="24"/>
          <w:szCs w:val="24"/>
        </w:rPr>
        <w:t xml:space="preserve">ormas contribuye al mantenimiento de la integridad genética. En los casos de plantas que necesitan largos períodos entre la siembra y la madurez reproductiva, la regeneración de semillas en el campo podría resultar muy poco práctica. Durante la adquisición, y en la medida de lo posible, deberán obtenerse muestras de semillas suficientemente representativas, de buena calidad y en cantidad suficiente. Sin embargo, se admite que cuando el objetivo es recolectar caracteres específicos, no es necesario que la muestra sea representativa de la población original. Debe hacerse especial mención aquí a la importancia de la duplicación </w:t>
      </w:r>
      <w:r w:rsidRPr="00F3293A">
        <w:rPr>
          <w:rFonts w:ascii="Times New Roman" w:hAnsi="Times New Roman" w:cs="Times New Roman"/>
          <w:sz w:val="24"/>
          <w:szCs w:val="24"/>
        </w:rPr>
        <w:lastRenderedPageBreak/>
        <w:t>por razones de seguridad para hacer frente a los riesgos que pueda haber en las instalaciones de los bancos de germoplasma.</w:t>
      </w:r>
      <w:r w:rsidR="00B17D32" w:rsidRPr="00F3293A">
        <w:rPr>
          <w:rFonts w:ascii="Times New Roman" w:hAnsi="Times New Roman" w:cs="Times New Roman"/>
          <w:sz w:val="24"/>
          <w:szCs w:val="24"/>
        </w:rPr>
        <w:t xml:space="preserve"> (</w:t>
      </w:r>
      <w:r w:rsidR="00B17D32" w:rsidRPr="00F3293A">
        <w:rPr>
          <w:rFonts w:ascii="Times New Roman" w:hAnsi="Times New Roman" w:cs="Times New Roman"/>
          <w:sz w:val="24"/>
          <w:szCs w:val="24"/>
          <w:lang w:val="es-EC"/>
        </w:rPr>
        <w:t>Reed, B. 2010)</w:t>
      </w:r>
      <w:r w:rsidRPr="00F3293A">
        <w:rPr>
          <w:rFonts w:ascii="Times New Roman" w:hAnsi="Times New Roman" w:cs="Times New Roman"/>
          <w:sz w:val="24"/>
          <w:szCs w:val="24"/>
        </w:rPr>
        <w:t xml:space="preserve"> </w:t>
      </w:r>
    </w:p>
    <w:p w14:paraId="6F421678" w14:textId="11C70F22" w:rsidR="00521260" w:rsidRPr="00F3293A" w:rsidRDefault="00A012C5" w:rsidP="00BD1F3A">
      <w:pPr>
        <w:pStyle w:val="Ttulo3"/>
      </w:pPr>
      <w:bookmarkStart w:id="104" w:name="_Toc80621626"/>
      <w:r w:rsidRPr="00F3293A">
        <w:t xml:space="preserve">3.16.4. </w:t>
      </w:r>
      <w:r w:rsidR="00162443" w:rsidRPr="00F3293A">
        <w:t>Mantenimiento de la sanidad del germoplasma</w:t>
      </w:r>
      <w:bookmarkEnd w:id="104"/>
      <w:r w:rsidR="00162443" w:rsidRPr="00F3293A">
        <w:t xml:space="preserve"> </w:t>
      </w:r>
    </w:p>
    <w:p w14:paraId="7E54DD37" w14:textId="0C8CA7F9" w:rsidR="008D37B9" w:rsidRPr="00F3293A" w:rsidRDefault="00162443" w:rsidP="00F43BD2">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Los bancos de germoplasma deben esforzarse por garantizar que las semillas que conservan y distribuyen están libres de enfermedades transmitidas por semillas y plagas reglamentadas (bacterias, virus, hongos e insectos). Normalmente las superficies externas pueden eliminarse de forma eficaz mediante procedimientos de desinfección superficial. A menudo, los bancos de germoplasma carecen de la capacidad y los recursos necesarios para estudiar si las muestras recolectadas o adquiridas y las muestras recolectadas en las parcelas de regeneración/multiplicación están libres de enfermedades transmitidas por semillas y plagas. Los contaminantes que portan las semillas recalcitrantes en su interior solamente se manifiestan cuando las semillas se mantienen en condiciones de almacenamiento hidratado a corto o medio plazo, o cuando</w:t>
      </w:r>
      <w:r w:rsidR="00B95660" w:rsidRPr="00F3293A">
        <w:rPr>
          <w:rFonts w:ascii="Times New Roman" w:hAnsi="Times New Roman" w:cs="Times New Roman"/>
          <w:sz w:val="24"/>
          <w:szCs w:val="24"/>
        </w:rPr>
        <w:t xml:space="preserve"> </w:t>
      </w:r>
      <w:r w:rsidRPr="00F3293A">
        <w:rPr>
          <w:rFonts w:ascii="Times New Roman" w:hAnsi="Times New Roman" w:cs="Times New Roman"/>
          <w:sz w:val="24"/>
          <w:szCs w:val="24"/>
        </w:rPr>
        <w:t xml:space="preserve">los </w:t>
      </w:r>
      <w:proofErr w:type="spellStart"/>
      <w:r w:rsidRPr="00F3293A">
        <w:rPr>
          <w:rFonts w:ascii="Times New Roman" w:hAnsi="Times New Roman" w:cs="Times New Roman"/>
          <w:sz w:val="24"/>
          <w:szCs w:val="24"/>
        </w:rPr>
        <w:t>explantos</w:t>
      </w:r>
      <w:proofErr w:type="spellEnd"/>
      <w:r w:rsidRPr="00F3293A">
        <w:rPr>
          <w:rFonts w:ascii="Times New Roman" w:hAnsi="Times New Roman" w:cs="Times New Roman"/>
          <w:sz w:val="24"/>
          <w:szCs w:val="24"/>
        </w:rPr>
        <w:t xml:space="preserve"> derivados de semillas se llevan a cultivo de tejidos. La solución, si bien poco satisfactoria, consiste en descartar cualquier semilla o </w:t>
      </w:r>
      <w:proofErr w:type="spellStart"/>
      <w:r w:rsidRPr="00F3293A">
        <w:rPr>
          <w:rFonts w:ascii="Times New Roman" w:hAnsi="Times New Roman" w:cs="Times New Roman"/>
          <w:sz w:val="24"/>
          <w:szCs w:val="24"/>
        </w:rPr>
        <w:t>explanto</w:t>
      </w:r>
      <w:proofErr w:type="spellEnd"/>
      <w:r w:rsidRPr="00F3293A">
        <w:rPr>
          <w:rFonts w:ascii="Times New Roman" w:hAnsi="Times New Roman" w:cs="Times New Roman"/>
          <w:sz w:val="24"/>
          <w:szCs w:val="24"/>
        </w:rPr>
        <w:t xml:space="preserve"> contaminado, ya que es la única manera de asegurar que el germoplasma no está contaminado. La limpieza de algunas muestras infectadas o infestadas puede ser fácil, mientras que otras pueden requerir de métodos de limpieza más sofisticados. </w:t>
      </w:r>
      <w:r w:rsidR="00B17D32" w:rsidRPr="00F3293A">
        <w:rPr>
          <w:rFonts w:ascii="Times New Roman" w:hAnsi="Times New Roman" w:cs="Times New Roman"/>
          <w:sz w:val="24"/>
          <w:szCs w:val="24"/>
        </w:rPr>
        <w:t>(</w:t>
      </w:r>
      <w:proofErr w:type="spellStart"/>
      <w:r w:rsidR="00F37860" w:rsidRPr="00F3293A">
        <w:rPr>
          <w:rFonts w:ascii="Times New Roman" w:hAnsi="Times New Roman" w:cs="Times New Roman"/>
          <w:sz w:val="24"/>
          <w:szCs w:val="24"/>
          <w:lang w:val="es-EC"/>
        </w:rPr>
        <w:t>Dulloo</w:t>
      </w:r>
      <w:proofErr w:type="spellEnd"/>
      <w:r w:rsidR="00F37860" w:rsidRPr="00F3293A">
        <w:rPr>
          <w:rFonts w:ascii="Times New Roman" w:hAnsi="Times New Roman" w:cs="Times New Roman"/>
          <w:sz w:val="24"/>
          <w:szCs w:val="24"/>
          <w:lang w:val="es-EC"/>
        </w:rPr>
        <w:t>, M. 2008</w:t>
      </w:r>
      <w:r w:rsidR="00B17D32" w:rsidRPr="00F3293A">
        <w:rPr>
          <w:rFonts w:ascii="Times New Roman" w:hAnsi="Times New Roman" w:cs="Times New Roman"/>
          <w:sz w:val="24"/>
          <w:szCs w:val="24"/>
        </w:rPr>
        <w:t>)</w:t>
      </w:r>
    </w:p>
    <w:p w14:paraId="3B7BB9A1" w14:textId="6C492F0F" w:rsidR="008D37B9" w:rsidRPr="00F3293A" w:rsidRDefault="00A012C5" w:rsidP="00BD1F3A">
      <w:pPr>
        <w:pStyle w:val="Ttulo3"/>
      </w:pPr>
      <w:bookmarkStart w:id="105" w:name="_Toc80621627"/>
      <w:r w:rsidRPr="00F3293A">
        <w:t xml:space="preserve">3.16.5. </w:t>
      </w:r>
      <w:r w:rsidR="00162443" w:rsidRPr="00F3293A">
        <w:t>Seguridad física de las colecciones</w:t>
      </w:r>
      <w:bookmarkEnd w:id="105"/>
    </w:p>
    <w:p w14:paraId="2DB78FB8" w14:textId="36FAC437" w:rsidR="00F37860" w:rsidRPr="00F3293A" w:rsidRDefault="00162443" w:rsidP="00F43BD2">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Un principio fundamental de la conservación de germoplasma es que las estructuras físicas de las instalaciones del banco de germoplasma en el que se conserve el germoplasma permitan proteger los materiales contra factores externos, como los desastres naturales y los daños causados por humanos. Se precisan asimismo sistemas adecuados de seguridad para garantizar que los equipos de refrigeración de los bancos de germoplasma</w:t>
      </w:r>
      <w:r w:rsidR="00FC2538" w:rsidRPr="00F3293A">
        <w:rPr>
          <w:rFonts w:ascii="Times New Roman" w:hAnsi="Times New Roman" w:cs="Times New Roman"/>
          <w:sz w:val="24"/>
          <w:szCs w:val="24"/>
        </w:rPr>
        <w:t>,</w:t>
      </w:r>
      <w:r w:rsidRPr="00F3293A">
        <w:rPr>
          <w:rFonts w:ascii="Times New Roman" w:hAnsi="Times New Roman" w:cs="Times New Roman"/>
          <w:sz w:val="24"/>
          <w:szCs w:val="24"/>
        </w:rPr>
        <w:t xml:space="preserve"> así como los generadores de seguridad y los equipos de control del suministro el</w:t>
      </w:r>
      <w:r w:rsidR="00FC2538" w:rsidRPr="00F3293A">
        <w:rPr>
          <w:rFonts w:ascii="Times New Roman" w:hAnsi="Times New Roman" w:cs="Times New Roman"/>
          <w:sz w:val="24"/>
          <w:szCs w:val="24"/>
        </w:rPr>
        <w:t xml:space="preserve"> </w:t>
      </w:r>
      <w:r w:rsidR="00076D8E" w:rsidRPr="00F3293A">
        <w:rPr>
          <w:rFonts w:ascii="Times New Roman" w:hAnsi="Times New Roman" w:cs="Times New Roman"/>
          <w:sz w:val="24"/>
          <w:szCs w:val="24"/>
        </w:rPr>
        <w:t>elé</w:t>
      </w:r>
      <w:r w:rsidRPr="00F3293A">
        <w:rPr>
          <w:rFonts w:ascii="Times New Roman" w:hAnsi="Times New Roman" w:cs="Times New Roman"/>
          <w:sz w:val="24"/>
          <w:szCs w:val="24"/>
        </w:rPr>
        <w:t xml:space="preserve">ctrico se encuentren en buenas condiciones de funcionamiento y se disponga de dispositivos de control para realizar un seguimiento a lo largo del tiempo de los parámetros esenciales. Otra cuestión de seguridad importante para los bancos de germoplasma es </w:t>
      </w:r>
      <w:r w:rsidRPr="00F3293A">
        <w:rPr>
          <w:rFonts w:ascii="Times New Roman" w:hAnsi="Times New Roman" w:cs="Times New Roman"/>
          <w:sz w:val="24"/>
          <w:szCs w:val="24"/>
        </w:rPr>
        <w:lastRenderedPageBreak/>
        <w:t>asegurar que los materiales estén duplicados de manera segura en otros lugares, de modo que</w:t>
      </w:r>
      <w:r w:rsidR="00FC2538" w:rsidRPr="00F3293A">
        <w:rPr>
          <w:rFonts w:ascii="Times New Roman" w:hAnsi="Times New Roman" w:cs="Times New Roman"/>
          <w:sz w:val="24"/>
          <w:szCs w:val="24"/>
        </w:rPr>
        <w:t>,</w:t>
      </w:r>
      <w:r w:rsidRPr="00F3293A">
        <w:rPr>
          <w:rFonts w:ascii="Times New Roman" w:hAnsi="Times New Roman" w:cs="Times New Roman"/>
          <w:sz w:val="24"/>
          <w:szCs w:val="24"/>
        </w:rPr>
        <w:t xml:space="preserve"> si por cualquier motivo se produce una pérdida en la colección, el material pueda reconstituirse a partir de los conjuntos duplicados.</w:t>
      </w:r>
      <w:r w:rsidR="00F37860" w:rsidRPr="00F3293A">
        <w:rPr>
          <w:rFonts w:ascii="Times New Roman" w:hAnsi="Times New Roman" w:cs="Times New Roman"/>
          <w:sz w:val="24"/>
          <w:szCs w:val="24"/>
        </w:rPr>
        <w:t xml:space="preserve"> (</w:t>
      </w:r>
      <w:proofErr w:type="spellStart"/>
      <w:r w:rsidR="00F37860" w:rsidRPr="00F3293A">
        <w:rPr>
          <w:rFonts w:ascii="Times New Roman" w:hAnsi="Times New Roman" w:cs="Times New Roman"/>
          <w:sz w:val="24"/>
          <w:szCs w:val="24"/>
          <w:lang w:val="es-EC"/>
        </w:rPr>
        <w:t>Bioversity</w:t>
      </w:r>
      <w:proofErr w:type="spellEnd"/>
      <w:r w:rsidR="00F37860" w:rsidRPr="00F3293A">
        <w:rPr>
          <w:rFonts w:ascii="Times New Roman" w:hAnsi="Times New Roman" w:cs="Times New Roman"/>
          <w:sz w:val="24"/>
          <w:szCs w:val="24"/>
          <w:lang w:val="es-EC"/>
        </w:rPr>
        <w:t xml:space="preserve"> International, et. al., 2011</w:t>
      </w:r>
      <w:r w:rsidR="00F37860" w:rsidRPr="00F3293A">
        <w:rPr>
          <w:rFonts w:ascii="Times New Roman" w:hAnsi="Times New Roman" w:cs="Times New Roman"/>
          <w:sz w:val="24"/>
          <w:szCs w:val="24"/>
        </w:rPr>
        <w:t>)</w:t>
      </w:r>
    </w:p>
    <w:p w14:paraId="513DEEFB" w14:textId="77777777" w:rsidR="00F37860" w:rsidRPr="00F3293A" w:rsidRDefault="00F37860" w:rsidP="00F43BD2">
      <w:pPr>
        <w:spacing w:line="360" w:lineRule="auto"/>
        <w:jc w:val="both"/>
        <w:rPr>
          <w:rFonts w:ascii="Times New Roman" w:hAnsi="Times New Roman" w:cs="Times New Roman"/>
          <w:sz w:val="24"/>
          <w:szCs w:val="24"/>
        </w:rPr>
      </w:pPr>
    </w:p>
    <w:p w14:paraId="5B2ECED9" w14:textId="035443B7" w:rsidR="008D37B9" w:rsidRPr="00F3293A" w:rsidRDefault="00162443" w:rsidP="00BD1F3A">
      <w:pPr>
        <w:pStyle w:val="Ttulo3"/>
      </w:pPr>
      <w:r w:rsidRPr="00F3293A">
        <w:t xml:space="preserve"> </w:t>
      </w:r>
      <w:bookmarkStart w:id="106" w:name="_Toc80621628"/>
      <w:r w:rsidR="00A012C5" w:rsidRPr="00F3293A">
        <w:t xml:space="preserve">3.16.6. </w:t>
      </w:r>
      <w:r w:rsidRPr="00F3293A">
        <w:t>Disponibilidad y uso del germoplasma</w:t>
      </w:r>
      <w:bookmarkEnd w:id="106"/>
      <w:r w:rsidRPr="00F3293A">
        <w:t xml:space="preserve"> </w:t>
      </w:r>
    </w:p>
    <w:p w14:paraId="4D8C4D44" w14:textId="535BD520" w:rsidR="00CB7781" w:rsidRPr="00F3293A" w:rsidRDefault="00162443" w:rsidP="00F37860">
      <w:pPr>
        <w:spacing w:line="360" w:lineRule="auto"/>
        <w:jc w:val="both"/>
        <w:rPr>
          <w:color w:val="000000" w:themeColor="text1"/>
          <w:sz w:val="24"/>
          <w:szCs w:val="24"/>
          <w:lang w:val="es-EC"/>
        </w:rPr>
      </w:pPr>
      <w:r w:rsidRPr="00F3293A">
        <w:rPr>
          <w:rFonts w:ascii="Times New Roman" w:hAnsi="Times New Roman" w:cs="Times New Roman"/>
          <w:sz w:val="24"/>
          <w:szCs w:val="24"/>
        </w:rPr>
        <w:t>El material conservado deberá estar disponible para su uso en el momento de que se trate y en el futuro. Por lo tanto, es importante que todos los procesos en las operaciones y gestión de los bancos de germoplasma contribuyan a este obj</w:t>
      </w:r>
      <w:r w:rsidR="00B95660" w:rsidRPr="00F3293A">
        <w:rPr>
          <w:rFonts w:ascii="Times New Roman" w:hAnsi="Times New Roman" w:cs="Times New Roman"/>
          <w:sz w:val="24"/>
          <w:szCs w:val="24"/>
        </w:rPr>
        <w:t>etivo. Será necesario mantener can</w:t>
      </w:r>
      <w:r w:rsidRPr="00F3293A">
        <w:rPr>
          <w:rFonts w:ascii="Times New Roman" w:hAnsi="Times New Roman" w:cs="Times New Roman"/>
          <w:sz w:val="24"/>
          <w:szCs w:val="24"/>
        </w:rPr>
        <w:t xml:space="preserve">tidades suficientes de semillas e información relacionada sobre las accesiones. En el caso de los bancos de germoplasma de campo, a pesar de que el número de individuos por accesión es bajo y por lo tanto la capacidad de distribución a los usuarios es limitada, el banco de germoplasma debe tener preparada una estrategia de multiplicación rápida de cualquier germoplasma para su distribución. </w:t>
      </w:r>
      <w:r w:rsidR="00F37860" w:rsidRPr="00F3293A">
        <w:rPr>
          <w:rFonts w:ascii="Times New Roman" w:hAnsi="Times New Roman" w:cs="Times New Roman"/>
          <w:sz w:val="24"/>
          <w:szCs w:val="24"/>
        </w:rPr>
        <w:t>(FAO, 2014)</w:t>
      </w:r>
    </w:p>
    <w:p w14:paraId="02C6F341" w14:textId="52107A87" w:rsidR="00CB7781" w:rsidRPr="00F3293A" w:rsidRDefault="00A012C5" w:rsidP="00BD1F3A">
      <w:pPr>
        <w:pStyle w:val="Ttulo3"/>
      </w:pPr>
      <w:bookmarkStart w:id="107" w:name="_Toc80621629"/>
      <w:r w:rsidRPr="00F3293A">
        <w:t xml:space="preserve">3.16.7. </w:t>
      </w:r>
      <w:r w:rsidR="00162443" w:rsidRPr="00F3293A">
        <w:t>Disponibilidad de la información</w:t>
      </w:r>
      <w:bookmarkEnd w:id="107"/>
      <w:r w:rsidR="00162443" w:rsidRPr="00F3293A">
        <w:t xml:space="preserve"> </w:t>
      </w:r>
    </w:p>
    <w:p w14:paraId="38416197" w14:textId="77777777" w:rsidR="00D51BD9" w:rsidRDefault="00162443" w:rsidP="00D51BD9">
      <w:pPr>
        <w:spacing w:after="0"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Con el fin de garantizar la comunicación de la información y la justificación de las decisiones, deberá registrarse en bases de datos electrónicas toda información esencial, detallada, exacta y actualizada, tanto actual como histórica, especialmente en relación con la gestión de las accesiones individuales, con posterioridad a su adquisición. Se deberá asignar una prioridad elevada al acceso a esta información, a su disponibilidad y al intercambio de esta, ya que permite una conservación mejor y más racional. Si se puede disponer de información sobre el germoplasma conservado y acceder con facilidad a esta, se mejorará el uso del germoplasma. La base de datos SID2 (por las siglas en inglés de </w:t>
      </w:r>
      <w:proofErr w:type="spellStart"/>
      <w:r w:rsidRPr="00F3293A">
        <w:rPr>
          <w:rFonts w:ascii="Times New Roman" w:hAnsi="Times New Roman" w:cs="Times New Roman"/>
          <w:sz w:val="24"/>
          <w:szCs w:val="24"/>
        </w:rPr>
        <w:t>Seed</w:t>
      </w:r>
      <w:proofErr w:type="spellEnd"/>
      <w:r w:rsidRPr="00F3293A">
        <w:rPr>
          <w:rFonts w:ascii="Times New Roman" w:hAnsi="Times New Roman" w:cs="Times New Roman"/>
          <w:sz w:val="24"/>
          <w:szCs w:val="24"/>
        </w:rPr>
        <w:t xml:space="preserve"> </w:t>
      </w:r>
      <w:proofErr w:type="spellStart"/>
      <w:r w:rsidRPr="00F3293A">
        <w:rPr>
          <w:rFonts w:ascii="Times New Roman" w:hAnsi="Times New Roman" w:cs="Times New Roman"/>
          <w:sz w:val="24"/>
          <w:szCs w:val="24"/>
        </w:rPr>
        <w:t>Information</w:t>
      </w:r>
      <w:proofErr w:type="spellEnd"/>
      <w:r w:rsidRPr="00F3293A">
        <w:rPr>
          <w:rFonts w:ascii="Times New Roman" w:hAnsi="Times New Roman" w:cs="Times New Roman"/>
          <w:sz w:val="24"/>
          <w:szCs w:val="24"/>
        </w:rPr>
        <w:t xml:space="preserve"> </w:t>
      </w:r>
      <w:proofErr w:type="spellStart"/>
      <w:r w:rsidRPr="00F3293A">
        <w:rPr>
          <w:rFonts w:ascii="Times New Roman" w:hAnsi="Times New Roman" w:cs="Times New Roman"/>
          <w:sz w:val="24"/>
          <w:szCs w:val="24"/>
        </w:rPr>
        <w:t>Database</w:t>
      </w:r>
      <w:proofErr w:type="spellEnd"/>
      <w:r w:rsidRPr="00F3293A">
        <w:rPr>
          <w:rFonts w:ascii="Times New Roman" w:hAnsi="Times New Roman" w:cs="Times New Roman"/>
          <w:sz w:val="24"/>
          <w:szCs w:val="24"/>
        </w:rPr>
        <w:t xml:space="preserve">, Base de datos de Información de Semillas) del Banco de Semillas del Milenio de </w:t>
      </w:r>
      <w:proofErr w:type="spellStart"/>
      <w:r w:rsidRPr="00F3293A">
        <w:rPr>
          <w:rFonts w:ascii="Times New Roman" w:hAnsi="Times New Roman" w:cs="Times New Roman"/>
          <w:sz w:val="24"/>
          <w:szCs w:val="24"/>
        </w:rPr>
        <w:t>Kew</w:t>
      </w:r>
      <w:proofErr w:type="spellEnd"/>
      <w:r w:rsidRPr="00F3293A">
        <w:rPr>
          <w:rFonts w:ascii="Times New Roman" w:hAnsi="Times New Roman" w:cs="Times New Roman"/>
          <w:sz w:val="24"/>
          <w:szCs w:val="24"/>
        </w:rPr>
        <w:t xml:space="preserve"> ofrece un buen ejemplo del valor de este tipo de bases de datos. El sistema BRAHMS3 (por las siglas en inglés de </w:t>
      </w:r>
      <w:proofErr w:type="spellStart"/>
      <w:r w:rsidRPr="00F3293A">
        <w:rPr>
          <w:rFonts w:ascii="Times New Roman" w:hAnsi="Times New Roman" w:cs="Times New Roman"/>
          <w:sz w:val="24"/>
          <w:szCs w:val="24"/>
        </w:rPr>
        <w:t>Botanical</w:t>
      </w:r>
      <w:proofErr w:type="spellEnd"/>
      <w:r w:rsidRPr="00F3293A">
        <w:rPr>
          <w:rFonts w:ascii="Times New Roman" w:hAnsi="Times New Roman" w:cs="Times New Roman"/>
          <w:sz w:val="24"/>
          <w:szCs w:val="24"/>
        </w:rPr>
        <w:t xml:space="preserve"> </w:t>
      </w:r>
      <w:proofErr w:type="spellStart"/>
      <w:r w:rsidRPr="00F3293A">
        <w:rPr>
          <w:rFonts w:ascii="Times New Roman" w:hAnsi="Times New Roman" w:cs="Times New Roman"/>
          <w:sz w:val="24"/>
          <w:szCs w:val="24"/>
        </w:rPr>
        <w:t>Research</w:t>
      </w:r>
      <w:proofErr w:type="spellEnd"/>
      <w:r w:rsidRPr="00F3293A">
        <w:rPr>
          <w:rFonts w:ascii="Times New Roman" w:hAnsi="Times New Roman" w:cs="Times New Roman"/>
          <w:sz w:val="24"/>
          <w:szCs w:val="24"/>
        </w:rPr>
        <w:t xml:space="preserve"> and </w:t>
      </w:r>
      <w:proofErr w:type="spellStart"/>
      <w:r w:rsidRPr="00F3293A">
        <w:rPr>
          <w:rFonts w:ascii="Times New Roman" w:hAnsi="Times New Roman" w:cs="Times New Roman"/>
          <w:sz w:val="24"/>
          <w:szCs w:val="24"/>
        </w:rPr>
        <w:t>Herbarium</w:t>
      </w:r>
      <w:proofErr w:type="spellEnd"/>
      <w:r w:rsidRPr="00F3293A">
        <w:rPr>
          <w:rFonts w:ascii="Times New Roman" w:hAnsi="Times New Roman" w:cs="Times New Roman"/>
          <w:sz w:val="24"/>
          <w:szCs w:val="24"/>
        </w:rPr>
        <w:t xml:space="preserve"> Management </w:t>
      </w:r>
      <w:proofErr w:type="spellStart"/>
      <w:r w:rsidRPr="00F3293A">
        <w:rPr>
          <w:rFonts w:ascii="Times New Roman" w:hAnsi="Times New Roman" w:cs="Times New Roman"/>
          <w:sz w:val="24"/>
          <w:szCs w:val="24"/>
        </w:rPr>
        <w:t>System</w:t>
      </w:r>
      <w:proofErr w:type="spellEnd"/>
      <w:r w:rsidRPr="00F3293A">
        <w:rPr>
          <w:rFonts w:ascii="Times New Roman" w:hAnsi="Times New Roman" w:cs="Times New Roman"/>
          <w:sz w:val="24"/>
          <w:szCs w:val="24"/>
        </w:rPr>
        <w:t xml:space="preserve">, Sistema de Gestión de la Investigación Botánica y Herbario) es un sistema desarrollado con el propósito de manejar datos de </w:t>
      </w:r>
      <w:r w:rsidRPr="00F3293A">
        <w:rPr>
          <w:rFonts w:ascii="Times New Roman" w:hAnsi="Times New Roman" w:cs="Times New Roman"/>
          <w:sz w:val="24"/>
          <w:szCs w:val="24"/>
        </w:rPr>
        <w:lastRenderedPageBreak/>
        <w:t>colecciones de germoplasma, y EURISCO es un catálogo publicado en la web q</w:t>
      </w:r>
      <w:r w:rsidR="00902827" w:rsidRPr="00F3293A">
        <w:rPr>
          <w:rFonts w:ascii="Times New Roman" w:hAnsi="Times New Roman" w:cs="Times New Roman"/>
          <w:sz w:val="24"/>
          <w:szCs w:val="24"/>
        </w:rPr>
        <w:t>ue ofrece información sobre las</w:t>
      </w:r>
      <w:r w:rsidR="004F2C0D">
        <w:rPr>
          <w:rFonts w:ascii="Times New Roman" w:hAnsi="Times New Roman" w:cs="Times New Roman"/>
          <w:sz w:val="24"/>
          <w:szCs w:val="24"/>
        </w:rPr>
        <w:t xml:space="preserve"> </w:t>
      </w:r>
      <w:r w:rsidRPr="00F3293A">
        <w:rPr>
          <w:rFonts w:ascii="Times New Roman" w:hAnsi="Times New Roman" w:cs="Times New Roman"/>
          <w:sz w:val="24"/>
          <w:szCs w:val="24"/>
        </w:rPr>
        <w:t>colecciones vegetales ex situ de Europa.</w:t>
      </w:r>
      <w:r w:rsidR="004F2C0D">
        <w:rPr>
          <w:rFonts w:ascii="Times New Roman" w:hAnsi="Times New Roman" w:cs="Times New Roman"/>
          <w:sz w:val="24"/>
          <w:szCs w:val="24"/>
        </w:rPr>
        <w:t xml:space="preserve"> </w:t>
      </w:r>
    </w:p>
    <w:p w14:paraId="68A5731E" w14:textId="65F9B92A" w:rsidR="00902827" w:rsidRPr="00F3293A" w:rsidRDefault="007D303E" w:rsidP="00D51BD9">
      <w:pPr>
        <w:spacing w:after="0" w:line="360" w:lineRule="auto"/>
        <w:jc w:val="both"/>
        <w:rPr>
          <w:rFonts w:ascii="Times New Roman" w:hAnsi="Times New Roman" w:cs="Times New Roman"/>
          <w:sz w:val="24"/>
          <w:szCs w:val="24"/>
        </w:rPr>
      </w:pPr>
      <w:r w:rsidRPr="00F3293A">
        <w:rPr>
          <w:rFonts w:ascii="Times New Roman" w:hAnsi="Times New Roman" w:cs="Times New Roman"/>
          <w:sz w:val="24"/>
          <w:szCs w:val="24"/>
        </w:rPr>
        <w:t>(</w:t>
      </w:r>
      <w:r w:rsidR="000F11EE" w:rsidRPr="00F3293A">
        <w:rPr>
          <w:rFonts w:ascii="Times New Roman" w:hAnsi="Times New Roman" w:cs="Times New Roman"/>
          <w:sz w:val="24"/>
          <w:szCs w:val="24"/>
        </w:rPr>
        <w:t>http://www.cropgenebank.sgrp.cgiar.org/.</w:t>
      </w:r>
      <w:r w:rsidRPr="00F3293A">
        <w:rPr>
          <w:rFonts w:ascii="Times New Roman" w:hAnsi="Times New Roman" w:cs="Times New Roman"/>
          <w:sz w:val="24"/>
          <w:szCs w:val="24"/>
        </w:rPr>
        <w:t>)</w:t>
      </w:r>
      <w:r w:rsidR="00902827" w:rsidRPr="00F3293A">
        <w:rPr>
          <w:rFonts w:ascii="Times New Roman" w:hAnsi="Times New Roman" w:cs="Times New Roman"/>
          <w:sz w:val="24"/>
          <w:szCs w:val="24"/>
        </w:rPr>
        <w:t xml:space="preserve"> </w:t>
      </w:r>
    </w:p>
    <w:p w14:paraId="7C2F3089" w14:textId="77777777" w:rsidR="00752421" w:rsidRPr="00F3293A" w:rsidRDefault="00752421" w:rsidP="00F43BD2">
      <w:pPr>
        <w:rPr>
          <w:sz w:val="24"/>
          <w:szCs w:val="24"/>
          <w:lang w:val="es-EC"/>
        </w:rPr>
      </w:pPr>
    </w:p>
    <w:p w14:paraId="261BBF85" w14:textId="5E393316" w:rsidR="00B845E9" w:rsidRPr="00F3293A" w:rsidRDefault="005713DE" w:rsidP="008C107C">
      <w:pPr>
        <w:pStyle w:val="Ttulo1"/>
        <w:ind w:left="-5"/>
        <w:rPr>
          <w:szCs w:val="24"/>
        </w:rPr>
      </w:pPr>
      <w:bookmarkStart w:id="108" w:name="_Toc80621630"/>
      <w:r w:rsidRPr="00F3293A">
        <w:rPr>
          <w:szCs w:val="24"/>
        </w:rPr>
        <w:t>IV</w:t>
      </w:r>
      <w:r w:rsidR="00A252A3" w:rsidRPr="00F3293A">
        <w:rPr>
          <w:szCs w:val="24"/>
        </w:rPr>
        <w:t>. MARCO METODOLÓGICO</w:t>
      </w:r>
      <w:bookmarkEnd w:id="108"/>
    </w:p>
    <w:p w14:paraId="118F1129" w14:textId="01AC8D44" w:rsidR="00B845E9" w:rsidRPr="00F3293A" w:rsidRDefault="00AD70CC" w:rsidP="00CC36C6">
      <w:pPr>
        <w:pStyle w:val="Ttulo2"/>
      </w:pPr>
      <w:bookmarkStart w:id="109" w:name="_Toc80621631"/>
      <w:r w:rsidRPr="00F3293A">
        <w:t>4</w:t>
      </w:r>
      <w:r w:rsidR="00CC36C6" w:rsidRPr="00F3293A">
        <w:t>.1. Materiales</w:t>
      </w:r>
      <w:bookmarkEnd w:id="109"/>
    </w:p>
    <w:p w14:paraId="3891FC14" w14:textId="73A3CFCD" w:rsidR="00B845E9" w:rsidRPr="00F3293A" w:rsidRDefault="00AD70CC" w:rsidP="00CC36C6">
      <w:pPr>
        <w:pStyle w:val="Ttulo3"/>
      </w:pPr>
      <w:bookmarkStart w:id="110" w:name="_Toc80621632"/>
      <w:r w:rsidRPr="00F3293A">
        <w:t>4</w:t>
      </w:r>
      <w:r w:rsidR="00A252A3" w:rsidRPr="00F3293A">
        <w:t>.1.1. Localización de la investigación</w:t>
      </w:r>
      <w:bookmarkEnd w:id="110"/>
    </w:p>
    <w:p w14:paraId="53806F38" w14:textId="77777777" w:rsidR="00B845E9" w:rsidRPr="00F3293A" w:rsidRDefault="00A252A3" w:rsidP="00CC36C6">
      <w:pPr>
        <w:spacing w:after="240" w:line="360" w:lineRule="auto"/>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presente investigación se realiz</w:t>
      </w:r>
      <w:r w:rsidR="00202627"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la localidad de la granja </w:t>
      </w:r>
      <w:proofErr w:type="spellStart"/>
      <w:r w:rsidRPr="00F3293A">
        <w:rPr>
          <w:rFonts w:ascii="Times New Roman" w:eastAsia="Times New Roman" w:hAnsi="Times New Roman" w:cs="Times New Roman"/>
          <w:sz w:val="24"/>
          <w:szCs w:val="24"/>
        </w:rPr>
        <w:t>Laguacoto</w:t>
      </w:r>
      <w:proofErr w:type="spellEnd"/>
      <w:r w:rsidRPr="00F3293A">
        <w:rPr>
          <w:rFonts w:ascii="Times New Roman" w:eastAsia="Times New Roman" w:hAnsi="Times New Roman" w:cs="Times New Roman"/>
          <w:sz w:val="24"/>
          <w:szCs w:val="24"/>
        </w:rPr>
        <w:t xml:space="preserve"> III, dentro de las plataformas experimentales de validación y transferencia de tecnología del programa de semillas de la UEB</w:t>
      </w:r>
      <w:r w:rsidR="004A5985" w:rsidRPr="00F3293A">
        <w:rPr>
          <w:rFonts w:ascii="Times New Roman" w:eastAsia="Times New Roman" w:hAnsi="Times New Roman" w:cs="Times New Roman"/>
          <w:color w:val="FF0000"/>
          <w:sz w:val="24"/>
          <w:szCs w:val="24"/>
        </w:rPr>
        <w:t>.</w:t>
      </w:r>
    </w:p>
    <w:p w14:paraId="01379D07" w14:textId="711C9BC5" w:rsidR="00896E99" w:rsidRPr="00B82927" w:rsidRDefault="00896E99" w:rsidP="00B82927">
      <w:pPr>
        <w:rPr>
          <w:rFonts w:ascii="Times New Roman" w:hAnsi="Times New Roman" w:cs="Times New Roman"/>
          <w:sz w:val="24"/>
          <w:szCs w:val="24"/>
        </w:rPr>
      </w:pPr>
      <w:bookmarkStart w:id="111" w:name="_Toc80627164"/>
      <w:r w:rsidRPr="00B82927">
        <w:rPr>
          <w:rFonts w:ascii="Times New Roman" w:hAnsi="Times New Roman" w:cs="Times New Roman"/>
          <w:sz w:val="24"/>
          <w:szCs w:val="24"/>
        </w:rPr>
        <w:t>Ubicación de la investigación.</w:t>
      </w:r>
      <w:bookmarkEnd w:id="111"/>
      <w:r w:rsidRPr="00B82927">
        <w:rPr>
          <w:rFonts w:ascii="Times New Roman" w:hAnsi="Times New Roman" w:cs="Times New Roman"/>
          <w:sz w:val="24"/>
          <w:szCs w:val="24"/>
        </w:rPr>
        <w:t xml:space="preserve"> </w:t>
      </w:r>
    </w:p>
    <w:tbl>
      <w:tblPr>
        <w:tblStyle w:val="a0"/>
        <w:tblW w:w="0" w:type="auto"/>
        <w:tblInd w:w="5" w:type="dxa"/>
        <w:tblLook w:val="0400" w:firstRow="0" w:lastRow="0" w:firstColumn="0" w:lastColumn="0" w:noHBand="0" w:noVBand="1"/>
      </w:tblPr>
      <w:tblGrid>
        <w:gridCol w:w="1357"/>
        <w:gridCol w:w="2934"/>
      </w:tblGrid>
      <w:tr w:rsidR="00B845E9" w:rsidRPr="00F3293A" w14:paraId="2C865505" w14:textId="77777777" w:rsidTr="00896E99">
        <w:trPr>
          <w:trHeight w:val="379"/>
        </w:trPr>
        <w:tc>
          <w:tcPr>
            <w:tcW w:w="0" w:type="auto"/>
            <w:tcBorders>
              <w:top w:val="single" w:sz="4" w:space="0" w:color="000000"/>
              <w:left w:val="single" w:sz="4" w:space="0" w:color="000000"/>
              <w:bottom w:val="single" w:sz="4" w:space="0" w:color="000000"/>
              <w:right w:val="single" w:sz="4" w:space="0" w:color="000000"/>
            </w:tcBorders>
          </w:tcPr>
          <w:p w14:paraId="4D8FB550"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Provincia:</w:t>
            </w:r>
          </w:p>
        </w:tc>
        <w:tc>
          <w:tcPr>
            <w:tcW w:w="0" w:type="auto"/>
            <w:tcBorders>
              <w:top w:val="single" w:sz="4" w:space="0" w:color="000000"/>
              <w:left w:val="single" w:sz="4" w:space="0" w:color="000000"/>
              <w:bottom w:val="single" w:sz="4" w:space="0" w:color="000000"/>
              <w:right w:val="single" w:sz="4" w:space="0" w:color="000000"/>
            </w:tcBorders>
          </w:tcPr>
          <w:p w14:paraId="1D2B9881"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Bolívar</w:t>
            </w:r>
          </w:p>
        </w:tc>
      </w:tr>
      <w:tr w:rsidR="00B845E9" w:rsidRPr="00F3293A" w14:paraId="410BED43" w14:textId="77777777" w:rsidTr="00896E99">
        <w:trPr>
          <w:trHeight w:val="412"/>
        </w:trPr>
        <w:tc>
          <w:tcPr>
            <w:tcW w:w="0" w:type="auto"/>
            <w:tcBorders>
              <w:top w:val="single" w:sz="4" w:space="0" w:color="000000"/>
              <w:left w:val="single" w:sz="4" w:space="0" w:color="000000"/>
              <w:bottom w:val="single" w:sz="4" w:space="0" w:color="000000"/>
              <w:right w:val="single" w:sz="4" w:space="0" w:color="000000"/>
            </w:tcBorders>
          </w:tcPr>
          <w:p w14:paraId="38787796"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Cantón:</w:t>
            </w:r>
          </w:p>
        </w:tc>
        <w:tc>
          <w:tcPr>
            <w:tcW w:w="0" w:type="auto"/>
            <w:tcBorders>
              <w:top w:val="single" w:sz="4" w:space="0" w:color="000000"/>
              <w:left w:val="single" w:sz="4" w:space="0" w:color="000000"/>
              <w:bottom w:val="single" w:sz="4" w:space="0" w:color="000000"/>
              <w:right w:val="single" w:sz="4" w:space="0" w:color="000000"/>
            </w:tcBorders>
          </w:tcPr>
          <w:p w14:paraId="00907602"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Guaranda</w:t>
            </w:r>
          </w:p>
        </w:tc>
      </w:tr>
      <w:tr w:rsidR="00B845E9" w:rsidRPr="00F3293A" w14:paraId="0E7FF797" w14:textId="77777777" w:rsidTr="00896E99">
        <w:trPr>
          <w:trHeight w:val="404"/>
        </w:trPr>
        <w:tc>
          <w:tcPr>
            <w:tcW w:w="0" w:type="auto"/>
            <w:tcBorders>
              <w:top w:val="single" w:sz="4" w:space="0" w:color="000000"/>
              <w:left w:val="single" w:sz="4" w:space="0" w:color="000000"/>
              <w:bottom w:val="single" w:sz="4" w:space="0" w:color="000000"/>
              <w:right w:val="single" w:sz="4" w:space="0" w:color="000000"/>
            </w:tcBorders>
          </w:tcPr>
          <w:p w14:paraId="019A0893"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Parroquia:</w:t>
            </w:r>
          </w:p>
        </w:tc>
        <w:tc>
          <w:tcPr>
            <w:tcW w:w="0" w:type="auto"/>
            <w:tcBorders>
              <w:top w:val="single" w:sz="4" w:space="0" w:color="000000"/>
              <w:left w:val="single" w:sz="4" w:space="0" w:color="000000"/>
              <w:bottom w:val="single" w:sz="4" w:space="0" w:color="000000"/>
              <w:right w:val="single" w:sz="4" w:space="0" w:color="000000"/>
            </w:tcBorders>
          </w:tcPr>
          <w:p w14:paraId="0D479731" w14:textId="77777777" w:rsidR="00B845E9" w:rsidRPr="00F3293A" w:rsidRDefault="00E71018" w:rsidP="00E71018">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Gabriel </w:t>
            </w:r>
            <w:r w:rsidR="00A252A3" w:rsidRPr="00F3293A">
              <w:rPr>
                <w:rFonts w:ascii="Times New Roman" w:eastAsia="Times New Roman" w:hAnsi="Times New Roman" w:cs="Times New Roman"/>
                <w:sz w:val="24"/>
                <w:szCs w:val="24"/>
              </w:rPr>
              <w:t xml:space="preserve"> Ignacio Veintimilla</w:t>
            </w:r>
            <w:r w:rsidR="004A5985" w:rsidRPr="00F3293A">
              <w:rPr>
                <w:rFonts w:ascii="Times New Roman" w:eastAsia="Times New Roman" w:hAnsi="Times New Roman" w:cs="Times New Roman"/>
                <w:sz w:val="24"/>
                <w:szCs w:val="24"/>
              </w:rPr>
              <w:t xml:space="preserve">  </w:t>
            </w:r>
          </w:p>
        </w:tc>
      </w:tr>
    </w:tbl>
    <w:p w14:paraId="5E4A1117" w14:textId="77777777" w:rsidR="00B845E9" w:rsidRPr="00F3293A" w:rsidRDefault="00B845E9" w:rsidP="00896E99">
      <w:pPr>
        <w:rPr>
          <w:sz w:val="24"/>
          <w:szCs w:val="24"/>
        </w:rPr>
      </w:pPr>
    </w:p>
    <w:p w14:paraId="442E1001" w14:textId="3545E2FA" w:rsidR="00896E99" w:rsidRPr="00F90A08" w:rsidRDefault="00AD70CC" w:rsidP="00F90A08">
      <w:pPr>
        <w:pStyle w:val="Ttulo3"/>
      </w:pPr>
      <w:bookmarkStart w:id="112" w:name="_Toc80621633"/>
      <w:r w:rsidRPr="00F3293A">
        <w:t>4</w:t>
      </w:r>
      <w:r w:rsidR="00A252A3" w:rsidRPr="00F3293A">
        <w:t>.1.2. Situación geográfica y climática:</w:t>
      </w:r>
      <w:bookmarkEnd w:id="112"/>
    </w:p>
    <w:tbl>
      <w:tblPr>
        <w:tblStyle w:val="a1"/>
        <w:tblW w:w="0" w:type="auto"/>
        <w:tblInd w:w="0" w:type="dxa"/>
        <w:tblLook w:val="0400" w:firstRow="0" w:lastRow="0" w:firstColumn="0" w:lastColumn="0" w:noHBand="0" w:noVBand="1"/>
      </w:tblPr>
      <w:tblGrid>
        <w:gridCol w:w="3110"/>
        <w:gridCol w:w="1604"/>
      </w:tblGrid>
      <w:tr w:rsidR="00B845E9" w:rsidRPr="00F3293A" w14:paraId="6FB18EE5" w14:textId="77777777" w:rsidTr="00896E99">
        <w:trPr>
          <w:trHeight w:val="414"/>
        </w:trPr>
        <w:tc>
          <w:tcPr>
            <w:tcW w:w="0" w:type="auto"/>
            <w:tcBorders>
              <w:top w:val="single" w:sz="4" w:space="0" w:color="000000"/>
              <w:left w:val="single" w:sz="4" w:space="0" w:color="000000"/>
              <w:bottom w:val="single" w:sz="4" w:space="0" w:color="000000"/>
              <w:right w:val="single" w:sz="4" w:space="0" w:color="000000"/>
            </w:tcBorders>
          </w:tcPr>
          <w:p w14:paraId="3628DD17"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Altitud:</w:t>
            </w:r>
          </w:p>
        </w:tc>
        <w:tc>
          <w:tcPr>
            <w:tcW w:w="0" w:type="auto"/>
            <w:tcBorders>
              <w:top w:val="single" w:sz="4" w:space="0" w:color="000000"/>
              <w:left w:val="single" w:sz="4" w:space="0" w:color="000000"/>
              <w:bottom w:val="single" w:sz="4" w:space="0" w:color="000000"/>
              <w:right w:val="single" w:sz="4" w:space="0" w:color="000000"/>
            </w:tcBorders>
          </w:tcPr>
          <w:p w14:paraId="58B69651"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2.622 msnm</w:t>
            </w:r>
          </w:p>
        </w:tc>
      </w:tr>
      <w:tr w:rsidR="00B845E9" w:rsidRPr="00F3293A" w14:paraId="5617D90D" w14:textId="77777777" w:rsidTr="00896E99">
        <w:trPr>
          <w:trHeight w:val="406"/>
        </w:trPr>
        <w:tc>
          <w:tcPr>
            <w:tcW w:w="0" w:type="auto"/>
            <w:tcBorders>
              <w:top w:val="single" w:sz="4" w:space="0" w:color="000000"/>
              <w:left w:val="single" w:sz="4" w:space="0" w:color="000000"/>
              <w:bottom w:val="single" w:sz="4" w:space="0" w:color="000000"/>
              <w:right w:val="single" w:sz="4" w:space="0" w:color="000000"/>
            </w:tcBorders>
          </w:tcPr>
          <w:p w14:paraId="09C3CF7F"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Latitud:</w:t>
            </w:r>
          </w:p>
        </w:tc>
        <w:tc>
          <w:tcPr>
            <w:tcW w:w="0" w:type="auto"/>
            <w:tcBorders>
              <w:top w:val="single" w:sz="4" w:space="0" w:color="000000"/>
              <w:left w:val="single" w:sz="4" w:space="0" w:color="000000"/>
              <w:bottom w:val="single" w:sz="4" w:space="0" w:color="000000"/>
              <w:right w:val="single" w:sz="4" w:space="0" w:color="000000"/>
            </w:tcBorders>
          </w:tcPr>
          <w:p w14:paraId="37FBE89E"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01°36´ 52´´ S</w:t>
            </w:r>
          </w:p>
        </w:tc>
      </w:tr>
      <w:tr w:rsidR="00B845E9" w:rsidRPr="00F3293A" w14:paraId="79DFFA5A" w14:textId="77777777" w:rsidTr="00896E99">
        <w:trPr>
          <w:trHeight w:val="412"/>
        </w:trPr>
        <w:tc>
          <w:tcPr>
            <w:tcW w:w="0" w:type="auto"/>
            <w:tcBorders>
              <w:top w:val="single" w:sz="4" w:space="0" w:color="000000"/>
              <w:left w:val="single" w:sz="4" w:space="0" w:color="000000"/>
              <w:bottom w:val="single" w:sz="4" w:space="0" w:color="000000"/>
              <w:right w:val="single" w:sz="4" w:space="0" w:color="000000"/>
            </w:tcBorders>
          </w:tcPr>
          <w:p w14:paraId="6BEEB7E3"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Longitud:</w:t>
            </w:r>
          </w:p>
        </w:tc>
        <w:tc>
          <w:tcPr>
            <w:tcW w:w="0" w:type="auto"/>
            <w:tcBorders>
              <w:top w:val="single" w:sz="4" w:space="0" w:color="000000"/>
              <w:left w:val="single" w:sz="4" w:space="0" w:color="000000"/>
              <w:bottom w:val="single" w:sz="4" w:space="0" w:color="000000"/>
              <w:right w:val="single" w:sz="4" w:space="0" w:color="000000"/>
            </w:tcBorders>
          </w:tcPr>
          <w:p w14:paraId="40117C72"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78° 59 54´´ W</w:t>
            </w:r>
          </w:p>
        </w:tc>
      </w:tr>
      <w:tr w:rsidR="00B845E9" w:rsidRPr="00F3293A" w14:paraId="2EDCE92E" w14:textId="77777777" w:rsidTr="00896E99">
        <w:trPr>
          <w:trHeight w:val="404"/>
        </w:trPr>
        <w:tc>
          <w:tcPr>
            <w:tcW w:w="0" w:type="auto"/>
            <w:tcBorders>
              <w:top w:val="single" w:sz="4" w:space="0" w:color="000000"/>
              <w:left w:val="single" w:sz="4" w:space="0" w:color="000000"/>
              <w:bottom w:val="single" w:sz="4" w:space="0" w:color="000000"/>
              <w:right w:val="single" w:sz="4" w:space="0" w:color="000000"/>
            </w:tcBorders>
          </w:tcPr>
          <w:p w14:paraId="20943FD7"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Temperatura máxima:</w:t>
            </w:r>
          </w:p>
        </w:tc>
        <w:tc>
          <w:tcPr>
            <w:tcW w:w="0" w:type="auto"/>
            <w:tcBorders>
              <w:top w:val="single" w:sz="4" w:space="0" w:color="000000"/>
              <w:left w:val="single" w:sz="4" w:space="0" w:color="000000"/>
              <w:bottom w:val="single" w:sz="4" w:space="0" w:color="000000"/>
              <w:right w:val="single" w:sz="4" w:space="0" w:color="000000"/>
            </w:tcBorders>
          </w:tcPr>
          <w:p w14:paraId="7261D95E"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21° C</w:t>
            </w:r>
          </w:p>
        </w:tc>
      </w:tr>
      <w:tr w:rsidR="00B845E9" w:rsidRPr="00F3293A" w14:paraId="0871E26A" w14:textId="77777777" w:rsidTr="00896E99">
        <w:trPr>
          <w:trHeight w:val="410"/>
        </w:trPr>
        <w:tc>
          <w:tcPr>
            <w:tcW w:w="0" w:type="auto"/>
            <w:tcBorders>
              <w:top w:val="single" w:sz="4" w:space="0" w:color="000000"/>
              <w:left w:val="single" w:sz="4" w:space="0" w:color="000000"/>
              <w:bottom w:val="single" w:sz="4" w:space="0" w:color="000000"/>
              <w:right w:val="single" w:sz="4" w:space="0" w:color="000000"/>
            </w:tcBorders>
          </w:tcPr>
          <w:p w14:paraId="6BEA5144"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Temperatura mínima:</w:t>
            </w:r>
          </w:p>
        </w:tc>
        <w:tc>
          <w:tcPr>
            <w:tcW w:w="0" w:type="auto"/>
            <w:tcBorders>
              <w:top w:val="single" w:sz="4" w:space="0" w:color="000000"/>
              <w:left w:val="single" w:sz="4" w:space="0" w:color="000000"/>
              <w:bottom w:val="single" w:sz="4" w:space="0" w:color="000000"/>
              <w:right w:val="single" w:sz="4" w:space="0" w:color="000000"/>
            </w:tcBorders>
          </w:tcPr>
          <w:p w14:paraId="173C8974"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7° C</w:t>
            </w:r>
          </w:p>
        </w:tc>
      </w:tr>
      <w:tr w:rsidR="00B845E9" w:rsidRPr="00F3293A" w14:paraId="626C85C6" w14:textId="77777777" w:rsidTr="00896E99">
        <w:trPr>
          <w:trHeight w:val="403"/>
        </w:trPr>
        <w:tc>
          <w:tcPr>
            <w:tcW w:w="0" w:type="auto"/>
            <w:tcBorders>
              <w:top w:val="single" w:sz="4" w:space="0" w:color="000000"/>
              <w:left w:val="single" w:sz="4" w:space="0" w:color="000000"/>
              <w:bottom w:val="single" w:sz="4" w:space="0" w:color="000000"/>
              <w:right w:val="single" w:sz="4" w:space="0" w:color="000000"/>
            </w:tcBorders>
          </w:tcPr>
          <w:p w14:paraId="1407A3A0"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Temperatura media:</w:t>
            </w:r>
          </w:p>
        </w:tc>
        <w:tc>
          <w:tcPr>
            <w:tcW w:w="0" w:type="auto"/>
            <w:tcBorders>
              <w:top w:val="single" w:sz="4" w:space="0" w:color="000000"/>
              <w:left w:val="single" w:sz="4" w:space="0" w:color="000000"/>
              <w:bottom w:val="single" w:sz="4" w:space="0" w:color="000000"/>
              <w:right w:val="single" w:sz="4" w:space="0" w:color="000000"/>
            </w:tcBorders>
          </w:tcPr>
          <w:p w14:paraId="041CDD90"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14.4° C</w:t>
            </w:r>
          </w:p>
        </w:tc>
      </w:tr>
      <w:tr w:rsidR="00B845E9" w:rsidRPr="00F3293A" w14:paraId="7D15D1E3" w14:textId="77777777" w:rsidTr="00896E99">
        <w:trPr>
          <w:trHeight w:val="408"/>
        </w:trPr>
        <w:tc>
          <w:tcPr>
            <w:tcW w:w="0" w:type="auto"/>
            <w:tcBorders>
              <w:top w:val="single" w:sz="4" w:space="0" w:color="000000"/>
              <w:left w:val="single" w:sz="4" w:space="0" w:color="000000"/>
              <w:bottom w:val="single" w:sz="4" w:space="0" w:color="000000"/>
              <w:right w:val="single" w:sz="4" w:space="0" w:color="000000"/>
            </w:tcBorders>
          </w:tcPr>
          <w:p w14:paraId="7854DA10"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Precipitación media anual:</w:t>
            </w:r>
          </w:p>
        </w:tc>
        <w:tc>
          <w:tcPr>
            <w:tcW w:w="0" w:type="auto"/>
            <w:tcBorders>
              <w:top w:val="single" w:sz="4" w:space="0" w:color="000000"/>
              <w:left w:val="single" w:sz="4" w:space="0" w:color="000000"/>
              <w:bottom w:val="single" w:sz="4" w:space="0" w:color="000000"/>
              <w:right w:val="single" w:sz="4" w:space="0" w:color="000000"/>
            </w:tcBorders>
          </w:tcPr>
          <w:p w14:paraId="6A3E8F8C" w14:textId="0B4371BD"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980 </w:t>
            </w:r>
            <w:proofErr w:type="spellStart"/>
            <w:r w:rsidRPr="00F3293A">
              <w:rPr>
                <w:rFonts w:ascii="Times New Roman" w:eastAsia="Times New Roman" w:hAnsi="Times New Roman" w:cs="Times New Roman"/>
                <w:sz w:val="24"/>
                <w:szCs w:val="24"/>
              </w:rPr>
              <w:t>mm</w:t>
            </w:r>
            <w:r w:rsidR="003D024A">
              <w:rPr>
                <w:rFonts w:ascii="Times New Roman" w:eastAsia="Times New Roman" w:hAnsi="Times New Roman" w:cs="Times New Roman"/>
                <w:sz w:val="24"/>
                <w:szCs w:val="24"/>
              </w:rPr>
              <w:t>.</w:t>
            </w:r>
            <w:proofErr w:type="spellEnd"/>
          </w:p>
        </w:tc>
      </w:tr>
      <w:tr w:rsidR="00B845E9" w:rsidRPr="00F3293A" w14:paraId="08B7556B" w14:textId="77777777" w:rsidTr="00896E99">
        <w:trPr>
          <w:trHeight w:val="414"/>
        </w:trPr>
        <w:tc>
          <w:tcPr>
            <w:tcW w:w="0" w:type="auto"/>
            <w:tcBorders>
              <w:top w:val="single" w:sz="4" w:space="0" w:color="000000"/>
              <w:left w:val="single" w:sz="4" w:space="0" w:color="000000"/>
              <w:bottom w:val="single" w:sz="4" w:space="0" w:color="000000"/>
              <w:right w:val="single" w:sz="4" w:space="0" w:color="000000"/>
            </w:tcBorders>
          </w:tcPr>
          <w:p w14:paraId="4921DE1C" w14:textId="77777777" w:rsidR="00B845E9" w:rsidRPr="00F3293A" w:rsidRDefault="00896E99" w:rsidP="008C107C">
            <w:pPr>
              <w:spacing w:line="259" w:lineRule="auto"/>
              <w:ind w:left="2"/>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b/>
                <w:sz w:val="24"/>
                <w:szCs w:val="24"/>
              </w:rPr>
              <w:t>H</w:t>
            </w:r>
            <w:r w:rsidR="00A252A3" w:rsidRPr="00F3293A">
              <w:rPr>
                <w:rFonts w:ascii="Times New Roman" w:eastAsia="Times New Roman" w:hAnsi="Times New Roman" w:cs="Times New Roman"/>
                <w:b/>
                <w:sz w:val="24"/>
                <w:szCs w:val="24"/>
              </w:rPr>
              <w:t>eliofanía</w:t>
            </w:r>
            <w:proofErr w:type="spellEnd"/>
            <w:r w:rsidR="00A252A3" w:rsidRPr="00F3293A">
              <w:rPr>
                <w:rFonts w:ascii="Times New Roman" w:eastAsia="Times New Roman" w:hAnsi="Times New Roman" w:cs="Times New Roman"/>
                <w:b/>
                <w:sz w:val="24"/>
                <w:szCs w:val="24"/>
              </w:rPr>
              <w:t>: Horas/ luz / año.</w:t>
            </w:r>
          </w:p>
        </w:tc>
        <w:tc>
          <w:tcPr>
            <w:tcW w:w="0" w:type="auto"/>
            <w:tcBorders>
              <w:top w:val="single" w:sz="4" w:space="0" w:color="000000"/>
              <w:left w:val="single" w:sz="4" w:space="0" w:color="000000"/>
              <w:bottom w:val="single" w:sz="4" w:space="0" w:color="000000"/>
              <w:right w:val="single" w:sz="4" w:space="0" w:color="000000"/>
            </w:tcBorders>
          </w:tcPr>
          <w:p w14:paraId="3352C0B3"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900h/l/año</w:t>
            </w:r>
          </w:p>
        </w:tc>
      </w:tr>
      <w:tr w:rsidR="00B845E9" w:rsidRPr="00F3293A" w14:paraId="697BBC78" w14:textId="77777777" w:rsidTr="00896E99">
        <w:trPr>
          <w:trHeight w:val="406"/>
        </w:trPr>
        <w:tc>
          <w:tcPr>
            <w:tcW w:w="0" w:type="auto"/>
            <w:tcBorders>
              <w:top w:val="single" w:sz="4" w:space="0" w:color="000000"/>
              <w:left w:val="single" w:sz="4" w:space="0" w:color="000000"/>
              <w:bottom w:val="single" w:sz="4" w:space="0" w:color="000000"/>
              <w:right w:val="single" w:sz="4" w:space="0" w:color="000000"/>
            </w:tcBorders>
          </w:tcPr>
          <w:p w14:paraId="7C549ACC"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Humedad relativa:</w:t>
            </w:r>
          </w:p>
        </w:tc>
        <w:tc>
          <w:tcPr>
            <w:tcW w:w="0" w:type="auto"/>
            <w:tcBorders>
              <w:top w:val="single" w:sz="4" w:space="0" w:color="000000"/>
              <w:left w:val="single" w:sz="4" w:space="0" w:color="000000"/>
              <w:bottom w:val="single" w:sz="4" w:space="0" w:color="000000"/>
              <w:right w:val="single" w:sz="4" w:space="0" w:color="000000"/>
            </w:tcBorders>
          </w:tcPr>
          <w:p w14:paraId="54C37566"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70%</w:t>
            </w:r>
          </w:p>
        </w:tc>
      </w:tr>
    </w:tbl>
    <w:p w14:paraId="4AFA2F72" w14:textId="77777777" w:rsidR="00B845E9" w:rsidRPr="00D51BD9" w:rsidRDefault="00A252A3" w:rsidP="00896E99">
      <w:pPr>
        <w:spacing w:before="120" w:after="180" w:line="360" w:lineRule="auto"/>
        <w:ind w:left="-6"/>
        <w:rPr>
          <w:rFonts w:ascii="Times New Roman" w:eastAsia="Times New Roman" w:hAnsi="Times New Roman" w:cs="Times New Roman"/>
          <w:sz w:val="20"/>
          <w:szCs w:val="20"/>
        </w:rPr>
      </w:pPr>
      <w:r w:rsidRPr="00D51BD9">
        <w:rPr>
          <w:rFonts w:ascii="Times New Roman" w:eastAsia="Times New Roman" w:hAnsi="Times New Roman" w:cs="Times New Roman"/>
          <w:b/>
          <w:sz w:val="20"/>
          <w:szCs w:val="20"/>
        </w:rPr>
        <w:t>Fuente:</w:t>
      </w:r>
      <w:r w:rsidRPr="00D51BD9">
        <w:rPr>
          <w:rFonts w:ascii="Times New Roman" w:eastAsia="Times New Roman" w:hAnsi="Times New Roman" w:cs="Times New Roman"/>
          <w:sz w:val="20"/>
          <w:szCs w:val="20"/>
        </w:rPr>
        <w:t xml:space="preserve"> Estación Meteorológica </w:t>
      </w:r>
      <w:proofErr w:type="spellStart"/>
      <w:r w:rsidRPr="00D51BD9">
        <w:rPr>
          <w:rFonts w:ascii="Times New Roman" w:eastAsia="Times New Roman" w:hAnsi="Times New Roman" w:cs="Times New Roman"/>
          <w:sz w:val="20"/>
          <w:szCs w:val="20"/>
        </w:rPr>
        <w:t>Laguacoto</w:t>
      </w:r>
      <w:proofErr w:type="spellEnd"/>
      <w:r w:rsidRPr="00D51BD9">
        <w:rPr>
          <w:rFonts w:ascii="Times New Roman" w:eastAsia="Times New Roman" w:hAnsi="Times New Roman" w:cs="Times New Roman"/>
          <w:sz w:val="20"/>
          <w:szCs w:val="20"/>
        </w:rPr>
        <w:t xml:space="preserve"> II. UEB 2017.</w:t>
      </w:r>
    </w:p>
    <w:p w14:paraId="7AFAF8CF" w14:textId="66A7D4A1" w:rsidR="00B845E9" w:rsidRPr="00F3293A" w:rsidRDefault="00AD70CC" w:rsidP="003B68B8">
      <w:pPr>
        <w:pStyle w:val="Ttulo3"/>
      </w:pPr>
      <w:bookmarkStart w:id="113" w:name="_Toc80621634"/>
      <w:r w:rsidRPr="00F3293A">
        <w:lastRenderedPageBreak/>
        <w:t>4</w:t>
      </w:r>
      <w:r w:rsidR="00A252A3" w:rsidRPr="00F3293A">
        <w:t>.1.3. Zona de vida</w:t>
      </w:r>
      <w:bookmarkEnd w:id="113"/>
    </w:p>
    <w:p w14:paraId="09281995" w14:textId="77777777" w:rsidR="00B845E9" w:rsidRPr="00F3293A" w:rsidRDefault="00A252A3" w:rsidP="00AD4857">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 localidad en estudio de acuerdo a la zona de vida de </w:t>
      </w:r>
      <w:proofErr w:type="spellStart"/>
      <w:r w:rsidRPr="00F3293A">
        <w:rPr>
          <w:rFonts w:ascii="Times New Roman" w:eastAsia="Times New Roman" w:hAnsi="Times New Roman" w:cs="Times New Roman"/>
          <w:sz w:val="24"/>
          <w:szCs w:val="24"/>
        </w:rPr>
        <w:t>Holdridge</w:t>
      </w:r>
      <w:proofErr w:type="spellEnd"/>
      <w:r w:rsidRPr="00F3293A">
        <w:rPr>
          <w:rFonts w:ascii="Times New Roman" w:eastAsia="Times New Roman" w:hAnsi="Times New Roman" w:cs="Times New Roman"/>
          <w:sz w:val="24"/>
          <w:szCs w:val="24"/>
        </w:rPr>
        <w:t>, L. citado por Cañadas (1999), se encuentra en el Bosque Seco Montano Bajo (bs-MB).</w:t>
      </w:r>
    </w:p>
    <w:p w14:paraId="626A30AF" w14:textId="06865154" w:rsidR="00B845E9" w:rsidRPr="00F3293A" w:rsidRDefault="00AD70CC" w:rsidP="003B68B8">
      <w:pPr>
        <w:pStyle w:val="Ttulo2"/>
      </w:pPr>
      <w:bookmarkStart w:id="114" w:name="_Toc80621635"/>
      <w:r w:rsidRPr="00F3293A">
        <w:t>4</w:t>
      </w:r>
      <w:r w:rsidR="003B68B8" w:rsidRPr="00F3293A">
        <w:t>.2. Material experimental</w:t>
      </w:r>
      <w:bookmarkEnd w:id="114"/>
    </w:p>
    <w:p w14:paraId="1EDA9553" w14:textId="77777777" w:rsidR="00B845E9" w:rsidRPr="00F3293A" w:rsidRDefault="00A252A3" w:rsidP="00AD4857">
      <w:pPr>
        <w:spacing w:line="360" w:lineRule="auto"/>
        <w:ind w:left="-6"/>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Se utilizar</w:t>
      </w:r>
      <w:r w:rsidR="00EE6381" w:rsidRPr="00F3293A">
        <w:rPr>
          <w:rFonts w:ascii="Times New Roman" w:eastAsia="Times New Roman" w:hAnsi="Times New Roman" w:cs="Times New Roman"/>
          <w:sz w:val="24"/>
          <w:szCs w:val="24"/>
        </w:rPr>
        <w:t>on</w:t>
      </w:r>
      <w:r w:rsidRPr="00F3293A">
        <w:rPr>
          <w:rFonts w:ascii="Times New Roman" w:eastAsia="Times New Roman" w:hAnsi="Times New Roman" w:cs="Times New Roman"/>
          <w:sz w:val="24"/>
          <w:szCs w:val="24"/>
        </w:rPr>
        <w:t xml:space="preserve"> 135 parcelas, implementadas con 45 accesiones de cebada procedentes de la Universidad Estatal </w:t>
      </w:r>
      <w:r w:rsidR="00EE6381" w:rsidRPr="00F3293A">
        <w:rPr>
          <w:rFonts w:ascii="Times New Roman" w:eastAsia="Times New Roman" w:hAnsi="Times New Roman" w:cs="Times New Roman"/>
          <w:sz w:val="24"/>
          <w:szCs w:val="24"/>
        </w:rPr>
        <w:t>de Bolívar (UEB), a través del P</w:t>
      </w:r>
      <w:r w:rsidRPr="00F3293A">
        <w:rPr>
          <w:rFonts w:ascii="Times New Roman" w:eastAsia="Times New Roman" w:hAnsi="Times New Roman" w:cs="Times New Roman"/>
          <w:sz w:val="24"/>
          <w:szCs w:val="24"/>
        </w:rPr>
        <w:t xml:space="preserve">royecto de </w:t>
      </w:r>
      <w:r w:rsidR="00EE6381" w:rsidRPr="00F3293A">
        <w:rPr>
          <w:rFonts w:ascii="Times New Roman" w:eastAsia="Times New Roman" w:hAnsi="Times New Roman" w:cs="Times New Roman"/>
          <w:sz w:val="24"/>
          <w:szCs w:val="24"/>
        </w:rPr>
        <w:t>I</w:t>
      </w:r>
      <w:r w:rsidRPr="00F3293A">
        <w:rPr>
          <w:rFonts w:ascii="Times New Roman" w:eastAsia="Times New Roman" w:hAnsi="Times New Roman" w:cs="Times New Roman"/>
          <w:sz w:val="24"/>
          <w:szCs w:val="24"/>
        </w:rPr>
        <w:t xml:space="preserve">nvestigación y del </w:t>
      </w:r>
      <w:r w:rsidR="00EE6381" w:rsidRPr="00F3293A">
        <w:rPr>
          <w:rFonts w:ascii="Times New Roman" w:eastAsia="Times New Roman" w:hAnsi="Times New Roman" w:cs="Times New Roman"/>
          <w:sz w:val="24"/>
          <w:szCs w:val="24"/>
        </w:rPr>
        <w:t>P</w:t>
      </w:r>
      <w:r w:rsidRPr="00F3293A">
        <w:rPr>
          <w:rFonts w:ascii="Times New Roman" w:eastAsia="Times New Roman" w:hAnsi="Times New Roman" w:cs="Times New Roman"/>
          <w:sz w:val="24"/>
          <w:szCs w:val="24"/>
        </w:rPr>
        <w:t xml:space="preserve">rograma de </w:t>
      </w:r>
      <w:r w:rsidR="00EE6381" w:rsidRPr="00F3293A">
        <w:rPr>
          <w:rFonts w:ascii="Times New Roman" w:eastAsia="Times New Roman" w:hAnsi="Times New Roman" w:cs="Times New Roman"/>
          <w:sz w:val="24"/>
          <w:szCs w:val="24"/>
        </w:rPr>
        <w:t>P</w:t>
      </w:r>
      <w:r w:rsidRPr="00F3293A">
        <w:rPr>
          <w:rFonts w:ascii="Times New Roman" w:eastAsia="Times New Roman" w:hAnsi="Times New Roman" w:cs="Times New Roman"/>
          <w:sz w:val="24"/>
          <w:szCs w:val="24"/>
        </w:rPr>
        <w:t xml:space="preserve">roducción de </w:t>
      </w:r>
      <w:r w:rsidR="00EE6381" w:rsidRPr="00F3293A">
        <w:rPr>
          <w:rFonts w:ascii="Times New Roman" w:eastAsia="Times New Roman" w:hAnsi="Times New Roman" w:cs="Times New Roman"/>
          <w:sz w:val="24"/>
          <w:szCs w:val="24"/>
        </w:rPr>
        <w:t>S</w:t>
      </w:r>
      <w:r w:rsidRPr="00F3293A">
        <w:rPr>
          <w:rFonts w:ascii="Times New Roman" w:eastAsia="Times New Roman" w:hAnsi="Times New Roman" w:cs="Times New Roman"/>
          <w:sz w:val="24"/>
          <w:szCs w:val="24"/>
        </w:rPr>
        <w:t>emillas.</w:t>
      </w:r>
    </w:p>
    <w:p w14:paraId="429F4C45" w14:textId="69DF9171" w:rsidR="00B845E9" w:rsidRPr="00F3293A" w:rsidRDefault="00AD70CC" w:rsidP="003B68B8">
      <w:pPr>
        <w:pStyle w:val="Ttulo2"/>
      </w:pPr>
      <w:bookmarkStart w:id="115" w:name="_Toc80621636"/>
      <w:r w:rsidRPr="00F3293A">
        <w:t>4</w:t>
      </w:r>
      <w:r w:rsidR="003B68B8" w:rsidRPr="00F3293A">
        <w:t>.3. Materiales de campo</w:t>
      </w:r>
      <w:bookmarkEnd w:id="115"/>
    </w:p>
    <w:p w14:paraId="743DD8F7" w14:textId="6D34D2DD" w:rsidR="00B845E9" w:rsidRPr="00F3293A" w:rsidRDefault="009B39B3" w:rsidP="00AD4857">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Parcelas de cebada, f</w:t>
      </w:r>
      <w:r w:rsidR="00A252A3" w:rsidRPr="00F3293A">
        <w:rPr>
          <w:rFonts w:ascii="Times New Roman" w:eastAsia="Times New Roman" w:hAnsi="Times New Roman" w:cs="Times New Roman"/>
          <w:sz w:val="24"/>
          <w:szCs w:val="24"/>
        </w:rPr>
        <w:t xml:space="preserve">ertilizantes: Urea (46-0-0), (18-46-0), </w:t>
      </w:r>
      <w:proofErr w:type="spellStart"/>
      <w:r w:rsidR="00A252A3" w:rsidRPr="00F3293A">
        <w:rPr>
          <w:rFonts w:ascii="Times New Roman" w:eastAsia="Times New Roman" w:hAnsi="Times New Roman" w:cs="Times New Roman"/>
          <w:sz w:val="24"/>
          <w:szCs w:val="24"/>
        </w:rPr>
        <w:t>Sulpomag</w:t>
      </w:r>
      <w:proofErr w:type="spellEnd"/>
      <w:r w:rsidR="00A252A3" w:rsidRPr="00F3293A">
        <w:rPr>
          <w:rFonts w:ascii="Times New Roman" w:eastAsia="Times New Roman" w:hAnsi="Times New Roman" w:cs="Times New Roman"/>
          <w:sz w:val="24"/>
          <w:szCs w:val="24"/>
        </w:rPr>
        <w:t xml:space="preserve"> (22-22-11), Herb</w:t>
      </w:r>
      <w:r w:rsidRPr="00F3293A">
        <w:rPr>
          <w:rFonts w:ascii="Times New Roman" w:eastAsia="Times New Roman" w:hAnsi="Times New Roman" w:cs="Times New Roman"/>
          <w:sz w:val="24"/>
          <w:szCs w:val="24"/>
        </w:rPr>
        <w:t>icida (</w:t>
      </w:r>
      <w:proofErr w:type="spellStart"/>
      <w:r w:rsidRPr="00F3293A">
        <w:rPr>
          <w:rFonts w:ascii="Times New Roman" w:eastAsia="Times New Roman" w:hAnsi="Times New Roman" w:cs="Times New Roman"/>
          <w:sz w:val="24"/>
          <w:szCs w:val="24"/>
        </w:rPr>
        <w:t>Metsulfuron</w:t>
      </w:r>
      <w:proofErr w:type="spellEnd"/>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Metil</w:t>
      </w:r>
      <w:proofErr w:type="spellEnd"/>
      <w:r w:rsidRPr="00F3293A">
        <w:rPr>
          <w:rFonts w:ascii="Times New Roman" w:eastAsia="Times New Roman" w:hAnsi="Times New Roman" w:cs="Times New Roman"/>
          <w:sz w:val="24"/>
          <w:szCs w:val="24"/>
        </w:rPr>
        <w:t xml:space="preserve"> 60%), c</w:t>
      </w:r>
      <w:r w:rsidR="00A252A3" w:rsidRPr="00F3293A">
        <w:rPr>
          <w:rFonts w:ascii="Times New Roman" w:eastAsia="Times New Roman" w:hAnsi="Times New Roman" w:cs="Times New Roman"/>
          <w:sz w:val="24"/>
          <w:szCs w:val="24"/>
        </w:rPr>
        <w:t>ámara fotográfica, flexómetro, herramientas, maquinaria agrícola, balanza de reloj y precisión</w:t>
      </w:r>
      <w:r w:rsidR="00190FE7" w:rsidRPr="00F3293A">
        <w:rPr>
          <w:rFonts w:ascii="Times New Roman" w:eastAsia="Times New Roman" w:hAnsi="Times New Roman" w:cs="Times New Roman"/>
          <w:sz w:val="24"/>
          <w:szCs w:val="24"/>
        </w:rPr>
        <w:t>,</w:t>
      </w:r>
      <w:r w:rsidR="00A252A3" w:rsidRPr="00F3293A">
        <w:rPr>
          <w:rFonts w:ascii="Times New Roman" w:hAnsi="Times New Roman" w:cs="Times New Roman"/>
          <w:i/>
          <w:sz w:val="24"/>
          <w:szCs w:val="24"/>
        </w:rPr>
        <w:t xml:space="preserve"> </w:t>
      </w:r>
      <w:r w:rsidR="00A252A3" w:rsidRPr="00F3293A">
        <w:rPr>
          <w:rFonts w:ascii="Times New Roman" w:eastAsia="Times New Roman" w:hAnsi="Times New Roman" w:cs="Times New Roman"/>
          <w:sz w:val="24"/>
          <w:szCs w:val="24"/>
        </w:rPr>
        <w:t>bomba de mochila, estacas de madera, piolas, libro de campo.</w:t>
      </w:r>
    </w:p>
    <w:p w14:paraId="03B97D23" w14:textId="52BC7F2D" w:rsidR="00B845E9" w:rsidRPr="00F3293A" w:rsidRDefault="00AD70CC" w:rsidP="003B68B8">
      <w:pPr>
        <w:pStyle w:val="Ttulo2"/>
      </w:pPr>
      <w:bookmarkStart w:id="116" w:name="_Toc80621637"/>
      <w:r w:rsidRPr="00F3293A">
        <w:t>4</w:t>
      </w:r>
      <w:r w:rsidR="003B68B8" w:rsidRPr="00F3293A">
        <w:t>.4. Materiales de oficina</w:t>
      </w:r>
      <w:bookmarkEnd w:id="116"/>
    </w:p>
    <w:p w14:paraId="7E024F80" w14:textId="0E5A2DD2" w:rsidR="00B845E9" w:rsidRPr="00F3293A" w:rsidRDefault="00A252A3" w:rsidP="00AD4857">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Computadora, </w:t>
      </w:r>
      <w:r w:rsidR="00434710" w:rsidRPr="00F3293A">
        <w:rPr>
          <w:rFonts w:ascii="Times New Roman" w:eastAsia="Times New Roman" w:hAnsi="Times New Roman" w:cs="Times New Roman"/>
          <w:sz w:val="24"/>
          <w:szCs w:val="24"/>
        </w:rPr>
        <w:t xml:space="preserve">impresora, internet, flash </w:t>
      </w:r>
      <w:proofErr w:type="spellStart"/>
      <w:r w:rsidR="00434710" w:rsidRPr="00F3293A">
        <w:rPr>
          <w:rFonts w:ascii="Times New Roman" w:eastAsia="Times New Roman" w:hAnsi="Times New Roman" w:cs="Times New Roman"/>
          <w:sz w:val="24"/>
          <w:szCs w:val="24"/>
        </w:rPr>
        <w:t>memory</w:t>
      </w:r>
      <w:proofErr w:type="spellEnd"/>
      <w:r w:rsidR="00434710"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hojas INEN 4, lápiz, reglas, corrector, calculadora, bibliografía, hoja de cálculo</w:t>
      </w:r>
      <w:r w:rsidR="00EE6381" w:rsidRPr="00F3293A">
        <w:rPr>
          <w:rFonts w:ascii="Times New Roman" w:eastAsia="Times New Roman" w:hAnsi="Times New Roman" w:cs="Times New Roman"/>
          <w:sz w:val="24"/>
          <w:szCs w:val="24"/>
        </w:rPr>
        <w:t xml:space="preserve"> Excel, programas estadísticos </w:t>
      </w:r>
      <w:proofErr w:type="spellStart"/>
      <w:r w:rsidR="00EE6381" w:rsidRPr="00F3293A">
        <w:rPr>
          <w:rFonts w:ascii="Times New Roman" w:eastAsia="Times New Roman" w:hAnsi="Times New Roman" w:cs="Times New Roman"/>
          <w:sz w:val="24"/>
          <w:szCs w:val="24"/>
        </w:rPr>
        <w:t>S</w:t>
      </w:r>
      <w:r w:rsidRPr="00F3293A">
        <w:rPr>
          <w:rFonts w:ascii="Times New Roman" w:eastAsia="Times New Roman" w:hAnsi="Times New Roman" w:cs="Times New Roman"/>
          <w:sz w:val="24"/>
          <w:szCs w:val="24"/>
        </w:rPr>
        <w:t>tatistix</w:t>
      </w:r>
      <w:proofErr w:type="spellEnd"/>
      <w:r w:rsidRPr="00F3293A">
        <w:rPr>
          <w:rFonts w:ascii="Times New Roman" w:eastAsia="Times New Roman" w:hAnsi="Times New Roman" w:cs="Times New Roman"/>
          <w:sz w:val="24"/>
          <w:szCs w:val="24"/>
        </w:rPr>
        <w:t>.</w:t>
      </w:r>
    </w:p>
    <w:p w14:paraId="39B0CCA6" w14:textId="408BE748" w:rsidR="00B845E9" w:rsidRPr="00F3293A" w:rsidRDefault="00AD70CC" w:rsidP="003B68B8">
      <w:pPr>
        <w:pStyle w:val="Ttulo2"/>
      </w:pPr>
      <w:bookmarkStart w:id="117" w:name="_Toc80621638"/>
      <w:r w:rsidRPr="00F3293A">
        <w:t>4</w:t>
      </w:r>
      <w:r w:rsidR="003B68B8" w:rsidRPr="00F3293A">
        <w:t>.5. Materiales de laboratorio</w:t>
      </w:r>
      <w:bookmarkEnd w:id="117"/>
    </w:p>
    <w:p w14:paraId="4EA7CC8D" w14:textId="268424D3" w:rsidR="00B845E9" w:rsidRPr="00F3293A" w:rsidRDefault="00A252A3" w:rsidP="00600D70">
      <w:pPr>
        <w:spacing w:after="240" w:line="360" w:lineRule="auto"/>
        <w:ind w:left="-6"/>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Balanza analítica, determinadores de </w:t>
      </w:r>
      <w:r w:rsidR="00190FE7" w:rsidRPr="00F3293A">
        <w:rPr>
          <w:rFonts w:ascii="Times New Roman" w:eastAsia="Times New Roman" w:hAnsi="Times New Roman" w:cs="Times New Roman"/>
          <w:sz w:val="24"/>
          <w:szCs w:val="24"/>
        </w:rPr>
        <w:t xml:space="preserve">proteínas y precisión, balanza de peso </w:t>
      </w:r>
      <w:proofErr w:type="spellStart"/>
      <w:r w:rsidR="00190FE7" w:rsidRPr="00F3293A">
        <w:rPr>
          <w:rFonts w:ascii="Times New Roman" w:eastAsia="Times New Roman" w:hAnsi="Times New Roman" w:cs="Times New Roman"/>
          <w:sz w:val="24"/>
          <w:szCs w:val="24"/>
        </w:rPr>
        <w:t>hectolítrico</w:t>
      </w:r>
      <w:proofErr w:type="spellEnd"/>
    </w:p>
    <w:p w14:paraId="165F2BAB" w14:textId="15857DFE" w:rsidR="00B845E9" w:rsidRPr="00F3293A" w:rsidRDefault="00AD70CC" w:rsidP="003B68B8">
      <w:pPr>
        <w:pStyle w:val="Ttulo2"/>
      </w:pPr>
      <w:bookmarkStart w:id="118" w:name="_Toc80621639"/>
      <w:r w:rsidRPr="00F3293A">
        <w:t>4</w:t>
      </w:r>
      <w:r w:rsidR="003B68B8" w:rsidRPr="00F3293A">
        <w:t>.6. Métodos</w:t>
      </w:r>
      <w:bookmarkEnd w:id="118"/>
    </w:p>
    <w:p w14:paraId="5C1B0EEB" w14:textId="4F065184" w:rsidR="00B845E9" w:rsidRPr="00F3293A" w:rsidRDefault="00AD70CC" w:rsidP="003B68B8">
      <w:pPr>
        <w:pStyle w:val="Ttulo3"/>
      </w:pPr>
      <w:bookmarkStart w:id="119" w:name="_Toc80621640"/>
      <w:r w:rsidRPr="00F3293A">
        <w:t>4</w:t>
      </w:r>
      <w:r w:rsidR="00A252A3" w:rsidRPr="00F3293A">
        <w:t>.6.1. Factor en estudio:</w:t>
      </w:r>
      <w:bookmarkEnd w:id="119"/>
    </w:p>
    <w:p w14:paraId="1518385F" w14:textId="77777777" w:rsidR="00B845E9" w:rsidRPr="00F3293A" w:rsidRDefault="00A252A3" w:rsidP="008C107C">
      <w:pPr>
        <w:spacing w:line="360" w:lineRule="auto"/>
        <w:ind w:left="-5"/>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Accesiones de cebada provenientes de la UEB, con 45 tipos</w:t>
      </w:r>
    </w:p>
    <w:p w14:paraId="5D3756AC" w14:textId="77777777" w:rsidR="005765BB" w:rsidRPr="00F3293A" w:rsidRDefault="005765BB" w:rsidP="008C107C">
      <w:pPr>
        <w:pStyle w:val="Ttulo5"/>
        <w:spacing w:after="82"/>
        <w:ind w:left="0" w:firstLine="0"/>
        <w:jc w:val="left"/>
      </w:pPr>
      <w:r w:rsidRPr="00F3293A">
        <w:br w:type="page"/>
      </w:r>
    </w:p>
    <w:p w14:paraId="2F04ED3C" w14:textId="7E3B7964" w:rsidR="00B845E9" w:rsidRPr="00F3293A" w:rsidRDefault="00AD70CC" w:rsidP="005418D8">
      <w:pPr>
        <w:pStyle w:val="Ttulo3"/>
      </w:pPr>
      <w:bookmarkStart w:id="120" w:name="_Toc80621641"/>
      <w:r w:rsidRPr="00F3293A">
        <w:lastRenderedPageBreak/>
        <w:t>4</w:t>
      </w:r>
      <w:r w:rsidR="00A252A3" w:rsidRPr="00F3293A">
        <w:t>.6.2. Tratamientos:</w:t>
      </w:r>
      <w:bookmarkEnd w:id="120"/>
    </w:p>
    <w:p w14:paraId="6B0DEE16" w14:textId="77777777" w:rsidR="00B845E9" w:rsidRPr="00F3293A" w:rsidRDefault="00A252A3" w:rsidP="00AD4857">
      <w:pPr>
        <w:spacing w:before="240" w:line="360" w:lineRule="auto"/>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Para el presente estudio se consider</w:t>
      </w:r>
      <w:r w:rsidR="004F745D"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como tratamiento a cada una de las accesiones de cebada</w:t>
      </w:r>
    </w:p>
    <w:tbl>
      <w:tblPr>
        <w:tblStyle w:val="a2"/>
        <w:tblW w:w="6653" w:type="dxa"/>
        <w:tblInd w:w="5" w:type="dxa"/>
        <w:tblLayout w:type="fixed"/>
        <w:tblLook w:val="0400" w:firstRow="0" w:lastRow="0" w:firstColumn="0" w:lastColumn="0" w:noHBand="0" w:noVBand="1"/>
      </w:tblPr>
      <w:tblGrid>
        <w:gridCol w:w="1691"/>
        <w:gridCol w:w="1701"/>
        <w:gridCol w:w="1701"/>
        <w:gridCol w:w="1560"/>
      </w:tblGrid>
      <w:tr w:rsidR="00B845E9" w:rsidRPr="00F3293A" w14:paraId="0A308D17" w14:textId="77777777" w:rsidTr="00BA1529">
        <w:trPr>
          <w:trHeight w:val="479"/>
        </w:trPr>
        <w:tc>
          <w:tcPr>
            <w:tcW w:w="1691" w:type="dxa"/>
            <w:tcBorders>
              <w:top w:val="single" w:sz="4" w:space="0" w:color="000000"/>
              <w:left w:val="single" w:sz="4" w:space="0" w:color="000000"/>
              <w:bottom w:val="single" w:sz="4" w:space="0" w:color="000000"/>
              <w:right w:val="single" w:sz="4" w:space="0" w:color="000000"/>
            </w:tcBorders>
          </w:tcPr>
          <w:p w14:paraId="1073B349" w14:textId="77777777" w:rsidR="00B845E9" w:rsidRPr="00F3293A" w:rsidRDefault="00A252A3" w:rsidP="008C107C">
            <w:pPr>
              <w:spacing w:line="3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Tratamientos</w:t>
            </w:r>
          </w:p>
        </w:tc>
        <w:tc>
          <w:tcPr>
            <w:tcW w:w="1701" w:type="dxa"/>
            <w:tcBorders>
              <w:top w:val="single" w:sz="4" w:space="0" w:color="000000"/>
              <w:left w:val="single" w:sz="4" w:space="0" w:color="000000"/>
              <w:bottom w:val="single" w:sz="4" w:space="0" w:color="000000"/>
              <w:right w:val="single" w:sz="4" w:space="0" w:color="000000"/>
            </w:tcBorders>
          </w:tcPr>
          <w:p w14:paraId="41B1C392"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Código</w:t>
            </w:r>
          </w:p>
        </w:tc>
        <w:tc>
          <w:tcPr>
            <w:tcW w:w="1701" w:type="dxa"/>
            <w:tcBorders>
              <w:top w:val="single" w:sz="4" w:space="0" w:color="000000"/>
              <w:left w:val="single" w:sz="4" w:space="0" w:color="000000"/>
              <w:bottom w:val="single" w:sz="4" w:space="0" w:color="000000"/>
              <w:right w:val="single" w:sz="4" w:space="0" w:color="000000"/>
            </w:tcBorders>
          </w:tcPr>
          <w:p w14:paraId="5BA89FE3" w14:textId="77777777" w:rsidR="00B845E9" w:rsidRPr="00F3293A" w:rsidRDefault="00A252A3" w:rsidP="008C107C">
            <w:pPr>
              <w:spacing w:line="3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Tratamientos</w:t>
            </w:r>
          </w:p>
        </w:tc>
        <w:tc>
          <w:tcPr>
            <w:tcW w:w="1560" w:type="dxa"/>
            <w:tcBorders>
              <w:top w:val="single" w:sz="4" w:space="0" w:color="000000"/>
              <w:left w:val="single" w:sz="4" w:space="0" w:color="000000"/>
              <w:bottom w:val="single" w:sz="4" w:space="0" w:color="000000"/>
              <w:right w:val="single" w:sz="4" w:space="0" w:color="000000"/>
            </w:tcBorders>
          </w:tcPr>
          <w:p w14:paraId="6F0ABE39"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Código</w:t>
            </w:r>
          </w:p>
        </w:tc>
      </w:tr>
      <w:tr w:rsidR="00B845E9" w:rsidRPr="00F3293A" w14:paraId="31BBE47C" w14:textId="77777777" w:rsidTr="00BA1529">
        <w:trPr>
          <w:trHeight w:val="439"/>
        </w:trPr>
        <w:tc>
          <w:tcPr>
            <w:tcW w:w="1691" w:type="dxa"/>
            <w:tcBorders>
              <w:top w:val="single" w:sz="4" w:space="0" w:color="000000"/>
              <w:left w:val="single" w:sz="4" w:space="0" w:color="000000"/>
              <w:bottom w:val="single" w:sz="4" w:space="0" w:color="000000"/>
              <w:right w:val="single" w:sz="4" w:space="0" w:color="000000"/>
            </w:tcBorders>
          </w:tcPr>
          <w:p w14:paraId="03A172EA"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w:t>
            </w:r>
          </w:p>
        </w:tc>
        <w:tc>
          <w:tcPr>
            <w:tcW w:w="1701" w:type="dxa"/>
            <w:tcBorders>
              <w:top w:val="single" w:sz="4" w:space="0" w:color="000000"/>
              <w:left w:val="single" w:sz="4" w:space="0" w:color="000000"/>
              <w:bottom w:val="single" w:sz="4" w:space="0" w:color="000000"/>
              <w:right w:val="single" w:sz="4" w:space="0" w:color="000000"/>
            </w:tcBorders>
          </w:tcPr>
          <w:p w14:paraId="63C24064"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INIAP Palmira</w:t>
            </w:r>
          </w:p>
        </w:tc>
        <w:tc>
          <w:tcPr>
            <w:tcW w:w="1701" w:type="dxa"/>
            <w:tcBorders>
              <w:top w:val="single" w:sz="4" w:space="0" w:color="000000"/>
              <w:left w:val="single" w:sz="4" w:space="0" w:color="000000"/>
              <w:bottom w:val="single" w:sz="4" w:space="0" w:color="000000"/>
              <w:right w:val="single" w:sz="4" w:space="0" w:color="000000"/>
            </w:tcBorders>
          </w:tcPr>
          <w:p w14:paraId="2E2D1DD0"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T24</w:t>
            </w:r>
          </w:p>
        </w:tc>
        <w:tc>
          <w:tcPr>
            <w:tcW w:w="1560" w:type="dxa"/>
            <w:tcBorders>
              <w:top w:val="single" w:sz="4" w:space="0" w:color="000000"/>
              <w:left w:val="single" w:sz="4" w:space="0" w:color="000000"/>
              <w:bottom w:val="single" w:sz="4" w:space="0" w:color="000000"/>
              <w:right w:val="single" w:sz="4" w:space="0" w:color="000000"/>
            </w:tcBorders>
          </w:tcPr>
          <w:p w14:paraId="13DD741B"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T127 – 2017</w:t>
            </w:r>
          </w:p>
        </w:tc>
      </w:tr>
      <w:tr w:rsidR="00B845E9" w:rsidRPr="00F3293A" w14:paraId="6E392A16" w14:textId="77777777" w:rsidTr="00BA1529">
        <w:trPr>
          <w:trHeight w:val="425"/>
        </w:trPr>
        <w:tc>
          <w:tcPr>
            <w:tcW w:w="1691" w:type="dxa"/>
            <w:tcBorders>
              <w:top w:val="single" w:sz="4" w:space="0" w:color="000000"/>
              <w:left w:val="single" w:sz="4" w:space="0" w:color="000000"/>
              <w:bottom w:val="single" w:sz="4" w:space="0" w:color="000000"/>
              <w:right w:val="single" w:sz="4" w:space="0" w:color="000000"/>
            </w:tcBorders>
          </w:tcPr>
          <w:p w14:paraId="10393720"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w:t>
            </w:r>
          </w:p>
        </w:tc>
        <w:tc>
          <w:tcPr>
            <w:tcW w:w="1701" w:type="dxa"/>
            <w:tcBorders>
              <w:top w:val="single" w:sz="4" w:space="0" w:color="000000"/>
              <w:left w:val="single" w:sz="4" w:space="0" w:color="000000"/>
              <w:bottom w:val="single" w:sz="4" w:space="0" w:color="000000"/>
              <w:right w:val="single" w:sz="4" w:space="0" w:color="000000"/>
            </w:tcBorders>
          </w:tcPr>
          <w:p w14:paraId="7E048470"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INIAP </w:t>
            </w:r>
            <w:proofErr w:type="spellStart"/>
            <w:r w:rsidRPr="00F3293A">
              <w:rPr>
                <w:rFonts w:ascii="Times New Roman" w:eastAsia="Times New Roman" w:hAnsi="Times New Roman" w:cs="Times New Roman"/>
                <w:sz w:val="24"/>
                <w:szCs w:val="24"/>
              </w:rPr>
              <w:t>Cañicapa</w:t>
            </w:r>
            <w:proofErr w:type="spellEnd"/>
          </w:p>
        </w:tc>
        <w:tc>
          <w:tcPr>
            <w:tcW w:w="1701" w:type="dxa"/>
            <w:tcBorders>
              <w:top w:val="single" w:sz="4" w:space="0" w:color="000000"/>
              <w:left w:val="single" w:sz="4" w:space="0" w:color="000000"/>
              <w:bottom w:val="single" w:sz="4" w:space="0" w:color="000000"/>
              <w:right w:val="single" w:sz="4" w:space="0" w:color="000000"/>
            </w:tcBorders>
          </w:tcPr>
          <w:p w14:paraId="0E59B746"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T25</w:t>
            </w:r>
          </w:p>
        </w:tc>
        <w:tc>
          <w:tcPr>
            <w:tcW w:w="1560" w:type="dxa"/>
            <w:tcBorders>
              <w:top w:val="single" w:sz="4" w:space="0" w:color="000000"/>
              <w:left w:val="single" w:sz="4" w:space="0" w:color="000000"/>
              <w:bottom w:val="single" w:sz="4" w:space="0" w:color="000000"/>
              <w:right w:val="single" w:sz="4" w:space="0" w:color="000000"/>
            </w:tcBorders>
          </w:tcPr>
          <w:p w14:paraId="22D8B234"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T57 – 2019</w:t>
            </w:r>
          </w:p>
        </w:tc>
      </w:tr>
      <w:tr w:rsidR="00B845E9" w:rsidRPr="00F3293A" w14:paraId="344BAF14"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22108CD9"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w:t>
            </w:r>
          </w:p>
        </w:tc>
        <w:tc>
          <w:tcPr>
            <w:tcW w:w="1701" w:type="dxa"/>
            <w:tcBorders>
              <w:top w:val="single" w:sz="4" w:space="0" w:color="000000"/>
              <w:left w:val="single" w:sz="4" w:space="0" w:color="000000"/>
              <w:bottom w:val="single" w:sz="4" w:space="0" w:color="000000"/>
              <w:right w:val="single" w:sz="4" w:space="0" w:color="000000"/>
            </w:tcBorders>
          </w:tcPr>
          <w:p w14:paraId="6FF8283C"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INIAP Pacha</w:t>
            </w:r>
          </w:p>
        </w:tc>
        <w:tc>
          <w:tcPr>
            <w:tcW w:w="1701" w:type="dxa"/>
            <w:tcBorders>
              <w:top w:val="single" w:sz="4" w:space="0" w:color="000000"/>
              <w:left w:val="single" w:sz="4" w:space="0" w:color="000000"/>
              <w:bottom w:val="single" w:sz="4" w:space="0" w:color="000000"/>
              <w:right w:val="single" w:sz="4" w:space="0" w:color="000000"/>
            </w:tcBorders>
          </w:tcPr>
          <w:p w14:paraId="1E2C89F9"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T26</w:t>
            </w:r>
          </w:p>
        </w:tc>
        <w:tc>
          <w:tcPr>
            <w:tcW w:w="1560" w:type="dxa"/>
            <w:tcBorders>
              <w:top w:val="single" w:sz="4" w:space="0" w:color="000000"/>
              <w:left w:val="single" w:sz="4" w:space="0" w:color="000000"/>
              <w:bottom w:val="single" w:sz="4" w:space="0" w:color="000000"/>
              <w:right w:val="single" w:sz="4" w:space="0" w:color="000000"/>
            </w:tcBorders>
          </w:tcPr>
          <w:p w14:paraId="2DB5D8D2"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T105 – 2017</w:t>
            </w:r>
          </w:p>
        </w:tc>
      </w:tr>
      <w:tr w:rsidR="00B845E9" w:rsidRPr="00F3293A" w14:paraId="1B2FF855" w14:textId="77777777" w:rsidTr="00BA1529">
        <w:trPr>
          <w:trHeight w:val="440"/>
        </w:trPr>
        <w:tc>
          <w:tcPr>
            <w:tcW w:w="1691" w:type="dxa"/>
            <w:tcBorders>
              <w:top w:val="single" w:sz="4" w:space="0" w:color="000000"/>
              <w:left w:val="single" w:sz="4" w:space="0" w:color="000000"/>
              <w:bottom w:val="single" w:sz="4" w:space="0" w:color="000000"/>
              <w:right w:val="single" w:sz="4" w:space="0" w:color="000000"/>
            </w:tcBorders>
          </w:tcPr>
          <w:p w14:paraId="56887459"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T4</w:t>
            </w:r>
          </w:p>
        </w:tc>
        <w:tc>
          <w:tcPr>
            <w:tcW w:w="1701" w:type="dxa"/>
            <w:tcBorders>
              <w:top w:val="single" w:sz="4" w:space="0" w:color="000000"/>
              <w:left w:val="single" w:sz="4" w:space="0" w:color="000000"/>
              <w:bottom w:val="single" w:sz="4" w:space="0" w:color="000000"/>
              <w:right w:val="single" w:sz="4" w:space="0" w:color="000000"/>
            </w:tcBorders>
          </w:tcPr>
          <w:p w14:paraId="4BE44B41"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INIAP Guaranga</w:t>
            </w:r>
          </w:p>
        </w:tc>
        <w:tc>
          <w:tcPr>
            <w:tcW w:w="1701" w:type="dxa"/>
            <w:tcBorders>
              <w:top w:val="single" w:sz="4" w:space="0" w:color="000000"/>
              <w:left w:val="single" w:sz="4" w:space="0" w:color="000000"/>
              <w:bottom w:val="single" w:sz="4" w:space="0" w:color="000000"/>
              <w:right w:val="single" w:sz="4" w:space="0" w:color="000000"/>
            </w:tcBorders>
          </w:tcPr>
          <w:p w14:paraId="1027DD0D"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T27</w:t>
            </w:r>
          </w:p>
        </w:tc>
        <w:tc>
          <w:tcPr>
            <w:tcW w:w="1560" w:type="dxa"/>
            <w:tcBorders>
              <w:top w:val="single" w:sz="4" w:space="0" w:color="000000"/>
              <w:left w:val="single" w:sz="4" w:space="0" w:color="000000"/>
              <w:bottom w:val="single" w:sz="4" w:space="0" w:color="000000"/>
              <w:right w:val="single" w:sz="4" w:space="0" w:color="000000"/>
            </w:tcBorders>
          </w:tcPr>
          <w:p w14:paraId="6457E66E"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T41 – 2019</w:t>
            </w:r>
          </w:p>
        </w:tc>
      </w:tr>
      <w:tr w:rsidR="00B845E9" w:rsidRPr="00F3293A" w14:paraId="13C60228"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1A569DB6"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T5</w:t>
            </w:r>
          </w:p>
        </w:tc>
        <w:tc>
          <w:tcPr>
            <w:tcW w:w="1701" w:type="dxa"/>
            <w:tcBorders>
              <w:top w:val="single" w:sz="4" w:space="0" w:color="000000"/>
              <w:left w:val="single" w:sz="4" w:space="0" w:color="000000"/>
              <w:bottom w:val="single" w:sz="4" w:space="0" w:color="000000"/>
              <w:right w:val="single" w:sz="4" w:space="0" w:color="000000"/>
            </w:tcBorders>
          </w:tcPr>
          <w:p w14:paraId="07ED17E0"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Línea Cebada pelada</w:t>
            </w:r>
          </w:p>
        </w:tc>
        <w:tc>
          <w:tcPr>
            <w:tcW w:w="1701" w:type="dxa"/>
            <w:tcBorders>
              <w:top w:val="single" w:sz="4" w:space="0" w:color="000000"/>
              <w:left w:val="single" w:sz="4" w:space="0" w:color="000000"/>
              <w:bottom w:val="single" w:sz="4" w:space="0" w:color="000000"/>
              <w:right w:val="single" w:sz="4" w:space="0" w:color="000000"/>
            </w:tcBorders>
          </w:tcPr>
          <w:p w14:paraId="2DB9AE2A"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T28</w:t>
            </w:r>
          </w:p>
        </w:tc>
        <w:tc>
          <w:tcPr>
            <w:tcW w:w="1560" w:type="dxa"/>
            <w:tcBorders>
              <w:top w:val="single" w:sz="4" w:space="0" w:color="000000"/>
              <w:left w:val="single" w:sz="4" w:space="0" w:color="000000"/>
              <w:bottom w:val="single" w:sz="4" w:space="0" w:color="000000"/>
              <w:right w:val="single" w:sz="4" w:space="0" w:color="000000"/>
            </w:tcBorders>
          </w:tcPr>
          <w:p w14:paraId="475B472A"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T80 – 2017</w:t>
            </w:r>
          </w:p>
        </w:tc>
      </w:tr>
      <w:tr w:rsidR="00B845E9" w:rsidRPr="00F3293A" w14:paraId="3A337479"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2E4D8196"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T6</w:t>
            </w:r>
          </w:p>
        </w:tc>
        <w:tc>
          <w:tcPr>
            <w:tcW w:w="1701" w:type="dxa"/>
            <w:tcBorders>
              <w:top w:val="single" w:sz="4" w:space="0" w:color="000000"/>
              <w:left w:val="single" w:sz="4" w:space="0" w:color="000000"/>
              <w:bottom w:val="single" w:sz="4" w:space="0" w:color="000000"/>
              <w:right w:val="single" w:sz="4" w:space="0" w:color="000000"/>
            </w:tcBorders>
          </w:tcPr>
          <w:p w14:paraId="6E713526"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Franciscana</w:t>
            </w:r>
          </w:p>
        </w:tc>
        <w:tc>
          <w:tcPr>
            <w:tcW w:w="1701" w:type="dxa"/>
            <w:tcBorders>
              <w:top w:val="single" w:sz="4" w:space="0" w:color="000000"/>
              <w:left w:val="single" w:sz="4" w:space="0" w:color="000000"/>
              <w:bottom w:val="single" w:sz="4" w:space="0" w:color="000000"/>
              <w:right w:val="single" w:sz="4" w:space="0" w:color="000000"/>
            </w:tcBorders>
          </w:tcPr>
          <w:p w14:paraId="0810F4F5"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T29</w:t>
            </w:r>
          </w:p>
        </w:tc>
        <w:tc>
          <w:tcPr>
            <w:tcW w:w="1560" w:type="dxa"/>
            <w:tcBorders>
              <w:top w:val="single" w:sz="4" w:space="0" w:color="000000"/>
              <w:left w:val="single" w:sz="4" w:space="0" w:color="000000"/>
              <w:bottom w:val="single" w:sz="4" w:space="0" w:color="000000"/>
              <w:right w:val="single" w:sz="4" w:space="0" w:color="000000"/>
            </w:tcBorders>
          </w:tcPr>
          <w:p w14:paraId="0D92221D"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T98 – 2017</w:t>
            </w:r>
          </w:p>
        </w:tc>
      </w:tr>
      <w:tr w:rsidR="00B845E9" w:rsidRPr="00F3293A" w14:paraId="2BFE0ABA"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630819CD"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T7</w:t>
            </w:r>
          </w:p>
        </w:tc>
        <w:tc>
          <w:tcPr>
            <w:tcW w:w="1701" w:type="dxa"/>
            <w:tcBorders>
              <w:top w:val="single" w:sz="4" w:space="0" w:color="000000"/>
              <w:left w:val="single" w:sz="4" w:space="0" w:color="000000"/>
              <w:bottom w:val="single" w:sz="4" w:space="0" w:color="000000"/>
              <w:right w:val="single" w:sz="4" w:space="0" w:color="000000"/>
            </w:tcBorders>
          </w:tcPr>
          <w:p w14:paraId="48D2B121"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T72 – 2019</w:t>
            </w:r>
          </w:p>
        </w:tc>
        <w:tc>
          <w:tcPr>
            <w:tcW w:w="1701" w:type="dxa"/>
            <w:tcBorders>
              <w:top w:val="single" w:sz="4" w:space="0" w:color="000000"/>
              <w:left w:val="single" w:sz="4" w:space="0" w:color="000000"/>
              <w:bottom w:val="single" w:sz="4" w:space="0" w:color="000000"/>
              <w:right w:val="single" w:sz="4" w:space="0" w:color="000000"/>
            </w:tcBorders>
          </w:tcPr>
          <w:p w14:paraId="55E208CB"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T30</w:t>
            </w:r>
          </w:p>
        </w:tc>
        <w:tc>
          <w:tcPr>
            <w:tcW w:w="1560" w:type="dxa"/>
            <w:tcBorders>
              <w:top w:val="single" w:sz="4" w:space="0" w:color="000000"/>
              <w:left w:val="single" w:sz="4" w:space="0" w:color="000000"/>
              <w:bottom w:val="single" w:sz="4" w:space="0" w:color="000000"/>
              <w:right w:val="single" w:sz="4" w:space="0" w:color="000000"/>
            </w:tcBorders>
          </w:tcPr>
          <w:p w14:paraId="5B782A5D"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T142 – 2017</w:t>
            </w:r>
          </w:p>
        </w:tc>
      </w:tr>
      <w:tr w:rsidR="00B845E9" w:rsidRPr="00F3293A" w14:paraId="4A0B1541" w14:textId="77777777" w:rsidTr="00BA1529">
        <w:trPr>
          <w:trHeight w:val="439"/>
        </w:trPr>
        <w:tc>
          <w:tcPr>
            <w:tcW w:w="1691" w:type="dxa"/>
            <w:tcBorders>
              <w:top w:val="single" w:sz="4" w:space="0" w:color="000000"/>
              <w:left w:val="single" w:sz="4" w:space="0" w:color="000000"/>
              <w:bottom w:val="single" w:sz="4" w:space="0" w:color="000000"/>
              <w:right w:val="single" w:sz="4" w:space="0" w:color="000000"/>
            </w:tcBorders>
          </w:tcPr>
          <w:p w14:paraId="4BEE4C59"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T8</w:t>
            </w:r>
          </w:p>
        </w:tc>
        <w:tc>
          <w:tcPr>
            <w:tcW w:w="1701" w:type="dxa"/>
            <w:tcBorders>
              <w:top w:val="single" w:sz="4" w:space="0" w:color="000000"/>
              <w:left w:val="single" w:sz="4" w:space="0" w:color="000000"/>
              <w:bottom w:val="single" w:sz="4" w:space="0" w:color="000000"/>
              <w:right w:val="single" w:sz="4" w:space="0" w:color="000000"/>
            </w:tcBorders>
          </w:tcPr>
          <w:p w14:paraId="0FF3D6D0"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T74 – 2019</w:t>
            </w:r>
          </w:p>
        </w:tc>
        <w:tc>
          <w:tcPr>
            <w:tcW w:w="1701" w:type="dxa"/>
            <w:tcBorders>
              <w:top w:val="single" w:sz="4" w:space="0" w:color="000000"/>
              <w:left w:val="single" w:sz="4" w:space="0" w:color="000000"/>
              <w:bottom w:val="single" w:sz="4" w:space="0" w:color="000000"/>
              <w:right w:val="single" w:sz="4" w:space="0" w:color="000000"/>
            </w:tcBorders>
          </w:tcPr>
          <w:p w14:paraId="1884B34B"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T31</w:t>
            </w:r>
          </w:p>
        </w:tc>
        <w:tc>
          <w:tcPr>
            <w:tcW w:w="1560" w:type="dxa"/>
            <w:tcBorders>
              <w:top w:val="single" w:sz="4" w:space="0" w:color="000000"/>
              <w:left w:val="single" w:sz="4" w:space="0" w:color="000000"/>
              <w:bottom w:val="single" w:sz="4" w:space="0" w:color="000000"/>
              <w:right w:val="single" w:sz="4" w:space="0" w:color="000000"/>
            </w:tcBorders>
          </w:tcPr>
          <w:p w14:paraId="35DF13E5"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T59 – 2019</w:t>
            </w:r>
          </w:p>
        </w:tc>
      </w:tr>
      <w:tr w:rsidR="00B845E9" w:rsidRPr="00F3293A" w14:paraId="7D76C362" w14:textId="77777777" w:rsidTr="00BA1529">
        <w:trPr>
          <w:trHeight w:val="425"/>
        </w:trPr>
        <w:tc>
          <w:tcPr>
            <w:tcW w:w="1691" w:type="dxa"/>
            <w:tcBorders>
              <w:top w:val="single" w:sz="4" w:space="0" w:color="000000"/>
              <w:left w:val="single" w:sz="4" w:space="0" w:color="000000"/>
              <w:bottom w:val="single" w:sz="4" w:space="0" w:color="000000"/>
              <w:right w:val="single" w:sz="4" w:space="0" w:color="000000"/>
            </w:tcBorders>
          </w:tcPr>
          <w:p w14:paraId="263B2905"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T9</w:t>
            </w:r>
          </w:p>
        </w:tc>
        <w:tc>
          <w:tcPr>
            <w:tcW w:w="1701" w:type="dxa"/>
            <w:tcBorders>
              <w:top w:val="single" w:sz="4" w:space="0" w:color="000000"/>
              <w:left w:val="single" w:sz="4" w:space="0" w:color="000000"/>
              <w:bottom w:val="single" w:sz="4" w:space="0" w:color="000000"/>
              <w:right w:val="single" w:sz="4" w:space="0" w:color="000000"/>
            </w:tcBorders>
          </w:tcPr>
          <w:p w14:paraId="46A16674"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T64 – 2019</w:t>
            </w:r>
          </w:p>
        </w:tc>
        <w:tc>
          <w:tcPr>
            <w:tcW w:w="1701" w:type="dxa"/>
            <w:tcBorders>
              <w:top w:val="single" w:sz="4" w:space="0" w:color="000000"/>
              <w:left w:val="single" w:sz="4" w:space="0" w:color="000000"/>
              <w:bottom w:val="single" w:sz="4" w:space="0" w:color="000000"/>
              <w:right w:val="single" w:sz="4" w:space="0" w:color="000000"/>
            </w:tcBorders>
          </w:tcPr>
          <w:p w14:paraId="38E44E7A"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T32</w:t>
            </w:r>
          </w:p>
        </w:tc>
        <w:tc>
          <w:tcPr>
            <w:tcW w:w="1560" w:type="dxa"/>
            <w:tcBorders>
              <w:top w:val="single" w:sz="4" w:space="0" w:color="000000"/>
              <w:left w:val="single" w:sz="4" w:space="0" w:color="000000"/>
              <w:bottom w:val="single" w:sz="4" w:space="0" w:color="000000"/>
              <w:right w:val="single" w:sz="4" w:space="0" w:color="000000"/>
            </w:tcBorders>
          </w:tcPr>
          <w:p w14:paraId="29A36C19"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T18 – 2017</w:t>
            </w:r>
          </w:p>
        </w:tc>
      </w:tr>
      <w:tr w:rsidR="00B845E9" w:rsidRPr="00F3293A" w14:paraId="3FAB3B62"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503291AB"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T10</w:t>
            </w:r>
          </w:p>
        </w:tc>
        <w:tc>
          <w:tcPr>
            <w:tcW w:w="1701" w:type="dxa"/>
            <w:tcBorders>
              <w:top w:val="single" w:sz="4" w:space="0" w:color="000000"/>
              <w:left w:val="single" w:sz="4" w:space="0" w:color="000000"/>
              <w:bottom w:val="single" w:sz="4" w:space="0" w:color="000000"/>
              <w:right w:val="single" w:sz="4" w:space="0" w:color="000000"/>
            </w:tcBorders>
          </w:tcPr>
          <w:p w14:paraId="3F0B2BC2"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T125 – 2019</w:t>
            </w:r>
          </w:p>
        </w:tc>
        <w:tc>
          <w:tcPr>
            <w:tcW w:w="1701" w:type="dxa"/>
            <w:tcBorders>
              <w:top w:val="single" w:sz="4" w:space="0" w:color="000000"/>
              <w:left w:val="single" w:sz="4" w:space="0" w:color="000000"/>
              <w:bottom w:val="single" w:sz="4" w:space="0" w:color="000000"/>
              <w:right w:val="single" w:sz="4" w:space="0" w:color="000000"/>
            </w:tcBorders>
          </w:tcPr>
          <w:p w14:paraId="2A9A74C4"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T33</w:t>
            </w:r>
          </w:p>
        </w:tc>
        <w:tc>
          <w:tcPr>
            <w:tcW w:w="1560" w:type="dxa"/>
            <w:tcBorders>
              <w:top w:val="single" w:sz="4" w:space="0" w:color="000000"/>
              <w:left w:val="single" w:sz="4" w:space="0" w:color="000000"/>
              <w:bottom w:val="single" w:sz="4" w:space="0" w:color="000000"/>
              <w:right w:val="single" w:sz="4" w:space="0" w:color="000000"/>
            </w:tcBorders>
          </w:tcPr>
          <w:p w14:paraId="027E3B07"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T120 – 2019</w:t>
            </w:r>
          </w:p>
        </w:tc>
      </w:tr>
      <w:tr w:rsidR="00B845E9" w:rsidRPr="00F3293A" w14:paraId="5E317685"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2711EF27"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T11</w:t>
            </w:r>
          </w:p>
        </w:tc>
        <w:tc>
          <w:tcPr>
            <w:tcW w:w="1701" w:type="dxa"/>
            <w:tcBorders>
              <w:top w:val="single" w:sz="4" w:space="0" w:color="000000"/>
              <w:left w:val="single" w:sz="4" w:space="0" w:color="000000"/>
              <w:bottom w:val="single" w:sz="4" w:space="0" w:color="000000"/>
              <w:right w:val="single" w:sz="4" w:space="0" w:color="000000"/>
            </w:tcBorders>
          </w:tcPr>
          <w:p w14:paraId="76107FC2"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T56 – 2019</w:t>
            </w:r>
          </w:p>
        </w:tc>
        <w:tc>
          <w:tcPr>
            <w:tcW w:w="1701" w:type="dxa"/>
            <w:tcBorders>
              <w:top w:val="single" w:sz="4" w:space="0" w:color="000000"/>
              <w:left w:val="single" w:sz="4" w:space="0" w:color="000000"/>
              <w:bottom w:val="single" w:sz="4" w:space="0" w:color="000000"/>
              <w:right w:val="single" w:sz="4" w:space="0" w:color="000000"/>
            </w:tcBorders>
          </w:tcPr>
          <w:p w14:paraId="72023873"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T34</w:t>
            </w:r>
          </w:p>
        </w:tc>
        <w:tc>
          <w:tcPr>
            <w:tcW w:w="1560" w:type="dxa"/>
            <w:tcBorders>
              <w:top w:val="single" w:sz="4" w:space="0" w:color="000000"/>
              <w:left w:val="single" w:sz="4" w:space="0" w:color="000000"/>
              <w:bottom w:val="single" w:sz="4" w:space="0" w:color="000000"/>
              <w:right w:val="single" w:sz="4" w:space="0" w:color="000000"/>
            </w:tcBorders>
          </w:tcPr>
          <w:p w14:paraId="5A3C8119"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T71 – 2019</w:t>
            </w:r>
          </w:p>
        </w:tc>
      </w:tr>
      <w:tr w:rsidR="00B845E9" w:rsidRPr="00F3293A" w14:paraId="395987BE" w14:textId="77777777" w:rsidTr="00BA1529">
        <w:trPr>
          <w:trHeight w:val="440"/>
        </w:trPr>
        <w:tc>
          <w:tcPr>
            <w:tcW w:w="1691" w:type="dxa"/>
            <w:tcBorders>
              <w:top w:val="single" w:sz="4" w:space="0" w:color="000000"/>
              <w:left w:val="single" w:sz="4" w:space="0" w:color="000000"/>
              <w:bottom w:val="single" w:sz="4" w:space="0" w:color="000000"/>
              <w:right w:val="single" w:sz="4" w:space="0" w:color="000000"/>
            </w:tcBorders>
          </w:tcPr>
          <w:p w14:paraId="2A9CAF60"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T12</w:t>
            </w:r>
          </w:p>
        </w:tc>
        <w:tc>
          <w:tcPr>
            <w:tcW w:w="1701" w:type="dxa"/>
            <w:tcBorders>
              <w:top w:val="single" w:sz="4" w:space="0" w:color="000000"/>
              <w:left w:val="single" w:sz="4" w:space="0" w:color="000000"/>
              <w:bottom w:val="single" w:sz="4" w:space="0" w:color="000000"/>
              <w:right w:val="single" w:sz="4" w:space="0" w:color="000000"/>
            </w:tcBorders>
          </w:tcPr>
          <w:p w14:paraId="5800AE4B"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T129 – 2019</w:t>
            </w:r>
          </w:p>
        </w:tc>
        <w:tc>
          <w:tcPr>
            <w:tcW w:w="1701" w:type="dxa"/>
            <w:tcBorders>
              <w:top w:val="single" w:sz="4" w:space="0" w:color="000000"/>
              <w:left w:val="single" w:sz="4" w:space="0" w:color="000000"/>
              <w:bottom w:val="single" w:sz="4" w:space="0" w:color="000000"/>
              <w:right w:val="single" w:sz="4" w:space="0" w:color="000000"/>
            </w:tcBorders>
          </w:tcPr>
          <w:p w14:paraId="2D2B6AD5"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T35</w:t>
            </w:r>
          </w:p>
        </w:tc>
        <w:tc>
          <w:tcPr>
            <w:tcW w:w="1560" w:type="dxa"/>
            <w:tcBorders>
              <w:top w:val="single" w:sz="4" w:space="0" w:color="000000"/>
              <w:left w:val="single" w:sz="4" w:space="0" w:color="000000"/>
              <w:bottom w:val="single" w:sz="4" w:space="0" w:color="000000"/>
              <w:right w:val="single" w:sz="4" w:space="0" w:color="000000"/>
            </w:tcBorders>
          </w:tcPr>
          <w:p w14:paraId="75AE4352"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T137 – 2017</w:t>
            </w:r>
          </w:p>
        </w:tc>
      </w:tr>
      <w:tr w:rsidR="00B845E9" w:rsidRPr="00F3293A" w14:paraId="70DB034A"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3AB94DAE"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T13</w:t>
            </w:r>
          </w:p>
        </w:tc>
        <w:tc>
          <w:tcPr>
            <w:tcW w:w="1701" w:type="dxa"/>
            <w:tcBorders>
              <w:top w:val="single" w:sz="4" w:space="0" w:color="000000"/>
              <w:left w:val="single" w:sz="4" w:space="0" w:color="000000"/>
              <w:bottom w:val="single" w:sz="4" w:space="0" w:color="000000"/>
              <w:right w:val="single" w:sz="4" w:space="0" w:color="000000"/>
            </w:tcBorders>
          </w:tcPr>
          <w:p w14:paraId="71E5D4E3"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T133 – 2019</w:t>
            </w:r>
          </w:p>
        </w:tc>
        <w:tc>
          <w:tcPr>
            <w:tcW w:w="1701" w:type="dxa"/>
            <w:tcBorders>
              <w:top w:val="single" w:sz="4" w:space="0" w:color="000000"/>
              <w:left w:val="single" w:sz="4" w:space="0" w:color="000000"/>
              <w:bottom w:val="single" w:sz="4" w:space="0" w:color="000000"/>
              <w:right w:val="single" w:sz="4" w:space="0" w:color="000000"/>
            </w:tcBorders>
          </w:tcPr>
          <w:p w14:paraId="19251003"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T36</w:t>
            </w:r>
          </w:p>
        </w:tc>
        <w:tc>
          <w:tcPr>
            <w:tcW w:w="1560" w:type="dxa"/>
            <w:tcBorders>
              <w:top w:val="single" w:sz="4" w:space="0" w:color="000000"/>
              <w:left w:val="single" w:sz="4" w:space="0" w:color="000000"/>
              <w:bottom w:val="single" w:sz="4" w:space="0" w:color="000000"/>
              <w:right w:val="single" w:sz="4" w:space="0" w:color="000000"/>
            </w:tcBorders>
          </w:tcPr>
          <w:p w14:paraId="3DE40D32"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T118 – 2017</w:t>
            </w:r>
          </w:p>
        </w:tc>
      </w:tr>
      <w:tr w:rsidR="00B845E9" w:rsidRPr="00F3293A" w14:paraId="4A87EB41" w14:textId="77777777" w:rsidTr="00BA1529">
        <w:trPr>
          <w:trHeight w:val="425"/>
        </w:trPr>
        <w:tc>
          <w:tcPr>
            <w:tcW w:w="1691" w:type="dxa"/>
            <w:tcBorders>
              <w:top w:val="single" w:sz="4" w:space="0" w:color="000000"/>
              <w:left w:val="single" w:sz="4" w:space="0" w:color="000000"/>
              <w:bottom w:val="single" w:sz="4" w:space="0" w:color="000000"/>
              <w:right w:val="single" w:sz="4" w:space="0" w:color="000000"/>
            </w:tcBorders>
          </w:tcPr>
          <w:p w14:paraId="1D1A1CB4"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T14</w:t>
            </w:r>
          </w:p>
        </w:tc>
        <w:tc>
          <w:tcPr>
            <w:tcW w:w="1701" w:type="dxa"/>
            <w:tcBorders>
              <w:top w:val="single" w:sz="4" w:space="0" w:color="000000"/>
              <w:left w:val="single" w:sz="4" w:space="0" w:color="000000"/>
              <w:bottom w:val="single" w:sz="4" w:space="0" w:color="000000"/>
              <w:right w:val="single" w:sz="4" w:space="0" w:color="000000"/>
            </w:tcBorders>
          </w:tcPr>
          <w:p w14:paraId="0DCBF1BF"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T68 – 2019</w:t>
            </w:r>
          </w:p>
        </w:tc>
        <w:tc>
          <w:tcPr>
            <w:tcW w:w="1701" w:type="dxa"/>
            <w:tcBorders>
              <w:top w:val="single" w:sz="4" w:space="0" w:color="000000"/>
              <w:left w:val="single" w:sz="4" w:space="0" w:color="000000"/>
              <w:bottom w:val="single" w:sz="4" w:space="0" w:color="000000"/>
              <w:right w:val="single" w:sz="4" w:space="0" w:color="000000"/>
            </w:tcBorders>
          </w:tcPr>
          <w:p w14:paraId="6405E362"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T37</w:t>
            </w:r>
          </w:p>
        </w:tc>
        <w:tc>
          <w:tcPr>
            <w:tcW w:w="1560" w:type="dxa"/>
            <w:tcBorders>
              <w:top w:val="single" w:sz="4" w:space="0" w:color="000000"/>
              <w:left w:val="single" w:sz="4" w:space="0" w:color="000000"/>
              <w:bottom w:val="single" w:sz="4" w:space="0" w:color="000000"/>
              <w:right w:val="single" w:sz="4" w:space="0" w:color="000000"/>
            </w:tcBorders>
          </w:tcPr>
          <w:p w14:paraId="50F10CE1"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T73 – 2017</w:t>
            </w:r>
          </w:p>
        </w:tc>
      </w:tr>
      <w:tr w:rsidR="00B845E9" w:rsidRPr="00F3293A" w14:paraId="79E45CCA"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5B58FC72"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T15</w:t>
            </w:r>
          </w:p>
        </w:tc>
        <w:tc>
          <w:tcPr>
            <w:tcW w:w="1701" w:type="dxa"/>
            <w:tcBorders>
              <w:top w:val="single" w:sz="4" w:space="0" w:color="000000"/>
              <w:left w:val="single" w:sz="4" w:space="0" w:color="000000"/>
              <w:bottom w:val="single" w:sz="4" w:space="0" w:color="000000"/>
              <w:right w:val="single" w:sz="4" w:space="0" w:color="000000"/>
            </w:tcBorders>
          </w:tcPr>
          <w:p w14:paraId="7FD98776"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T128 – 2019</w:t>
            </w:r>
          </w:p>
        </w:tc>
        <w:tc>
          <w:tcPr>
            <w:tcW w:w="1701" w:type="dxa"/>
            <w:tcBorders>
              <w:top w:val="single" w:sz="4" w:space="0" w:color="000000"/>
              <w:left w:val="single" w:sz="4" w:space="0" w:color="000000"/>
              <w:bottom w:val="single" w:sz="4" w:space="0" w:color="000000"/>
              <w:right w:val="single" w:sz="4" w:space="0" w:color="000000"/>
            </w:tcBorders>
          </w:tcPr>
          <w:p w14:paraId="572EC934"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T38</w:t>
            </w:r>
          </w:p>
        </w:tc>
        <w:tc>
          <w:tcPr>
            <w:tcW w:w="1560" w:type="dxa"/>
            <w:tcBorders>
              <w:top w:val="single" w:sz="4" w:space="0" w:color="000000"/>
              <w:left w:val="single" w:sz="4" w:space="0" w:color="000000"/>
              <w:bottom w:val="single" w:sz="4" w:space="0" w:color="000000"/>
              <w:right w:val="single" w:sz="4" w:space="0" w:color="000000"/>
            </w:tcBorders>
          </w:tcPr>
          <w:p w14:paraId="38E9BC2A"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T113 – 2019</w:t>
            </w:r>
          </w:p>
        </w:tc>
      </w:tr>
      <w:tr w:rsidR="00B845E9" w:rsidRPr="00F3293A" w14:paraId="0FF081B6" w14:textId="77777777" w:rsidTr="00BA1529">
        <w:trPr>
          <w:trHeight w:val="439"/>
        </w:trPr>
        <w:tc>
          <w:tcPr>
            <w:tcW w:w="1691" w:type="dxa"/>
            <w:tcBorders>
              <w:top w:val="single" w:sz="4" w:space="0" w:color="000000"/>
              <w:left w:val="single" w:sz="4" w:space="0" w:color="000000"/>
              <w:bottom w:val="single" w:sz="4" w:space="0" w:color="000000"/>
              <w:right w:val="single" w:sz="4" w:space="0" w:color="000000"/>
            </w:tcBorders>
          </w:tcPr>
          <w:p w14:paraId="48C8A0CD"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T16</w:t>
            </w:r>
          </w:p>
        </w:tc>
        <w:tc>
          <w:tcPr>
            <w:tcW w:w="1701" w:type="dxa"/>
            <w:tcBorders>
              <w:top w:val="single" w:sz="4" w:space="0" w:color="000000"/>
              <w:left w:val="single" w:sz="4" w:space="0" w:color="000000"/>
              <w:bottom w:val="single" w:sz="4" w:space="0" w:color="000000"/>
              <w:right w:val="single" w:sz="4" w:space="0" w:color="000000"/>
            </w:tcBorders>
          </w:tcPr>
          <w:p w14:paraId="53CDB635"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T60 – 2019</w:t>
            </w:r>
          </w:p>
        </w:tc>
        <w:tc>
          <w:tcPr>
            <w:tcW w:w="1701" w:type="dxa"/>
            <w:tcBorders>
              <w:top w:val="single" w:sz="4" w:space="0" w:color="000000"/>
              <w:left w:val="single" w:sz="4" w:space="0" w:color="000000"/>
              <w:bottom w:val="single" w:sz="4" w:space="0" w:color="000000"/>
              <w:right w:val="single" w:sz="4" w:space="0" w:color="000000"/>
            </w:tcBorders>
          </w:tcPr>
          <w:p w14:paraId="15D3F203"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T39</w:t>
            </w:r>
          </w:p>
        </w:tc>
        <w:tc>
          <w:tcPr>
            <w:tcW w:w="1560" w:type="dxa"/>
            <w:tcBorders>
              <w:top w:val="single" w:sz="4" w:space="0" w:color="000000"/>
              <w:left w:val="single" w:sz="4" w:space="0" w:color="000000"/>
              <w:bottom w:val="single" w:sz="4" w:space="0" w:color="000000"/>
              <w:right w:val="single" w:sz="4" w:space="0" w:color="000000"/>
            </w:tcBorders>
          </w:tcPr>
          <w:p w14:paraId="7EF81FFF"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T46 – 2019</w:t>
            </w:r>
          </w:p>
        </w:tc>
      </w:tr>
      <w:tr w:rsidR="00B845E9" w:rsidRPr="00F3293A" w14:paraId="518A1639"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18ACD133"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T17</w:t>
            </w:r>
          </w:p>
        </w:tc>
        <w:tc>
          <w:tcPr>
            <w:tcW w:w="1701" w:type="dxa"/>
            <w:tcBorders>
              <w:top w:val="single" w:sz="4" w:space="0" w:color="000000"/>
              <w:left w:val="single" w:sz="4" w:space="0" w:color="000000"/>
              <w:bottom w:val="single" w:sz="4" w:space="0" w:color="000000"/>
              <w:right w:val="single" w:sz="4" w:space="0" w:color="000000"/>
            </w:tcBorders>
          </w:tcPr>
          <w:p w14:paraId="38E26034"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T138 – 2019</w:t>
            </w:r>
          </w:p>
        </w:tc>
        <w:tc>
          <w:tcPr>
            <w:tcW w:w="1701" w:type="dxa"/>
            <w:tcBorders>
              <w:top w:val="single" w:sz="4" w:space="0" w:color="000000"/>
              <w:left w:val="single" w:sz="4" w:space="0" w:color="000000"/>
              <w:bottom w:val="single" w:sz="4" w:space="0" w:color="000000"/>
              <w:right w:val="single" w:sz="4" w:space="0" w:color="000000"/>
            </w:tcBorders>
          </w:tcPr>
          <w:p w14:paraId="5F917A17"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T40</w:t>
            </w:r>
          </w:p>
        </w:tc>
        <w:tc>
          <w:tcPr>
            <w:tcW w:w="1560" w:type="dxa"/>
            <w:tcBorders>
              <w:top w:val="single" w:sz="4" w:space="0" w:color="000000"/>
              <w:left w:val="single" w:sz="4" w:space="0" w:color="000000"/>
              <w:bottom w:val="single" w:sz="4" w:space="0" w:color="000000"/>
              <w:right w:val="single" w:sz="4" w:space="0" w:color="000000"/>
            </w:tcBorders>
          </w:tcPr>
          <w:p w14:paraId="6B059DF8"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T111 – 2019</w:t>
            </w:r>
          </w:p>
        </w:tc>
      </w:tr>
      <w:tr w:rsidR="00B845E9" w:rsidRPr="00F3293A" w14:paraId="4D44C909"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39836E89"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T18</w:t>
            </w:r>
          </w:p>
        </w:tc>
        <w:tc>
          <w:tcPr>
            <w:tcW w:w="1701" w:type="dxa"/>
            <w:tcBorders>
              <w:top w:val="single" w:sz="4" w:space="0" w:color="000000"/>
              <w:left w:val="single" w:sz="4" w:space="0" w:color="000000"/>
              <w:bottom w:val="single" w:sz="4" w:space="0" w:color="000000"/>
              <w:right w:val="single" w:sz="4" w:space="0" w:color="000000"/>
            </w:tcBorders>
          </w:tcPr>
          <w:p w14:paraId="023451D8"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T65 – 2019</w:t>
            </w:r>
          </w:p>
        </w:tc>
        <w:tc>
          <w:tcPr>
            <w:tcW w:w="1701" w:type="dxa"/>
            <w:tcBorders>
              <w:top w:val="single" w:sz="4" w:space="0" w:color="000000"/>
              <w:left w:val="single" w:sz="4" w:space="0" w:color="000000"/>
              <w:bottom w:val="single" w:sz="4" w:space="0" w:color="000000"/>
              <w:right w:val="single" w:sz="4" w:space="0" w:color="000000"/>
            </w:tcBorders>
          </w:tcPr>
          <w:p w14:paraId="2C34774E"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T41</w:t>
            </w:r>
          </w:p>
        </w:tc>
        <w:tc>
          <w:tcPr>
            <w:tcW w:w="1560" w:type="dxa"/>
            <w:tcBorders>
              <w:top w:val="single" w:sz="4" w:space="0" w:color="000000"/>
              <w:left w:val="single" w:sz="4" w:space="0" w:color="000000"/>
              <w:bottom w:val="single" w:sz="4" w:space="0" w:color="000000"/>
              <w:right w:val="single" w:sz="4" w:space="0" w:color="000000"/>
            </w:tcBorders>
          </w:tcPr>
          <w:p w14:paraId="73D1A8C7"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T95 – 2019</w:t>
            </w:r>
          </w:p>
        </w:tc>
      </w:tr>
      <w:tr w:rsidR="00B845E9" w:rsidRPr="00F3293A" w14:paraId="601329FC"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62E14A17"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T19</w:t>
            </w:r>
          </w:p>
        </w:tc>
        <w:tc>
          <w:tcPr>
            <w:tcW w:w="1701" w:type="dxa"/>
            <w:tcBorders>
              <w:top w:val="single" w:sz="4" w:space="0" w:color="000000"/>
              <w:left w:val="single" w:sz="4" w:space="0" w:color="000000"/>
              <w:bottom w:val="single" w:sz="4" w:space="0" w:color="000000"/>
              <w:right w:val="single" w:sz="4" w:space="0" w:color="000000"/>
            </w:tcBorders>
          </w:tcPr>
          <w:p w14:paraId="77E43CCD"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T67 – 2019</w:t>
            </w:r>
          </w:p>
        </w:tc>
        <w:tc>
          <w:tcPr>
            <w:tcW w:w="1701" w:type="dxa"/>
            <w:tcBorders>
              <w:top w:val="single" w:sz="4" w:space="0" w:color="000000"/>
              <w:left w:val="single" w:sz="4" w:space="0" w:color="000000"/>
              <w:bottom w:val="single" w:sz="4" w:space="0" w:color="000000"/>
              <w:right w:val="single" w:sz="4" w:space="0" w:color="000000"/>
            </w:tcBorders>
          </w:tcPr>
          <w:p w14:paraId="09FD8C9F"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T42</w:t>
            </w:r>
          </w:p>
        </w:tc>
        <w:tc>
          <w:tcPr>
            <w:tcW w:w="1560" w:type="dxa"/>
            <w:tcBorders>
              <w:top w:val="single" w:sz="4" w:space="0" w:color="000000"/>
              <w:left w:val="single" w:sz="4" w:space="0" w:color="000000"/>
              <w:bottom w:val="single" w:sz="4" w:space="0" w:color="000000"/>
              <w:right w:val="single" w:sz="4" w:space="0" w:color="000000"/>
            </w:tcBorders>
          </w:tcPr>
          <w:p w14:paraId="5F0864E2"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T92 – 2019</w:t>
            </w:r>
          </w:p>
        </w:tc>
      </w:tr>
      <w:tr w:rsidR="00B845E9" w:rsidRPr="00F3293A" w14:paraId="02BFCC9B" w14:textId="77777777" w:rsidTr="00BA1529">
        <w:trPr>
          <w:trHeight w:val="439"/>
        </w:trPr>
        <w:tc>
          <w:tcPr>
            <w:tcW w:w="1691" w:type="dxa"/>
            <w:tcBorders>
              <w:top w:val="single" w:sz="4" w:space="0" w:color="000000"/>
              <w:left w:val="single" w:sz="4" w:space="0" w:color="000000"/>
              <w:bottom w:val="single" w:sz="4" w:space="0" w:color="000000"/>
              <w:right w:val="single" w:sz="4" w:space="0" w:color="000000"/>
            </w:tcBorders>
          </w:tcPr>
          <w:p w14:paraId="5A3E9A5D"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T20</w:t>
            </w:r>
          </w:p>
        </w:tc>
        <w:tc>
          <w:tcPr>
            <w:tcW w:w="1701" w:type="dxa"/>
            <w:tcBorders>
              <w:top w:val="single" w:sz="4" w:space="0" w:color="000000"/>
              <w:left w:val="single" w:sz="4" w:space="0" w:color="000000"/>
              <w:bottom w:val="single" w:sz="4" w:space="0" w:color="000000"/>
              <w:right w:val="single" w:sz="4" w:space="0" w:color="000000"/>
            </w:tcBorders>
          </w:tcPr>
          <w:p w14:paraId="2EB4B841"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T16 – 2019</w:t>
            </w:r>
          </w:p>
        </w:tc>
        <w:tc>
          <w:tcPr>
            <w:tcW w:w="1701" w:type="dxa"/>
            <w:tcBorders>
              <w:top w:val="single" w:sz="4" w:space="0" w:color="000000"/>
              <w:left w:val="single" w:sz="4" w:space="0" w:color="000000"/>
              <w:bottom w:val="single" w:sz="4" w:space="0" w:color="000000"/>
              <w:right w:val="single" w:sz="4" w:space="0" w:color="000000"/>
            </w:tcBorders>
          </w:tcPr>
          <w:p w14:paraId="660D609D"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T43</w:t>
            </w:r>
          </w:p>
        </w:tc>
        <w:tc>
          <w:tcPr>
            <w:tcW w:w="1560" w:type="dxa"/>
            <w:tcBorders>
              <w:top w:val="single" w:sz="4" w:space="0" w:color="000000"/>
              <w:left w:val="single" w:sz="4" w:space="0" w:color="000000"/>
              <w:bottom w:val="single" w:sz="4" w:space="0" w:color="000000"/>
              <w:right w:val="single" w:sz="4" w:space="0" w:color="000000"/>
            </w:tcBorders>
          </w:tcPr>
          <w:p w14:paraId="2A40606C"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T61 – 2019</w:t>
            </w:r>
          </w:p>
        </w:tc>
      </w:tr>
      <w:tr w:rsidR="00B845E9" w:rsidRPr="00F3293A" w14:paraId="5CC05BBB" w14:textId="77777777" w:rsidTr="00BA1529">
        <w:trPr>
          <w:trHeight w:val="425"/>
        </w:trPr>
        <w:tc>
          <w:tcPr>
            <w:tcW w:w="1691" w:type="dxa"/>
            <w:tcBorders>
              <w:top w:val="single" w:sz="4" w:space="0" w:color="000000"/>
              <w:left w:val="single" w:sz="4" w:space="0" w:color="000000"/>
              <w:bottom w:val="single" w:sz="4" w:space="0" w:color="000000"/>
              <w:right w:val="single" w:sz="4" w:space="0" w:color="000000"/>
            </w:tcBorders>
          </w:tcPr>
          <w:p w14:paraId="131900B9"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T21</w:t>
            </w:r>
          </w:p>
        </w:tc>
        <w:tc>
          <w:tcPr>
            <w:tcW w:w="1701" w:type="dxa"/>
            <w:tcBorders>
              <w:top w:val="single" w:sz="4" w:space="0" w:color="000000"/>
              <w:left w:val="single" w:sz="4" w:space="0" w:color="000000"/>
              <w:bottom w:val="single" w:sz="4" w:space="0" w:color="000000"/>
              <w:right w:val="single" w:sz="4" w:space="0" w:color="000000"/>
            </w:tcBorders>
          </w:tcPr>
          <w:p w14:paraId="413D6558"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T126 – 2017</w:t>
            </w:r>
          </w:p>
        </w:tc>
        <w:tc>
          <w:tcPr>
            <w:tcW w:w="1701" w:type="dxa"/>
            <w:tcBorders>
              <w:top w:val="single" w:sz="4" w:space="0" w:color="000000"/>
              <w:left w:val="single" w:sz="4" w:space="0" w:color="000000"/>
              <w:bottom w:val="single" w:sz="4" w:space="0" w:color="000000"/>
              <w:right w:val="single" w:sz="4" w:space="0" w:color="000000"/>
            </w:tcBorders>
          </w:tcPr>
          <w:p w14:paraId="6B65AAEC"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T44</w:t>
            </w:r>
          </w:p>
        </w:tc>
        <w:tc>
          <w:tcPr>
            <w:tcW w:w="1560" w:type="dxa"/>
            <w:tcBorders>
              <w:top w:val="single" w:sz="4" w:space="0" w:color="000000"/>
              <w:left w:val="single" w:sz="4" w:space="0" w:color="000000"/>
              <w:bottom w:val="single" w:sz="4" w:space="0" w:color="000000"/>
              <w:right w:val="single" w:sz="4" w:space="0" w:color="000000"/>
            </w:tcBorders>
          </w:tcPr>
          <w:p w14:paraId="365B044A"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T134 – 2019</w:t>
            </w:r>
          </w:p>
        </w:tc>
      </w:tr>
      <w:tr w:rsidR="00B845E9" w:rsidRPr="00F3293A" w14:paraId="043FB381" w14:textId="77777777" w:rsidTr="00BA1529">
        <w:trPr>
          <w:trHeight w:val="422"/>
        </w:trPr>
        <w:tc>
          <w:tcPr>
            <w:tcW w:w="1691" w:type="dxa"/>
            <w:tcBorders>
              <w:top w:val="single" w:sz="4" w:space="0" w:color="000000"/>
              <w:left w:val="single" w:sz="4" w:space="0" w:color="000000"/>
              <w:bottom w:val="single" w:sz="4" w:space="0" w:color="000000"/>
              <w:right w:val="single" w:sz="4" w:space="0" w:color="000000"/>
            </w:tcBorders>
          </w:tcPr>
          <w:p w14:paraId="5A8BEE66"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T22</w:t>
            </w:r>
          </w:p>
        </w:tc>
        <w:tc>
          <w:tcPr>
            <w:tcW w:w="1701" w:type="dxa"/>
            <w:tcBorders>
              <w:top w:val="single" w:sz="4" w:space="0" w:color="000000"/>
              <w:left w:val="single" w:sz="4" w:space="0" w:color="000000"/>
              <w:bottom w:val="single" w:sz="4" w:space="0" w:color="000000"/>
              <w:right w:val="single" w:sz="4" w:space="0" w:color="000000"/>
            </w:tcBorders>
          </w:tcPr>
          <w:p w14:paraId="45459440"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T84 – 2017</w:t>
            </w:r>
          </w:p>
        </w:tc>
        <w:tc>
          <w:tcPr>
            <w:tcW w:w="1701" w:type="dxa"/>
            <w:tcBorders>
              <w:top w:val="single" w:sz="4" w:space="0" w:color="000000"/>
              <w:left w:val="single" w:sz="4" w:space="0" w:color="000000"/>
              <w:bottom w:val="single" w:sz="4" w:space="0" w:color="000000"/>
              <w:right w:val="single" w:sz="4" w:space="0" w:color="000000"/>
            </w:tcBorders>
          </w:tcPr>
          <w:p w14:paraId="195522E2"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T45</w:t>
            </w:r>
          </w:p>
        </w:tc>
        <w:tc>
          <w:tcPr>
            <w:tcW w:w="1560" w:type="dxa"/>
            <w:tcBorders>
              <w:top w:val="single" w:sz="4" w:space="0" w:color="000000"/>
              <w:left w:val="single" w:sz="4" w:space="0" w:color="000000"/>
              <w:bottom w:val="single" w:sz="4" w:space="0" w:color="000000"/>
              <w:right w:val="single" w:sz="4" w:space="0" w:color="000000"/>
            </w:tcBorders>
          </w:tcPr>
          <w:p w14:paraId="72280473" w14:textId="77777777" w:rsidR="00B845E9" w:rsidRPr="00F3293A" w:rsidRDefault="00A252A3" w:rsidP="008C107C">
            <w:pPr>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sz w:val="24"/>
                <w:szCs w:val="24"/>
              </w:rPr>
              <w:t>Metcalfe</w:t>
            </w:r>
            <w:proofErr w:type="spellEnd"/>
          </w:p>
        </w:tc>
      </w:tr>
      <w:tr w:rsidR="00B845E9" w:rsidRPr="00F3293A" w14:paraId="41302BB7" w14:textId="77777777" w:rsidTr="00BA1529">
        <w:trPr>
          <w:trHeight w:val="439"/>
        </w:trPr>
        <w:tc>
          <w:tcPr>
            <w:tcW w:w="1691" w:type="dxa"/>
            <w:tcBorders>
              <w:top w:val="single" w:sz="4" w:space="0" w:color="000000"/>
              <w:left w:val="single" w:sz="4" w:space="0" w:color="000000"/>
              <w:bottom w:val="single" w:sz="4" w:space="0" w:color="000000"/>
              <w:right w:val="single" w:sz="4" w:space="0" w:color="000000"/>
            </w:tcBorders>
          </w:tcPr>
          <w:p w14:paraId="1AD61BEE"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T23</w:t>
            </w:r>
          </w:p>
        </w:tc>
        <w:tc>
          <w:tcPr>
            <w:tcW w:w="1701" w:type="dxa"/>
            <w:tcBorders>
              <w:top w:val="single" w:sz="4" w:space="0" w:color="000000"/>
              <w:left w:val="single" w:sz="4" w:space="0" w:color="000000"/>
              <w:bottom w:val="single" w:sz="4" w:space="0" w:color="000000"/>
              <w:right w:val="single" w:sz="4" w:space="0" w:color="000000"/>
            </w:tcBorders>
          </w:tcPr>
          <w:p w14:paraId="22FA388D" w14:textId="77777777" w:rsidR="00B845E9" w:rsidRPr="00F3293A" w:rsidRDefault="00A252A3" w:rsidP="008C107C">
            <w:pPr>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T108 – 2017</w:t>
            </w:r>
          </w:p>
        </w:tc>
        <w:tc>
          <w:tcPr>
            <w:tcW w:w="1701" w:type="dxa"/>
            <w:tcBorders>
              <w:top w:val="single" w:sz="4" w:space="0" w:color="000000"/>
              <w:left w:val="single" w:sz="4" w:space="0" w:color="000000"/>
              <w:bottom w:val="single" w:sz="4" w:space="0" w:color="000000"/>
              <w:right w:val="single" w:sz="4" w:space="0" w:color="000000"/>
            </w:tcBorders>
          </w:tcPr>
          <w:p w14:paraId="745850D0" w14:textId="77777777" w:rsidR="00B845E9" w:rsidRPr="00F3293A" w:rsidRDefault="00B845E9" w:rsidP="008C107C">
            <w:pPr>
              <w:spacing w:line="259" w:lineRule="auto"/>
              <w:rPr>
                <w:rFonts w:ascii="Times New Roman" w:eastAsia="Times New Roman" w:hAnsi="Times New Roman" w:cs="Times New Roman"/>
                <w:sz w:val="24"/>
                <w:szCs w:val="24"/>
              </w:rPr>
            </w:pPr>
          </w:p>
        </w:tc>
        <w:tc>
          <w:tcPr>
            <w:tcW w:w="1560" w:type="dxa"/>
            <w:tcBorders>
              <w:top w:val="single" w:sz="4" w:space="0" w:color="000000"/>
              <w:left w:val="single" w:sz="4" w:space="0" w:color="000000"/>
              <w:bottom w:val="single" w:sz="4" w:space="0" w:color="000000"/>
              <w:right w:val="single" w:sz="4" w:space="0" w:color="000000"/>
            </w:tcBorders>
          </w:tcPr>
          <w:p w14:paraId="7B21225C" w14:textId="77777777" w:rsidR="00B845E9" w:rsidRPr="00F3293A" w:rsidRDefault="00B845E9" w:rsidP="008C107C">
            <w:pPr>
              <w:spacing w:line="259" w:lineRule="auto"/>
              <w:rPr>
                <w:rFonts w:ascii="Times New Roman" w:eastAsia="Times New Roman" w:hAnsi="Times New Roman" w:cs="Times New Roman"/>
                <w:sz w:val="24"/>
                <w:szCs w:val="24"/>
              </w:rPr>
            </w:pPr>
          </w:p>
        </w:tc>
      </w:tr>
    </w:tbl>
    <w:p w14:paraId="7009F4E7" w14:textId="0D355E8D" w:rsidR="00B845E9" w:rsidRPr="00F3293A" w:rsidRDefault="00AD70CC" w:rsidP="003B68B8">
      <w:pPr>
        <w:pStyle w:val="Ttulo3"/>
      </w:pPr>
      <w:bookmarkStart w:id="121" w:name="_Toc80621642"/>
      <w:r w:rsidRPr="00F3293A">
        <w:lastRenderedPageBreak/>
        <w:t>4</w:t>
      </w:r>
      <w:r w:rsidR="00A252A3" w:rsidRPr="00F3293A">
        <w:t>.6.3. Tipo de diseño experimental: Bloques Completos al Azar (DBCA)</w:t>
      </w:r>
      <w:bookmarkEnd w:id="121"/>
    </w:p>
    <w:tbl>
      <w:tblPr>
        <w:tblStyle w:val="a3"/>
        <w:tblW w:w="6941"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106"/>
        <w:gridCol w:w="2835"/>
      </w:tblGrid>
      <w:tr w:rsidR="00B845E9" w:rsidRPr="00F3293A" w14:paraId="4A23B01E" w14:textId="77777777" w:rsidTr="005765BB">
        <w:trPr>
          <w:trHeight w:val="449"/>
        </w:trPr>
        <w:tc>
          <w:tcPr>
            <w:tcW w:w="4106" w:type="dxa"/>
          </w:tcPr>
          <w:p w14:paraId="49053190"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Localidades:</w:t>
            </w:r>
          </w:p>
        </w:tc>
        <w:tc>
          <w:tcPr>
            <w:tcW w:w="2835" w:type="dxa"/>
          </w:tcPr>
          <w:p w14:paraId="674B2DAA"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1</w:t>
            </w:r>
          </w:p>
        </w:tc>
      </w:tr>
      <w:tr w:rsidR="00B845E9" w:rsidRPr="00F3293A" w14:paraId="30D4DC1F" w14:textId="77777777" w:rsidTr="005765BB">
        <w:trPr>
          <w:trHeight w:val="437"/>
        </w:trPr>
        <w:tc>
          <w:tcPr>
            <w:tcW w:w="4106" w:type="dxa"/>
          </w:tcPr>
          <w:p w14:paraId="5628552D"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Tratamientos:</w:t>
            </w:r>
          </w:p>
        </w:tc>
        <w:tc>
          <w:tcPr>
            <w:tcW w:w="2835" w:type="dxa"/>
          </w:tcPr>
          <w:p w14:paraId="645876DD"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45</w:t>
            </w:r>
          </w:p>
        </w:tc>
      </w:tr>
      <w:tr w:rsidR="00B845E9" w:rsidRPr="00F3293A" w14:paraId="15D77A86" w14:textId="77777777" w:rsidTr="005765BB">
        <w:trPr>
          <w:trHeight w:val="449"/>
        </w:trPr>
        <w:tc>
          <w:tcPr>
            <w:tcW w:w="4106" w:type="dxa"/>
          </w:tcPr>
          <w:p w14:paraId="710D50F3"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Repeticiones:</w:t>
            </w:r>
          </w:p>
        </w:tc>
        <w:tc>
          <w:tcPr>
            <w:tcW w:w="2835" w:type="dxa"/>
          </w:tcPr>
          <w:p w14:paraId="26E76341"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3</w:t>
            </w:r>
          </w:p>
        </w:tc>
      </w:tr>
      <w:tr w:rsidR="00B845E9" w:rsidRPr="00F3293A" w14:paraId="16FE4DEF" w14:textId="77777777" w:rsidTr="005765BB">
        <w:trPr>
          <w:trHeight w:val="437"/>
        </w:trPr>
        <w:tc>
          <w:tcPr>
            <w:tcW w:w="4106" w:type="dxa"/>
          </w:tcPr>
          <w:p w14:paraId="06842C38"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Número de unidades experimentales:</w:t>
            </w:r>
          </w:p>
        </w:tc>
        <w:tc>
          <w:tcPr>
            <w:tcW w:w="2835" w:type="dxa"/>
          </w:tcPr>
          <w:p w14:paraId="17A1030A"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135</w:t>
            </w:r>
          </w:p>
        </w:tc>
      </w:tr>
      <w:tr w:rsidR="00B845E9" w:rsidRPr="00F3293A" w14:paraId="0052887E" w14:textId="77777777" w:rsidTr="005765BB">
        <w:trPr>
          <w:trHeight w:val="437"/>
        </w:trPr>
        <w:tc>
          <w:tcPr>
            <w:tcW w:w="4106" w:type="dxa"/>
          </w:tcPr>
          <w:p w14:paraId="35007F40"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Ancho de la parcela:</w:t>
            </w:r>
          </w:p>
        </w:tc>
        <w:tc>
          <w:tcPr>
            <w:tcW w:w="2835" w:type="dxa"/>
          </w:tcPr>
          <w:p w14:paraId="6F1E8148"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4 m</w:t>
            </w:r>
          </w:p>
        </w:tc>
      </w:tr>
      <w:tr w:rsidR="00B845E9" w:rsidRPr="00F3293A" w14:paraId="4AD3C522" w14:textId="77777777" w:rsidTr="005765BB">
        <w:trPr>
          <w:trHeight w:val="437"/>
        </w:trPr>
        <w:tc>
          <w:tcPr>
            <w:tcW w:w="4106" w:type="dxa"/>
          </w:tcPr>
          <w:p w14:paraId="794AFB73"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Largo de la parcela:</w:t>
            </w:r>
          </w:p>
        </w:tc>
        <w:tc>
          <w:tcPr>
            <w:tcW w:w="2835" w:type="dxa"/>
          </w:tcPr>
          <w:p w14:paraId="4C9D5507"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1.25 m</w:t>
            </w:r>
          </w:p>
        </w:tc>
      </w:tr>
      <w:tr w:rsidR="00B845E9" w:rsidRPr="00F3293A" w14:paraId="4AE94A6E" w14:textId="77777777" w:rsidTr="005765BB">
        <w:trPr>
          <w:trHeight w:val="437"/>
        </w:trPr>
        <w:tc>
          <w:tcPr>
            <w:tcW w:w="4106" w:type="dxa"/>
          </w:tcPr>
          <w:p w14:paraId="393E9027"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Separación entre parcelas</w:t>
            </w:r>
          </w:p>
        </w:tc>
        <w:tc>
          <w:tcPr>
            <w:tcW w:w="2835" w:type="dxa"/>
          </w:tcPr>
          <w:p w14:paraId="302D0A1A"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1 metro</w:t>
            </w:r>
          </w:p>
        </w:tc>
      </w:tr>
      <w:tr w:rsidR="00B845E9" w:rsidRPr="00F3293A" w14:paraId="4DFC9C2E" w14:textId="77777777" w:rsidTr="005765BB">
        <w:trPr>
          <w:trHeight w:val="437"/>
        </w:trPr>
        <w:tc>
          <w:tcPr>
            <w:tcW w:w="4106" w:type="dxa"/>
          </w:tcPr>
          <w:p w14:paraId="72D946A2"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Área total de la parcela:</w:t>
            </w:r>
          </w:p>
        </w:tc>
        <w:tc>
          <w:tcPr>
            <w:tcW w:w="2835" w:type="dxa"/>
          </w:tcPr>
          <w:p w14:paraId="1477AB8A"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4 m  x 1.25 m= 5m</w:t>
            </w:r>
            <w:r w:rsidRPr="00F3293A">
              <w:rPr>
                <w:rFonts w:ascii="Times New Roman" w:eastAsia="Times New Roman" w:hAnsi="Times New Roman" w:cs="Times New Roman"/>
                <w:sz w:val="24"/>
                <w:szCs w:val="24"/>
                <w:vertAlign w:val="superscript"/>
              </w:rPr>
              <w:t>2</w:t>
            </w:r>
          </w:p>
        </w:tc>
      </w:tr>
      <w:tr w:rsidR="00B845E9" w:rsidRPr="00F3293A" w14:paraId="2EDCE957" w14:textId="77777777" w:rsidTr="005765BB">
        <w:trPr>
          <w:trHeight w:val="437"/>
        </w:trPr>
        <w:tc>
          <w:tcPr>
            <w:tcW w:w="4106" w:type="dxa"/>
          </w:tcPr>
          <w:p w14:paraId="6F0082C0" w14:textId="77777777" w:rsidR="00B845E9" w:rsidRPr="00F3293A" w:rsidRDefault="00A252A3" w:rsidP="008C107C">
            <w:pPr>
              <w:spacing w:after="120" w:line="360" w:lineRule="auto"/>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Área total del ensayo con los caminos:</w:t>
            </w:r>
          </w:p>
        </w:tc>
        <w:tc>
          <w:tcPr>
            <w:tcW w:w="2835" w:type="dxa"/>
          </w:tcPr>
          <w:p w14:paraId="01A4EB20" w14:textId="60A151B1" w:rsidR="00B845E9" w:rsidRPr="00F3293A" w:rsidRDefault="00BA1529" w:rsidP="00894D3B">
            <w:pPr>
              <w:numPr>
                <w:ilvl w:val="0"/>
                <w:numId w:val="35"/>
              </w:numPr>
              <w:spacing w:after="120" w:line="360" w:lineRule="auto"/>
              <w:ind w:left="173" w:hanging="173"/>
              <w:rPr>
                <w:rFonts w:ascii="Times New Roman" w:eastAsia="Times New Roman" w:hAnsi="Times New Roman" w:cs="Times New Roman"/>
                <w:sz w:val="24"/>
                <w:szCs w:val="24"/>
              </w:rPr>
            </w:pPr>
            <w:r>
              <w:rPr>
                <w:rFonts w:ascii="Times New Roman" w:eastAsia="Times New Roman" w:hAnsi="Times New Roman" w:cs="Times New Roman"/>
                <w:sz w:val="24"/>
                <w:szCs w:val="24"/>
              </w:rPr>
              <w:t>m</w:t>
            </w:r>
            <w:r w:rsidR="00A252A3" w:rsidRPr="00F3293A">
              <w:rPr>
                <w:rFonts w:ascii="Times New Roman" w:eastAsia="Times New Roman" w:hAnsi="Times New Roman" w:cs="Times New Roman"/>
                <w:sz w:val="24"/>
                <w:szCs w:val="24"/>
              </w:rPr>
              <w:t xml:space="preserve"> x 80.25 m= 1284 m</w:t>
            </w:r>
            <w:r w:rsidR="00A252A3" w:rsidRPr="00F3293A">
              <w:rPr>
                <w:rFonts w:ascii="Times New Roman" w:eastAsia="Times New Roman" w:hAnsi="Times New Roman" w:cs="Times New Roman"/>
                <w:sz w:val="24"/>
                <w:szCs w:val="24"/>
                <w:vertAlign w:val="superscript"/>
              </w:rPr>
              <w:t>2</w:t>
            </w:r>
          </w:p>
        </w:tc>
      </w:tr>
    </w:tbl>
    <w:p w14:paraId="6BF089B8" w14:textId="3221084F" w:rsidR="003B68B8" w:rsidRPr="00F3293A" w:rsidRDefault="00A252A3" w:rsidP="003B68B8">
      <w:pPr>
        <w:pStyle w:val="Ttulo3"/>
        <w:numPr>
          <w:ilvl w:val="2"/>
          <w:numId w:val="35"/>
        </w:numPr>
        <w:spacing w:before="360"/>
        <w:ind w:left="567" w:hanging="567"/>
      </w:pPr>
      <w:bookmarkStart w:id="122" w:name="_Toc80621643"/>
      <w:r w:rsidRPr="00F3293A">
        <w:t>Tipo de Análisis</w:t>
      </w:r>
      <w:bookmarkEnd w:id="122"/>
    </w:p>
    <w:p w14:paraId="05E03865" w14:textId="77777777" w:rsidR="00B845E9" w:rsidRPr="00F3293A" w:rsidRDefault="00A252A3" w:rsidP="003B68B8">
      <w:pPr>
        <w:rPr>
          <w:rFonts w:ascii="Times New Roman" w:hAnsi="Times New Roman" w:cs="Times New Roman"/>
          <w:sz w:val="24"/>
          <w:szCs w:val="24"/>
        </w:rPr>
      </w:pPr>
      <w:r w:rsidRPr="00F3293A">
        <w:rPr>
          <w:rFonts w:ascii="Times New Roman" w:hAnsi="Times New Roman" w:cs="Times New Roman"/>
          <w:sz w:val="24"/>
          <w:szCs w:val="24"/>
        </w:rPr>
        <w:t>Análisis de varianza (ADEVA), según el siguiente detalle:</w:t>
      </w:r>
    </w:p>
    <w:p w14:paraId="05E01CCA" w14:textId="77777777" w:rsidR="00B845E9" w:rsidRPr="00F3293A" w:rsidRDefault="00B845E9" w:rsidP="008C107C">
      <w:pPr>
        <w:spacing w:after="0" w:line="259" w:lineRule="auto"/>
        <w:ind w:left="1080"/>
        <w:rPr>
          <w:rFonts w:ascii="Times New Roman" w:eastAsia="Times New Roman" w:hAnsi="Times New Roman" w:cs="Times New Roman"/>
          <w:sz w:val="24"/>
          <w:szCs w:val="24"/>
        </w:rPr>
      </w:pPr>
    </w:p>
    <w:tbl>
      <w:tblPr>
        <w:tblStyle w:val="a4"/>
        <w:tblW w:w="7299" w:type="dxa"/>
        <w:tblInd w:w="5" w:type="dxa"/>
        <w:tblLayout w:type="fixed"/>
        <w:tblLook w:val="0400" w:firstRow="0" w:lastRow="0" w:firstColumn="0" w:lastColumn="0" w:noHBand="0" w:noVBand="1"/>
      </w:tblPr>
      <w:tblGrid>
        <w:gridCol w:w="2734"/>
        <w:gridCol w:w="2132"/>
        <w:gridCol w:w="2433"/>
      </w:tblGrid>
      <w:tr w:rsidR="00B845E9" w:rsidRPr="00F3293A" w14:paraId="5834530B" w14:textId="77777777" w:rsidTr="00AD70CC">
        <w:trPr>
          <w:trHeight w:val="745"/>
        </w:trPr>
        <w:tc>
          <w:tcPr>
            <w:tcW w:w="2734" w:type="dxa"/>
            <w:tcBorders>
              <w:top w:val="single" w:sz="4" w:space="0" w:color="000000"/>
              <w:left w:val="single" w:sz="4" w:space="0" w:color="000000"/>
              <w:bottom w:val="single" w:sz="4" w:space="0" w:color="000000"/>
              <w:right w:val="single" w:sz="4" w:space="0" w:color="000000"/>
            </w:tcBorders>
          </w:tcPr>
          <w:p w14:paraId="01BD174D" w14:textId="77777777" w:rsidR="00B845E9" w:rsidRPr="00F3293A" w:rsidRDefault="00A252A3" w:rsidP="008C107C">
            <w:pPr>
              <w:ind w:left="-57"/>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FUENTES DE</w:t>
            </w:r>
          </w:p>
          <w:p w14:paraId="4E339500" w14:textId="77777777" w:rsidR="00B845E9" w:rsidRPr="00F3293A" w:rsidRDefault="00A252A3" w:rsidP="008C107C">
            <w:pPr>
              <w:ind w:left="-57"/>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VARIACIÓN</w:t>
            </w:r>
          </w:p>
        </w:tc>
        <w:tc>
          <w:tcPr>
            <w:tcW w:w="2132" w:type="dxa"/>
            <w:tcBorders>
              <w:top w:val="single" w:sz="4" w:space="0" w:color="000000"/>
              <w:left w:val="single" w:sz="4" w:space="0" w:color="000000"/>
              <w:bottom w:val="single" w:sz="4" w:space="0" w:color="000000"/>
              <w:right w:val="single" w:sz="4" w:space="0" w:color="000000"/>
            </w:tcBorders>
          </w:tcPr>
          <w:p w14:paraId="2BE80B67" w14:textId="77777777" w:rsidR="00B845E9" w:rsidRPr="00F3293A" w:rsidRDefault="00A252A3" w:rsidP="008C107C">
            <w:pPr>
              <w:ind w:left="-57"/>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GRADOS DE</w:t>
            </w:r>
          </w:p>
          <w:p w14:paraId="000A3634" w14:textId="77777777" w:rsidR="00B845E9" w:rsidRPr="00F3293A" w:rsidRDefault="00A252A3" w:rsidP="008C107C">
            <w:pPr>
              <w:ind w:left="-57"/>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LIBERTAD</w:t>
            </w:r>
          </w:p>
        </w:tc>
        <w:tc>
          <w:tcPr>
            <w:tcW w:w="2433" w:type="dxa"/>
            <w:tcBorders>
              <w:top w:val="single" w:sz="4" w:space="0" w:color="000000"/>
              <w:left w:val="single" w:sz="4" w:space="0" w:color="000000"/>
              <w:bottom w:val="single" w:sz="4" w:space="0" w:color="000000"/>
              <w:right w:val="single" w:sz="4" w:space="0" w:color="000000"/>
            </w:tcBorders>
          </w:tcPr>
          <w:p w14:paraId="22CE1CD1" w14:textId="77777777" w:rsidR="00B845E9" w:rsidRPr="00F3293A" w:rsidRDefault="00A252A3" w:rsidP="008C107C">
            <w:pPr>
              <w:ind w:left="-57"/>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CME*</w:t>
            </w:r>
          </w:p>
        </w:tc>
      </w:tr>
      <w:tr w:rsidR="00B845E9" w:rsidRPr="00F3293A" w14:paraId="238BD65F" w14:textId="77777777">
        <w:trPr>
          <w:trHeight w:val="442"/>
        </w:trPr>
        <w:tc>
          <w:tcPr>
            <w:tcW w:w="2734" w:type="dxa"/>
            <w:tcBorders>
              <w:top w:val="single" w:sz="4" w:space="0" w:color="000000"/>
              <w:left w:val="single" w:sz="4" w:space="0" w:color="000000"/>
              <w:bottom w:val="single" w:sz="4" w:space="0" w:color="000000"/>
              <w:right w:val="single" w:sz="4" w:space="0" w:color="000000"/>
            </w:tcBorders>
          </w:tcPr>
          <w:p w14:paraId="6A62C1A8"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Bloques (r-1)</w:t>
            </w:r>
          </w:p>
        </w:tc>
        <w:tc>
          <w:tcPr>
            <w:tcW w:w="2132" w:type="dxa"/>
            <w:tcBorders>
              <w:top w:val="single" w:sz="4" w:space="0" w:color="000000"/>
              <w:left w:val="single" w:sz="4" w:space="0" w:color="000000"/>
              <w:bottom w:val="single" w:sz="4" w:space="0" w:color="000000"/>
              <w:right w:val="single" w:sz="4" w:space="0" w:color="000000"/>
            </w:tcBorders>
          </w:tcPr>
          <w:p w14:paraId="69AC431D"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2</w:t>
            </w:r>
          </w:p>
        </w:tc>
        <w:tc>
          <w:tcPr>
            <w:tcW w:w="2433" w:type="dxa"/>
            <w:tcBorders>
              <w:top w:val="single" w:sz="4" w:space="0" w:color="000000"/>
              <w:left w:val="single" w:sz="4" w:space="0" w:color="000000"/>
              <w:bottom w:val="single" w:sz="4" w:space="0" w:color="000000"/>
              <w:right w:val="single" w:sz="4" w:space="0" w:color="000000"/>
            </w:tcBorders>
          </w:tcPr>
          <w:p w14:paraId="10979DC2"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i/>
                <w:sz w:val="24"/>
                <w:szCs w:val="24"/>
              </w:rPr>
              <w:t xml:space="preserve">f² </w:t>
            </w:r>
            <w:r w:rsidRPr="00F3293A">
              <w:rPr>
                <w:rFonts w:ascii="Times New Roman" w:eastAsia="Times New Roman" w:hAnsi="Times New Roman" w:cs="Times New Roman"/>
                <w:sz w:val="24"/>
                <w:szCs w:val="24"/>
              </w:rPr>
              <w:t xml:space="preserve">e + 45 </w:t>
            </w:r>
            <w:r w:rsidRPr="00F3293A">
              <w:rPr>
                <w:rFonts w:ascii="Times New Roman" w:eastAsia="Times New Roman" w:hAnsi="Times New Roman" w:cs="Times New Roman"/>
                <w:i/>
                <w:sz w:val="24"/>
                <w:szCs w:val="24"/>
              </w:rPr>
              <w:t xml:space="preserve">f² </w:t>
            </w:r>
            <w:r w:rsidRPr="00F3293A">
              <w:rPr>
                <w:rFonts w:ascii="Times New Roman" w:eastAsia="Times New Roman" w:hAnsi="Times New Roman" w:cs="Times New Roman"/>
                <w:sz w:val="24"/>
                <w:szCs w:val="24"/>
              </w:rPr>
              <w:t>Bloques</w:t>
            </w:r>
          </w:p>
        </w:tc>
      </w:tr>
      <w:tr w:rsidR="00B845E9" w:rsidRPr="00F3293A" w14:paraId="2E6FB96F" w14:textId="77777777">
        <w:trPr>
          <w:trHeight w:val="454"/>
        </w:trPr>
        <w:tc>
          <w:tcPr>
            <w:tcW w:w="2734" w:type="dxa"/>
            <w:tcBorders>
              <w:top w:val="single" w:sz="4" w:space="0" w:color="000000"/>
              <w:left w:val="single" w:sz="4" w:space="0" w:color="000000"/>
              <w:bottom w:val="single" w:sz="4" w:space="0" w:color="000000"/>
              <w:right w:val="single" w:sz="4" w:space="0" w:color="000000"/>
            </w:tcBorders>
          </w:tcPr>
          <w:p w14:paraId="46ABCB82"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Accesiones (t-1)</w:t>
            </w:r>
          </w:p>
        </w:tc>
        <w:tc>
          <w:tcPr>
            <w:tcW w:w="2132" w:type="dxa"/>
            <w:tcBorders>
              <w:top w:val="single" w:sz="4" w:space="0" w:color="000000"/>
              <w:left w:val="single" w:sz="4" w:space="0" w:color="000000"/>
              <w:bottom w:val="single" w:sz="4" w:space="0" w:color="000000"/>
              <w:right w:val="single" w:sz="4" w:space="0" w:color="000000"/>
            </w:tcBorders>
          </w:tcPr>
          <w:p w14:paraId="47AB21A1"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44</w:t>
            </w:r>
          </w:p>
        </w:tc>
        <w:tc>
          <w:tcPr>
            <w:tcW w:w="2433" w:type="dxa"/>
            <w:tcBorders>
              <w:top w:val="single" w:sz="4" w:space="0" w:color="000000"/>
              <w:left w:val="single" w:sz="4" w:space="0" w:color="000000"/>
              <w:bottom w:val="single" w:sz="4" w:space="0" w:color="000000"/>
              <w:right w:val="single" w:sz="4" w:space="0" w:color="000000"/>
            </w:tcBorders>
          </w:tcPr>
          <w:p w14:paraId="0B35EA71"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i/>
                <w:sz w:val="24"/>
                <w:szCs w:val="24"/>
              </w:rPr>
              <w:t xml:space="preserve">f² </w:t>
            </w:r>
            <w:r w:rsidRPr="00F3293A">
              <w:rPr>
                <w:rFonts w:ascii="Times New Roman" w:eastAsia="Times New Roman" w:hAnsi="Times New Roman" w:cs="Times New Roman"/>
                <w:sz w:val="24"/>
                <w:szCs w:val="24"/>
              </w:rPr>
              <w:t>e + 3 Ɵ² t</w:t>
            </w:r>
          </w:p>
        </w:tc>
      </w:tr>
      <w:tr w:rsidR="00B845E9" w:rsidRPr="00F3293A" w14:paraId="2A56A9DD" w14:textId="77777777">
        <w:trPr>
          <w:trHeight w:val="556"/>
        </w:trPr>
        <w:tc>
          <w:tcPr>
            <w:tcW w:w="2734" w:type="dxa"/>
            <w:tcBorders>
              <w:top w:val="single" w:sz="4" w:space="0" w:color="000000"/>
              <w:left w:val="single" w:sz="4" w:space="0" w:color="000000"/>
              <w:bottom w:val="single" w:sz="4" w:space="0" w:color="000000"/>
              <w:right w:val="single" w:sz="4" w:space="0" w:color="000000"/>
            </w:tcBorders>
          </w:tcPr>
          <w:p w14:paraId="0F299CA3" w14:textId="77777777" w:rsidR="00B845E9" w:rsidRPr="00F3293A" w:rsidRDefault="00A252A3" w:rsidP="008C107C">
            <w:pPr>
              <w:spacing w:line="259" w:lineRule="auto"/>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b/>
                <w:sz w:val="24"/>
                <w:szCs w:val="24"/>
              </w:rPr>
              <w:t>EExp</w:t>
            </w:r>
            <w:proofErr w:type="spellEnd"/>
            <w:r w:rsidRPr="00F3293A">
              <w:rPr>
                <w:rFonts w:ascii="Times New Roman" w:eastAsia="Times New Roman" w:hAnsi="Times New Roman" w:cs="Times New Roman"/>
                <w:b/>
                <w:sz w:val="24"/>
                <w:szCs w:val="24"/>
              </w:rPr>
              <w:t xml:space="preserve"> (r-1) (t-1)</w:t>
            </w:r>
          </w:p>
        </w:tc>
        <w:tc>
          <w:tcPr>
            <w:tcW w:w="2132" w:type="dxa"/>
            <w:tcBorders>
              <w:top w:val="single" w:sz="4" w:space="0" w:color="000000"/>
              <w:left w:val="single" w:sz="4" w:space="0" w:color="000000"/>
              <w:bottom w:val="single" w:sz="4" w:space="0" w:color="000000"/>
              <w:right w:val="single" w:sz="4" w:space="0" w:color="000000"/>
            </w:tcBorders>
          </w:tcPr>
          <w:p w14:paraId="4A6ACD5D"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88</w:t>
            </w:r>
          </w:p>
        </w:tc>
        <w:tc>
          <w:tcPr>
            <w:tcW w:w="2433" w:type="dxa"/>
            <w:tcBorders>
              <w:top w:val="single" w:sz="4" w:space="0" w:color="000000"/>
              <w:left w:val="single" w:sz="4" w:space="0" w:color="000000"/>
              <w:bottom w:val="single" w:sz="4" w:space="0" w:color="000000"/>
              <w:right w:val="single" w:sz="4" w:space="0" w:color="000000"/>
            </w:tcBorders>
          </w:tcPr>
          <w:p w14:paraId="7E5552CE"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i/>
                <w:sz w:val="24"/>
                <w:szCs w:val="24"/>
              </w:rPr>
              <w:t xml:space="preserve">f² </w:t>
            </w:r>
            <w:r w:rsidRPr="00F3293A">
              <w:rPr>
                <w:rFonts w:ascii="Times New Roman" w:eastAsia="Times New Roman" w:hAnsi="Times New Roman" w:cs="Times New Roman"/>
                <w:sz w:val="24"/>
                <w:szCs w:val="24"/>
              </w:rPr>
              <w:t>e +</w:t>
            </w:r>
          </w:p>
        </w:tc>
      </w:tr>
      <w:tr w:rsidR="00B845E9" w:rsidRPr="00F3293A" w14:paraId="74D93753" w14:textId="77777777">
        <w:trPr>
          <w:trHeight w:val="567"/>
        </w:trPr>
        <w:tc>
          <w:tcPr>
            <w:tcW w:w="2734" w:type="dxa"/>
            <w:tcBorders>
              <w:top w:val="single" w:sz="4" w:space="0" w:color="000000"/>
              <w:left w:val="single" w:sz="4" w:space="0" w:color="000000"/>
              <w:bottom w:val="single" w:sz="4" w:space="0" w:color="000000"/>
              <w:right w:val="single" w:sz="4" w:space="0" w:color="000000"/>
            </w:tcBorders>
          </w:tcPr>
          <w:p w14:paraId="59BF5508" w14:textId="77777777" w:rsidR="00B845E9" w:rsidRPr="00F3293A" w:rsidRDefault="00A252A3" w:rsidP="008C107C">
            <w:pPr>
              <w:spacing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Total (t x r)-1</w:t>
            </w:r>
          </w:p>
        </w:tc>
        <w:tc>
          <w:tcPr>
            <w:tcW w:w="2132" w:type="dxa"/>
            <w:tcBorders>
              <w:top w:val="single" w:sz="4" w:space="0" w:color="000000"/>
              <w:left w:val="single" w:sz="4" w:space="0" w:color="000000"/>
              <w:bottom w:val="single" w:sz="4" w:space="0" w:color="000000"/>
              <w:right w:val="single" w:sz="4" w:space="0" w:color="000000"/>
            </w:tcBorders>
          </w:tcPr>
          <w:p w14:paraId="1C2DF444" w14:textId="77777777" w:rsidR="00B845E9" w:rsidRPr="00F3293A" w:rsidRDefault="00A252A3" w:rsidP="008C107C">
            <w:pPr>
              <w:spacing w:line="259" w:lineRule="auto"/>
              <w:ind w:left="2"/>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134</w:t>
            </w:r>
          </w:p>
        </w:tc>
        <w:tc>
          <w:tcPr>
            <w:tcW w:w="2433" w:type="dxa"/>
            <w:tcBorders>
              <w:top w:val="single" w:sz="4" w:space="0" w:color="000000"/>
              <w:left w:val="single" w:sz="4" w:space="0" w:color="000000"/>
              <w:bottom w:val="single" w:sz="4" w:space="0" w:color="000000"/>
              <w:right w:val="single" w:sz="4" w:space="0" w:color="000000"/>
            </w:tcBorders>
          </w:tcPr>
          <w:p w14:paraId="2A009ECF" w14:textId="77777777" w:rsidR="00B845E9" w:rsidRPr="00F3293A" w:rsidRDefault="00B845E9" w:rsidP="008C107C">
            <w:pPr>
              <w:spacing w:line="259" w:lineRule="auto"/>
              <w:rPr>
                <w:rFonts w:ascii="Times New Roman" w:eastAsia="Times New Roman" w:hAnsi="Times New Roman" w:cs="Times New Roman"/>
                <w:sz w:val="24"/>
                <w:szCs w:val="24"/>
              </w:rPr>
            </w:pPr>
          </w:p>
        </w:tc>
      </w:tr>
    </w:tbl>
    <w:p w14:paraId="4C2C59F9" w14:textId="77777777" w:rsidR="00B845E9" w:rsidRPr="00F3293A" w:rsidRDefault="00A252A3" w:rsidP="00EE03D0">
      <w:pPr>
        <w:spacing w:before="120" w:after="319"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*Cuadrados Medios Esperados. </w:t>
      </w:r>
      <w:r w:rsidRPr="00F3293A">
        <w:rPr>
          <w:rFonts w:ascii="Times New Roman" w:eastAsia="Times New Roman" w:hAnsi="Times New Roman" w:cs="Times New Roman"/>
          <w:sz w:val="24"/>
          <w:szCs w:val="24"/>
        </w:rPr>
        <w:t>Modelo Fijo. Tratamientos seleccionados por las investigadoras.</w:t>
      </w:r>
    </w:p>
    <w:p w14:paraId="5C8471CF" w14:textId="77777777" w:rsidR="00B845E9" w:rsidRPr="00F3293A" w:rsidRDefault="00A252A3" w:rsidP="008C107C">
      <w:pPr>
        <w:numPr>
          <w:ilvl w:val="0"/>
          <w:numId w:val="7"/>
        </w:numPr>
        <w:spacing w:after="127"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 xml:space="preserve">Prueba de </w:t>
      </w:r>
      <w:proofErr w:type="spellStart"/>
      <w:r w:rsidRPr="00F3293A">
        <w:rPr>
          <w:rFonts w:ascii="Times New Roman" w:eastAsia="Times New Roman" w:hAnsi="Times New Roman" w:cs="Times New Roman"/>
          <w:sz w:val="24"/>
          <w:szCs w:val="24"/>
        </w:rPr>
        <w:t>Tukey</w:t>
      </w:r>
      <w:proofErr w:type="spellEnd"/>
      <w:r w:rsidRPr="00F3293A">
        <w:rPr>
          <w:rFonts w:ascii="Times New Roman" w:eastAsia="Times New Roman" w:hAnsi="Times New Roman" w:cs="Times New Roman"/>
          <w:sz w:val="24"/>
          <w:szCs w:val="24"/>
        </w:rPr>
        <w:t xml:space="preserve"> al 5% cuando el Fisher sea significativo.</w:t>
      </w:r>
    </w:p>
    <w:p w14:paraId="600EEF8F" w14:textId="77777777" w:rsidR="00B845E9" w:rsidRPr="00F3293A" w:rsidRDefault="00A252A3" w:rsidP="008C107C">
      <w:pPr>
        <w:numPr>
          <w:ilvl w:val="0"/>
          <w:numId w:val="7"/>
        </w:numPr>
        <w:spacing w:after="130"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Análisis de correlación de regresión lineal simple</w:t>
      </w:r>
    </w:p>
    <w:p w14:paraId="3809273A" w14:textId="77777777" w:rsidR="00B845E9" w:rsidRPr="00F3293A" w:rsidRDefault="00A252A3" w:rsidP="008C107C">
      <w:pPr>
        <w:numPr>
          <w:ilvl w:val="0"/>
          <w:numId w:val="7"/>
        </w:numPr>
        <w:spacing w:after="363" w:line="249" w:lineRule="auto"/>
        <w:ind w:hanging="360"/>
        <w:rPr>
          <w:rFonts w:ascii="Times New Roman" w:hAnsi="Times New Roman" w:cs="Times New Roman"/>
          <w:sz w:val="24"/>
          <w:szCs w:val="24"/>
        </w:rPr>
      </w:pPr>
      <w:r w:rsidRPr="00F3293A">
        <w:rPr>
          <w:rFonts w:ascii="Times New Roman" w:eastAsia="Times New Roman" w:hAnsi="Times New Roman" w:cs="Times New Roman"/>
          <w:sz w:val="24"/>
          <w:szCs w:val="24"/>
        </w:rPr>
        <w:t>Análisis de proteína</w:t>
      </w:r>
    </w:p>
    <w:p w14:paraId="5232B396" w14:textId="3F8A4FEA" w:rsidR="00B845E9" w:rsidRPr="00F3293A" w:rsidRDefault="00AD70CC" w:rsidP="003B68B8">
      <w:pPr>
        <w:pStyle w:val="Ttulo2"/>
      </w:pPr>
      <w:bookmarkStart w:id="123" w:name="_Toc80621644"/>
      <w:r w:rsidRPr="00F3293A">
        <w:lastRenderedPageBreak/>
        <w:t>4</w:t>
      </w:r>
      <w:r w:rsidR="00A252A3" w:rsidRPr="00F3293A">
        <w:t xml:space="preserve">.7. </w:t>
      </w:r>
      <w:r w:rsidR="00EE03D0" w:rsidRPr="00F3293A">
        <w:t xml:space="preserve">Métodos </w:t>
      </w:r>
      <w:r w:rsidR="00EC5AAB">
        <w:t xml:space="preserve">de </w:t>
      </w:r>
      <w:r w:rsidR="00B26D58" w:rsidRPr="00F3293A">
        <w:t>evalua</w:t>
      </w:r>
      <w:r w:rsidR="00EC5AAB">
        <w:t>ción y datos toma</w:t>
      </w:r>
      <w:r w:rsidR="00B26D58" w:rsidRPr="00F3293A">
        <w:t>dos</w:t>
      </w:r>
      <w:bookmarkEnd w:id="123"/>
      <w:r w:rsidR="00B26D58" w:rsidRPr="00F3293A">
        <w:t xml:space="preserve"> </w:t>
      </w:r>
    </w:p>
    <w:p w14:paraId="7E206152" w14:textId="7CF55B73" w:rsidR="00B845E9" w:rsidRPr="00F3293A" w:rsidRDefault="00AD70CC" w:rsidP="003B68B8">
      <w:pPr>
        <w:pStyle w:val="Ttulo3"/>
      </w:pPr>
      <w:bookmarkStart w:id="124" w:name="_Toc80621645"/>
      <w:r w:rsidRPr="00F3293A">
        <w:t>4</w:t>
      </w:r>
      <w:r w:rsidR="00A252A3" w:rsidRPr="00F3293A">
        <w:t>.7.1. Hábito de crecimiento (HC)</w:t>
      </w:r>
      <w:bookmarkEnd w:id="124"/>
    </w:p>
    <w:p w14:paraId="3B429335" w14:textId="77777777" w:rsidR="00B845E9" w:rsidRPr="00F3293A" w:rsidRDefault="00A252A3" w:rsidP="00EE03D0">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Esta variable se registr</w:t>
      </w:r>
      <w:r w:rsidR="00C956F9"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mediante observación directa, y se determin</w:t>
      </w:r>
      <w:r w:rsidR="00C956F9"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de acuerdo a la siguiente escala:</w:t>
      </w:r>
    </w:p>
    <w:p w14:paraId="04161B05" w14:textId="4888A8D9" w:rsidR="00B845E9" w:rsidRPr="00F3293A" w:rsidRDefault="00A252A3" w:rsidP="008C107C">
      <w:pPr>
        <w:numPr>
          <w:ilvl w:val="0"/>
          <w:numId w:val="8"/>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Erecto                     1</w:t>
      </w:r>
    </w:p>
    <w:p w14:paraId="5F173C39" w14:textId="7B41B5F9" w:rsidR="00B845E9" w:rsidRPr="00F3293A" w:rsidRDefault="00A252A3" w:rsidP="008C107C">
      <w:pPr>
        <w:numPr>
          <w:ilvl w:val="0"/>
          <w:numId w:val="8"/>
        </w:numPr>
        <w:pBdr>
          <w:top w:val="nil"/>
          <w:left w:val="nil"/>
          <w:bottom w:val="nil"/>
          <w:right w:val="nil"/>
          <w:between w:val="nil"/>
        </w:pBdr>
        <w:spacing w:after="0" w:line="360" w:lineRule="auto"/>
        <w:rPr>
          <w:rFonts w:ascii="Times New Roman" w:hAnsi="Times New Roman" w:cs="Times New Roman"/>
          <w:color w:val="000000"/>
          <w:sz w:val="24"/>
          <w:szCs w:val="24"/>
        </w:rPr>
      </w:pPr>
      <w:proofErr w:type="spellStart"/>
      <w:r w:rsidRPr="00F3293A">
        <w:rPr>
          <w:rFonts w:ascii="Times New Roman" w:eastAsia="Times New Roman" w:hAnsi="Times New Roman" w:cs="Times New Roman"/>
          <w:color w:val="000000"/>
          <w:sz w:val="24"/>
          <w:szCs w:val="24"/>
        </w:rPr>
        <w:t>Semi</w:t>
      </w:r>
      <w:proofErr w:type="spellEnd"/>
      <w:r w:rsidRPr="00F3293A">
        <w:rPr>
          <w:rFonts w:ascii="Times New Roman" w:eastAsia="Times New Roman" w:hAnsi="Times New Roman" w:cs="Times New Roman"/>
          <w:color w:val="000000"/>
          <w:sz w:val="24"/>
          <w:szCs w:val="24"/>
        </w:rPr>
        <w:t xml:space="preserve"> erecto            </w:t>
      </w:r>
      <w:r w:rsidR="00CD7C22">
        <w:rPr>
          <w:rFonts w:ascii="Times New Roman" w:eastAsia="Times New Roman" w:hAnsi="Times New Roman" w:cs="Times New Roman"/>
          <w:color w:val="000000"/>
          <w:sz w:val="24"/>
          <w:szCs w:val="24"/>
        </w:rPr>
        <w:t xml:space="preserve"> </w:t>
      </w:r>
      <w:r w:rsidRPr="00F3293A">
        <w:rPr>
          <w:rFonts w:ascii="Times New Roman" w:eastAsia="Times New Roman" w:hAnsi="Times New Roman" w:cs="Times New Roman"/>
          <w:color w:val="000000"/>
          <w:sz w:val="24"/>
          <w:szCs w:val="24"/>
        </w:rPr>
        <w:t>2</w:t>
      </w:r>
    </w:p>
    <w:p w14:paraId="196E3365" w14:textId="77777777" w:rsidR="00B845E9" w:rsidRPr="00F3293A" w:rsidRDefault="00A252A3" w:rsidP="008C107C">
      <w:pPr>
        <w:numPr>
          <w:ilvl w:val="0"/>
          <w:numId w:val="8"/>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Rastrero                  3</w:t>
      </w:r>
    </w:p>
    <w:p w14:paraId="33B6779E" w14:textId="77777777" w:rsidR="00B845E9" w:rsidRPr="00F3293A" w:rsidRDefault="00A252A3" w:rsidP="008C107C">
      <w:pPr>
        <w:numPr>
          <w:ilvl w:val="0"/>
          <w:numId w:val="8"/>
        </w:numPr>
        <w:pBdr>
          <w:top w:val="nil"/>
          <w:left w:val="nil"/>
          <w:bottom w:val="nil"/>
          <w:right w:val="nil"/>
          <w:between w:val="nil"/>
        </w:pBdr>
        <w:spacing w:after="371" w:line="360" w:lineRule="auto"/>
        <w:rPr>
          <w:rFonts w:ascii="Times New Roman" w:hAnsi="Times New Roman" w:cs="Times New Roman"/>
          <w:color w:val="000000"/>
          <w:sz w:val="24"/>
          <w:szCs w:val="24"/>
        </w:rPr>
      </w:pPr>
      <w:proofErr w:type="spellStart"/>
      <w:r w:rsidRPr="00F3293A">
        <w:rPr>
          <w:rFonts w:ascii="Times New Roman" w:eastAsia="Times New Roman" w:hAnsi="Times New Roman" w:cs="Times New Roman"/>
          <w:color w:val="000000"/>
          <w:sz w:val="24"/>
          <w:szCs w:val="24"/>
        </w:rPr>
        <w:t>Semi</w:t>
      </w:r>
      <w:proofErr w:type="spellEnd"/>
      <w:r w:rsidRPr="00F3293A">
        <w:rPr>
          <w:rFonts w:ascii="Times New Roman" w:eastAsia="Times New Roman" w:hAnsi="Times New Roman" w:cs="Times New Roman"/>
          <w:color w:val="000000"/>
          <w:sz w:val="24"/>
          <w:szCs w:val="24"/>
        </w:rPr>
        <w:t xml:space="preserve"> rastrero          4</w:t>
      </w:r>
    </w:p>
    <w:p w14:paraId="7A17BEA3" w14:textId="46586DE2" w:rsidR="00B845E9" w:rsidRPr="00F3293A" w:rsidRDefault="00AD70CC" w:rsidP="003B68B8">
      <w:pPr>
        <w:pStyle w:val="Ttulo3"/>
      </w:pPr>
      <w:bookmarkStart w:id="125" w:name="_Toc80621646"/>
      <w:r w:rsidRPr="00F3293A">
        <w:t>4</w:t>
      </w:r>
      <w:r w:rsidR="00A252A3" w:rsidRPr="00F3293A">
        <w:t>.7.2. Incidencia y severidad de enfermedades</w:t>
      </w:r>
      <w:bookmarkEnd w:id="125"/>
    </w:p>
    <w:p w14:paraId="7BF97609" w14:textId="77777777" w:rsidR="00B845E9" w:rsidRPr="00F3293A" w:rsidRDefault="00A252A3" w:rsidP="00875114">
      <w:pPr>
        <w:tabs>
          <w:tab w:val="left" w:pos="284"/>
        </w:tabs>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Esta variable se evalu</w:t>
      </w:r>
      <w:r w:rsidR="00C956F9"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el campo, haciendo lecturas en madurez fisiológica para determinar daños causados por patógenos a nivel de e</w:t>
      </w:r>
      <w:r w:rsidR="00C956F9" w:rsidRPr="00F3293A">
        <w:rPr>
          <w:rFonts w:ascii="Times New Roman" w:eastAsia="Times New Roman" w:hAnsi="Times New Roman" w:cs="Times New Roman"/>
          <w:sz w:val="24"/>
          <w:szCs w:val="24"/>
        </w:rPr>
        <w:t xml:space="preserve">spiga y grano, y se clasificó </w:t>
      </w:r>
      <w:r w:rsidRPr="00F3293A">
        <w:rPr>
          <w:rFonts w:ascii="Times New Roman" w:eastAsia="Times New Roman" w:hAnsi="Times New Roman" w:cs="Times New Roman"/>
          <w:sz w:val="24"/>
          <w:szCs w:val="24"/>
        </w:rPr>
        <w:t>de acuerdo con la siguiente escala:</w:t>
      </w:r>
    </w:p>
    <w:p w14:paraId="2C323D2B" w14:textId="77777777" w:rsidR="00B845E9" w:rsidRPr="00F3293A" w:rsidRDefault="00A252A3" w:rsidP="008C107C">
      <w:pPr>
        <w:spacing w:line="358" w:lineRule="auto"/>
        <w:ind w:left="-5"/>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O</w:t>
      </w:r>
      <w:r w:rsidRPr="00F3293A">
        <w:rPr>
          <w:rFonts w:ascii="Times New Roman" w:eastAsia="Times New Roman" w:hAnsi="Times New Roman" w:cs="Times New Roman"/>
          <w:sz w:val="24"/>
          <w:szCs w:val="24"/>
        </w:rPr>
        <w:t>: No hay infección visible.</w:t>
      </w:r>
    </w:p>
    <w:p w14:paraId="1E6164E1" w14:textId="77777777" w:rsidR="00B845E9" w:rsidRPr="00F3293A" w:rsidRDefault="00A252A3" w:rsidP="008C107C">
      <w:pPr>
        <w:spacing w:line="358" w:lineRule="auto"/>
        <w:ind w:left="-5"/>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R:</w:t>
      </w:r>
      <w:r w:rsidRPr="00F3293A">
        <w:rPr>
          <w:rFonts w:ascii="Times New Roman" w:eastAsia="Times New Roman" w:hAnsi="Times New Roman" w:cs="Times New Roman"/>
          <w:sz w:val="24"/>
          <w:szCs w:val="24"/>
        </w:rPr>
        <w:t xml:space="preserve"> Resistente; áreas necróticas con o sin pústulas pequeñas.</w:t>
      </w:r>
    </w:p>
    <w:p w14:paraId="1967BF71" w14:textId="77777777" w:rsidR="00B845E9" w:rsidRPr="00F3293A" w:rsidRDefault="00A252A3" w:rsidP="008C107C">
      <w:pPr>
        <w:spacing w:line="356" w:lineRule="auto"/>
        <w:ind w:left="-5"/>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MR</w:t>
      </w:r>
      <w:r w:rsidRPr="00F3293A">
        <w:rPr>
          <w:rFonts w:ascii="Times New Roman" w:eastAsia="Times New Roman" w:hAnsi="Times New Roman" w:cs="Times New Roman"/>
          <w:sz w:val="24"/>
          <w:szCs w:val="24"/>
        </w:rPr>
        <w:t xml:space="preserve">: Moderadamente resistente; pústulas pequeñas rodeadas por áreas necróticas. </w:t>
      </w:r>
      <w:r w:rsidRPr="00F3293A">
        <w:rPr>
          <w:rFonts w:ascii="Times New Roman" w:eastAsia="Times New Roman" w:hAnsi="Times New Roman" w:cs="Times New Roman"/>
          <w:b/>
          <w:sz w:val="24"/>
          <w:szCs w:val="24"/>
        </w:rPr>
        <w:t>M:</w:t>
      </w:r>
      <w:r w:rsidRPr="00F3293A">
        <w:rPr>
          <w:rFonts w:ascii="Times New Roman" w:eastAsia="Times New Roman" w:hAnsi="Times New Roman" w:cs="Times New Roman"/>
          <w:sz w:val="24"/>
          <w:szCs w:val="24"/>
        </w:rPr>
        <w:t xml:space="preserve"> Intermedia; pústulas de tamaño variable; algo de necrosis y/o clorosis.</w:t>
      </w:r>
    </w:p>
    <w:p w14:paraId="3C281244" w14:textId="77777777" w:rsidR="00B845E9" w:rsidRPr="00F3293A" w:rsidRDefault="00A252A3" w:rsidP="00875114">
      <w:pPr>
        <w:spacing w:line="368" w:lineRule="auto"/>
        <w:ind w:left="426" w:hanging="431"/>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MS</w:t>
      </w:r>
      <w:r w:rsidRPr="00F3293A">
        <w:rPr>
          <w:rFonts w:ascii="Times New Roman" w:eastAsia="Times New Roman" w:hAnsi="Times New Roman" w:cs="Times New Roman"/>
          <w:sz w:val="24"/>
          <w:szCs w:val="24"/>
        </w:rPr>
        <w:t>: Moderadamente sensible; pústulas de tamaño mediano; sin necrosis, pero es posible que exista algo de clorosis.</w:t>
      </w:r>
    </w:p>
    <w:p w14:paraId="685187BA" w14:textId="77777777" w:rsidR="00B845E9" w:rsidRPr="00F3293A" w:rsidRDefault="00A252A3" w:rsidP="008C107C">
      <w:pPr>
        <w:spacing w:line="368" w:lineRule="auto"/>
        <w:ind w:left="-5"/>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S:</w:t>
      </w:r>
      <w:r w:rsidRPr="00F3293A">
        <w:rPr>
          <w:rFonts w:ascii="Times New Roman" w:eastAsia="Times New Roman" w:hAnsi="Times New Roman" w:cs="Times New Roman"/>
          <w:sz w:val="24"/>
          <w:szCs w:val="24"/>
        </w:rPr>
        <w:t xml:space="preserve"> Sensible; pústulas grandes, sin necrosis ni clorosis. Fuente: (CIMMYT, 2012)</w:t>
      </w:r>
    </w:p>
    <w:p w14:paraId="1AD0E049" w14:textId="77777777" w:rsidR="00B845E9" w:rsidRPr="00F3293A" w:rsidRDefault="00A252A3" w:rsidP="008C107C">
      <w:pPr>
        <w:spacing w:after="370"/>
        <w:ind w:left="-5"/>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Figura. </w:t>
      </w:r>
      <w:r w:rsidRPr="00F3293A">
        <w:rPr>
          <w:rFonts w:ascii="Times New Roman" w:eastAsia="Times New Roman" w:hAnsi="Times New Roman" w:cs="Times New Roman"/>
          <w:sz w:val="24"/>
          <w:szCs w:val="24"/>
        </w:rPr>
        <w:t xml:space="preserve"> Incidencia y severidad de royas. (</w:t>
      </w:r>
      <w:r w:rsidR="00815E47" w:rsidRPr="00F3293A">
        <w:rPr>
          <w:rFonts w:ascii="Times New Roman" w:eastAsia="Times New Roman" w:hAnsi="Times New Roman" w:cs="Times New Roman"/>
          <w:sz w:val="24"/>
          <w:szCs w:val="24"/>
        </w:rPr>
        <w:t xml:space="preserve">Anexo </w:t>
      </w:r>
      <w:r w:rsidR="00740705" w:rsidRPr="00F3293A">
        <w:rPr>
          <w:rFonts w:ascii="Times New Roman" w:eastAsia="Times New Roman" w:hAnsi="Times New Roman" w:cs="Times New Roman"/>
          <w:sz w:val="24"/>
          <w:szCs w:val="24"/>
        </w:rPr>
        <w:t>4</w:t>
      </w:r>
      <w:r w:rsidRPr="00F3293A">
        <w:rPr>
          <w:rFonts w:ascii="Times New Roman" w:eastAsia="Times New Roman" w:hAnsi="Times New Roman" w:cs="Times New Roman"/>
          <w:sz w:val="24"/>
          <w:szCs w:val="24"/>
        </w:rPr>
        <w:t>)</w:t>
      </w:r>
    </w:p>
    <w:p w14:paraId="5A3911B5" w14:textId="673842C3" w:rsidR="00B845E9" w:rsidRPr="00F3293A" w:rsidRDefault="00AD70CC" w:rsidP="003B68B8">
      <w:pPr>
        <w:pStyle w:val="Ttulo3"/>
      </w:pPr>
      <w:bookmarkStart w:id="126" w:name="_Toc80621647"/>
      <w:r w:rsidRPr="00F3293A">
        <w:t>4</w:t>
      </w:r>
      <w:r w:rsidR="00A252A3" w:rsidRPr="00F3293A">
        <w:t>.7.3. Color de la gluma (CG)</w:t>
      </w:r>
      <w:bookmarkEnd w:id="126"/>
    </w:p>
    <w:p w14:paraId="5A6927A4" w14:textId="77777777" w:rsidR="00B845E9" w:rsidRPr="00F3293A" w:rsidRDefault="00A252A3" w:rsidP="00EE03D0">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etapa de madurez fisiológica, se tom</w:t>
      </w:r>
      <w:r w:rsidR="00C956F9"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registro del color de la gluma, se proced</w:t>
      </w:r>
      <w:r w:rsidR="00BF4A96" w:rsidRPr="00F3293A">
        <w:rPr>
          <w:rFonts w:ascii="Times New Roman" w:eastAsia="Times New Roman" w:hAnsi="Times New Roman" w:cs="Times New Roman"/>
          <w:sz w:val="24"/>
          <w:szCs w:val="24"/>
        </w:rPr>
        <w:t>ió</w:t>
      </w:r>
      <w:r w:rsidRPr="00F3293A">
        <w:rPr>
          <w:rFonts w:ascii="Times New Roman" w:eastAsia="Times New Roman" w:hAnsi="Times New Roman" w:cs="Times New Roman"/>
          <w:sz w:val="24"/>
          <w:szCs w:val="24"/>
        </w:rPr>
        <w:t xml:space="preserve"> mediante observación con una lupa de 10 aumentos, y se calific</w:t>
      </w:r>
      <w:r w:rsidR="00C956F9"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de acuerdo a la siguiente escala: El Instituto Internacional de Recursos </w:t>
      </w:r>
      <w:proofErr w:type="spellStart"/>
      <w:r w:rsidRPr="00F3293A">
        <w:rPr>
          <w:rFonts w:ascii="Times New Roman" w:eastAsia="Times New Roman" w:hAnsi="Times New Roman" w:cs="Times New Roman"/>
          <w:sz w:val="24"/>
          <w:szCs w:val="24"/>
        </w:rPr>
        <w:t>Fitogenéticos</w:t>
      </w:r>
      <w:proofErr w:type="spellEnd"/>
      <w:r w:rsidRPr="00F3293A">
        <w:rPr>
          <w:rFonts w:ascii="Times New Roman" w:eastAsia="Times New Roman" w:hAnsi="Times New Roman" w:cs="Times New Roman"/>
          <w:sz w:val="24"/>
          <w:szCs w:val="24"/>
        </w:rPr>
        <w:t xml:space="preserve"> (IPGRI, 2003)</w:t>
      </w:r>
    </w:p>
    <w:p w14:paraId="0F22A515" w14:textId="77777777" w:rsidR="00B845E9" w:rsidRPr="00F3293A" w:rsidRDefault="00A252A3" w:rsidP="008C107C">
      <w:pPr>
        <w:numPr>
          <w:ilvl w:val="0"/>
          <w:numId w:val="12"/>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lastRenderedPageBreak/>
        <w:t>Blanca                        1</w:t>
      </w:r>
    </w:p>
    <w:p w14:paraId="3F23DCB0" w14:textId="77777777" w:rsidR="00B845E9" w:rsidRPr="00F3293A" w:rsidRDefault="00A252A3" w:rsidP="008C107C">
      <w:pPr>
        <w:numPr>
          <w:ilvl w:val="0"/>
          <w:numId w:val="12"/>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Amarilla                     2</w:t>
      </w:r>
    </w:p>
    <w:p w14:paraId="5DD61F68" w14:textId="77777777" w:rsidR="00B845E9" w:rsidRPr="00F3293A" w:rsidRDefault="00A252A3" w:rsidP="008C107C">
      <w:pPr>
        <w:numPr>
          <w:ilvl w:val="0"/>
          <w:numId w:val="12"/>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Marrón                       3</w:t>
      </w:r>
    </w:p>
    <w:p w14:paraId="7A7FBFF4" w14:textId="77777777" w:rsidR="00B845E9" w:rsidRPr="00F3293A" w:rsidRDefault="00A252A3" w:rsidP="00531C79">
      <w:pPr>
        <w:numPr>
          <w:ilvl w:val="0"/>
          <w:numId w:val="12"/>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Verde                         4</w:t>
      </w:r>
    </w:p>
    <w:p w14:paraId="11F3F86B" w14:textId="5F812647" w:rsidR="00B845E9" w:rsidRPr="00F3293A" w:rsidRDefault="00AD70CC" w:rsidP="003B68B8">
      <w:pPr>
        <w:pStyle w:val="Ttulo3"/>
      </w:pPr>
      <w:bookmarkStart w:id="127" w:name="_Toc80621648"/>
      <w:r w:rsidRPr="00F3293A">
        <w:t>4</w:t>
      </w:r>
      <w:r w:rsidR="00A252A3" w:rsidRPr="00F3293A">
        <w:t>.7.4. Altura de planta (AP)</w:t>
      </w:r>
      <w:bookmarkEnd w:id="127"/>
    </w:p>
    <w:p w14:paraId="578DCF40" w14:textId="77777777" w:rsidR="00B845E9" w:rsidRPr="00F3293A" w:rsidRDefault="00A252A3" w:rsidP="00EE03D0">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Cuando el cultivo est</w:t>
      </w:r>
      <w:r w:rsidR="00BF4A96" w:rsidRPr="00F3293A">
        <w:rPr>
          <w:rFonts w:ascii="Times New Roman" w:eastAsia="Times New Roman" w:hAnsi="Times New Roman" w:cs="Times New Roman"/>
          <w:sz w:val="24"/>
          <w:szCs w:val="24"/>
        </w:rPr>
        <w:t>uvo</w:t>
      </w:r>
      <w:r w:rsidRPr="00F3293A">
        <w:rPr>
          <w:rFonts w:ascii="Times New Roman" w:eastAsia="Times New Roman" w:hAnsi="Times New Roman" w:cs="Times New Roman"/>
          <w:sz w:val="24"/>
          <w:szCs w:val="24"/>
        </w:rPr>
        <w:t xml:space="preserve"> en madurez fisiológica, se evalu</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10 plantas seleccionadas al azar de cada parce</w:t>
      </w:r>
      <w:r w:rsidR="0034057D" w:rsidRPr="00F3293A">
        <w:rPr>
          <w:rFonts w:ascii="Times New Roman" w:eastAsia="Times New Roman" w:hAnsi="Times New Roman" w:cs="Times New Roman"/>
          <w:sz w:val="24"/>
          <w:szCs w:val="24"/>
        </w:rPr>
        <w:t>la neta. Con un flexómetro se mi</w:t>
      </w:r>
      <w:r w:rsidRPr="00F3293A">
        <w:rPr>
          <w:rFonts w:ascii="Times New Roman" w:eastAsia="Times New Roman" w:hAnsi="Times New Roman" w:cs="Times New Roman"/>
          <w:sz w:val="24"/>
          <w:szCs w:val="24"/>
        </w:rPr>
        <w:t>di</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la altura total de la planta en cm desde la corona del tallo hasta la última espiguilla de la espiga.</w:t>
      </w:r>
    </w:p>
    <w:p w14:paraId="7654B4CC" w14:textId="528ED431" w:rsidR="00B845E9" w:rsidRPr="00F3293A" w:rsidRDefault="00AD70CC" w:rsidP="003B68B8">
      <w:pPr>
        <w:pStyle w:val="Ttulo3"/>
      </w:pPr>
      <w:bookmarkStart w:id="128" w:name="_Toc80621649"/>
      <w:r w:rsidRPr="00F3293A">
        <w:t>4</w:t>
      </w:r>
      <w:r w:rsidR="00A252A3" w:rsidRPr="00F3293A">
        <w:t xml:space="preserve">.7.5. Forma de las aristas de la </w:t>
      </w:r>
      <w:proofErr w:type="spellStart"/>
      <w:r w:rsidR="00A252A3" w:rsidRPr="00F3293A">
        <w:t>lemma</w:t>
      </w:r>
      <w:proofErr w:type="spellEnd"/>
      <w:r w:rsidR="00A252A3" w:rsidRPr="00F3293A">
        <w:t xml:space="preserve"> (FAL)</w:t>
      </w:r>
      <w:bookmarkEnd w:id="128"/>
    </w:p>
    <w:p w14:paraId="2AA8DB30" w14:textId="77777777" w:rsidR="00B845E9" w:rsidRPr="00F3293A" w:rsidRDefault="00A252A3" w:rsidP="00531C79">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En la etapa de madurez fisiológica, cuando el grano </w:t>
      </w:r>
      <w:r w:rsidR="0034057D" w:rsidRPr="00F3293A">
        <w:rPr>
          <w:rFonts w:ascii="Times New Roman" w:eastAsia="Times New Roman" w:hAnsi="Times New Roman" w:cs="Times New Roman"/>
          <w:sz w:val="24"/>
          <w:szCs w:val="24"/>
        </w:rPr>
        <w:t>estuvo en</w:t>
      </w:r>
      <w:r w:rsidRPr="00F3293A">
        <w:rPr>
          <w:rFonts w:ascii="Times New Roman" w:eastAsia="Times New Roman" w:hAnsi="Times New Roman" w:cs="Times New Roman"/>
          <w:sz w:val="24"/>
          <w:szCs w:val="24"/>
        </w:rPr>
        <w:t xml:space="preserve"> estado de pasta dura se tom</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registro de la forma de las aristas de la </w:t>
      </w:r>
      <w:proofErr w:type="spellStart"/>
      <w:r w:rsidRPr="00F3293A">
        <w:rPr>
          <w:rFonts w:ascii="Times New Roman" w:eastAsia="Times New Roman" w:hAnsi="Times New Roman" w:cs="Times New Roman"/>
          <w:sz w:val="24"/>
          <w:szCs w:val="24"/>
        </w:rPr>
        <w:t>lemma</w:t>
      </w:r>
      <w:proofErr w:type="spellEnd"/>
      <w:r w:rsidRPr="00F3293A">
        <w:rPr>
          <w:rFonts w:ascii="Times New Roman" w:eastAsia="Times New Roman" w:hAnsi="Times New Roman" w:cs="Times New Roman"/>
          <w:sz w:val="24"/>
          <w:szCs w:val="24"/>
        </w:rPr>
        <w:t>, se proced</w:t>
      </w:r>
      <w:r w:rsidR="00BF4A96" w:rsidRPr="00F3293A">
        <w:rPr>
          <w:rFonts w:ascii="Times New Roman" w:eastAsia="Times New Roman" w:hAnsi="Times New Roman" w:cs="Times New Roman"/>
          <w:sz w:val="24"/>
          <w:szCs w:val="24"/>
        </w:rPr>
        <w:t>ió</w:t>
      </w:r>
      <w:r w:rsidRPr="00F3293A">
        <w:rPr>
          <w:rFonts w:ascii="Times New Roman" w:eastAsia="Times New Roman" w:hAnsi="Times New Roman" w:cs="Times New Roman"/>
          <w:sz w:val="24"/>
          <w:szCs w:val="24"/>
        </w:rPr>
        <w:t xml:space="preserve"> mediante observación con una lupa y se calific</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de acuerdo a la siguiente escala: El Instituto Internacional de Recursos </w:t>
      </w:r>
      <w:proofErr w:type="spellStart"/>
      <w:r w:rsidRPr="00F3293A">
        <w:rPr>
          <w:rFonts w:ascii="Times New Roman" w:eastAsia="Times New Roman" w:hAnsi="Times New Roman" w:cs="Times New Roman"/>
          <w:sz w:val="24"/>
          <w:szCs w:val="24"/>
        </w:rPr>
        <w:t>Fitog</w:t>
      </w:r>
      <w:r w:rsidR="00815E47" w:rsidRPr="00F3293A">
        <w:rPr>
          <w:rFonts w:ascii="Times New Roman" w:eastAsia="Times New Roman" w:hAnsi="Times New Roman" w:cs="Times New Roman"/>
          <w:sz w:val="24"/>
          <w:szCs w:val="24"/>
        </w:rPr>
        <w:t>enéticos</w:t>
      </w:r>
      <w:proofErr w:type="spellEnd"/>
      <w:r w:rsidR="00815E47" w:rsidRPr="00F3293A">
        <w:rPr>
          <w:rFonts w:ascii="Times New Roman" w:eastAsia="Times New Roman" w:hAnsi="Times New Roman" w:cs="Times New Roman"/>
          <w:sz w:val="24"/>
          <w:szCs w:val="24"/>
        </w:rPr>
        <w:t xml:space="preserve"> (IPGRI, 2003), (An</w:t>
      </w:r>
      <w:r w:rsidR="00740705" w:rsidRPr="00F3293A">
        <w:rPr>
          <w:rFonts w:ascii="Times New Roman" w:eastAsia="Times New Roman" w:hAnsi="Times New Roman" w:cs="Times New Roman"/>
          <w:sz w:val="24"/>
          <w:szCs w:val="24"/>
        </w:rPr>
        <w:t>exo 5</w:t>
      </w:r>
      <w:r w:rsidRPr="00F3293A">
        <w:rPr>
          <w:rFonts w:ascii="Times New Roman" w:eastAsia="Times New Roman" w:hAnsi="Times New Roman" w:cs="Times New Roman"/>
          <w:sz w:val="24"/>
          <w:szCs w:val="24"/>
        </w:rPr>
        <w:t>)</w:t>
      </w:r>
    </w:p>
    <w:p w14:paraId="2AED9BA0" w14:textId="77777777" w:rsidR="00B845E9" w:rsidRPr="00F3293A" w:rsidRDefault="00A252A3" w:rsidP="008C107C">
      <w:pPr>
        <w:numPr>
          <w:ilvl w:val="0"/>
          <w:numId w:val="16"/>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Sin aristas                                                     1</w:t>
      </w:r>
    </w:p>
    <w:p w14:paraId="78782522" w14:textId="77777777" w:rsidR="00B845E9" w:rsidRPr="00F3293A" w:rsidRDefault="00A252A3" w:rsidP="008C107C">
      <w:pPr>
        <w:numPr>
          <w:ilvl w:val="0"/>
          <w:numId w:val="16"/>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Aristas cortas                                                2</w:t>
      </w:r>
    </w:p>
    <w:p w14:paraId="34358BA7" w14:textId="77777777" w:rsidR="00B845E9" w:rsidRPr="00F3293A" w:rsidRDefault="00A252A3" w:rsidP="008C107C">
      <w:pPr>
        <w:numPr>
          <w:ilvl w:val="0"/>
          <w:numId w:val="16"/>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Aristas largas                                                3</w:t>
      </w:r>
    </w:p>
    <w:p w14:paraId="053B5AB7" w14:textId="77777777" w:rsidR="00B845E9" w:rsidRPr="00F3293A" w:rsidRDefault="00A252A3" w:rsidP="008C107C">
      <w:pPr>
        <w:numPr>
          <w:ilvl w:val="0"/>
          <w:numId w:val="16"/>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Arista en forma de capucha sésil                  4</w:t>
      </w:r>
    </w:p>
    <w:p w14:paraId="5113D82D" w14:textId="77777777" w:rsidR="00B845E9" w:rsidRPr="00F3293A" w:rsidRDefault="00A252A3" w:rsidP="00531C79">
      <w:pPr>
        <w:numPr>
          <w:ilvl w:val="0"/>
          <w:numId w:val="16"/>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Arista en forma de capucha alargada            5</w:t>
      </w:r>
    </w:p>
    <w:p w14:paraId="01590AF2" w14:textId="29D73B5E" w:rsidR="00B845E9" w:rsidRPr="00F3293A" w:rsidRDefault="00AD70CC" w:rsidP="003B68B8">
      <w:pPr>
        <w:pStyle w:val="Ttulo3"/>
      </w:pPr>
      <w:bookmarkStart w:id="129" w:name="_Toc80621650"/>
      <w:r w:rsidRPr="00F3293A">
        <w:t>4</w:t>
      </w:r>
      <w:r w:rsidR="00A252A3" w:rsidRPr="00F3293A">
        <w:t xml:space="preserve">.7.6. Barbas de las aristas de la </w:t>
      </w:r>
      <w:proofErr w:type="spellStart"/>
      <w:r w:rsidR="00A252A3" w:rsidRPr="00F3293A">
        <w:t>lemma</w:t>
      </w:r>
      <w:proofErr w:type="spellEnd"/>
      <w:r w:rsidR="00A252A3" w:rsidRPr="00F3293A">
        <w:t xml:space="preserve"> (BAL)</w:t>
      </w:r>
      <w:bookmarkEnd w:id="129"/>
    </w:p>
    <w:p w14:paraId="50059C29" w14:textId="119ACCE1" w:rsidR="00B845E9" w:rsidRPr="00F3293A" w:rsidRDefault="00A252A3" w:rsidP="00531C79">
      <w:pPr>
        <w:spacing w:after="240" w:line="358" w:lineRule="auto"/>
        <w:ind w:left="-6"/>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En la etapa de madurez fisiológica, cuando el grano </w:t>
      </w:r>
      <w:r w:rsidR="0034057D" w:rsidRPr="00F3293A">
        <w:rPr>
          <w:rFonts w:ascii="Times New Roman" w:eastAsia="Times New Roman" w:hAnsi="Times New Roman" w:cs="Times New Roman"/>
          <w:sz w:val="24"/>
          <w:szCs w:val="24"/>
        </w:rPr>
        <w:t xml:space="preserve">estuvo en </w:t>
      </w:r>
      <w:r w:rsidRPr="00F3293A">
        <w:rPr>
          <w:rFonts w:ascii="Times New Roman" w:eastAsia="Times New Roman" w:hAnsi="Times New Roman" w:cs="Times New Roman"/>
          <w:sz w:val="24"/>
          <w:szCs w:val="24"/>
        </w:rPr>
        <w:t>estado de pasta dura se tom</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registro de las barbas de las aristas de la </w:t>
      </w:r>
      <w:proofErr w:type="spellStart"/>
      <w:r w:rsidRPr="00F3293A">
        <w:rPr>
          <w:rFonts w:ascii="Times New Roman" w:eastAsia="Times New Roman" w:hAnsi="Times New Roman" w:cs="Times New Roman"/>
          <w:sz w:val="24"/>
          <w:szCs w:val="24"/>
        </w:rPr>
        <w:t>lemma</w:t>
      </w:r>
      <w:proofErr w:type="spellEnd"/>
      <w:r w:rsidRPr="00F3293A">
        <w:rPr>
          <w:rFonts w:ascii="Times New Roman" w:eastAsia="Times New Roman" w:hAnsi="Times New Roman" w:cs="Times New Roman"/>
          <w:sz w:val="24"/>
          <w:szCs w:val="24"/>
        </w:rPr>
        <w:t>, se proced</w:t>
      </w:r>
      <w:r w:rsidR="00BF4A96" w:rsidRPr="00F3293A">
        <w:rPr>
          <w:rFonts w:ascii="Times New Roman" w:eastAsia="Times New Roman" w:hAnsi="Times New Roman" w:cs="Times New Roman"/>
          <w:sz w:val="24"/>
          <w:szCs w:val="24"/>
        </w:rPr>
        <w:t>ió</w:t>
      </w:r>
      <w:r w:rsidRPr="00F3293A">
        <w:rPr>
          <w:rFonts w:ascii="Times New Roman" w:eastAsia="Times New Roman" w:hAnsi="Times New Roman" w:cs="Times New Roman"/>
          <w:sz w:val="24"/>
          <w:szCs w:val="24"/>
        </w:rPr>
        <w:t xml:space="preserve"> mediante observación con una lupa de 10 aumentos, y se calific</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de acuerdo a la siguiente escala: (IPGRI, 2003)</w:t>
      </w:r>
    </w:p>
    <w:p w14:paraId="0244BE38" w14:textId="77777777" w:rsidR="00B845E9" w:rsidRPr="00F3293A" w:rsidRDefault="00A252A3" w:rsidP="008C107C">
      <w:pPr>
        <w:numPr>
          <w:ilvl w:val="0"/>
          <w:numId w:val="18"/>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Arista lisa                         1</w:t>
      </w:r>
    </w:p>
    <w:p w14:paraId="224229CF" w14:textId="77777777" w:rsidR="00B845E9" w:rsidRPr="00F3293A" w:rsidRDefault="00A252A3" w:rsidP="008C107C">
      <w:pPr>
        <w:numPr>
          <w:ilvl w:val="0"/>
          <w:numId w:val="18"/>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Arista intermedia             2</w:t>
      </w:r>
    </w:p>
    <w:p w14:paraId="5F4ABE45" w14:textId="77777777" w:rsidR="00B845E9" w:rsidRPr="00F3293A" w:rsidRDefault="00A252A3" w:rsidP="008C107C">
      <w:pPr>
        <w:numPr>
          <w:ilvl w:val="0"/>
          <w:numId w:val="18"/>
        </w:numPr>
        <w:pBdr>
          <w:top w:val="nil"/>
          <w:left w:val="nil"/>
          <w:bottom w:val="nil"/>
          <w:right w:val="nil"/>
          <w:between w:val="nil"/>
        </w:pBdr>
        <w:spacing w:after="368"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Arista áspera                    3</w:t>
      </w:r>
    </w:p>
    <w:p w14:paraId="51724644" w14:textId="77EF13ED" w:rsidR="00B845E9" w:rsidRPr="00F3293A" w:rsidRDefault="00AD70CC" w:rsidP="003B68B8">
      <w:pPr>
        <w:pStyle w:val="Ttulo3"/>
      </w:pPr>
      <w:bookmarkStart w:id="130" w:name="_Toc80621651"/>
      <w:r w:rsidRPr="00F3293A">
        <w:lastRenderedPageBreak/>
        <w:t>4</w:t>
      </w:r>
      <w:r w:rsidR="00A252A3" w:rsidRPr="00F3293A">
        <w:t xml:space="preserve">.7.7. Tipo de </w:t>
      </w:r>
      <w:proofErr w:type="spellStart"/>
      <w:r w:rsidR="00A252A3" w:rsidRPr="00F3293A">
        <w:t>lemma</w:t>
      </w:r>
      <w:proofErr w:type="spellEnd"/>
      <w:r w:rsidR="00A252A3" w:rsidRPr="00F3293A">
        <w:t xml:space="preserve"> (TL)</w:t>
      </w:r>
      <w:bookmarkEnd w:id="130"/>
    </w:p>
    <w:p w14:paraId="27FE7971" w14:textId="77777777" w:rsidR="00B845E9" w:rsidRPr="00F3293A" w:rsidRDefault="00A252A3" w:rsidP="00531C79">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etap</w:t>
      </w:r>
      <w:r w:rsidR="00BF4A96" w:rsidRPr="00F3293A">
        <w:rPr>
          <w:rFonts w:ascii="Times New Roman" w:eastAsia="Times New Roman" w:hAnsi="Times New Roman" w:cs="Times New Roman"/>
          <w:sz w:val="24"/>
          <w:szCs w:val="24"/>
        </w:rPr>
        <w:t>a de madurez fisiológica se tomó</w:t>
      </w:r>
      <w:r w:rsidRPr="00F3293A">
        <w:rPr>
          <w:rFonts w:ascii="Times New Roman" w:eastAsia="Times New Roman" w:hAnsi="Times New Roman" w:cs="Times New Roman"/>
          <w:sz w:val="24"/>
          <w:szCs w:val="24"/>
        </w:rPr>
        <w:t xml:space="preserve"> registro del tipo de </w:t>
      </w:r>
      <w:proofErr w:type="spellStart"/>
      <w:r w:rsidRPr="00F3293A">
        <w:rPr>
          <w:rFonts w:ascii="Times New Roman" w:eastAsia="Times New Roman" w:hAnsi="Times New Roman" w:cs="Times New Roman"/>
          <w:sz w:val="24"/>
          <w:szCs w:val="24"/>
        </w:rPr>
        <w:t>lemma</w:t>
      </w:r>
      <w:proofErr w:type="spellEnd"/>
      <w:r w:rsidRPr="00F3293A">
        <w:rPr>
          <w:rFonts w:ascii="Times New Roman" w:eastAsia="Times New Roman" w:hAnsi="Times New Roman" w:cs="Times New Roman"/>
          <w:sz w:val="24"/>
          <w:szCs w:val="24"/>
        </w:rPr>
        <w:t>, se proced</w:t>
      </w:r>
      <w:r w:rsidR="00BF4A96" w:rsidRPr="00F3293A">
        <w:rPr>
          <w:rFonts w:ascii="Times New Roman" w:eastAsia="Times New Roman" w:hAnsi="Times New Roman" w:cs="Times New Roman"/>
          <w:sz w:val="24"/>
          <w:szCs w:val="24"/>
        </w:rPr>
        <w:t>ió</w:t>
      </w:r>
      <w:r w:rsidRPr="00F3293A">
        <w:rPr>
          <w:rFonts w:ascii="Times New Roman" w:eastAsia="Times New Roman" w:hAnsi="Times New Roman" w:cs="Times New Roman"/>
          <w:sz w:val="24"/>
          <w:szCs w:val="24"/>
        </w:rPr>
        <w:t xml:space="preserve"> mediante observación con una lupa de 10 aumentos, y se calific</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de acuerdo a la siguiente</w:t>
      </w:r>
      <w:r w:rsidR="00815E47" w:rsidRPr="00F3293A">
        <w:rPr>
          <w:rFonts w:ascii="Times New Roman" w:eastAsia="Times New Roman" w:hAnsi="Times New Roman" w:cs="Times New Roman"/>
          <w:sz w:val="24"/>
          <w:szCs w:val="24"/>
        </w:rPr>
        <w:t xml:space="preserve"> escala:</w:t>
      </w:r>
      <w:r w:rsidR="00740705" w:rsidRPr="00F3293A">
        <w:rPr>
          <w:rFonts w:ascii="Times New Roman" w:eastAsia="Times New Roman" w:hAnsi="Times New Roman" w:cs="Times New Roman"/>
          <w:sz w:val="24"/>
          <w:szCs w:val="24"/>
        </w:rPr>
        <w:t xml:space="preserve"> (IPGRI, 2003), (Anexo 5)</w:t>
      </w:r>
    </w:p>
    <w:p w14:paraId="6885BC9D" w14:textId="77777777" w:rsidR="00B845E9" w:rsidRPr="00F3293A" w:rsidRDefault="00A252A3" w:rsidP="008C107C">
      <w:pPr>
        <w:numPr>
          <w:ilvl w:val="0"/>
          <w:numId w:val="20"/>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Sin dientes             1</w:t>
      </w:r>
    </w:p>
    <w:p w14:paraId="6DA1C7B2" w14:textId="77777777" w:rsidR="00B845E9" w:rsidRPr="00F3293A" w:rsidRDefault="00A252A3" w:rsidP="008C107C">
      <w:pPr>
        <w:numPr>
          <w:ilvl w:val="0"/>
          <w:numId w:val="20"/>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Dentada                 2</w:t>
      </w:r>
    </w:p>
    <w:p w14:paraId="7276F0BF" w14:textId="77777777" w:rsidR="00B845E9" w:rsidRPr="00F3293A" w:rsidRDefault="00A252A3" w:rsidP="00531C79">
      <w:pPr>
        <w:numPr>
          <w:ilvl w:val="0"/>
          <w:numId w:val="20"/>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Con pelos              3</w:t>
      </w:r>
    </w:p>
    <w:p w14:paraId="57FEBD9B" w14:textId="4A3D0E22" w:rsidR="00B845E9" w:rsidRPr="00F3293A" w:rsidRDefault="00AD70CC" w:rsidP="003B68B8">
      <w:pPr>
        <w:pStyle w:val="Ttulo3"/>
      </w:pPr>
      <w:bookmarkStart w:id="131" w:name="_Toc80621652"/>
      <w:r w:rsidRPr="00F3293A">
        <w:t>4</w:t>
      </w:r>
      <w:r w:rsidR="00A252A3" w:rsidRPr="00F3293A">
        <w:t>.7.8. Color de la arista (CA)</w:t>
      </w:r>
      <w:bookmarkEnd w:id="131"/>
    </w:p>
    <w:p w14:paraId="62BCC4A3" w14:textId="77777777" w:rsidR="00B845E9" w:rsidRPr="00F3293A" w:rsidRDefault="00A252A3" w:rsidP="00531C79">
      <w:pPr>
        <w:spacing w:after="240" w:line="358" w:lineRule="auto"/>
        <w:ind w:left="-6"/>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En la etapa de madurez fisiológica, cuando </w:t>
      </w:r>
      <w:r w:rsidR="0034057D" w:rsidRPr="00F3293A">
        <w:rPr>
          <w:rFonts w:ascii="Times New Roman" w:eastAsia="Times New Roman" w:hAnsi="Times New Roman" w:cs="Times New Roman"/>
          <w:sz w:val="24"/>
          <w:szCs w:val="24"/>
        </w:rPr>
        <w:t xml:space="preserve">el cultivo estuvo en </w:t>
      </w:r>
      <w:r w:rsidRPr="00F3293A">
        <w:rPr>
          <w:rFonts w:ascii="Times New Roman" w:eastAsia="Times New Roman" w:hAnsi="Times New Roman" w:cs="Times New Roman"/>
          <w:sz w:val="24"/>
          <w:szCs w:val="24"/>
        </w:rPr>
        <w:t>la floración completa se tom</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registro del color de la arista, se proced</w:t>
      </w:r>
      <w:r w:rsidR="00BF4A96" w:rsidRPr="00F3293A">
        <w:rPr>
          <w:rFonts w:ascii="Times New Roman" w:eastAsia="Times New Roman" w:hAnsi="Times New Roman" w:cs="Times New Roman"/>
          <w:sz w:val="24"/>
          <w:szCs w:val="24"/>
        </w:rPr>
        <w:t>ió</w:t>
      </w:r>
      <w:r w:rsidRPr="00F3293A">
        <w:rPr>
          <w:rFonts w:ascii="Times New Roman" w:eastAsia="Times New Roman" w:hAnsi="Times New Roman" w:cs="Times New Roman"/>
          <w:sz w:val="24"/>
          <w:szCs w:val="24"/>
        </w:rPr>
        <w:t xml:space="preserve"> mediante observación con una lupa de 10 aumentos, y se calific</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de acuerdo a la siguiente escala: (IPGRI, 2003)</w:t>
      </w:r>
    </w:p>
    <w:p w14:paraId="7ED09F8A" w14:textId="77777777" w:rsidR="00B845E9" w:rsidRPr="00F3293A" w:rsidRDefault="00A252A3" w:rsidP="008C107C">
      <w:pPr>
        <w:numPr>
          <w:ilvl w:val="0"/>
          <w:numId w:val="22"/>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Blanco                 1</w:t>
      </w:r>
    </w:p>
    <w:p w14:paraId="24857AC7" w14:textId="77777777" w:rsidR="00B845E9" w:rsidRPr="00F3293A" w:rsidRDefault="00A252A3" w:rsidP="008C107C">
      <w:pPr>
        <w:numPr>
          <w:ilvl w:val="0"/>
          <w:numId w:val="22"/>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Amarillo              2</w:t>
      </w:r>
    </w:p>
    <w:p w14:paraId="2FC3F1B2" w14:textId="77777777" w:rsidR="00B845E9" w:rsidRPr="00F3293A" w:rsidRDefault="00A252A3" w:rsidP="008C107C">
      <w:pPr>
        <w:numPr>
          <w:ilvl w:val="0"/>
          <w:numId w:val="22"/>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Café                     3</w:t>
      </w:r>
    </w:p>
    <w:p w14:paraId="0B1C057F" w14:textId="77777777" w:rsidR="00B845E9" w:rsidRPr="00F3293A" w:rsidRDefault="00A252A3" w:rsidP="008C107C">
      <w:pPr>
        <w:numPr>
          <w:ilvl w:val="0"/>
          <w:numId w:val="22"/>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Rojo claro           4</w:t>
      </w:r>
    </w:p>
    <w:p w14:paraId="4D0B85B8" w14:textId="77777777" w:rsidR="00B845E9" w:rsidRPr="00F3293A" w:rsidRDefault="00A252A3" w:rsidP="00531C79">
      <w:pPr>
        <w:numPr>
          <w:ilvl w:val="0"/>
          <w:numId w:val="22"/>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Negro                  5</w:t>
      </w:r>
    </w:p>
    <w:p w14:paraId="4E15C09B" w14:textId="00118E96" w:rsidR="00B845E9" w:rsidRPr="00F3293A" w:rsidRDefault="00AD70CC" w:rsidP="003B68B8">
      <w:pPr>
        <w:pStyle w:val="Ttulo3"/>
      </w:pPr>
      <w:bookmarkStart w:id="132" w:name="_Toc80621653"/>
      <w:r w:rsidRPr="00F3293A">
        <w:t>4</w:t>
      </w:r>
      <w:r w:rsidR="00A252A3" w:rsidRPr="00F3293A">
        <w:t>.7.9. Longitud de la espiga (LE)</w:t>
      </w:r>
      <w:bookmarkEnd w:id="132"/>
    </w:p>
    <w:p w14:paraId="338ACF34" w14:textId="77777777" w:rsidR="00B845E9" w:rsidRPr="00F3293A" w:rsidRDefault="00A252A3" w:rsidP="00531C79">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etapa de cosecha, se m</w:t>
      </w:r>
      <w:r w:rsidR="00BF4A96" w:rsidRPr="00F3293A">
        <w:rPr>
          <w:rFonts w:ascii="Times New Roman" w:eastAsia="Times New Roman" w:hAnsi="Times New Roman" w:cs="Times New Roman"/>
          <w:sz w:val="24"/>
          <w:szCs w:val="24"/>
        </w:rPr>
        <w:t>i</w:t>
      </w:r>
      <w:r w:rsidRPr="00F3293A">
        <w:rPr>
          <w:rFonts w:ascii="Times New Roman" w:eastAsia="Times New Roman" w:hAnsi="Times New Roman" w:cs="Times New Roman"/>
          <w:sz w:val="24"/>
          <w:szCs w:val="24"/>
        </w:rPr>
        <w:t>di</w:t>
      </w:r>
      <w:r w:rsidR="00BF4A9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la longitud de espigas en cm, en una muestra al azar de 10 espigas por parcela. La espiga se m</w:t>
      </w:r>
      <w:r w:rsidR="0034057D" w:rsidRPr="00F3293A">
        <w:rPr>
          <w:rFonts w:ascii="Times New Roman" w:eastAsia="Times New Roman" w:hAnsi="Times New Roman" w:cs="Times New Roman"/>
          <w:sz w:val="24"/>
          <w:szCs w:val="24"/>
        </w:rPr>
        <w:t>i</w:t>
      </w:r>
      <w:r w:rsidRPr="00F3293A">
        <w:rPr>
          <w:rFonts w:ascii="Times New Roman" w:eastAsia="Times New Roman" w:hAnsi="Times New Roman" w:cs="Times New Roman"/>
          <w:sz w:val="24"/>
          <w:szCs w:val="24"/>
        </w:rPr>
        <w:t>di</w:t>
      </w:r>
      <w:r w:rsidR="0034057D"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con un flexómetro desde la base del raquis, hasta la espiguilla terminal de la espiga. (IPGRI, 2003)</w:t>
      </w:r>
    </w:p>
    <w:p w14:paraId="6F3BD002" w14:textId="4841C577" w:rsidR="00B845E9" w:rsidRPr="00F3293A" w:rsidRDefault="00AD70CC" w:rsidP="003B68B8">
      <w:pPr>
        <w:pStyle w:val="Ttulo3"/>
      </w:pPr>
      <w:bookmarkStart w:id="133" w:name="_Toc80621654"/>
      <w:r w:rsidRPr="00F3293A">
        <w:t>4</w:t>
      </w:r>
      <w:r w:rsidR="00A252A3" w:rsidRPr="00F3293A">
        <w:t>.7.10. Densidad de la espiga (DE)</w:t>
      </w:r>
      <w:bookmarkEnd w:id="133"/>
    </w:p>
    <w:p w14:paraId="64A7DFED" w14:textId="77777777" w:rsidR="00B845E9" w:rsidRPr="00F3293A" w:rsidRDefault="00A252A3" w:rsidP="00531C79">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etapa de madurez fisiológica se evalu</w:t>
      </w:r>
      <w:r w:rsidR="0034057D"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10 espigas de plantas previamente marcadas al azar, se proced</w:t>
      </w:r>
      <w:r w:rsidR="0034057D" w:rsidRPr="00F3293A">
        <w:rPr>
          <w:rFonts w:ascii="Times New Roman" w:eastAsia="Times New Roman" w:hAnsi="Times New Roman" w:cs="Times New Roman"/>
          <w:sz w:val="24"/>
          <w:szCs w:val="24"/>
        </w:rPr>
        <w:t>ió</w:t>
      </w:r>
      <w:r w:rsidRPr="00F3293A">
        <w:rPr>
          <w:rFonts w:ascii="Times New Roman" w:eastAsia="Times New Roman" w:hAnsi="Times New Roman" w:cs="Times New Roman"/>
          <w:sz w:val="24"/>
          <w:szCs w:val="24"/>
        </w:rPr>
        <w:t xml:space="preserve"> a contar el número filas y se bas</w:t>
      </w:r>
      <w:r w:rsidR="0034057D"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la</w:t>
      </w:r>
      <w:r w:rsidR="00740705" w:rsidRPr="00F3293A">
        <w:rPr>
          <w:rFonts w:ascii="Times New Roman" w:eastAsia="Times New Roman" w:hAnsi="Times New Roman" w:cs="Times New Roman"/>
          <w:sz w:val="24"/>
          <w:szCs w:val="24"/>
        </w:rPr>
        <w:t xml:space="preserve"> escala: (IPGRI, 2003), (Anexo 5</w:t>
      </w:r>
      <w:r w:rsidRPr="00F3293A">
        <w:rPr>
          <w:rFonts w:ascii="Times New Roman" w:eastAsia="Times New Roman" w:hAnsi="Times New Roman" w:cs="Times New Roman"/>
          <w:sz w:val="24"/>
          <w:szCs w:val="24"/>
        </w:rPr>
        <w:t>)</w:t>
      </w:r>
    </w:p>
    <w:p w14:paraId="1746630A" w14:textId="77777777" w:rsidR="00B845E9" w:rsidRPr="00F3293A" w:rsidRDefault="00A252A3" w:rsidP="008C107C">
      <w:pPr>
        <w:numPr>
          <w:ilvl w:val="0"/>
          <w:numId w:val="23"/>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Laxa (n &lt; 2.5)                            1</w:t>
      </w:r>
    </w:p>
    <w:p w14:paraId="0252253E" w14:textId="77777777" w:rsidR="00B845E9" w:rsidRPr="00F3293A" w:rsidRDefault="00A252A3" w:rsidP="008C107C">
      <w:pPr>
        <w:numPr>
          <w:ilvl w:val="0"/>
          <w:numId w:val="23"/>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lastRenderedPageBreak/>
        <w:t>Intermedia (2.5 &lt; n &lt; 4)             2</w:t>
      </w:r>
    </w:p>
    <w:p w14:paraId="246B6E40" w14:textId="77777777" w:rsidR="00B845E9" w:rsidRPr="00F3293A" w:rsidRDefault="00A252A3" w:rsidP="00894D3B">
      <w:pPr>
        <w:numPr>
          <w:ilvl w:val="0"/>
          <w:numId w:val="23"/>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Densa (n &gt; 4)                              3</w:t>
      </w:r>
    </w:p>
    <w:p w14:paraId="487165F8" w14:textId="1BC88DA1" w:rsidR="00B845E9" w:rsidRPr="00F3293A" w:rsidRDefault="00AD70CC" w:rsidP="003B68B8">
      <w:pPr>
        <w:pStyle w:val="Ttulo3"/>
      </w:pPr>
      <w:bookmarkStart w:id="134" w:name="_Toc80621655"/>
      <w:r w:rsidRPr="00F3293A">
        <w:t>4</w:t>
      </w:r>
      <w:r w:rsidR="00A252A3" w:rsidRPr="00F3293A">
        <w:t>.7.11. Número de hileras por espiga (NHE)</w:t>
      </w:r>
      <w:bookmarkEnd w:id="134"/>
    </w:p>
    <w:p w14:paraId="4161A7F8" w14:textId="77777777" w:rsidR="00B845E9" w:rsidRPr="00F3293A" w:rsidRDefault="00A252A3" w:rsidP="00531C79">
      <w:pPr>
        <w:spacing w:after="240" w:line="358" w:lineRule="auto"/>
        <w:ind w:left="-6"/>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etapa de madurez fisiológica se evalu</w:t>
      </w:r>
      <w:r w:rsidR="00345CD5"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10 plantas previamente marcadas al azar, se proced</w:t>
      </w:r>
      <w:r w:rsidR="00345CD5" w:rsidRPr="00F3293A">
        <w:rPr>
          <w:rFonts w:ascii="Times New Roman" w:eastAsia="Times New Roman" w:hAnsi="Times New Roman" w:cs="Times New Roman"/>
          <w:sz w:val="24"/>
          <w:szCs w:val="24"/>
        </w:rPr>
        <w:t>ió</w:t>
      </w:r>
      <w:r w:rsidRPr="00F3293A">
        <w:rPr>
          <w:rFonts w:ascii="Times New Roman" w:eastAsia="Times New Roman" w:hAnsi="Times New Roman" w:cs="Times New Roman"/>
          <w:sz w:val="24"/>
          <w:szCs w:val="24"/>
        </w:rPr>
        <w:t xml:space="preserve"> a contar el número de filas / espiga en base a la siguiente escala: (IPGRI, 2003)</w:t>
      </w:r>
    </w:p>
    <w:p w14:paraId="5A75BCDE" w14:textId="77777777" w:rsidR="00B845E9" w:rsidRPr="00F3293A" w:rsidRDefault="00A252A3" w:rsidP="008C107C">
      <w:pPr>
        <w:numPr>
          <w:ilvl w:val="0"/>
          <w:numId w:val="3"/>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2 hileras</w:t>
      </w:r>
    </w:p>
    <w:p w14:paraId="71DB8070" w14:textId="77777777" w:rsidR="00B845E9" w:rsidRPr="00F3293A" w:rsidRDefault="00A252A3" w:rsidP="00531C79">
      <w:pPr>
        <w:numPr>
          <w:ilvl w:val="0"/>
          <w:numId w:val="3"/>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6 hileras</w:t>
      </w:r>
    </w:p>
    <w:p w14:paraId="0CDB4931" w14:textId="5710E969" w:rsidR="00B845E9" w:rsidRPr="00F3293A" w:rsidRDefault="00AD70CC" w:rsidP="003B68B8">
      <w:pPr>
        <w:pStyle w:val="Ttulo3"/>
      </w:pPr>
      <w:bookmarkStart w:id="135" w:name="_Toc80621656"/>
      <w:r w:rsidRPr="00F3293A">
        <w:t>4</w:t>
      </w:r>
      <w:r w:rsidR="00A252A3" w:rsidRPr="00F3293A">
        <w:t>.7.12. Número de espiguillas por espiga (NESPE)</w:t>
      </w:r>
      <w:bookmarkEnd w:id="135"/>
    </w:p>
    <w:p w14:paraId="5393A40F" w14:textId="77777777" w:rsidR="00B845E9" w:rsidRPr="00F3293A" w:rsidRDefault="00A252A3" w:rsidP="00531C79">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fase de madurez fisiológica se cont</w:t>
      </w:r>
      <w:r w:rsidR="009D683E"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el número de espiguillas por espiga en una muestra al azar de 10 plantas en la parcela neta. (IPGRI, 2003)</w:t>
      </w:r>
    </w:p>
    <w:p w14:paraId="6209A352" w14:textId="77777777" w:rsidR="00B845E9" w:rsidRPr="00F3293A" w:rsidRDefault="00A252A3" w:rsidP="008C107C">
      <w:pPr>
        <w:numPr>
          <w:ilvl w:val="0"/>
          <w:numId w:val="6"/>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Muy bajo (n &lt; 18.3)                        1</w:t>
      </w:r>
    </w:p>
    <w:p w14:paraId="26CB72C2" w14:textId="77777777" w:rsidR="00B845E9" w:rsidRPr="00F3293A" w:rsidRDefault="00A252A3" w:rsidP="008C107C">
      <w:pPr>
        <w:numPr>
          <w:ilvl w:val="0"/>
          <w:numId w:val="6"/>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Bajo (18.3 &lt; n &lt; 22.4)                     2</w:t>
      </w:r>
    </w:p>
    <w:p w14:paraId="65FE3A84" w14:textId="77777777" w:rsidR="00B845E9" w:rsidRPr="00F3293A" w:rsidRDefault="00A252A3" w:rsidP="008C107C">
      <w:pPr>
        <w:numPr>
          <w:ilvl w:val="0"/>
          <w:numId w:val="6"/>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Intermedio (22.5 &lt; n &lt; 26.7)           3</w:t>
      </w:r>
    </w:p>
    <w:p w14:paraId="6517C313" w14:textId="77777777" w:rsidR="00B845E9" w:rsidRPr="00F3293A" w:rsidRDefault="00A252A3" w:rsidP="008C107C">
      <w:pPr>
        <w:numPr>
          <w:ilvl w:val="0"/>
          <w:numId w:val="6"/>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Alto (26.8 &lt; n &lt; 31)                        4</w:t>
      </w:r>
    </w:p>
    <w:p w14:paraId="5BA3AA09" w14:textId="77777777" w:rsidR="00B845E9" w:rsidRPr="00F3293A" w:rsidRDefault="00A252A3" w:rsidP="00531C79">
      <w:pPr>
        <w:numPr>
          <w:ilvl w:val="0"/>
          <w:numId w:val="6"/>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Muy alto (n &gt; 31)                            5</w:t>
      </w:r>
    </w:p>
    <w:p w14:paraId="30BEF7F5" w14:textId="72984D55" w:rsidR="00B845E9" w:rsidRPr="00F3293A" w:rsidRDefault="00AD70CC" w:rsidP="000C47AF">
      <w:pPr>
        <w:pStyle w:val="Ttulo3"/>
      </w:pPr>
      <w:bookmarkStart w:id="136" w:name="_Toc80621657"/>
      <w:r w:rsidRPr="00F3293A">
        <w:t>4</w:t>
      </w:r>
      <w:r w:rsidR="00A252A3" w:rsidRPr="00F3293A">
        <w:t>.7.13. Acame de tallo (AT)</w:t>
      </w:r>
      <w:bookmarkEnd w:id="136"/>
    </w:p>
    <w:p w14:paraId="293B3FEE" w14:textId="77777777" w:rsidR="00B845E9" w:rsidRPr="00F3293A" w:rsidRDefault="00A252A3" w:rsidP="00531C79">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Cuando el cultivo est</w:t>
      </w:r>
      <w:r w:rsidR="009D683E" w:rsidRPr="00F3293A">
        <w:rPr>
          <w:rFonts w:ascii="Times New Roman" w:eastAsia="Times New Roman" w:hAnsi="Times New Roman" w:cs="Times New Roman"/>
          <w:sz w:val="24"/>
          <w:szCs w:val="24"/>
        </w:rPr>
        <w:t>uvo</w:t>
      </w:r>
      <w:r w:rsidRPr="00F3293A">
        <w:rPr>
          <w:rFonts w:ascii="Times New Roman" w:eastAsia="Times New Roman" w:hAnsi="Times New Roman" w:cs="Times New Roman"/>
          <w:sz w:val="24"/>
          <w:szCs w:val="24"/>
        </w:rPr>
        <w:t xml:space="preserve"> en su madurez fisiológica, se tom</w:t>
      </w:r>
      <w:r w:rsidR="009D683E"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dos muestras al azar de la parcela neta con la ayuda de una regla de madera de un metro, en donde se registr</w:t>
      </w:r>
      <w:r w:rsidR="009D683E"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el número de plantas acamadas y se expres</w:t>
      </w:r>
      <w:r w:rsidR="009D683E"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un porcentaje.</w:t>
      </w:r>
    </w:p>
    <w:p w14:paraId="611063B4" w14:textId="40C64E72" w:rsidR="00B845E9" w:rsidRPr="00F3293A" w:rsidRDefault="00AD70CC" w:rsidP="000C47AF">
      <w:pPr>
        <w:pStyle w:val="Ttulo3"/>
      </w:pPr>
      <w:bookmarkStart w:id="137" w:name="_Toc80621658"/>
      <w:r w:rsidRPr="00F3293A">
        <w:t>4</w:t>
      </w:r>
      <w:r w:rsidR="00A252A3" w:rsidRPr="00F3293A">
        <w:t>.7.14. Acame de raíz (AR)</w:t>
      </w:r>
      <w:bookmarkEnd w:id="137"/>
    </w:p>
    <w:p w14:paraId="4CCDCCDA" w14:textId="77777777" w:rsidR="00B845E9" w:rsidRPr="00F3293A" w:rsidRDefault="009D683E" w:rsidP="00EF39D3">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Cuando el cultivo se encontró</w:t>
      </w:r>
      <w:r w:rsidR="00A252A3" w:rsidRPr="00F3293A">
        <w:rPr>
          <w:rFonts w:ascii="Times New Roman" w:hAnsi="Times New Roman" w:cs="Times New Roman"/>
          <w:sz w:val="24"/>
          <w:szCs w:val="24"/>
        </w:rPr>
        <w:t xml:space="preserve"> en su madurez fisiológica, se tom</w:t>
      </w:r>
      <w:r w:rsidRPr="00F3293A">
        <w:rPr>
          <w:rFonts w:ascii="Times New Roman" w:hAnsi="Times New Roman" w:cs="Times New Roman"/>
          <w:sz w:val="24"/>
          <w:szCs w:val="24"/>
        </w:rPr>
        <w:t>ó</w:t>
      </w:r>
      <w:r w:rsidR="00A252A3" w:rsidRPr="00F3293A">
        <w:rPr>
          <w:rFonts w:ascii="Times New Roman" w:hAnsi="Times New Roman" w:cs="Times New Roman"/>
          <w:sz w:val="24"/>
          <w:szCs w:val="24"/>
        </w:rPr>
        <w:t xml:space="preserve"> dos muestras al azar de la parcela neta con la ayuda de una regla de madera de un metro, en donde se registr</w:t>
      </w:r>
      <w:r w:rsidRPr="00F3293A">
        <w:rPr>
          <w:rFonts w:ascii="Times New Roman" w:hAnsi="Times New Roman" w:cs="Times New Roman"/>
          <w:sz w:val="24"/>
          <w:szCs w:val="24"/>
        </w:rPr>
        <w:t>ó</w:t>
      </w:r>
      <w:r w:rsidR="00A252A3" w:rsidRPr="00F3293A">
        <w:rPr>
          <w:rFonts w:ascii="Times New Roman" w:hAnsi="Times New Roman" w:cs="Times New Roman"/>
          <w:sz w:val="24"/>
          <w:szCs w:val="24"/>
        </w:rPr>
        <w:t xml:space="preserve"> el número de plantas acamadas que se present</w:t>
      </w:r>
      <w:r w:rsidRPr="00F3293A">
        <w:rPr>
          <w:rFonts w:ascii="Times New Roman" w:hAnsi="Times New Roman" w:cs="Times New Roman"/>
          <w:sz w:val="24"/>
          <w:szCs w:val="24"/>
        </w:rPr>
        <w:t>aron</w:t>
      </w:r>
      <w:r w:rsidR="00A252A3" w:rsidRPr="00F3293A">
        <w:rPr>
          <w:rFonts w:ascii="Times New Roman" w:hAnsi="Times New Roman" w:cs="Times New Roman"/>
          <w:sz w:val="24"/>
          <w:szCs w:val="24"/>
        </w:rPr>
        <w:t xml:space="preserve"> desde la raíz y se expres</w:t>
      </w:r>
      <w:r w:rsidRPr="00F3293A">
        <w:rPr>
          <w:rFonts w:ascii="Times New Roman" w:hAnsi="Times New Roman" w:cs="Times New Roman"/>
          <w:sz w:val="24"/>
          <w:szCs w:val="24"/>
        </w:rPr>
        <w:t>ó</w:t>
      </w:r>
      <w:r w:rsidR="00A252A3" w:rsidRPr="00F3293A">
        <w:rPr>
          <w:rFonts w:ascii="Times New Roman" w:hAnsi="Times New Roman" w:cs="Times New Roman"/>
          <w:sz w:val="24"/>
          <w:szCs w:val="24"/>
        </w:rPr>
        <w:t xml:space="preserve"> en un porcentaje.</w:t>
      </w:r>
    </w:p>
    <w:p w14:paraId="0E38A695" w14:textId="45F99927" w:rsidR="00B845E9" w:rsidRPr="00F3293A" w:rsidRDefault="00AD70CC" w:rsidP="00EF39D3">
      <w:pPr>
        <w:pStyle w:val="Ttulo3"/>
      </w:pPr>
      <w:bookmarkStart w:id="138" w:name="_Toc80621659"/>
      <w:r w:rsidRPr="00F3293A">
        <w:lastRenderedPageBreak/>
        <w:t>4</w:t>
      </w:r>
      <w:r w:rsidR="00A252A3" w:rsidRPr="00F3293A">
        <w:t>.7.15. Color de la espiga (CE)</w:t>
      </w:r>
      <w:bookmarkEnd w:id="138"/>
    </w:p>
    <w:p w14:paraId="2E5B5E5F" w14:textId="77777777" w:rsidR="00B845E9" w:rsidRPr="00F3293A" w:rsidRDefault="00A252A3" w:rsidP="00531C79">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etapa de maduración comercial se evalu</w:t>
      </w:r>
      <w:r w:rsidR="00EE6381"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el color de las espigas mediante la siguiente escala:</w:t>
      </w:r>
    </w:p>
    <w:p w14:paraId="02403DDA" w14:textId="77777777" w:rsidR="00B845E9" w:rsidRPr="00F3293A" w:rsidRDefault="00A252A3" w:rsidP="008C107C">
      <w:pPr>
        <w:numPr>
          <w:ilvl w:val="0"/>
          <w:numId w:val="9"/>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Blanco </w:t>
      </w:r>
      <w:r w:rsidRPr="00F3293A">
        <w:rPr>
          <w:rFonts w:ascii="Times New Roman" w:eastAsia="Times New Roman" w:hAnsi="Times New Roman" w:cs="Times New Roman"/>
          <w:color w:val="000000"/>
          <w:sz w:val="24"/>
          <w:szCs w:val="24"/>
        </w:rPr>
        <w:tab/>
        <w:t>1</w:t>
      </w:r>
    </w:p>
    <w:p w14:paraId="759197C7" w14:textId="77777777" w:rsidR="00B845E9" w:rsidRPr="00F3293A" w:rsidRDefault="00A252A3" w:rsidP="008C107C">
      <w:pPr>
        <w:numPr>
          <w:ilvl w:val="0"/>
          <w:numId w:val="9"/>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Café claro </w:t>
      </w:r>
      <w:r w:rsidRPr="00F3293A">
        <w:rPr>
          <w:rFonts w:ascii="Times New Roman" w:eastAsia="Times New Roman" w:hAnsi="Times New Roman" w:cs="Times New Roman"/>
          <w:color w:val="000000"/>
          <w:sz w:val="24"/>
          <w:szCs w:val="24"/>
        </w:rPr>
        <w:tab/>
        <w:t>2</w:t>
      </w:r>
    </w:p>
    <w:p w14:paraId="6D78A75A" w14:textId="77777777" w:rsidR="00B845E9" w:rsidRPr="00F3293A" w:rsidRDefault="00A252A3" w:rsidP="008C107C">
      <w:pPr>
        <w:numPr>
          <w:ilvl w:val="0"/>
          <w:numId w:val="9"/>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Café oscuro </w:t>
      </w:r>
      <w:r w:rsidRPr="00F3293A">
        <w:rPr>
          <w:rFonts w:ascii="Times New Roman" w:eastAsia="Times New Roman" w:hAnsi="Times New Roman" w:cs="Times New Roman"/>
          <w:color w:val="000000"/>
          <w:sz w:val="24"/>
          <w:szCs w:val="24"/>
        </w:rPr>
        <w:tab/>
        <w:t>3</w:t>
      </w:r>
    </w:p>
    <w:p w14:paraId="48B9146B" w14:textId="77777777" w:rsidR="00B845E9" w:rsidRPr="00F3293A" w:rsidRDefault="00A252A3" w:rsidP="008C107C">
      <w:pPr>
        <w:numPr>
          <w:ilvl w:val="0"/>
          <w:numId w:val="9"/>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Crema </w:t>
      </w:r>
      <w:r w:rsidRPr="00F3293A">
        <w:rPr>
          <w:rFonts w:ascii="Times New Roman" w:eastAsia="Times New Roman" w:hAnsi="Times New Roman" w:cs="Times New Roman"/>
          <w:color w:val="000000"/>
          <w:sz w:val="24"/>
          <w:szCs w:val="24"/>
        </w:rPr>
        <w:tab/>
      </w:r>
      <w:r w:rsidRPr="00F3293A">
        <w:rPr>
          <w:rFonts w:ascii="Times New Roman" w:eastAsia="Times New Roman" w:hAnsi="Times New Roman" w:cs="Times New Roman"/>
          <w:color w:val="000000"/>
          <w:sz w:val="24"/>
          <w:szCs w:val="24"/>
        </w:rPr>
        <w:tab/>
        <w:t>4</w:t>
      </w:r>
    </w:p>
    <w:p w14:paraId="7F5115EC" w14:textId="77777777" w:rsidR="00B845E9" w:rsidRPr="00F3293A" w:rsidRDefault="00A252A3" w:rsidP="008C107C">
      <w:pPr>
        <w:numPr>
          <w:ilvl w:val="0"/>
          <w:numId w:val="9"/>
        </w:numPr>
        <w:pBdr>
          <w:top w:val="nil"/>
          <w:left w:val="nil"/>
          <w:bottom w:val="nil"/>
          <w:right w:val="nil"/>
          <w:between w:val="nil"/>
        </w:pBdr>
        <w:spacing w:after="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Otros </w:t>
      </w:r>
      <w:r w:rsidRPr="00F3293A">
        <w:rPr>
          <w:rFonts w:ascii="Times New Roman" w:eastAsia="Times New Roman" w:hAnsi="Times New Roman" w:cs="Times New Roman"/>
          <w:color w:val="000000"/>
          <w:sz w:val="24"/>
          <w:szCs w:val="24"/>
        </w:rPr>
        <w:tab/>
      </w:r>
      <w:r w:rsidRPr="00F3293A">
        <w:rPr>
          <w:rFonts w:ascii="Times New Roman" w:eastAsia="Times New Roman" w:hAnsi="Times New Roman" w:cs="Times New Roman"/>
          <w:color w:val="000000"/>
          <w:sz w:val="24"/>
          <w:szCs w:val="24"/>
        </w:rPr>
        <w:tab/>
        <w:t>5</w:t>
      </w:r>
    </w:p>
    <w:p w14:paraId="64C302C2" w14:textId="77777777" w:rsidR="00B845E9" w:rsidRPr="00F3293A" w:rsidRDefault="00531C79" w:rsidP="00531C79">
      <w:pPr>
        <w:spacing w:after="240" w:line="262" w:lineRule="auto"/>
        <w:ind w:left="-6"/>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        </w:t>
      </w:r>
      <w:r w:rsidR="00A252A3" w:rsidRPr="00F3293A">
        <w:rPr>
          <w:rFonts w:ascii="Times New Roman" w:eastAsia="Times New Roman" w:hAnsi="Times New Roman" w:cs="Times New Roman"/>
          <w:b/>
          <w:sz w:val="24"/>
          <w:szCs w:val="24"/>
        </w:rPr>
        <w:t>Fuente:</w:t>
      </w:r>
      <w:r w:rsidR="00A252A3" w:rsidRPr="00F3293A">
        <w:rPr>
          <w:rFonts w:ascii="Times New Roman" w:eastAsia="Times New Roman" w:hAnsi="Times New Roman" w:cs="Times New Roman"/>
          <w:sz w:val="24"/>
          <w:szCs w:val="24"/>
        </w:rPr>
        <w:t xml:space="preserve"> (CIMMYT, 2012)</w:t>
      </w:r>
    </w:p>
    <w:p w14:paraId="284DA86A" w14:textId="6CD88EBA" w:rsidR="00B845E9" w:rsidRPr="00F3293A" w:rsidRDefault="00AD70CC" w:rsidP="00EF39D3">
      <w:pPr>
        <w:pStyle w:val="Ttulo3"/>
      </w:pPr>
      <w:bookmarkStart w:id="139" w:name="_Toc80621660"/>
      <w:r w:rsidRPr="00F3293A">
        <w:t>4</w:t>
      </w:r>
      <w:r w:rsidR="00A252A3" w:rsidRPr="00F3293A">
        <w:t>.7.16. Número de granos por espiga (NGE)</w:t>
      </w:r>
      <w:bookmarkEnd w:id="139"/>
    </w:p>
    <w:p w14:paraId="4642BF7A" w14:textId="77777777" w:rsidR="00B845E9" w:rsidRPr="00F3293A" w:rsidRDefault="00A252A3" w:rsidP="00531C79">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fase de maduración comercial, se cont</w:t>
      </w:r>
      <w:r w:rsidR="00EE6381"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el número de granos en 10 espigas tomadas al azar y se regist</w:t>
      </w:r>
      <w:r w:rsidR="00EE6381" w:rsidRPr="00F3293A">
        <w:rPr>
          <w:rFonts w:ascii="Times New Roman" w:eastAsia="Times New Roman" w:hAnsi="Times New Roman" w:cs="Times New Roman"/>
          <w:sz w:val="24"/>
          <w:szCs w:val="24"/>
        </w:rPr>
        <w:t>ró</w:t>
      </w:r>
      <w:r w:rsidRPr="00F3293A">
        <w:rPr>
          <w:rFonts w:ascii="Times New Roman" w:eastAsia="Times New Roman" w:hAnsi="Times New Roman" w:cs="Times New Roman"/>
          <w:sz w:val="24"/>
          <w:szCs w:val="24"/>
        </w:rPr>
        <w:t xml:space="preserve"> el número de granos por espiga.</w:t>
      </w:r>
    </w:p>
    <w:p w14:paraId="09B8846A" w14:textId="02AB7788" w:rsidR="00B845E9" w:rsidRPr="00F3293A" w:rsidRDefault="00AD70CC" w:rsidP="00EF39D3">
      <w:pPr>
        <w:pStyle w:val="Ttulo3"/>
      </w:pPr>
      <w:bookmarkStart w:id="140" w:name="_Toc80621661"/>
      <w:r w:rsidRPr="00F3293A">
        <w:t>4</w:t>
      </w:r>
      <w:r w:rsidR="00A252A3" w:rsidRPr="00F3293A">
        <w:t>.7.17. Desgrane de la espiga (DE)</w:t>
      </w:r>
      <w:bookmarkEnd w:id="140"/>
    </w:p>
    <w:p w14:paraId="06BC88DD" w14:textId="77777777" w:rsidR="00B845E9" w:rsidRPr="00F3293A" w:rsidRDefault="00A252A3" w:rsidP="00531C79">
      <w:pPr>
        <w:spacing w:line="358"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la etapa de l</w:t>
      </w:r>
      <w:r w:rsidR="00EE6381" w:rsidRPr="00F3293A">
        <w:rPr>
          <w:rFonts w:ascii="Times New Roman" w:eastAsia="Times New Roman" w:hAnsi="Times New Roman" w:cs="Times New Roman"/>
          <w:sz w:val="24"/>
          <w:szCs w:val="24"/>
        </w:rPr>
        <w:t>a maduración comercial se evaluó</w:t>
      </w:r>
      <w:r w:rsidRPr="00F3293A">
        <w:rPr>
          <w:rFonts w:ascii="Times New Roman" w:eastAsia="Times New Roman" w:hAnsi="Times New Roman" w:cs="Times New Roman"/>
          <w:sz w:val="24"/>
          <w:szCs w:val="24"/>
        </w:rPr>
        <w:t xml:space="preserve"> el desgrane de la espiga en toda la parcela mediante la siguiente escala: (</w:t>
      </w:r>
      <w:proofErr w:type="spellStart"/>
      <w:r w:rsidRPr="00F3293A">
        <w:rPr>
          <w:rFonts w:ascii="Times New Roman" w:eastAsia="Times New Roman" w:hAnsi="Times New Roman" w:cs="Times New Roman"/>
          <w:sz w:val="24"/>
          <w:szCs w:val="24"/>
        </w:rPr>
        <w:t>Monar</w:t>
      </w:r>
      <w:proofErr w:type="spellEnd"/>
      <w:r w:rsidRPr="00F3293A">
        <w:rPr>
          <w:rFonts w:ascii="Times New Roman" w:eastAsia="Times New Roman" w:hAnsi="Times New Roman" w:cs="Times New Roman"/>
          <w:sz w:val="24"/>
          <w:szCs w:val="24"/>
        </w:rPr>
        <w:t>, C. 2012)</w:t>
      </w:r>
    </w:p>
    <w:p w14:paraId="09DB3C2A" w14:textId="77777777" w:rsidR="00B845E9" w:rsidRPr="00F3293A" w:rsidRDefault="00A252A3" w:rsidP="008C107C">
      <w:pPr>
        <w:numPr>
          <w:ilvl w:val="0"/>
          <w:numId w:val="11"/>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Resistente (Granos no visibles en la espiga)</w:t>
      </w:r>
      <w:r w:rsidRPr="00F3293A">
        <w:rPr>
          <w:rFonts w:ascii="Times New Roman" w:eastAsia="Times New Roman" w:hAnsi="Times New Roman" w:cs="Times New Roman"/>
          <w:color w:val="000000"/>
          <w:sz w:val="24"/>
          <w:szCs w:val="24"/>
        </w:rPr>
        <w:tab/>
        <w:t xml:space="preserve">                                    </w:t>
      </w:r>
      <w:r w:rsidR="00B65D82" w:rsidRPr="00F3293A">
        <w:rPr>
          <w:rFonts w:ascii="Times New Roman" w:eastAsia="Times New Roman" w:hAnsi="Times New Roman" w:cs="Times New Roman"/>
          <w:color w:val="000000"/>
          <w:sz w:val="24"/>
          <w:szCs w:val="24"/>
        </w:rPr>
        <w:t>1</w:t>
      </w:r>
    </w:p>
    <w:p w14:paraId="3A9FBB60" w14:textId="77777777" w:rsidR="00B65D82" w:rsidRPr="00F3293A" w:rsidRDefault="00A252A3" w:rsidP="008C107C">
      <w:pPr>
        <w:numPr>
          <w:ilvl w:val="0"/>
          <w:numId w:val="11"/>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Medianamente resistente (Un tercio de grano visibles en las</w:t>
      </w:r>
    </w:p>
    <w:p w14:paraId="1CE41A7C" w14:textId="77777777" w:rsidR="00B845E9" w:rsidRPr="00F3293A" w:rsidRDefault="00A252A3" w:rsidP="008C107C">
      <w:pPr>
        <w:pBdr>
          <w:top w:val="nil"/>
          <w:left w:val="nil"/>
          <w:bottom w:val="nil"/>
          <w:right w:val="nil"/>
          <w:between w:val="nil"/>
        </w:pBdr>
        <w:spacing w:after="0" w:line="360" w:lineRule="auto"/>
        <w:ind w:firstLine="715"/>
        <w:rPr>
          <w:rFonts w:ascii="Times New Roman" w:hAnsi="Times New Roman" w:cs="Times New Roman"/>
          <w:color w:val="000000"/>
          <w:sz w:val="24"/>
          <w:szCs w:val="24"/>
        </w:rPr>
      </w:pPr>
      <w:proofErr w:type="gramStart"/>
      <w:r w:rsidRPr="00F3293A">
        <w:rPr>
          <w:rFonts w:ascii="Times New Roman" w:eastAsia="Times New Roman" w:hAnsi="Times New Roman" w:cs="Times New Roman"/>
          <w:color w:val="000000"/>
          <w:sz w:val="24"/>
          <w:szCs w:val="24"/>
        </w:rPr>
        <w:t>espiguillas</w:t>
      </w:r>
      <w:proofErr w:type="gramEnd"/>
      <w:r w:rsidRPr="00F3293A">
        <w:rPr>
          <w:rFonts w:ascii="Times New Roman" w:eastAsia="Times New Roman" w:hAnsi="Times New Roman" w:cs="Times New Roman"/>
          <w:color w:val="000000"/>
          <w:sz w:val="24"/>
          <w:szCs w:val="24"/>
        </w:rPr>
        <w:t>)</w:t>
      </w:r>
      <w:r w:rsidR="00B65D82" w:rsidRPr="00F3293A">
        <w:rPr>
          <w:rFonts w:ascii="Times New Roman" w:eastAsia="Times New Roman" w:hAnsi="Times New Roman" w:cs="Times New Roman"/>
          <w:color w:val="000000"/>
          <w:sz w:val="24"/>
          <w:szCs w:val="24"/>
        </w:rPr>
        <w:tab/>
      </w:r>
      <w:r w:rsidR="00B65D82" w:rsidRPr="00F3293A">
        <w:rPr>
          <w:rFonts w:ascii="Times New Roman" w:eastAsia="Times New Roman" w:hAnsi="Times New Roman" w:cs="Times New Roman"/>
          <w:color w:val="000000"/>
          <w:sz w:val="24"/>
          <w:szCs w:val="24"/>
        </w:rPr>
        <w:tab/>
      </w:r>
      <w:r w:rsidR="00B65D82" w:rsidRPr="00F3293A">
        <w:rPr>
          <w:rFonts w:ascii="Times New Roman" w:eastAsia="Times New Roman" w:hAnsi="Times New Roman" w:cs="Times New Roman"/>
          <w:color w:val="000000"/>
          <w:sz w:val="24"/>
          <w:szCs w:val="24"/>
        </w:rPr>
        <w:tab/>
      </w:r>
      <w:r w:rsidR="00B65D82" w:rsidRPr="00F3293A">
        <w:rPr>
          <w:rFonts w:ascii="Times New Roman" w:eastAsia="Times New Roman" w:hAnsi="Times New Roman" w:cs="Times New Roman"/>
          <w:color w:val="000000"/>
          <w:sz w:val="24"/>
          <w:szCs w:val="24"/>
        </w:rPr>
        <w:tab/>
      </w:r>
      <w:r w:rsidR="00B65D82" w:rsidRPr="00F3293A">
        <w:rPr>
          <w:rFonts w:ascii="Times New Roman" w:eastAsia="Times New Roman" w:hAnsi="Times New Roman" w:cs="Times New Roman"/>
          <w:color w:val="000000"/>
          <w:sz w:val="24"/>
          <w:szCs w:val="24"/>
        </w:rPr>
        <w:tab/>
      </w:r>
      <w:r w:rsidR="00B65D82" w:rsidRPr="00F3293A">
        <w:rPr>
          <w:rFonts w:ascii="Times New Roman" w:eastAsia="Times New Roman" w:hAnsi="Times New Roman" w:cs="Times New Roman"/>
          <w:color w:val="000000"/>
          <w:sz w:val="24"/>
          <w:szCs w:val="24"/>
        </w:rPr>
        <w:tab/>
      </w:r>
      <w:r w:rsidR="00B65D82" w:rsidRPr="00F3293A">
        <w:rPr>
          <w:rFonts w:ascii="Times New Roman" w:eastAsia="Times New Roman" w:hAnsi="Times New Roman" w:cs="Times New Roman"/>
          <w:color w:val="000000"/>
          <w:sz w:val="24"/>
          <w:szCs w:val="24"/>
        </w:rPr>
        <w:tab/>
      </w:r>
      <w:r w:rsidR="00B65D82" w:rsidRPr="00F3293A">
        <w:rPr>
          <w:rFonts w:ascii="Times New Roman" w:eastAsia="Times New Roman" w:hAnsi="Times New Roman" w:cs="Times New Roman"/>
          <w:color w:val="000000"/>
          <w:sz w:val="24"/>
          <w:szCs w:val="24"/>
        </w:rPr>
        <w:tab/>
      </w:r>
      <w:r w:rsidRPr="00F3293A">
        <w:rPr>
          <w:rFonts w:ascii="Times New Roman" w:eastAsia="Times New Roman" w:hAnsi="Times New Roman" w:cs="Times New Roman"/>
          <w:color w:val="000000"/>
          <w:sz w:val="24"/>
          <w:szCs w:val="24"/>
        </w:rPr>
        <w:t>2</w:t>
      </w:r>
    </w:p>
    <w:p w14:paraId="75D8BAE5" w14:textId="77777777" w:rsidR="00B845E9" w:rsidRPr="00F3293A" w:rsidRDefault="00A252A3" w:rsidP="00531C79">
      <w:pPr>
        <w:numPr>
          <w:ilvl w:val="0"/>
          <w:numId w:val="11"/>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Susceptible (grano expuesto) </w:t>
      </w:r>
      <w:r w:rsidRPr="00F3293A">
        <w:rPr>
          <w:rFonts w:ascii="Times New Roman" w:eastAsia="Times New Roman" w:hAnsi="Times New Roman" w:cs="Times New Roman"/>
          <w:color w:val="000000"/>
          <w:sz w:val="24"/>
          <w:szCs w:val="24"/>
        </w:rPr>
        <w:tab/>
      </w:r>
      <w:r w:rsidRPr="00F3293A">
        <w:rPr>
          <w:rFonts w:ascii="Times New Roman" w:eastAsia="Times New Roman" w:hAnsi="Times New Roman" w:cs="Times New Roman"/>
          <w:color w:val="000000"/>
          <w:sz w:val="24"/>
          <w:szCs w:val="24"/>
        </w:rPr>
        <w:tab/>
        <w:t xml:space="preserve">                        </w:t>
      </w:r>
      <w:r w:rsidR="00B65D82" w:rsidRPr="00F3293A">
        <w:rPr>
          <w:rFonts w:ascii="Times New Roman" w:eastAsia="Times New Roman" w:hAnsi="Times New Roman" w:cs="Times New Roman"/>
          <w:color w:val="000000"/>
          <w:sz w:val="24"/>
          <w:szCs w:val="24"/>
        </w:rPr>
        <w:tab/>
        <w:t xml:space="preserve">           </w:t>
      </w:r>
      <w:r w:rsidR="00B65D82" w:rsidRPr="00F3293A">
        <w:rPr>
          <w:rFonts w:ascii="Times New Roman" w:eastAsia="Times New Roman" w:hAnsi="Times New Roman" w:cs="Times New Roman"/>
          <w:color w:val="000000"/>
          <w:sz w:val="24"/>
          <w:szCs w:val="24"/>
        </w:rPr>
        <w:tab/>
        <w:t>3</w:t>
      </w:r>
    </w:p>
    <w:p w14:paraId="1686D7B5" w14:textId="37F30D56" w:rsidR="00B845E9" w:rsidRPr="00F3293A" w:rsidRDefault="00AD70CC" w:rsidP="00EF39D3">
      <w:pPr>
        <w:pStyle w:val="Ttulo3"/>
      </w:pPr>
      <w:bookmarkStart w:id="141" w:name="_Toc80621662"/>
      <w:r w:rsidRPr="00F3293A">
        <w:t>4</w:t>
      </w:r>
      <w:r w:rsidR="00A252A3" w:rsidRPr="00F3293A">
        <w:t>.7.18. Días a la cosecha (DC)</w:t>
      </w:r>
      <w:bookmarkEnd w:id="141"/>
    </w:p>
    <w:p w14:paraId="4E0DFF9D" w14:textId="77777777" w:rsidR="00B845E9" w:rsidRPr="00F3293A" w:rsidRDefault="00A252A3" w:rsidP="008C107C">
      <w:pPr>
        <w:spacing w:line="357" w:lineRule="auto"/>
        <w:ind w:left="-5"/>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Cuando el cultivo </w:t>
      </w:r>
      <w:r w:rsidR="00EE6381" w:rsidRPr="00F3293A">
        <w:rPr>
          <w:rFonts w:ascii="Times New Roman" w:eastAsia="Times New Roman" w:hAnsi="Times New Roman" w:cs="Times New Roman"/>
          <w:sz w:val="24"/>
          <w:szCs w:val="24"/>
        </w:rPr>
        <w:t xml:space="preserve">se encontró </w:t>
      </w:r>
      <w:r w:rsidRPr="00F3293A">
        <w:rPr>
          <w:rFonts w:ascii="Times New Roman" w:eastAsia="Times New Roman" w:hAnsi="Times New Roman" w:cs="Times New Roman"/>
          <w:sz w:val="24"/>
          <w:szCs w:val="24"/>
        </w:rPr>
        <w:t>en la fase de madurez comercial, se registr</w:t>
      </w:r>
      <w:r w:rsidR="00EE6381"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los días transcurridos desde la siembra a la cosecha, es decir cuando el grano t</w:t>
      </w:r>
      <w:r w:rsidR="00EE6381" w:rsidRPr="00F3293A">
        <w:rPr>
          <w:rFonts w:ascii="Times New Roman" w:eastAsia="Times New Roman" w:hAnsi="Times New Roman" w:cs="Times New Roman"/>
          <w:sz w:val="24"/>
          <w:szCs w:val="24"/>
        </w:rPr>
        <w:t>uvo</w:t>
      </w:r>
      <w:r w:rsidRPr="00F3293A">
        <w:rPr>
          <w:rFonts w:ascii="Times New Roman" w:eastAsia="Times New Roman" w:hAnsi="Times New Roman" w:cs="Times New Roman"/>
          <w:sz w:val="24"/>
          <w:szCs w:val="24"/>
        </w:rPr>
        <w:t xml:space="preserve"> un 14% de humedad.</w:t>
      </w:r>
    </w:p>
    <w:p w14:paraId="0A14011B" w14:textId="7FFC0D95" w:rsidR="00B845E9" w:rsidRPr="00F3293A" w:rsidRDefault="00AD70CC" w:rsidP="00EF39D3">
      <w:pPr>
        <w:pStyle w:val="Ttulo3"/>
      </w:pPr>
      <w:bookmarkStart w:id="142" w:name="_Toc80621663"/>
      <w:r w:rsidRPr="00F3293A">
        <w:lastRenderedPageBreak/>
        <w:t>4</w:t>
      </w:r>
      <w:r w:rsidR="00A252A3" w:rsidRPr="00F3293A">
        <w:t>.7.19. Cubierta del grano (CUG)</w:t>
      </w:r>
      <w:bookmarkEnd w:id="142"/>
    </w:p>
    <w:p w14:paraId="3C7B1ED5" w14:textId="77777777" w:rsidR="00B845E9" w:rsidRPr="00F3293A" w:rsidRDefault="00A252A3" w:rsidP="00531C79">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Est</w:t>
      </w:r>
      <w:r w:rsidR="008860FC" w:rsidRPr="00F3293A">
        <w:rPr>
          <w:rFonts w:ascii="Times New Roman" w:eastAsia="Times New Roman" w:hAnsi="Times New Roman" w:cs="Times New Roman"/>
          <w:sz w:val="24"/>
          <w:szCs w:val="24"/>
        </w:rPr>
        <w:t>a</w:t>
      </w:r>
      <w:r w:rsidRPr="00F3293A">
        <w:rPr>
          <w:rFonts w:ascii="Times New Roman" w:eastAsia="Times New Roman" w:hAnsi="Times New Roman" w:cs="Times New Roman"/>
          <w:sz w:val="24"/>
          <w:szCs w:val="24"/>
        </w:rPr>
        <w:t xml:space="preserve"> variable se evalu</w:t>
      </w:r>
      <w:r w:rsidR="00EE6381"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w:t>
      </w:r>
      <w:r w:rsidR="008860FC" w:rsidRPr="00F3293A">
        <w:rPr>
          <w:rFonts w:ascii="Times New Roman" w:eastAsia="Times New Roman" w:hAnsi="Times New Roman" w:cs="Times New Roman"/>
          <w:sz w:val="24"/>
          <w:szCs w:val="24"/>
        </w:rPr>
        <w:t>cuando se cosechó</w:t>
      </w:r>
      <w:r w:rsidRPr="00F3293A">
        <w:rPr>
          <w:rFonts w:ascii="Times New Roman" w:eastAsia="Times New Roman" w:hAnsi="Times New Roman" w:cs="Times New Roman"/>
          <w:sz w:val="24"/>
          <w:szCs w:val="24"/>
        </w:rPr>
        <w:t xml:space="preserve"> las espigas, se proced</w:t>
      </w:r>
      <w:r w:rsidR="008860FC" w:rsidRPr="00F3293A">
        <w:rPr>
          <w:rFonts w:ascii="Times New Roman" w:eastAsia="Times New Roman" w:hAnsi="Times New Roman" w:cs="Times New Roman"/>
          <w:sz w:val="24"/>
          <w:szCs w:val="24"/>
        </w:rPr>
        <w:t>ió</w:t>
      </w:r>
      <w:r w:rsidRPr="00F3293A">
        <w:rPr>
          <w:rFonts w:ascii="Times New Roman" w:eastAsia="Times New Roman" w:hAnsi="Times New Roman" w:cs="Times New Roman"/>
          <w:sz w:val="24"/>
          <w:szCs w:val="24"/>
        </w:rPr>
        <w:t xml:space="preserve"> mediante observación directa y se tom</w:t>
      </w:r>
      <w:r w:rsidR="008860FC"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registro de la proporción en que se enc</w:t>
      </w:r>
      <w:r w:rsidR="008860FC" w:rsidRPr="00F3293A">
        <w:rPr>
          <w:rFonts w:ascii="Times New Roman" w:eastAsia="Times New Roman" w:hAnsi="Times New Roman" w:cs="Times New Roman"/>
          <w:sz w:val="24"/>
          <w:szCs w:val="24"/>
        </w:rPr>
        <w:t>ontró</w:t>
      </w:r>
      <w:r w:rsidRPr="00F3293A">
        <w:rPr>
          <w:rFonts w:ascii="Times New Roman" w:eastAsia="Times New Roman" w:hAnsi="Times New Roman" w:cs="Times New Roman"/>
          <w:sz w:val="24"/>
          <w:szCs w:val="24"/>
        </w:rPr>
        <w:t xml:space="preserve"> cubier</w:t>
      </w:r>
      <w:r w:rsidR="00692BB2" w:rsidRPr="00F3293A">
        <w:rPr>
          <w:rFonts w:ascii="Times New Roman" w:eastAsia="Times New Roman" w:hAnsi="Times New Roman" w:cs="Times New Roman"/>
          <w:sz w:val="24"/>
          <w:szCs w:val="24"/>
        </w:rPr>
        <w:t>to el grano, para ello se basó</w:t>
      </w:r>
      <w:r w:rsidRPr="00F3293A">
        <w:rPr>
          <w:rFonts w:ascii="Times New Roman" w:eastAsia="Times New Roman" w:hAnsi="Times New Roman" w:cs="Times New Roman"/>
          <w:sz w:val="24"/>
          <w:szCs w:val="24"/>
        </w:rPr>
        <w:t xml:space="preserve"> en la siguiente escala: (IPGRI, 2003)</w:t>
      </w:r>
    </w:p>
    <w:p w14:paraId="5A5AA9CB" w14:textId="77777777" w:rsidR="00B845E9" w:rsidRPr="00F3293A" w:rsidRDefault="00A252A3" w:rsidP="008C107C">
      <w:pPr>
        <w:numPr>
          <w:ilvl w:val="0"/>
          <w:numId w:val="10"/>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Sin cascara     </w:t>
      </w:r>
      <w:r w:rsidRPr="00F3293A">
        <w:rPr>
          <w:rFonts w:ascii="Times New Roman" w:eastAsia="Times New Roman" w:hAnsi="Times New Roman" w:cs="Times New Roman"/>
          <w:color w:val="000000"/>
          <w:sz w:val="24"/>
          <w:szCs w:val="24"/>
        </w:rPr>
        <w:tab/>
        <w:t>1</w:t>
      </w:r>
    </w:p>
    <w:p w14:paraId="6330B779" w14:textId="77777777" w:rsidR="00B845E9" w:rsidRPr="00F3293A" w:rsidRDefault="00A252A3" w:rsidP="00531C79">
      <w:pPr>
        <w:numPr>
          <w:ilvl w:val="0"/>
          <w:numId w:val="10"/>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Cubierta         </w:t>
      </w:r>
      <w:r w:rsidRPr="00F3293A">
        <w:rPr>
          <w:rFonts w:ascii="Times New Roman" w:eastAsia="Times New Roman" w:hAnsi="Times New Roman" w:cs="Times New Roman"/>
          <w:color w:val="000000"/>
          <w:sz w:val="24"/>
          <w:szCs w:val="24"/>
        </w:rPr>
        <w:tab/>
        <w:t>2</w:t>
      </w:r>
    </w:p>
    <w:p w14:paraId="5EFB77EB" w14:textId="69A26A84" w:rsidR="00B845E9" w:rsidRPr="00F3293A" w:rsidRDefault="00AD70CC" w:rsidP="00EF39D3">
      <w:pPr>
        <w:pStyle w:val="Ttulo3"/>
      </w:pPr>
      <w:bookmarkStart w:id="143" w:name="_Toc80621664"/>
      <w:r w:rsidRPr="00F3293A">
        <w:t>4</w:t>
      </w:r>
      <w:r w:rsidR="00A252A3" w:rsidRPr="00F3293A">
        <w:t>.7.2</w:t>
      </w:r>
      <w:r w:rsidR="00146F08" w:rsidRPr="00F3293A">
        <w:t>0</w:t>
      </w:r>
      <w:r w:rsidR="00A252A3" w:rsidRPr="00F3293A">
        <w:t>. Color del grano (CG)</w:t>
      </w:r>
      <w:bookmarkEnd w:id="143"/>
    </w:p>
    <w:p w14:paraId="70345FD7" w14:textId="77777777" w:rsidR="00B845E9" w:rsidRPr="00F3293A" w:rsidRDefault="00A252A3" w:rsidP="00531C79">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Este carácter cualitativo se evalu</w:t>
      </w:r>
      <w:r w:rsidR="00692BB2"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una vez que el grano fue cosechado y por simple observación se determ</w:t>
      </w:r>
      <w:r w:rsidR="00692BB2" w:rsidRPr="00F3293A">
        <w:rPr>
          <w:rFonts w:ascii="Times New Roman" w:eastAsia="Times New Roman" w:hAnsi="Times New Roman" w:cs="Times New Roman"/>
          <w:sz w:val="24"/>
          <w:szCs w:val="24"/>
        </w:rPr>
        <w:t>inó</w:t>
      </w:r>
      <w:r w:rsidRPr="00F3293A">
        <w:rPr>
          <w:rFonts w:ascii="Times New Roman" w:eastAsia="Times New Roman" w:hAnsi="Times New Roman" w:cs="Times New Roman"/>
          <w:sz w:val="24"/>
          <w:szCs w:val="24"/>
        </w:rPr>
        <w:t xml:space="preserve"> el color del grano mediante la siguiente escala:</w:t>
      </w:r>
    </w:p>
    <w:p w14:paraId="244DA368" w14:textId="77777777" w:rsidR="00B845E9" w:rsidRPr="00F3293A" w:rsidRDefault="00A252A3" w:rsidP="008C107C">
      <w:pPr>
        <w:numPr>
          <w:ilvl w:val="0"/>
          <w:numId w:val="19"/>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Blanco </w:t>
      </w:r>
      <w:r w:rsidRPr="00F3293A">
        <w:rPr>
          <w:rFonts w:ascii="Times New Roman" w:eastAsia="Times New Roman" w:hAnsi="Times New Roman" w:cs="Times New Roman"/>
          <w:color w:val="000000"/>
          <w:sz w:val="24"/>
          <w:szCs w:val="24"/>
        </w:rPr>
        <w:tab/>
        <w:t>1</w:t>
      </w:r>
    </w:p>
    <w:p w14:paraId="5182A0A0" w14:textId="77777777" w:rsidR="00B845E9" w:rsidRPr="00F3293A" w:rsidRDefault="00A252A3" w:rsidP="008C107C">
      <w:pPr>
        <w:numPr>
          <w:ilvl w:val="0"/>
          <w:numId w:val="19"/>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Crema </w:t>
      </w:r>
      <w:r w:rsidRPr="00F3293A">
        <w:rPr>
          <w:rFonts w:ascii="Times New Roman" w:eastAsia="Times New Roman" w:hAnsi="Times New Roman" w:cs="Times New Roman"/>
          <w:color w:val="000000"/>
          <w:sz w:val="24"/>
          <w:szCs w:val="24"/>
        </w:rPr>
        <w:tab/>
      </w:r>
      <w:r w:rsidRPr="00F3293A">
        <w:rPr>
          <w:rFonts w:ascii="Times New Roman" w:eastAsia="Times New Roman" w:hAnsi="Times New Roman" w:cs="Times New Roman"/>
          <w:color w:val="000000"/>
          <w:sz w:val="24"/>
          <w:szCs w:val="24"/>
        </w:rPr>
        <w:tab/>
        <w:t>2</w:t>
      </w:r>
    </w:p>
    <w:p w14:paraId="1B58FDC8" w14:textId="77777777" w:rsidR="00B845E9" w:rsidRPr="00F3293A" w:rsidRDefault="00A252A3" w:rsidP="008C107C">
      <w:pPr>
        <w:numPr>
          <w:ilvl w:val="0"/>
          <w:numId w:val="19"/>
        </w:numPr>
        <w:pBdr>
          <w:top w:val="nil"/>
          <w:left w:val="nil"/>
          <w:bottom w:val="nil"/>
          <w:right w:val="nil"/>
          <w:between w:val="nil"/>
        </w:pBdr>
        <w:spacing w:after="0" w:line="360" w:lineRule="auto"/>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Café </w:t>
      </w:r>
      <w:r w:rsidRPr="00F3293A">
        <w:rPr>
          <w:rFonts w:ascii="Times New Roman" w:eastAsia="Times New Roman" w:hAnsi="Times New Roman" w:cs="Times New Roman"/>
          <w:color w:val="000000"/>
          <w:sz w:val="24"/>
          <w:szCs w:val="24"/>
        </w:rPr>
        <w:tab/>
      </w:r>
      <w:r w:rsidRPr="00F3293A">
        <w:rPr>
          <w:rFonts w:ascii="Times New Roman" w:eastAsia="Times New Roman" w:hAnsi="Times New Roman" w:cs="Times New Roman"/>
          <w:color w:val="000000"/>
          <w:sz w:val="24"/>
          <w:szCs w:val="24"/>
        </w:rPr>
        <w:tab/>
        <w:t>3</w:t>
      </w:r>
    </w:p>
    <w:p w14:paraId="400CAB76" w14:textId="77777777" w:rsidR="00B845E9" w:rsidRPr="00F3293A" w:rsidRDefault="00A252A3" w:rsidP="00531C79">
      <w:pPr>
        <w:numPr>
          <w:ilvl w:val="0"/>
          <w:numId w:val="19"/>
        </w:numPr>
        <w:pBdr>
          <w:top w:val="nil"/>
          <w:left w:val="nil"/>
          <w:bottom w:val="nil"/>
          <w:right w:val="nil"/>
          <w:between w:val="nil"/>
        </w:pBdr>
        <w:spacing w:after="240" w:line="360" w:lineRule="auto"/>
        <w:ind w:left="714" w:hanging="357"/>
        <w:rPr>
          <w:rFonts w:ascii="Times New Roman" w:hAnsi="Times New Roman" w:cs="Times New Roman"/>
          <w:color w:val="000000"/>
          <w:sz w:val="24"/>
          <w:szCs w:val="24"/>
        </w:rPr>
      </w:pPr>
      <w:r w:rsidRPr="00F3293A">
        <w:rPr>
          <w:rFonts w:ascii="Times New Roman" w:eastAsia="Times New Roman" w:hAnsi="Times New Roman" w:cs="Times New Roman"/>
          <w:color w:val="000000"/>
          <w:sz w:val="24"/>
          <w:szCs w:val="24"/>
        </w:rPr>
        <w:t xml:space="preserve">Otros </w:t>
      </w:r>
      <w:r w:rsidRPr="00F3293A">
        <w:rPr>
          <w:rFonts w:ascii="Times New Roman" w:eastAsia="Times New Roman" w:hAnsi="Times New Roman" w:cs="Times New Roman"/>
          <w:color w:val="000000"/>
          <w:sz w:val="24"/>
          <w:szCs w:val="24"/>
        </w:rPr>
        <w:tab/>
      </w:r>
      <w:r w:rsidRPr="00F3293A">
        <w:rPr>
          <w:rFonts w:ascii="Times New Roman" w:eastAsia="Times New Roman" w:hAnsi="Times New Roman" w:cs="Times New Roman"/>
          <w:color w:val="000000"/>
          <w:sz w:val="24"/>
          <w:szCs w:val="24"/>
        </w:rPr>
        <w:tab/>
        <w:t>4</w:t>
      </w:r>
    </w:p>
    <w:p w14:paraId="411AA47C" w14:textId="12D5D01D" w:rsidR="00B845E9" w:rsidRPr="00F3293A" w:rsidRDefault="00AD70CC" w:rsidP="00EF39D3">
      <w:pPr>
        <w:pStyle w:val="Ttulo3"/>
      </w:pPr>
      <w:bookmarkStart w:id="144" w:name="_Toc80621665"/>
      <w:r w:rsidRPr="00F3293A">
        <w:t>4</w:t>
      </w:r>
      <w:r w:rsidR="00A252A3" w:rsidRPr="00F3293A">
        <w:t>.7.2</w:t>
      </w:r>
      <w:r w:rsidR="00146F08" w:rsidRPr="00F3293A">
        <w:t>1</w:t>
      </w:r>
      <w:r w:rsidR="00A252A3" w:rsidRPr="00F3293A">
        <w:t>. Rendimiento total kg/parcela</w:t>
      </w:r>
      <w:r w:rsidR="005726E6" w:rsidRPr="00F3293A">
        <w:t xml:space="preserve"> (</w:t>
      </w:r>
      <w:r w:rsidR="00BD008D" w:rsidRPr="00F3293A">
        <w:rPr>
          <w:bCs/>
          <w:lang w:val="es-EC" w:eastAsia="en-US"/>
        </w:rPr>
        <w:t>RTPARCELA/Kg</w:t>
      </w:r>
      <w:r w:rsidR="005726E6" w:rsidRPr="00F3293A">
        <w:t>)</w:t>
      </w:r>
      <w:bookmarkEnd w:id="144"/>
    </w:p>
    <w:p w14:paraId="362501FD" w14:textId="77777777" w:rsidR="00B845E9" w:rsidRPr="00F3293A" w:rsidRDefault="00A252A3" w:rsidP="00531C79">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Se cosech</w:t>
      </w:r>
      <w:r w:rsidR="00692BB2"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manualmente en madurez comercial y una vez trillado se pes</w:t>
      </w:r>
      <w:r w:rsidR="00BA5D5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una balanza de reloj en kg/parcela.</w:t>
      </w:r>
    </w:p>
    <w:p w14:paraId="44CA11B0" w14:textId="5AAD4C93" w:rsidR="00B845E9" w:rsidRPr="00F3293A" w:rsidRDefault="00AD70CC" w:rsidP="00EF39D3">
      <w:pPr>
        <w:pStyle w:val="Ttulo3"/>
        <w:rPr>
          <w:bCs/>
          <w:lang w:val="es-EC" w:eastAsia="en-US"/>
        </w:rPr>
      </w:pPr>
      <w:bookmarkStart w:id="145" w:name="_Toc80621666"/>
      <w:r w:rsidRPr="00F3293A">
        <w:t>4</w:t>
      </w:r>
      <w:r w:rsidR="00146F08" w:rsidRPr="00F3293A">
        <w:t>.7.22</w:t>
      </w:r>
      <w:r w:rsidR="00A252A3" w:rsidRPr="00F3293A">
        <w:t xml:space="preserve">. Rendimiento en kg/ha al 14% de humedad </w:t>
      </w:r>
      <w:r w:rsidR="00146F08" w:rsidRPr="00F3293A">
        <w:t>(</w:t>
      </w:r>
      <w:r w:rsidR="00BD008D" w:rsidRPr="00F3293A">
        <w:rPr>
          <w:bCs/>
          <w:lang w:val="es-EC" w:eastAsia="en-US"/>
        </w:rPr>
        <w:t>R Kg/ha 14%</w:t>
      </w:r>
      <w:r w:rsidR="00146F08" w:rsidRPr="00F3293A">
        <w:t>)</w:t>
      </w:r>
      <w:bookmarkEnd w:id="145"/>
    </w:p>
    <w:p w14:paraId="1715716B" w14:textId="77777777" w:rsidR="00B845E9" w:rsidRPr="00F3293A" w:rsidRDefault="00A252A3" w:rsidP="008C107C">
      <w:pPr>
        <w:spacing w:after="369"/>
        <w:ind w:left="-5"/>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Se estim</w:t>
      </w:r>
      <w:r w:rsidR="00BA5D5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utilizando la siguiente fórmula matemática:</w:t>
      </w:r>
    </w:p>
    <w:p w14:paraId="2CACDF9A" w14:textId="77777777" w:rsidR="00B845E9" w:rsidRPr="00F3293A" w:rsidRDefault="00894D3B" w:rsidP="008C107C">
      <w:pPr>
        <w:spacing w:after="378"/>
        <w:ind w:left="-5"/>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                         </w:t>
      </w:r>
      <w:r w:rsidR="00A252A3" w:rsidRPr="00F3293A">
        <w:rPr>
          <w:rFonts w:ascii="Times New Roman" w:eastAsia="Times New Roman" w:hAnsi="Times New Roman" w:cs="Times New Roman"/>
          <w:sz w:val="24"/>
          <w:szCs w:val="24"/>
        </w:rPr>
        <w:t>10000</w:t>
      </w:r>
      <w:r w:rsidR="00A252A3" w:rsidRPr="00F3293A">
        <w:rPr>
          <w:rFonts w:ascii="Cambria Math" w:eastAsia="Cambria Math" w:hAnsi="Cambria Math" w:cs="Cambria Math"/>
          <w:sz w:val="24"/>
          <w:szCs w:val="24"/>
        </w:rPr>
        <w:t>𝑚</w:t>
      </w:r>
      <w:r w:rsidR="00A252A3" w:rsidRPr="00F3293A">
        <w:rPr>
          <w:rFonts w:ascii="Times New Roman" w:eastAsia="Times New Roman" w:hAnsi="Times New Roman" w:cs="Times New Roman"/>
          <w:sz w:val="24"/>
          <w:szCs w:val="24"/>
          <w:vertAlign w:val="superscript"/>
        </w:rPr>
        <w:t>2</w:t>
      </w:r>
      <w:r w:rsidR="00A252A3" w:rsidRPr="00F3293A">
        <w:rPr>
          <w:rFonts w:ascii="Times New Roman" w:eastAsia="Times New Roman" w:hAnsi="Times New Roman" w:cs="Times New Roman"/>
          <w:sz w:val="24"/>
          <w:szCs w:val="24"/>
        </w:rPr>
        <w:t xml:space="preserve"> /</w:t>
      </w:r>
      <w:proofErr w:type="spellStart"/>
      <w:r w:rsidR="00A252A3" w:rsidRPr="00F3293A">
        <w:rPr>
          <w:rFonts w:ascii="Times New Roman" w:eastAsia="Times New Roman" w:hAnsi="Times New Roman" w:cs="Times New Roman"/>
          <w:sz w:val="24"/>
          <w:szCs w:val="24"/>
        </w:rPr>
        <w:t>ha</w:t>
      </w:r>
      <w:proofErr w:type="spellEnd"/>
      <w:r w:rsidR="00A252A3" w:rsidRPr="00F3293A">
        <w:rPr>
          <w:rFonts w:ascii="Times New Roman" w:eastAsia="Times New Roman" w:hAnsi="Times New Roman" w:cs="Times New Roman"/>
          <w:sz w:val="24"/>
          <w:szCs w:val="24"/>
        </w:rPr>
        <w:t xml:space="preserve">                                       100-HC</w:t>
      </w:r>
    </w:p>
    <w:p w14:paraId="7F0AE697" w14:textId="77777777" w:rsidR="00B845E9" w:rsidRPr="00F3293A" w:rsidRDefault="00A252A3" w:rsidP="008C107C">
      <w:pPr>
        <w:spacing w:after="368"/>
        <w:ind w:left="-5"/>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R = PCP   x  </w:t>
      </w:r>
      <w:r w:rsidRPr="00F3293A">
        <w:rPr>
          <w:rFonts w:ascii="Times New Roman" w:eastAsia="Times New Roman" w:hAnsi="Times New Roman" w:cs="Times New Roman"/>
          <w:strike/>
          <w:sz w:val="24"/>
          <w:szCs w:val="24"/>
        </w:rPr>
        <w:t xml:space="preserve">                               </w:t>
      </w:r>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x</w:t>
      </w:r>
      <w:proofErr w:type="spellEnd"/>
      <w:r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noProof/>
          <w:sz w:val="24"/>
          <w:szCs w:val="24"/>
          <w:lang w:eastAsia="es-ES"/>
        </w:rPr>
        <mc:AlternateContent>
          <mc:Choice Requires="wpg">
            <w:drawing>
              <wp:inline distT="0" distB="0" distL="0" distR="0" wp14:anchorId="16C36954" wp14:editId="7BC486DD">
                <wp:extent cx="1190625" cy="9525"/>
                <wp:effectExtent l="0" t="0" r="28575" b="28575"/>
                <wp:docPr id="8" name="Grupo 8"/>
                <wp:cNvGraphicFramePr/>
                <a:graphic xmlns:a="http://schemas.openxmlformats.org/drawingml/2006/main">
                  <a:graphicData uri="http://schemas.microsoft.com/office/word/2010/wordprocessingGroup">
                    <wpg:wgp>
                      <wpg:cNvGrpSpPr/>
                      <wpg:grpSpPr>
                        <a:xfrm>
                          <a:off x="0" y="0"/>
                          <a:ext cx="1190625" cy="9525"/>
                          <a:chOff x="0" y="0"/>
                          <a:chExt cx="1190625" cy="9525"/>
                        </a:xfrm>
                      </wpg:grpSpPr>
                      <wps:wsp>
                        <wps:cNvPr id="1" name="Forma libre: forma 1"/>
                        <wps:cNvSpPr/>
                        <wps:spPr>
                          <a:xfrm>
                            <a:off x="0" y="0"/>
                            <a:ext cx="1190625" cy="9525"/>
                          </a:xfrm>
                          <a:custGeom>
                            <a:avLst/>
                            <a:gdLst/>
                            <a:ahLst/>
                            <a:cxnLst/>
                            <a:rect l="0" t="0" r="0" b="0"/>
                            <a:pathLst>
                              <a:path w="1190625" h="9525">
                                <a:moveTo>
                                  <a:pt x="0" y="9525"/>
                                </a:moveTo>
                                <a:lnTo>
                                  <a:pt x="1190625" y="0"/>
                                </a:lnTo>
                              </a:path>
                            </a:pathLst>
                          </a:custGeom>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w14:anchorId="30A12841" id="Grupo 8" o:spid="_x0000_s1026" style="width:93.75pt;height:.75pt;mso-position-horizontal-relative:char;mso-position-vertical-relative:line" coordsize="1190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">
                <v:shape id="Forma libre: forma 1" o:spid="_x0000_s1027" style="position:absolute;width:11906;height:95;visibility:visible;mso-wrap-style:square;v-text-anchor:top" coordsize="1190625,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yP/r4A&#10;AADaAAAADwAAAGRycy9kb3ducmV2LnhtbERPS4vCMBC+L/gfwgh7W1NdEKlGER/Qyy7orvehGdti&#10;MilJauu/N8LCnoaP7zmrzWCNuJMPjWMF00kGgrh0uuFKwe/P8WMBIkRkjcYxKXhQgM169LbCXLue&#10;T3Q/x0qkEA45KqhjbHMpQ1mTxTBxLXHirs5bjAn6SmqPfQq3Rs6ybC4tNpwaamxpV1N5O3dWAV5t&#10;8W3s58X0c9ntuyIO/vCl1Pt42C5BRBriv/jPXeg0H16vvK5cP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mcj/6+AAAA2gAAAA8AAAAAAAAAAAAAAAAAmAIAAGRycy9kb3ducmV2&#10;LnhtbFBLBQYAAAAABAAEAPUAAACDAwAAAAA=&#10;" path="m,9525l1190625,e" filled="f" strokecolor="black [3040]">
                  <v:path arrowok="t" textboxrect="0,0,1190625,9525"/>
                </v:shape>
                <w10:anchorlock/>
              </v:group>
            </w:pict>
          </mc:Fallback>
        </mc:AlternateContent>
      </w:r>
    </w:p>
    <w:p w14:paraId="603D3247" w14:textId="77777777" w:rsidR="00B845E9" w:rsidRPr="00F3293A" w:rsidRDefault="00894D3B" w:rsidP="008C107C">
      <w:pPr>
        <w:spacing w:after="376"/>
        <w:ind w:left="-5"/>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                         </w:t>
      </w:r>
      <w:r w:rsidR="00A252A3" w:rsidRPr="00F3293A">
        <w:rPr>
          <w:rFonts w:ascii="Times New Roman" w:eastAsia="Times New Roman" w:hAnsi="Times New Roman" w:cs="Times New Roman"/>
          <w:sz w:val="24"/>
          <w:szCs w:val="24"/>
        </w:rPr>
        <w:t xml:space="preserve">ANC </w:t>
      </w:r>
      <w:r w:rsidR="00A252A3" w:rsidRPr="00F3293A">
        <w:rPr>
          <w:rFonts w:ascii="Cambria Math" w:eastAsia="Cambria Math" w:hAnsi="Cambria Math" w:cs="Cambria Math"/>
          <w:sz w:val="24"/>
          <w:szCs w:val="24"/>
        </w:rPr>
        <w:t>𝑚</w:t>
      </w:r>
      <w:r w:rsidR="00A252A3" w:rsidRPr="00F3293A">
        <w:rPr>
          <w:rFonts w:ascii="Times New Roman" w:eastAsia="Times New Roman" w:hAnsi="Times New Roman" w:cs="Times New Roman"/>
          <w:sz w:val="24"/>
          <w:szCs w:val="24"/>
          <w:vertAlign w:val="superscript"/>
        </w:rPr>
        <w:t>2</w:t>
      </w:r>
      <w:r w:rsidR="00A252A3" w:rsidRPr="00F3293A">
        <w:rPr>
          <w:rFonts w:ascii="Times New Roman" w:eastAsia="Times New Roman" w:hAnsi="Times New Roman" w:cs="Times New Roman"/>
          <w:sz w:val="24"/>
          <w:szCs w:val="24"/>
        </w:rPr>
        <w:t xml:space="preserve"> /1                                        100-HE</w:t>
      </w:r>
    </w:p>
    <w:p w14:paraId="26BEBEB6" w14:textId="30C262C9" w:rsidR="00B845E9" w:rsidRPr="00F3293A" w:rsidRDefault="00A252A3" w:rsidP="00531C79">
      <w:pPr>
        <w:spacing w:after="240"/>
        <w:ind w:left="-6"/>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R</w:t>
      </w:r>
      <w:r w:rsidRPr="00F3293A">
        <w:rPr>
          <w:rFonts w:ascii="Times New Roman" w:eastAsia="Times New Roman" w:hAnsi="Times New Roman" w:cs="Times New Roman"/>
          <w:sz w:val="24"/>
          <w:szCs w:val="24"/>
        </w:rPr>
        <w:t xml:space="preserve"> = </w:t>
      </w:r>
      <w:r w:rsidR="00845CBC" w:rsidRPr="00F3293A">
        <w:rPr>
          <w:rFonts w:ascii="Times New Roman" w:eastAsia="Times New Roman" w:hAnsi="Times New Roman" w:cs="Times New Roman"/>
          <w:sz w:val="24"/>
          <w:szCs w:val="24"/>
        </w:rPr>
        <w:tab/>
        <w:t>Rendimiento</w:t>
      </w:r>
      <w:r w:rsidRPr="00F3293A">
        <w:rPr>
          <w:rFonts w:ascii="Times New Roman" w:eastAsia="Times New Roman" w:hAnsi="Times New Roman" w:cs="Times New Roman"/>
          <w:sz w:val="24"/>
          <w:szCs w:val="24"/>
        </w:rPr>
        <w:t xml:space="preserve"> en kg/ha al 14% de humedad</w:t>
      </w:r>
    </w:p>
    <w:p w14:paraId="7EA71BB0" w14:textId="0E185D05" w:rsidR="00B845E9" w:rsidRPr="00F3293A" w:rsidRDefault="00A252A3" w:rsidP="00531C79">
      <w:pPr>
        <w:spacing w:after="240"/>
        <w:ind w:left="-6"/>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PCP</w:t>
      </w:r>
      <w:r w:rsidR="00845CBC"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 Peso de campo por parcela en kg</w:t>
      </w:r>
    </w:p>
    <w:p w14:paraId="6BDE2B64" w14:textId="62B039FA" w:rsidR="00B845E9" w:rsidRPr="00F3293A" w:rsidRDefault="00A252A3" w:rsidP="008C107C">
      <w:pPr>
        <w:spacing w:after="363"/>
        <w:ind w:left="-5"/>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ANC</w:t>
      </w:r>
      <w:r w:rsidR="00845CBC" w:rsidRPr="00F3293A">
        <w:rPr>
          <w:rFonts w:ascii="Times New Roman" w:eastAsia="Times New Roman" w:hAnsi="Times New Roman" w:cs="Times New Roman"/>
          <w:sz w:val="24"/>
          <w:szCs w:val="24"/>
        </w:rPr>
        <w:t xml:space="preserve"> = </w:t>
      </w:r>
      <w:r w:rsidRPr="00F3293A">
        <w:rPr>
          <w:rFonts w:ascii="Times New Roman" w:eastAsia="Times New Roman" w:hAnsi="Times New Roman" w:cs="Times New Roman"/>
          <w:sz w:val="24"/>
          <w:szCs w:val="24"/>
        </w:rPr>
        <w:t>Área neta cosechadas en metro lineal</w:t>
      </w:r>
    </w:p>
    <w:p w14:paraId="4533904B" w14:textId="59456ACA" w:rsidR="00B845E9" w:rsidRPr="00F3293A" w:rsidRDefault="00A252A3" w:rsidP="00531C79">
      <w:pPr>
        <w:spacing w:after="240"/>
        <w:ind w:left="-6"/>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lastRenderedPageBreak/>
        <w:t>HC</w:t>
      </w:r>
      <w:r w:rsidRPr="00F3293A">
        <w:rPr>
          <w:rFonts w:ascii="Times New Roman" w:eastAsia="Times New Roman" w:hAnsi="Times New Roman" w:cs="Times New Roman"/>
          <w:sz w:val="24"/>
          <w:szCs w:val="24"/>
        </w:rPr>
        <w:t xml:space="preserve"> =</w:t>
      </w:r>
      <w:r w:rsidR="008F4A65"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Humedad de cosecha (%)</w:t>
      </w:r>
    </w:p>
    <w:p w14:paraId="6633558D" w14:textId="76E68A1A" w:rsidR="00B845E9" w:rsidRPr="00F3293A" w:rsidRDefault="00A252A3" w:rsidP="00247655">
      <w:pPr>
        <w:spacing w:after="368"/>
        <w:ind w:left="-5"/>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HE </w:t>
      </w:r>
      <w:r w:rsidRPr="00F3293A">
        <w:rPr>
          <w:rFonts w:ascii="Times New Roman" w:eastAsia="Times New Roman" w:hAnsi="Times New Roman" w:cs="Times New Roman"/>
          <w:sz w:val="24"/>
          <w:szCs w:val="24"/>
        </w:rPr>
        <w:t xml:space="preserve">= </w:t>
      </w:r>
      <w:r w:rsidR="008F4A65" w:rsidRPr="00F3293A">
        <w:rPr>
          <w:rFonts w:ascii="Times New Roman" w:eastAsia="Times New Roman" w:hAnsi="Times New Roman" w:cs="Times New Roman"/>
          <w:sz w:val="24"/>
          <w:szCs w:val="24"/>
        </w:rPr>
        <w:t xml:space="preserve">Humedad </w:t>
      </w:r>
      <w:r w:rsidR="00C92F0A">
        <w:rPr>
          <w:rFonts w:ascii="Times New Roman" w:eastAsia="Times New Roman" w:hAnsi="Times New Roman" w:cs="Times New Roman"/>
          <w:sz w:val="24"/>
          <w:szCs w:val="24"/>
        </w:rPr>
        <w:t>e</w:t>
      </w:r>
      <w:r w:rsidR="008F4A65" w:rsidRPr="00F3293A">
        <w:rPr>
          <w:rFonts w:ascii="Times New Roman" w:eastAsia="Times New Roman" w:hAnsi="Times New Roman" w:cs="Times New Roman"/>
          <w:sz w:val="24"/>
          <w:szCs w:val="24"/>
        </w:rPr>
        <w:t>stándar</w:t>
      </w:r>
      <w:r w:rsidRPr="00F3293A">
        <w:rPr>
          <w:rFonts w:ascii="Times New Roman" w:eastAsia="Times New Roman" w:hAnsi="Times New Roman" w:cs="Times New Roman"/>
          <w:sz w:val="24"/>
          <w:szCs w:val="24"/>
        </w:rPr>
        <w:t xml:space="preserve"> </w:t>
      </w:r>
      <w:r w:rsidR="008F4A65" w:rsidRPr="00F3293A">
        <w:rPr>
          <w:rFonts w:ascii="Times New Roman" w:eastAsia="Times New Roman" w:hAnsi="Times New Roman" w:cs="Times New Roman"/>
          <w:sz w:val="24"/>
          <w:szCs w:val="24"/>
        </w:rPr>
        <w:t xml:space="preserve">al </w:t>
      </w:r>
      <w:r w:rsidRPr="00F3293A">
        <w:rPr>
          <w:rFonts w:ascii="Times New Roman" w:eastAsia="Times New Roman" w:hAnsi="Times New Roman" w:cs="Times New Roman"/>
          <w:sz w:val="24"/>
          <w:szCs w:val="24"/>
        </w:rPr>
        <w:t>14%</w:t>
      </w:r>
      <w:r w:rsidR="004A5985" w:rsidRPr="00F3293A">
        <w:rPr>
          <w:rFonts w:ascii="Times New Roman" w:eastAsia="Times New Roman" w:hAnsi="Times New Roman" w:cs="Times New Roman"/>
          <w:sz w:val="24"/>
          <w:szCs w:val="24"/>
        </w:rPr>
        <w:t xml:space="preserve"> </w:t>
      </w:r>
    </w:p>
    <w:p w14:paraId="5A65E6ED" w14:textId="43F51C9E" w:rsidR="00B845E9" w:rsidRPr="00F3293A" w:rsidRDefault="00AD70CC" w:rsidP="00EF39D3">
      <w:pPr>
        <w:pStyle w:val="Ttulo3"/>
      </w:pPr>
      <w:bookmarkStart w:id="146" w:name="_Toc80621667"/>
      <w:r w:rsidRPr="00F3293A">
        <w:t>4</w:t>
      </w:r>
      <w:r w:rsidR="00146F08" w:rsidRPr="00F3293A">
        <w:t>.7.23</w:t>
      </w:r>
      <w:r w:rsidR="00A252A3" w:rsidRPr="00F3293A">
        <w:t xml:space="preserve">. Porcentaje de humedad del grano </w:t>
      </w:r>
      <w:r w:rsidR="00146F08" w:rsidRPr="00F3293A">
        <w:t>(</w:t>
      </w:r>
      <w:r w:rsidR="00BD008D" w:rsidRPr="00F3293A">
        <w:t>% HG</w:t>
      </w:r>
      <w:r w:rsidR="00146F08" w:rsidRPr="00F3293A">
        <w:t>)</w:t>
      </w:r>
      <w:bookmarkEnd w:id="146"/>
    </w:p>
    <w:p w14:paraId="1258F0BC" w14:textId="77777777" w:rsidR="00B845E9" w:rsidRPr="00F3293A" w:rsidRDefault="00A252A3" w:rsidP="00531C79">
      <w:pPr>
        <w:spacing w:line="356"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Este componente se evalu</w:t>
      </w:r>
      <w:r w:rsidR="00692BB2"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con la ayuda de un determinador portátil de humedad en porcentaje después de la cosecha en una muestra de cada unidad experimental.</w:t>
      </w:r>
    </w:p>
    <w:p w14:paraId="79181F94" w14:textId="6AC45B9C" w:rsidR="00B845E9" w:rsidRPr="00F3293A" w:rsidRDefault="00AD70CC" w:rsidP="00EF39D3">
      <w:pPr>
        <w:pStyle w:val="Ttulo3"/>
      </w:pPr>
      <w:bookmarkStart w:id="147" w:name="_Toc80621668"/>
      <w:r w:rsidRPr="00F3293A">
        <w:t>4</w:t>
      </w:r>
      <w:r w:rsidR="00146F08" w:rsidRPr="00F3293A">
        <w:t>.7.24</w:t>
      </w:r>
      <w:r w:rsidR="00F05849">
        <w:t>. Peso de 10</w:t>
      </w:r>
      <w:r w:rsidR="00A252A3" w:rsidRPr="00F3293A">
        <w:t xml:space="preserve">0 granos </w:t>
      </w:r>
      <w:r w:rsidR="00146F08" w:rsidRPr="00F3293A">
        <w:t>(</w:t>
      </w:r>
      <w:r w:rsidR="00BD008D" w:rsidRPr="00F3293A">
        <w:t>P 100 Gr</w:t>
      </w:r>
      <w:r w:rsidR="00146F08" w:rsidRPr="00F3293A">
        <w:t>)</w:t>
      </w:r>
      <w:bookmarkEnd w:id="147"/>
    </w:p>
    <w:p w14:paraId="2D807551" w14:textId="5CD92097" w:rsidR="00B845E9" w:rsidRPr="00F3293A" w:rsidRDefault="00A252A3" w:rsidP="00531C79">
      <w:pPr>
        <w:spacing w:line="357"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Esta variable se determin</w:t>
      </w:r>
      <w:r w:rsidR="00692BB2"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después de la cosecha, se proced</w:t>
      </w:r>
      <w:r w:rsidR="00692BB2" w:rsidRPr="00F3293A">
        <w:rPr>
          <w:rFonts w:ascii="Times New Roman" w:eastAsia="Times New Roman" w:hAnsi="Times New Roman" w:cs="Times New Roman"/>
          <w:sz w:val="24"/>
          <w:szCs w:val="24"/>
        </w:rPr>
        <w:t xml:space="preserve">ió </w:t>
      </w:r>
      <w:r w:rsidRPr="00F3293A">
        <w:rPr>
          <w:rFonts w:ascii="Times New Roman" w:eastAsia="Times New Roman" w:hAnsi="Times New Roman" w:cs="Times New Roman"/>
          <w:sz w:val="24"/>
          <w:szCs w:val="24"/>
        </w:rPr>
        <w:t xml:space="preserve">a tomar una </w:t>
      </w:r>
      <w:r w:rsidR="000C2758">
        <w:rPr>
          <w:rFonts w:ascii="Times New Roman" w:eastAsia="Times New Roman" w:hAnsi="Times New Roman" w:cs="Times New Roman"/>
          <w:sz w:val="24"/>
          <w:szCs w:val="24"/>
        </w:rPr>
        <w:t>muestra al azar de 100</w:t>
      </w:r>
      <w:r w:rsidRPr="00F3293A">
        <w:rPr>
          <w:rFonts w:ascii="Times New Roman" w:eastAsia="Times New Roman" w:hAnsi="Times New Roman" w:cs="Times New Roman"/>
          <w:sz w:val="24"/>
          <w:szCs w:val="24"/>
        </w:rPr>
        <w:t xml:space="preserve"> granos de cada tratamiento y se pes</w:t>
      </w:r>
      <w:r w:rsidR="00692BB2" w:rsidRPr="00F3293A">
        <w:rPr>
          <w:rFonts w:ascii="Times New Roman" w:eastAsia="Times New Roman" w:hAnsi="Times New Roman" w:cs="Times New Roman"/>
          <w:sz w:val="24"/>
          <w:szCs w:val="24"/>
        </w:rPr>
        <w:t xml:space="preserve">ó </w:t>
      </w:r>
      <w:r w:rsidRPr="00F3293A">
        <w:rPr>
          <w:rFonts w:ascii="Times New Roman" w:eastAsia="Times New Roman" w:hAnsi="Times New Roman" w:cs="Times New Roman"/>
          <w:sz w:val="24"/>
          <w:szCs w:val="24"/>
        </w:rPr>
        <w:t>en una balanza de precisión, la cual se expres</w:t>
      </w:r>
      <w:r w:rsidR="00692BB2"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gramos.</w:t>
      </w:r>
    </w:p>
    <w:p w14:paraId="34216457" w14:textId="73BEBBDA" w:rsidR="00B845E9" w:rsidRPr="00F3293A" w:rsidRDefault="00AD70CC" w:rsidP="00EF39D3">
      <w:pPr>
        <w:pStyle w:val="Ttulo3"/>
      </w:pPr>
      <w:bookmarkStart w:id="148" w:name="_Toc80621669"/>
      <w:r w:rsidRPr="00F3293A">
        <w:t>4</w:t>
      </w:r>
      <w:r w:rsidR="00146F08" w:rsidRPr="00F3293A">
        <w:t>.7.25</w:t>
      </w:r>
      <w:r w:rsidR="00A252A3" w:rsidRPr="00F3293A">
        <w:t xml:space="preserve">. Grano quebrado </w:t>
      </w:r>
      <w:r w:rsidR="00146F08" w:rsidRPr="00F3293A">
        <w:t>(</w:t>
      </w:r>
      <w:r w:rsidR="00BD008D" w:rsidRPr="00F3293A">
        <w:t>GQ %</w:t>
      </w:r>
      <w:r w:rsidR="00146F08" w:rsidRPr="00F3293A">
        <w:t>)</w:t>
      </w:r>
      <w:bookmarkEnd w:id="148"/>
    </w:p>
    <w:p w14:paraId="00133520" w14:textId="77777777" w:rsidR="00B845E9" w:rsidRPr="00F3293A" w:rsidRDefault="00A252A3" w:rsidP="00531C79">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Después de la cosecha y el grano seco al 14% de humedad y limpio se tom</w:t>
      </w:r>
      <w:r w:rsidR="00692BB2"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4 muestras de 100 gramos cada uno y se calcul</w:t>
      </w:r>
      <w:r w:rsidR="00692BB2" w:rsidRPr="00F3293A">
        <w:rPr>
          <w:rFonts w:ascii="Times New Roman" w:eastAsia="Times New Roman" w:hAnsi="Times New Roman" w:cs="Times New Roman"/>
          <w:sz w:val="24"/>
          <w:szCs w:val="24"/>
        </w:rPr>
        <w:t xml:space="preserve">ó </w:t>
      </w:r>
      <w:r w:rsidRPr="00F3293A">
        <w:rPr>
          <w:rFonts w:ascii="Times New Roman" w:eastAsia="Times New Roman" w:hAnsi="Times New Roman" w:cs="Times New Roman"/>
          <w:sz w:val="24"/>
          <w:szCs w:val="24"/>
        </w:rPr>
        <w:t>el número de granos quebrados y se expres</w:t>
      </w:r>
      <w:r w:rsidR="00692BB2" w:rsidRPr="00F3293A">
        <w:rPr>
          <w:rFonts w:ascii="Times New Roman" w:eastAsia="Times New Roman" w:hAnsi="Times New Roman" w:cs="Times New Roman"/>
          <w:sz w:val="24"/>
          <w:szCs w:val="24"/>
        </w:rPr>
        <w:t xml:space="preserve">ó </w:t>
      </w:r>
      <w:r w:rsidRPr="00F3293A">
        <w:rPr>
          <w:rFonts w:ascii="Times New Roman" w:eastAsia="Times New Roman" w:hAnsi="Times New Roman" w:cs="Times New Roman"/>
          <w:sz w:val="24"/>
          <w:szCs w:val="24"/>
        </w:rPr>
        <w:t>en porcentaje en función a la muestra de 100 gramos.</w:t>
      </w:r>
    </w:p>
    <w:p w14:paraId="7BE9C617" w14:textId="39E0F33B" w:rsidR="00B845E9" w:rsidRPr="00F3293A" w:rsidRDefault="00AD70CC" w:rsidP="00EF39D3">
      <w:pPr>
        <w:pStyle w:val="Ttulo3"/>
      </w:pPr>
      <w:bookmarkStart w:id="149" w:name="_Toc80621670"/>
      <w:r w:rsidRPr="00F3293A">
        <w:t>4</w:t>
      </w:r>
      <w:r w:rsidR="00146F08" w:rsidRPr="00F3293A">
        <w:t>.7.26</w:t>
      </w:r>
      <w:r w:rsidR="00A252A3" w:rsidRPr="00F3293A">
        <w:t>. Contenido de proteína en el</w:t>
      </w:r>
      <w:r w:rsidR="0039302A" w:rsidRPr="00F3293A">
        <w:t xml:space="preserve"> grano (CPGRANO)</w:t>
      </w:r>
      <w:bookmarkEnd w:id="149"/>
    </w:p>
    <w:p w14:paraId="52616CC6" w14:textId="77777777" w:rsidR="00B845E9" w:rsidRPr="00F3293A" w:rsidRDefault="00A252A3" w:rsidP="00531C79">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Después de la cosecha, con el grano seco al 14% de humedad, se tom</w:t>
      </w:r>
      <w:r w:rsidR="00692BB2"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muestras de 100 gramos, de los 20 mejores materiales, para proceder al análisis de proteína en el laboratorio de Cervecería Nacional.</w:t>
      </w:r>
    </w:p>
    <w:p w14:paraId="7E96B853" w14:textId="2C3DBB36" w:rsidR="00B845E9" w:rsidRPr="00F3293A" w:rsidRDefault="00AD70CC" w:rsidP="00531C79">
      <w:pPr>
        <w:pStyle w:val="Ttulo2"/>
        <w:spacing w:after="240" w:line="360" w:lineRule="auto"/>
        <w:ind w:left="-6" w:firstLine="0"/>
        <w:jc w:val="left"/>
      </w:pPr>
      <w:bookmarkStart w:id="150" w:name="_Toc80621671"/>
      <w:r w:rsidRPr="00F3293A">
        <w:t>4</w:t>
      </w:r>
      <w:r w:rsidR="00EF39D3" w:rsidRPr="00F3293A">
        <w:t>.8. Manejo del ensayo</w:t>
      </w:r>
      <w:bookmarkEnd w:id="150"/>
    </w:p>
    <w:p w14:paraId="772A4488" w14:textId="77777777" w:rsidR="00B845E9" w:rsidRPr="00F3293A" w:rsidRDefault="00A252A3" w:rsidP="00531C79">
      <w:pPr>
        <w:spacing w:line="360" w:lineRule="auto"/>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este aspecto se debe considerar que el trabajo de investigación se desarroll</w:t>
      </w:r>
      <w:r w:rsidR="00CA206A" w:rsidRPr="00F3293A">
        <w:rPr>
          <w:rFonts w:ascii="Times New Roman" w:eastAsia="Times New Roman" w:hAnsi="Times New Roman" w:cs="Times New Roman"/>
          <w:sz w:val="24"/>
          <w:szCs w:val="24"/>
        </w:rPr>
        <w:t xml:space="preserve">ó </w:t>
      </w:r>
      <w:r w:rsidRPr="00F3293A">
        <w:rPr>
          <w:rFonts w:ascii="Times New Roman" w:eastAsia="Times New Roman" w:hAnsi="Times New Roman" w:cs="Times New Roman"/>
          <w:sz w:val="24"/>
          <w:szCs w:val="24"/>
        </w:rPr>
        <w:t xml:space="preserve">en parcelas ya establecidas dentro de una plataforma de investigación en la Granja Experimental </w:t>
      </w:r>
      <w:proofErr w:type="spellStart"/>
      <w:r w:rsidRPr="00F3293A">
        <w:rPr>
          <w:rFonts w:ascii="Times New Roman" w:eastAsia="Times New Roman" w:hAnsi="Times New Roman" w:cs="Times New Roman"/>
          <w:sz w:val="24"/>
          <w:szCs w:val="24"/>
        </w:rPr>
        <w:t>Laguacoto</w:t>
      </w:r>
      <w:proofErr w:type="spellEnd"/>
      <w:r w:rsidRPr="00F3293A">
        <w:rPr>
          <w:rFonts w:ascii="Times New Roman" w:eastAsia="Times New Roman" w:hAnsi="Times New Roman" w:cs="Times New Roman"/>
          <w:sz w:val="24"/>
          <w:szCs w:val="24"/>
        </w:rPr>
        <w:t xml:space="preserve"> III, de la Universidad Estatal de Bolívar, razón por la cual no se hace referencia a actividades culturales previas al momento de la investigación.</w:t>
      </w:r>
    </w:p>
    <w:p w14:paraId="2B940354" w14:textId="776DB12C" w:rsidR="00B845E9" w:rsidRPr="00F3293A" w:rsidRDefault="00AD70CC" w:rsidP="00EF39D3">
      <w:pPr>
        <w:pStyle w:val="Ttulo3"/>
      </w:pPr>
      <w:bookmarkStart w:id="151" w:name="_Toc80621672"/>
      <w:r w:rsidRPr="00F3293A">
        <w:t>4</w:t>
      </w:r>
      <w:r w:rsidR="00A252A3" w:rsidRPr="00F3293A">
        <w:t xml:space="preserve">.8.1. Labores </w:t>
      </w:r>
      <w:r w:rsidR="00CC37B5">
        <w:t>c</w:t>
      </w:r>
      <w:r w:rsidR="00A252A3" w:rsidRPr="00F3293A">
        <w:t>ulturales</w:t>
      </w:r>
      <w:bookmarkEnd w:id="151"/>
    </w:p>
    <w:p w14:paraId="685072F9" w14:textId="27387A68" w:rsidR="00EF39D3" w:rsidRPr="00F3293A" w:rsidRDefault="009B3240" w:rsidP="00EF39D3">
      <w:pPr>
        <w:spacing w:after="240" w:line="360" w:lineRule="auto"/>
        <w:ind w:left="-6"/>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Una vez ya establecido el e</w:t>
      </w:r>
      <w:r w:rsidR="00A252A3" w:rsidRPr="00F3293A">
        <w:rPr>
          <w:rFonts w:ascii="Times New Roman" w:eastAsia="Times New Roman" w:hAnsi="Times New Roman" w:cs="Times New Roman"/>
          <w:sz w:val="24"/>
          <w:szCs w:val="24"/>
        </w:rPr>
        <w:t>nsayo se realiz</w:t>
      </w:r>
      <w:r w:rsidR="00CA206A" w:rsidRPr="00F3293A">
        <w:rPr>
          <w:rFonts w:ascii="Times New Roman" w:eastAsia="Times New Roman" w:hAnsi="Times New Roman" w:cs="Times New Roman"/>
          <w:sz w:val="24"/>
          <w:szCs w:val="24"/>
        </w:rPr>
        <w:t xml:space="preserve">ó </w:t>
      </w:r>
      <w:r w:rsidR="00A252A3" w:rsidRPr="00F3293A">
        <w:rPr>
          <w:rFonts w:ascii="Times New Roman" w:eastAsia="Times New Roman" w:hAnsi="Times New Roman" w:cs="Times New Roman"/>
          <w:sz w:val="24"/>
          <w:szCs w:val="24"/>
        </w:rPr>
        <w:t>las siguientes labores:</w:t>
      </w:r>
    </w:p>
    <w:p w14:paraId="7157A2E8" w14:textId="02A75215" w:rsidR="00B845E9" w:rsidRPr="00F3293A" w:rsidRDefault="00AF3DA7" w:rsidP="00EF39D3">
      <w:pPr>
        <w:pStyle w:val="Ttulo3"/>
      </w:pPr>
      <w:bookmarkStart w:id="152" w:name="_Toc80621673"/>
      <w:r w:rsidRPr="00F3293A">
        <w:lastRenderedPageBreak/>
        <w:t xml:space="preserve">4.8.1.1. </w:t>
      </w:r>
      <w:r w:rsidR="00A252A3" w:rsidRPr="00F3293A">
        <w:t>Control químico de malezas</w:t>
      </w:r>
      <w:bookmarkEnd w:id="152"/>
    </w:p>
    <w:p w14:paraId="4A118010" w14:textId="37AD8728" w:rsidR="00EF39D3" w:rsidRPr="00F3293A" w:rsidRDefault="00A252A3" w:rsidP="00EF39D3">
      <w:pPr>
        <w:spacing w:after="240" w:line="360" w:lineRule="auto"/>
        <w:ind w:left="-6"/>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Para evitar la competencia con las malezas en</w:t>
      </w:r>
      <w:r w:rsidR="00CA206A" w:rsidRPr="00F3293A">
        <w:rPr>
          <w:rFonts w:ascii="Times New Roman" w:eastAsia="Times New Roman" w:hAnsi="Times New Roman" w:cs="Times New Roman"/>
          <w:sz w:val="24"/>
          <w:szCs w:val="24"/>
        </w:rPr>
        <w:t xml:space="preserve"> las zonas de caminos, se aplicó </w:t>
      </w:r>
      <w:r w:rsidRPr="00F3293A">
        <w:rPr>
          <w:rFonts w:ascii="Times New Roman" w:eastAsia="Times New Roman" w:hAnsi="Times New Roman" w:cs="Times New Roman"/>
          <w:sz w:val="24"/>
          <w:szCs w:val="24"/>
        </w:rPr>
        <w:t>un herbicida de contacto (</w:t>
      </w:r>
      <w:proofErr w:type="spellStart"/>
      <w:r w:rsidRPr="00F3293A">
        <w:rPr>
          <w:rFonts w:ascii="Times New Roman" w:eastAsia="Times New Roman" w:hAnsi="Times New Roman" w:cs="Times New Roman"/>
          <w:sz w:val="24"/>
          <w:szCs w:val="24"/>
        </w:rPr>
        <w:t>paraquat</w:t>
      </w:r>
      <w:proofErr w:type="spellEnd"/>
      <w:r w:rsidRPr="00F3293A">
        <w:rPr>
          <w:rFonts w:ascii="Times New Roman" w:eastAsia="Times New Roman" w:hAnsi="Times New Roman" w:cs="Times New Roman"/>
          <w:sz w:val="24"/>
          <w:szCs w:val="24"/>
        </w:rPr>
        <w:t>) en una dosis de 120 cc por una bomba de 20 litros de agua</w:t>
      </w:r>
      <w:r w:rsidR="00CC37B5">
        <w:rPr>
          <w:rFonts w:ascii="Times New Roman" w:eastAsia="Times New Roman" w:hAnsi="Times New Roman" w:cs="Times New Roman"/>
          <w:sz w:val="24"/>
          <w:szCs w:val="24"/>
        </w:rPr>
        <w:t>,</w:t>
      </w:r>
      <w:r w:rsidRPr="00F3293A">
        <w:rPr>
          <w:rFonts w:ascii="Times New Roman" w:eastAsia="Times New Roman" w:hAnsi="Times New Roman" w:cs="Times New Roman"/>
          <w:sz w:val="24"/>
          <w:szCs w:val="24"/>
        </w:rPr>
        <w:t xml:space="preserve"> el cual se aplic</w:t>
      </w:r>
      <w:r w:rsidR="00CC37B5">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directamente sobre el follaje con una boquilla de abanico.</w:t>
      </w:r>
    </w:p>
    <w:p w14:paraId="1C6AC14D" w14:textId="3C734574" w:rsidR="00B845E9" w:rsidRPr="00F3293A" w:rsidRDefault="00AF3DA7" w:rsidP="00EF39D3">
      <w:pPr>
        <w:pStyle w:val="Ttulo3"/>
      </w:pPr>
      <w:bookmarkStart w:id="153" w:name="_Toc80621674"/>
      <w:r w:rsidRPr="00F3293A">
        <w:t xml:space="preserve">4.8.1.2. </w:t>
      </w:r>
      <w:r w:rsidR="00A252A3" w:rsidRPr="00F3293A">
        <w:t>Codificación de unidades experimentales</w:t>
      </w:r>
      <w:bookmarkEnd w:id="153"/>
    </w:p>
    <w:p w14:paraId="4686787F" w14:textId="77777777" w:rsidR="00EF39D3" w:rsidRPr="00F3293A" w:rsidRDefault="00A252A3" w:rsidP="00EF39D3">
      <w:pPr>
        <w:spacing w:line="360" w:lineRule="auto"/>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Para facilitar el reg</w:t>
      </w:r>
      <w:r w:rsidR="00CA206A" w:rsidRPr="00F3293A">
        <w:rPr>
          <w:rFonts w:ascii="Times New Roman" w:eastAsia="Times New Roman" w:hAnsi="Times New Roman" w:cs="Times New Roman"/>
          <w:sz w:val="24"/>
          <w:szCs w:val="24"/>
        </w:rPr>
        <w:t xml:space="preserve">istro y toma de datos, se colocó </w:t>
      </w:r>
      <w:r w:rsidRPr="00F3293A">
        <w:rPr>
          <w:rFonts w:ascii="Times New Roman" w:eastAsia="Times New Roman" w:hAnsi="Times New Roman" w:cs="Times New Roman"/>
          <w:sz w:val="24"/>
          <w:szCs w:val="24"/>
        </w:rPr>
        <w:t>un letrero en cada unidad experimental con el código asignado según el tratamiento.</w:t>
      </w:r>
    </w:p>
    <w:p w14:paraId="2FC96B97" w14:textId="657A192C" w:rsidR="00B845E9" w:rsidRPr="00F3293A" w:rsidRDefault="00AF3DA7" w:rsidP="00EF39D3">
      <w:pPr>
        <w:pStyle w:val="Ttulo3"/>
      </w:pPr>
      <w:bookmarkStart w:id="154" w:name="_Toc80621675"/>
      <w:r w:rsidRPr="00F3293A">
        <w:t xml:space="preserve">4.8.1.3. </w:t>
      </w:r>
      <w:r w:rsidR="00A252A3" w:rsidRPr="00F3293A">
        <w:t>Riego</w:t>
      </w:r>
      <w:bookmarkEnd w:id="154"/>
    </w:p>
    <w:p w14:paraId="5D315652" w14:textId="658A1E80" w:rsidR="00EF39D3" w:rsidRPr="00F3293A" w:rsidRDefault="00A252A3" w:rsidP="00EF39D3">
      <w:pPr>
        <w:spacing w:line="360" w:lineRule="auto"/>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Según las condiciones climáticas y los niveles de precipitación, se realiz</w:t>
      </w:r>
      <w:r w:rsidR="00CA206A"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riego por aspersión dos semanas antes de la madurez fisiológica, para fomentar un mejor llenado de grano</w:t>
      </w:r>
      <w:r w:rsidR="00F35F37" w:rsidRPr="00F3293A">
        <w:rPr>
          <w:rFonts w:ascii="Times New Roman" w:eastAsia="Times New Roman" w:hAnsi="Times New Roman" w:cs="Times New Roman"/>
          <w:sz w:val="24"/>
          <w:szCs w:val="24"/>
        </w:rPr>
        <w:t>.</w:t>
      </w:r>
    </w:p>
    <w:p w14:paraId="48C97928" w14:textId="2617C83B" w:rsidR="00B845E9" w:rsidRPr="00F3293A" w:rsidRDefault="00AF3DA7" w:rsidP="00EF39D3">
      <w:pPr>
        <w:pStyle w:val="Ttulo3"/>
      </w:pPr>
      <w:bookmarkStart w:id="155" w:name="_Toc80621676"/>
      <w:r w:rsidRPr="00F3293A">
        <w:t xml:space="preserve">4.8.1.4. </w:t>
      </w:r>
      <w:r w:rsidR="00A252A3" w:rsidRPr="00F3293A">
        <w:t>Desmezclas</w:t>
      </w:r>
      <w:bookmarkEnd w:id="155"/>
    </w:p>
    <w:p w14:paraId="7439C68D" w14:textId="77777777" w:rsidR="00EF39D3" w:rsidRPr="00F3293A" w:rsidRDefault="00A252A3" w:rsidP="00EF39D3">
      <w:pPr>
        <w:spacing w:line="360" w:lineRule="auto"/>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En cada una de las unidades experimentales, se proced</w:t>
      </w:r>
      <w:r w:rsidR="00CA206A" w:rsidRPr="00F3293A">
        <w:rPr>
          <w:rFonts w:ascii="Times New Roman" w:eastAsia="Times New Roman" w:hAnsi="Times New Roman" w:cs="Times New Roman"/>
          <w:sz w:val="24"/>
          <w:szCs w:val="24"/>
        </w:rPr>
        <w:t>ió</w:t>
      </w:r>
      <w:r w:rsidRPr="00F3293A">
        <w:rPr>
          <w:rFonts w:ascii="Times New Roman" w:eastAsia="Times New Roman" w:hAnsi="Times New Roman" w:cs="Times New Roman"/>
          <w:sz w:val="24"/>
          <w:szCs w:val="24"/>
        </w:rPr>
        <w:t xml:space="preserve"> a eliminar de forma manual las plantas de cebada que no presenten características fenotípicas similares a la población, con la finalidad de evitar mezclas al momento de la cosecha.</w:t>
      </w:r>
    </w:p>
    <w:p w14:paraId="6782F2F3" w14:textId="2048F3DE" w:rsidR="00B845E9" w:rsidRPr="00F3293A" w:rsidRDefault="00AF3DA7" w:rsidP="00EF39D3">
      <w:pPr>
        <w:pStyle w:val="Ttulo3"/>
      </w:pPr>
      <w:bookmarkStart w:id="156" w:name="_Toc80621677"/>
      <w:r w:rsidRPr="00F3293A">
        <w:t xml:space="preserve">4.8.1.5. </w:t>
      </w:r>
      <w:r w:rsidR="00A252A3" w:rsidRPr="00F3293A">
        <w:t>Control fitosanitario</w:t>
      </w:r>
      <w:bookmarkEnd w:id="156"/>
    </w:p>
    <w:p w14:paraId="25AF4B7D" w14:textId="77777777" w:rsidR="00B845E9" w:rsidRPr="00F3293A" w:rsidRDefault="00CA206A" w:rsidP="00EF39D3">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Se lo realizó</w:t>
      </w:r>
      <w:r w:rsidR="00A252A3" w:rsidRPr="00F3293A">
        <w:rPr>
          <w:rFonts w:ascii="Times New Roman" w:hAnsi="Times New Roman" w:cs="Times New Roman"/>
          <w:sz w:val="24"/>
          <w:szCs w:val="24"/>
        </w:rPr>
        <w:t xml:space="preserve"> 15 días antes de la madurez fisiológica, utilizando un fungicida denominado </w:t>
      </w:r>
      <w:proofErr w:type="spellStart"/>
      <w:r w:rsidR="00A252A3" w:rsidRPr="00F3293A">
        <w:rPr>
          <w:rFonts w:ascii="Times New Roman" w:hAnsi="Times New Roman" w:cs="Times New Roman"/>
          <w:sz w:val="24"/>
          <w:szCs w:val="24"/>
        </w:rPr>
        <w:t>Propiconazole</w:t>
      </w:r>
      <w:proofErr w:type="spellEnd"/>
      <w:r w:rsidR="00A252A3" w:rsidRPr="00F3293A">
        <w:rPr>
          <w:rFonts w:ascii="Times New Roman" w:hAnsi="Times New Roman" w:cs="Times New Roman"/>
          <w:sz w:val="24"/>
          <w:szCs w:val="24"/>
        </w:rPr>
        <w:t xml:space="preserve"> en una dosis de 25 cc por bomba de 20 litros de agua, para fome</w:t>
      </w:r>
      <w:r w:rsidR="00A252A3" w:rsidRPr="00F3293A">
        <w:rPr>
          <w:sz w:val="24"/>
          <w:szCs w:val="24"/>
        </w:rPr>
        <w:t>nt</w:t>
      </w:r>
      <w:r w:rsidR="00A252A3" w:rsidRPr="00F3293A">
        <w:rPr>
          <w:rFonts w:ascii="Times New Roman" w:hAnsi="Times New Roman" w:cs="Times New Roman"/>
          <w:sz w:val="24"/>
          <w:szCs w:val="24"/>
        </w:rPr>
        <w:t>ar una mejor sanidad del grano.</w:t>
      </w:r>
    </w:p>
    <w:p w14:paraId="50EFD3E0" w14:textId="3F563D77" w:rsidR="00B845E9" w:rsidRPr="00F3293A" w:rsidRDefault="00AD70CC" w:rsidP="00EF39D3">
      <w:pPr>
        <w:pStyle w:val="Ttulo3"/>
      </w:pPr>
      <w:bookmarkStart w:id="157" w:name="_Toc80621678"/>
      <w:r w:rsidRPr="00F3293A">
        <w:t>4</w:t>
      </w:r>
      <w:r w:rsidR="00A252A3" w:rsidRPr="00F3293A">
        <w:t>.8.2. Cosecha</w:t>
      </w:r>
      <w:bookmarkEnd w:id="157"/>
    </w:p>
    <w:p w14:paraId="1BA00D92" w14:textId="77777777" w:rsidR="00B845E9" w:rsidRPr="00F3293A" w:rsidRDefault="00A252A3" w:rsidP="00C15DE8">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Se realiz</w:t>
      </w:r>
      <w:r w:rsidR="00CA206A"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de manera diferenciada una vez que los materiales alcanza</w:t>
      </w:r>
      <w:r w:rsidR="00CA206A" w:rsidRPr="00F3293A">
        <w:rPr>
          <w:rFonts w:ascii="Times New Roman" w:eastAsia="Times New Roman" w:hAnsi="Times New Roman" w:cs="Times New Roman"/>
          <w:sz w:val="24"/>
          <w:szCs w:val="24"/>
        </w:rPr>
        <w:t>ron</w:t>
      </w:r>
      <w:r w:rsidRPr="00F3293A">
        <w:rPr>
          <w:rFonts w:ascii="Times New Roman" w:eastAsia="Times New Roman" w:hAnsi="Times New Roman" w:cs="Times New Roman"/>
          <w:sz w:val="24"/>
          <w:szCs w:val="24"/>
        </w:rPr>
        <w:t xml:space="preserve"> su madurez comercial para lo cual se </w:t>
      </w:r>
      <w:r w:rsidR="00CA206A" w:rsidRPr="00F3293A">
        <w:rPr>
          <w:rFonts w:ascii="Times New Roman" w:eastAsia="Times New Roman" w:hAnsi="Times New Roman" w:cs="Times New Roman"/>
          <w:sz w:val="24"/>
          <w:szCs w:val="24"/>
        </w:rPr>
        <w:t xml:space="preserve">fue </w:t>
      </w:r>
      <w:r w:rsidRPr="00F3293A">
        <w:rPr>
          <w:rFonts w:ascii="Times New Roman" w:eastAsia="Times New Roman" w:hAnsi="Times New Roman" w:cs="Times New Roman"/>
          <w:sz w:val="24"/>
          <w:szCs w:val="24"/>
        </w:rPr>
        <w:t xml:space="preserve">evaluando cada 15 días cuando ya </w:t>
      </w:r>
      <w:r w:rsidR="00CA206A" w:rsidRPr="00F3293A">
        <w:rPr>
          <w:rFonts w:ascii="Times New Roman" w:eastAsia="Times New Roman" w:hAnsi="Times New Roman" w:cs="Times New Roman"/>
          <w:sz w:val="24"/>
          <w:szCs w:val="24"/>
        </w:rPr>
        <w:t xml:space="preserve">estuvo </w:t>
      </w:r>
      <w:r w:rsidRPr="00F3293A">
        <w:rPr>
          <w:rFonts w:ascii="Times New Roman" w:eastAsia="Times New Roman" w:hAnsi="Times New Roman" w:cs="Times New Roman"/>
          <w:sz w:val="24"/>
          <w:szCs w:val="24"/>
        </w:rPr>
        <w:t xml:space="preserve">formada la espiga y </w:t>
      </w:r>
      <w:r w:rsidR="00CA206A" w:rsidRPr="00F3293A">
        <w:rPr>
          <w:rFonts w:ascii="Times New Roman" w:eastAsia="Times New Roman" w:hAnsi="Times New Roman" w:cs="Times New Roman"/>
          <w:sz w:val="24"/>
          <w:szCs w:val="24"/>
        </w:rPr>
        <w:t xml:space="preserve">fue </w:t>
      </w:r>
      <w:r w:rsidRPr="00F3293A">
        <w:rPr>
          <w:rFonts w:ascii="Times New Roman" w:eastAsia="Times New Roman" w:hAnsi="Times New Roman" w:cs="Times New Roman"/>
          <w:sz w:val="24"/>
          <w:szCs w:val="24"/>
        </w:rPr>
        <w:t xml:space="preserve">cambiando de color, ya que no todos los materiales pueden madurar al mismo tiempo, </w:t>
      </w:r>
      <w:r w:rsidR="00CA206A" w:rsidRPr="00F3293A">
        <w:rPr>
          <w:rFonts w:ascii="Times New Roman" w:eastAsia="Times New Roman" w:hAnsi="Times New Roman" w:cs="Times New Roman"/>
          <w:sz w:val="24"/>
          <w:szCs w:val="24"/>
        </w:rPr>
        <w:t xml:space="preserve">la </w:t>
      </w:r>
      <w:r w:rsidRPr="00F3293A">
        <w:rPr>
          <w:rFonts w:ascii="Times New Roman" w:eastAsia="Times New Roman" w:hAnsi="Times New Roman" w:cs="Times New Roman"/>
          <w:sz w:val="24"/>
          <w:szCs w:val="24"/>
        </w:rPr>
        <w:t>cosecha</w:t>
      </w:r>
      <w:r w:rsidR="00CA206A" w:rsidRPr="00F3293A">
        <w:rPr>
          <w:rFonts w:ascii="Times New Roman" w:eastAsia="Times New Roman" w:hAnsi="Times New Roman" w:cs="Times New Roman"/>
          <w:sz w:val="24"/>
          <w:szCs w:val="24"/>
        </w:rPr>
        <w:t xml:space="preserve"> de</w:t>
      </w:r>
      <w:r w:rsidRPr="00F3293A">
        <w:rPr>
          <w:rFonts w:ascii="Times New Roman" w:eastAsia="Times New Roman" w:hAnsi="Times New Roman" w:cs="Times New Roman"/>
          <w:sz w:val="24"/>
          <w:szCs w:val="24"/>
        </w:rPr>
        <w:t xml:space="preserve"> los 45 materiales se lo h</w:t>
      </w:r>
      <w:r w:rsidR="00CA206A" w:rsidRPr="00F3293A">
        <w:rPr>
          <w:rFonts w:ascii="Times New Roman" w:eastAsia="Times New Roman" w:hAnsi="Times New Roman" w:cs="Times New Roman"/>
          <w:sz w:val="24"/>
          <w:szCs w:val="24"/>
        </w:rPr>
        <w:t xml:space="preserve">izo </w:t>
      </w:r>
      <w:r w:rsidRPr="00F3293A">
        <w:rPr>
          <w:rFonts w:ascii="Times New Roman" w:eastAsia="Times New Roman" w:hAnsi="Times New Roman" w:cs="Times New Roman"/>
          <w:sz w:val="24"/>
          <w:szCs w:val="24"/>
        </w:rPr>
        <w:t>de forma manual con ayuda de una oz.</w:t>
      </w:r>
    </w:p>
    <w:p w14:paraId="663561AB" w14:textId="59684C23" w:rsidR="00B845E9" w:rsidRPr="00F3293A" w:rsidRDefault="00AD70CC" w:rsidP="00F7061E">
      <w:pPr>
        <w:pStyle w:val="Ttulo3"/>
        <w:rPr>
          <w:color w:val="FF0000"/>
        </w:rPr>
      </w:pPr>
      <w:bookmarkStart w:id="158" w:name="_Toc80621679"/>
      <w:r w:rsidRPr="00F3293A">
        <w:lastRenderedPageBreak/>
        <w:t>4</w:t>
      </w:r>
      <w:r w:rsidR="00A252A3" w:rsidRPr="00F3293A">
        <w:t>.8.3. Trilla</w:t>
      </w:r>
      <w:r w:rsidR="004A5985" w:rsidRPr="00F3293A">
        <w:t xml:space="preserve"> </w:t>
      </w:r>
      <w:r w:rsidR="00A74B6C" w:rsidRPr="00F3293A">
        <w:t>manual</w:t>
      </w:r>
      <w:bookmarkEnd w:id="158"/>
      <w:r w:rsidR="00A74B6C" w:rsidRPr="00F3293A">
        <w:t xml:space="preserve"> </w:t>
      </w:r>
    </w:p>
    <w:p w14:paraId="28F0CFD7" w14:textId="63DEC567" w:rsidR="00B845E9" w:rsidRPr="00F3293A" w:rsidRDefault="00A74B6C" w:rsidP="00DC6E12">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 trilla s</w:t>
      </w:r>
      <w:r w:rsidR="00A252A3" w:rsidRPr="00F3293A">
        <w:rPr>
          <w:rFonts w:ascii="Times New Roman" w:eastAsia="Times New Roman" w:hAnsi="Times New Roman" w:cs="Times New Roman"/>
          <w:sz w:val="24"/>
          <w:szCs w:val="24"/>
        </w:rPr>
        <w:t>e realiz</w:t>
      </w:r>
      <w:r w:rsidR="00CA206A" w:rsidRPr="00F3293A">
        <w:rPr>
          <w:rFonts w:ascii="Times New Roman" w:eastAsia="Times New Roman" w:hAnsi="Times New Roman" w:cs="Times New Roman"/>
          <w:sz w:val="24"/>
          <w:szCs w:val="24"/>
        </w:rPr>
        <w:t>ó de forma manual</w:t>
      </w:r>
      <w:r w:rsidR="007A09E1" w:rsidRPr="00F3293A">
        <w:rPr>
          <w:rFonts w:ascii="Times New Roman" w:eastAsia="Times New Roman" w:hAnsi="Times New Roman" w:cs="Times New Roman"/>
          <w:sz w:val="24"/>
          <w:szCs w:val="24"/>
        </w:rPr>
        <w:t>,</w:t>
      </w:r>
      <w:r w:rsidR="00CA206A" w:rsidRPr="00F3293A">
        <w:rPr>
          <w:rFonts w:ascii="Times New Roman" w:eastAsia="Times New Roman" w:hAnsi="Times New Roman" w:cs="Times New Roman"/>
          <w:sz w:val="24"/>
          <w:szCs w:val="24"/>
        </w:rPr>
        <w:t xml:space="preserve"> el </w:t>
      </w:r>
      <w:r w:rsidR="00A252A3" w:rsidRPr="00F3293A">
        <w:rPr>
          <w:rFonts w:ascii="Times New Roman" w:eastAsia="Times New Roman" w:hAnsi="Times New Roman" w:cs="Times New Roman"/>
          <w:sz w:val="24"/>
          <w:szCs w:val="24"/>
        </w:rPr>
        <w:t>grupo se colect</w:t>
      </w:r>
      <w:r w:rsidR="00CA206A" w:rsidRPr="00F3293A">
        <w:rPr>
          <w:rFonts w:ascii="Times New Roman" w:eastAsia="Times New Roman" w:hAnsi="Times New Roman" w:cs="Times New Roman"/>
          <w:sz w:val="24"/>
          <w:szCs w:val="24"/>
        </w:rPr>
        <w:t>ó</w:t>
      </w:r>
      <w:r w:rsidR="00A252A3" w:rsidRPr="00F3293A">
        <w:rPr>
          <w:rFonts w:ascii="Times New Roman" w:eastAsia="Times New Roman" w:hAnsi="Times New Roman" w:cs="Times New Roman"/>
          <w:sz w:val="24"/>
          <w:szCs w:val="24"/>
        </w:rPr>
        <w:t xml:space="preserve"> en un saco y se proced</w:t>
      </w:r>
      <w:r w:rsidR="00CA206A" w:rsidRPr="00F3293A">
        <w:rPr>
          <w:rFonts w:ascii="Times New Roman" w:eastAsia="Times New Roman" w:hAnsi="Times New Roman" w:cs="Times New Roman"/>
          <w:sz w:val="24"/>
          <w:szCs w:val="24"/>
        </w:rPr>
        <w:t>ió a golpear, esto se lo realizo</w:t>
      </w:r>
      <w:r w:rsidR="00A252A3" w:rsidRPr="00F3293A">
        <w:rPr>
          <w:rFonts w:ascii="Times New Roman" w:eastAsia="Times New Roman" w:hAnsi="Times New Roman" w:cs="Times New Roman"/>
          <w:sz w:val="24"/>
          <w:szCs w:val="24"/>
        </w:rPr>
        <w:t xml:space="preserve"> con el fin de evitar mezclas de semillas que pueden existir entre los 45 materiales de cebada.</w:t>
      </w:r>
    </w:p>
    <w:p w14:paraId="3962221B" w14:textId="4711EE8C" w:rsidR="00B845E9" w:rsidRPr="00F3293A" w:rsidRDefault="00AD70CC" w:rsidP="00F7061E">
      <w:pPr>
        <w:pStyle w:val="Ttulo3"/>
      </w:pPr>
      <w:bookmarkStart w:id="159" w:name="_Toc80621680"/>
      <w:r w:rsidRPr="00F3293A">
        <w:t>4</w:t>
      </w:r>
      <w:r w:rsidR="00A252A3" w:rsidRPr="00F3293A">
        <w:t>.8.4. Secado</w:t>
      </w:r>
      <w:bookmarkEnd w:id="159"/>
    </w:p>
    <w:p w14:paraId="04C325BA" w14:textId="77777777" w:rsidR="00B845E9" w:rsidRPr="00F3293A" w:rsidRDefault="00A252A3" w:rsidP="00DC6E12">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Se efectu</w:t>
      </w:r>
      <w:r w:rsidR="00CA206A" w:rsidRPr="00F3293A">
        <w:rPr>
          <w:rFonts w:ascii="Times New Roman" w:eastAsia="Times New Roman" w:hAnsi="Times New Roman" w:cs="Times New Roman"/>
          <w:sz w:val="24"/>
          <w:szCs w:val="24"/>
        </w:rPr>
        <w:t xml:space="preserve">ó </w:t>
      </w:r>
      <w:r w:rsidRPr="00F3293A">
        <w:rPr>
          <w:rFonts w:ascii="Times New Roman" w:eastAsia="Times New Roman" w:hAnsi="Times New Roman" w:cs="Times New Roman"/>
          <w:sz w:val="24"/>
          <w:szCs w:val="24"/>
        </w:rPr>
        <w:t xml:space="preserve">en forma manual en un tendal, hasta cuando el grano </w:t>
      </w:r>
      <w:r w:rsidR="00CA206A" w:rsidRPr="00F3293A">
        <w:rPr>
          <w:rFonts w:ascii="Times New Roman" w:eastAsia="Times New Roman" w:hAnsi="Times New Roman" w:cs="Times New Roman"/>
          <w:sz w:val="24"/>
          <w:szCs w:val="24"/>
        </w:rPr>
        <w:t xml:space="preserve">obtuvo </w:t>
      </w:r>
      <w:r w:rsidRPr="00F3293A">
        <w:rPr>
          <w:rFonts w:ascii="Times New Roman" w:eastAsia="Times New Roman" w:hAnsi="Times New Roman" w:cs="Times New Roman"/>
          <w:sz w:val="24"/>
          <w:szCs w:val="24"/>
        </w:rPr>
        <w:t>un contenido aproximado del 14% de humedad.</w:t>
      </w:r>
    </w:p>
    <w:p w14:paraId="4D8B01B9" w14:textId="51377C74" w:rsidR="00B845E9" w:rsidRPr="00F3293A" w:rsidRDefault="00AD70CC" w:rsidP="00F7061E">
      <w:pPr>
        <w:pStyle w:val="Ttulo3"/>
      </w:pPr>
      <w:bookmarkStart w:id="160" w:name="_Toc80621681"/>
      <w:r w:rsidRPr="00F3293A">
        <w:t>4</w:t>
      </w:r>
      <w:r w:rsidR="00A252A3" w:rsidRPr="00F3293A">
        <w:t>.8.5. Aventado</w:t>
      </w:r>
      <w:bookmarkEnd w:id="160"/>
    </w:p>
    <w:p w14:paraId="68CDF60A" w14:textId="77777777" w:rsidR="00B845E9" w:rsidRPr="00F3293A" w:rsidRDefault="00A252A3" w:rsidP="00DC6E12">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Para realizar el aventado se emple</w:t>
      </w:r>
      <w:r w:rsidR="00E82306" w:rsidRPr="00F3293A">
        <w:rPr>
          <w:rFonts w:ascii="Times New Roman" w:eastAsia="Times New Roman" w:hAnsi="Times New Roman" w:cs="Times New Roman"/>
          <w:sz w:val="24"/>
          <w:szCs w:val="24"/>
        </w:rPr>
        <w:t xml:space="preserve">ó </w:t>
      </w:r>
      <w:r w:rsidRPr="00F3293A">
        <w:rPr>
          <w:rFonts w:ascii="Times New Roman" w:eastAsia="Times New Roman" w:hAnsi="Times New Roman" w:cs="Times New Roman"/>
          <w:sz w:val="24"/>
          <w:szCs w:val="24"/>
        </w:rPr>
        <w:t>la fuerza de viento, o en su defecto aire impulsado por una bomba de motor, con la finalidad de separar el grano de ciertas impurezas sobre todo de restos vegetales.</w:t>
      </w:r>
    </w:p>
    <w:p w14:paraId="4064C3AF" w14:textId="36F71C92" w:rsidR="00B845E9" w:rsidRPr="00F3293A" w:rsidRDefault="00AD70CC" w:rsidP="00F7061E">
      <w:pPr>
        <w:pStyle w:val="Ttulo3"/>
      </w:pPr>
      <w:bookmarkStart w:id="161" w:name="_Toc80621682"/>
      <w:r w:rsidRPr="00F3293A">
        <w:t>4</w:t>
      </w:r>
      <w:r w:rsidR="00A252A3" w:rsidRPr="00F3293A">
        <w:t>.8.6. Almacenado</w:t>
      </w:r>
      <w:bookmarkEnd w:id="161"/>
    </w:p>
    <w:p w14:paraId="74B3F98C" w14:textId="77777777" w:rsidR="00B845E9" w:rsidRPr="00F3293A" w:rsidRDefault="00A252A3" w:rsidP="00DC6E12">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El germoplasma de cebada previamente etiquetado, secado y limpiado se almacen</w:t>
      </w:r>
      <w:r w:rsidR="00801321"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en unos envases adecuados en la </w:t>
      </w:r>
      <w:r w:rsidR="00E82306" w:rsidRPr="00F3293A">
        <w:rPr>
          <w:rFonts w:ascii="Times New Roman" w:eastAsia="Times New Roman" w:hAnsi="Times New Roman" w:cs="Times New Roman"/>
          <w:sz w:val="24"/>
          <w:szCs w:val="24"/>
        </w:rPr>
        <w:t>P</w:t>
      </w:r>
      <w:r w:rsidRPr="00F3293A">
        <w:rPr>
          <w:rFonts w:ascii="Times New Roman" w:eastAsia="Times New Roman" w:hAnsi="Times New Roman" w:cs="Times New Roman"/>
          <w:sz w:val="24"/>
          <w:szCs w:val="24"/>
        </w:rPr>
        <w:t xml:space="preserve">lanta de </w:t>
      </w:r>
      <w:r w:rsidR="00E82306" w:rsidRPr="00F3293A">
        <w:rPr>
          <w:rFonts w:ascii="Times New Roman" w:eastAsia="Times New Roman" w:hAnsi="Times New Roman" w:cs="Times New Roman"/>
          <w:sz w:val="24"/>
          <w:szCs w:val="24"/>
        </w:rPr>
        <w:t>S</w:t>
      </w:r>
      <w:r w:rsidRPr="00F3293A">
        <w:rPr>
          <w:rFonts w:ascii="Times New Roman" w:eastAsia="Times New Roman" w:hAnsi="Times New Roman" w:cs="Times New Roman"/>
          <w:sz w:val="24"/>
          <w:szCs w:val="24"/>
        </w:rPr>
        <w:t>emillas con el fin de evitar la presencia de gorgojos.</w:t>
      </w:r>
    </w:p>
    <w:p w14:paraId="37795C0F" w14:textId="3D6A42F1" w:rsidR="00B845E9" w:rsidRPr="00F3293A" w:rsidRDefault="00AD70CC" w:rsidP="00F7061E">
      <w:pPr>
        <w:pStyle w:val="Ttulo3"/>
      </w:pPr>
      <w:bookmarkStart w:id="162" w:name="_Toc80621683"/>
      <w:r w:rsidRPr="00F3293A">
        <w:t>4</w:t>
      </w:r>
      <w:r w:rsidR="00A252A3" w:rsidRPr="00F3293A">
        <w:t>.8.7. Análisis de laboratorio</w:t>
      </w:r>
      <w:bookmarkEnd w:id="162"/>
    </w:p>
    <w:p w14:paraId="45CD6A04" w14:textId="77777777" w:rsidR="00B845E9" w:rsidRPr="00F3293A" w:rsidRDefault="00A252A3" w:rsidP="00DC6E12">
      <w:pPr>
        <w:spacing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Las</w:t>
      </w:r>
      <w:r w:rsidRPr="00F3293A">
        <w:rPr>
          <w:rFonts w:ascii="Times New Roman" w:eastAsia="Times New Roman" w:hAnsi="Times New Roman" w:cs="Times New Roman"/>
          <w:b/>
          <w:sz w:val="24"/>
          <w:szCs w:val="24"/>
        </w:rPr>
        <w:t xml:space="preserve"> </w:t>
      </w:r>
      <w:r w:rsidR="00801321" w:rsidRPr="00F3293A">
        <w:rPr>
          <w:rFonts w:ascii="Times New Roman" w:eastAsia="Times New Roman" w:hAnsi="Times New Roman" w:cs="Times New Roman"/>
          <w:sz w:val="24"/>
          <w:szCs w:val="24"/>
        </w:rPr>
        <w:t>muestras de los 10</w:t>
      </w:r>
      <w:r w:rsidRPr="00F3293A">
        <w:rPr>
          <w:rFonts w:ascii="Times New Roman" w:eastAsia="Times New Roman" w:hAnsi="Times New Roman" w:cs="Times New Roman"/>
          <w:sz w:val="24"/>
          <w:szCs w:val="24"/>
        </w:rPr>
        <w:t xml:space="preserve"> mejores tratamientos, se</w:t>
      </w:r>
      <w:r w:rsidR="00E82306"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lleva</w:t>
      </w:r>
      <w:r w:rsidR="00E82306" w:rsidRPr="00F3293A">
        <w:rPr>
          <w:rFonts w:ascii="Times New Roman" w:eastAsia="Times New Roman" w:hAnsi="Times New Roman" w:cs="Times New Roman"/>
          <w:sz w:val="24"/>
          <w:szCs w:val="24"/>
        </w:rPr>
        <w:t xml:space="preserve">ron </w:t>
      </w:r>
      <w:r w:rsidRPr="00F3293A">
        <w:rPr>
          <w:rFonts w:ascii="Times New Roman" w:eastAsia="Times New Roman" w:hAnsi="Times New Roman" w:cs="Times New Roman"/>
          <w:sz w:val="24"/>
          <w:szCs w:val="24"/>
        </w:rPr>
        <w:t>hasta el laboratorio de Cervecería Nacional, en donde se realiz</w:t>
      </w:r>
      <w:r w:rsidR="00E82306" w:rsidRPr="00F3293A">
        <w:rPr>
          <w:rFonts w:ascii="Times New Roman" w:eastAsia="Times New Roman" w:hAnsi="Times New Roman" w:cs="Times New Roman"/>
          <w:sz w:val="24"/>
          <w:szCs w:val="24"/>
        </w:rPr>
        <w:t>ó</w:t>
      </w:r>
      <w:r w:rsidRPr="00F3293A">
        <w:rPr>
          <w:rFonts w:ascii="Times New Roman" w:eastAsia="Times New Roman" w:hAnsi="Times New Roman" w:cs="Times New Roman"/>
          <w:sz w:val="24"/>
          <w:szCs w:val="24"/>
        </w:rPr>
        <w:t xml:space="preserve"> la determinación del contenido de proteína del grano.</w:t>
      </w:r>
    </w:p>
    <w:p w14:paraId="7468E8A0" w14:textId="77777777" w:rsidR="00B845E9" w:rsidRPr="00F3293A" w:rsidRDefault="00B845E9" w:rsidP="008C107C">
      <w:pPr>
        <w:rPr>
          <w:rFonts w:ascii="Times New Roman" w:eastAsia="Times New Roman" w:hAnsi="Times New Roman" w:cs="Times New Roman"/>
          <w:sz w:val="24"/>
          <w:szCs w:val="24"/>
        </w:rPr>
        <w:sectPr w:rsidR="00B845E9" w:rsidRPr="00F3293A" w:rsidSect="009C69A6">
          <w:pgSz w:w="11906" w:h="16838" w:code="9"/>
          <w:pgMar w:top="1701" w:right="1701" w:bottom="1701" w:left="2268" w:header="720" w:footer="709" w:gutter="0"/>
          <w:pgNumType w:start="1"/>
          <w:cols w:space="720"/>
          <w:docGrid w:linePitch="299"/>
        </w:sectPr>
      </w:pPr>
    </w:p>
    <w:p w14:paraId="77B145C5" w14:textId="1074B8C6" w:rsidR="00CF52BC" w:rsidRPr="00F3293A" w:rsidRDefault="00CF52BC" w:rsidP="00B90BD0">
      <w:pPr>
        <w:pStyle w:val="Ttulo1"/>
        <w:rPr>
          <w:szCs w:val="24"/>
        </w:rPr>
      </w:pPr>
      <w:bookmarkStart w:id="163" w:name="_Toc80621684"/>
      <w:r w:rsidRPr="00F3293A">
        <w:rPr>
          <w:szCs w:val="24"/>
        </w:rPr>
        <w:lastRenderedPageBreak/>
        <w:t xml:space="preserve">V. RESULTADOS Y </w:t>
      </w:r>
      <w:r w:rsidR="00B12AED" w:rsidRPr="00F3293A">
        <w:rPr>
          <w:szCs w:val="24"/>
        </w:rPr>
        <w:t>DISCUSIÓN</w:t>
      </w:r>
      <w:bookmarkEnd w:id="163"/>
    </w:p>
    <w:p w14:paraId="66CE9C50" w14:textId="6E11B35F" w:rsidR="00CF52BC" w:rsidRPr="00F3293A" w:rsidRDefault="00CF52BC" w:rsidP="00B90BD0">
      <w:pPr>
        <w:pStyle w:val="Ttulo2"/>
      </w:pPr>
      <w:bookmarkStart w:id="164" w:name="_Toc51701804"/>
      <w:bookmarkStart w:id="165" w:name="_Toc80621685"/>
      <w:r w:rsidRPr="00F3293A">
        <w:t xml:space="preserve">5.1. </w:t>
      </w:r>
      <w:r w:rsidR="00B90BD0" w:rsidRPr="00F3293A">
        <w:rPr>
          <w:lang w:val="es-EC"/>
        </w:rPr>
        <w:t>Caracteres morfológicos</w:t>
      </w:r>
      <w:r w:rsidRPr="00F3293A">
        <w:t>:</w:t>
      </w:r>
      <w:bookmarkEnd w:id="164"/>
      <w:r w:rsidRPr="00F3293A">
        <w:t xml:space="preserve"> </w:t>
      </w:r>
      <w:r w:rsidRPr="00F3293A">
        <w:rPr>
          <w:color w:val="000000"/>
        </w:rPr>
        <w:t>H</w:t>
      </w:r>
      <w:r w:rsidRPr="00F3293A">
        <w:t xml:space="preserve">ábito de Crecimiento (HC); Color de la Gluma (CGL); Forma de las Aristas de la </w:t>
      </w:r>
      <w:proofErr w:type="spellStart"/>
      <w:r w:rsidRPr="00F3293A">
        <w:t>Lemma</w:t>
      </w:r>
      <w:proofErr w:type="spellEnd"/>
      <w:r w:rsidRPr="00F3293A">
        <w:t xml:space="preserve"> (FAL); Barbas de las Aristas de la </w:t>
      </w:r>
      <w:proofErr w:type="spellStart"/>
      <w:r w:rsidRPr="00F3293A">
        <w:t>Lemma</w:t>
      </w:r>
      <w:proofErr w:type="spellEnd"/>
      <w:r w:rsidRPr="00F3293A">
        <w:t xml:space="preserve"> (BAL); Tipo de </w:t>
      </w:r>
      <w:proofErr w:type="spellStart"/>
      <w:r w:rsidRPr="00F3293A">
        <w:t>Lemma</w:t>
      </w:r>
      <w:proofErr w:type="spellEnd"/>
      <w:r w:rsidRPr="00F3293A">
        <w:t xml:space="preserve"> (TL); Color de la Arista (CA); Densidad de la Espiga (DNE); Color de la Espiga (CE); Desgrane de la Espiga (DSE); Cubierta del Grano (CUG) y Color del Grano (CG)</w:t>
      </w:r>
      <w:bookmarkEnd w:id="165"/>
    </w:p>
    <w:p w14:paraId="1F4F8BBF" w14:textId="50EC64B8" w:rsidR="00CF52BC" w:rsidRPr="00F3293A" w:rsidRDefault="00CF52BC" w:rsidP="00B90BD0">
      <w:pPr>
        <w:pStyle w:val="CUA"/>
        <w:ind w:left="1560" w:hanging="1560"/>
        <w:rPr>
          <w:i/>
        </w:rPr>
      </w:pPr>
      <w:bookmarkStart w:id="166" w:name="_Toc38364852"/>
      <w:bookmarkStart w:id="167" w:name="_Toc38374414"/>
      <w:bookmarkStart w:id="168" w:name="_Toc51701805"/>
      <w:bookmarkStart w:id="169" w:name="_Toc80627165"/>
      <w:r w:rsidRPr="00F3293A">
        <w:t xml:space="preserve">Cuadro No. </w:t>
      </w:r>
      <w:r w:rsidR="00C92F0A">
        <w:t>2</w:t>
      </w:r>
      <w:r w:rsidRPr="00F3293A">
        <w:t>. Resultados de la caracterización morfológica: HC; CGL; FAL; BAL; TL; CA; DNE; CE; DSE; CUG y CG de 45 Accesiones de Cebada.</w:t>
      </w:r>
      <w:r w:rsidRPr="00F3293A">
        <w:rPr>
          <w:i/>
        </w:rPr>
        <w:t xml:space="preserve"> </w:t>
      </w:r>
      <w:proofErr w:type="spellStart"/>
      <w:r w:rsidRPr="00F3293A">
        <w:t>Laguacoto</w:t>
      </w:r>
      <w:proofErr w:type="spellEnd"/>
      <w:r w:rsidRPr="00F3293A">
        <w:t xml:space="preserve"> III. 2020.</w:t>
      </w:r>
      <w:bookmarkEnd w:id="166"/>
      <w:bookmarkEnd w:id="167"/>
      <w:bookmarkEnd w:id="168"/>
      <w:bookmarkEnd w:id="16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67"/>
        <w:gridCol w:w="1273"/>
        <w:gridCol w:w="1706"/>
      </w:tblGrid>
      <w:tr w:rsidR="00CF52BC" w:rsidRPr="00F3293A" w14:paraId="346C63D5" w14:textId="77777777" w:rsidTr="008C594C">
        <w:trPr>
          <w:trHeight w:val="125"/>
          <w:jc w:val="center"/>
        </w:trPr>
        <w:tc>
          <w:tcPr>
            <w:tcW w:w="0" w:type="auto"/>
            <w:shd w:val="clear" w:color="auto" w:fill="auto"/>
            <w:noWrap/>
            <w:hideMark/>
          </w:tcPr>
          <w:p w14:paraId="49B0DA54"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Caracteres Morfológicos</w:t>
            </w:r>
          </w:p>
        </w:tc>
        <w:tc>
          <w:tcPr>
            <w:tcW w:w="0" w:type="auto"/>
            <w:vMerge w:val="restart"/>
            <w:shd w:val="clear" w:color="auto" w:fill="auto"/>
            <w:vAlign w:val="center"/>
            <w:hideMark/>
          </w:tcPr>
          <w:p w14:paraId="20B4AE58"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Frecuencia</w:t>
            </w:r>
          </w:p>
        </w:tc>
        <w:tc>
          <w:tcPr>
            <w:tcW w:w="0" w:type="auto"/>
            <w:vMerge w:val="restart"/>
            <w:shd w:val="clear" w:color="auto" w:fill="auto"/>
            <w:noWrap/>
            <w:vAlign w:val="center"/>
            <w:hideMark/>
          </w:tcPr>
          <w:p w14:paraId="4E913A0A"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Porcentaje (%)</w:t>
            </w:r>
          </w:p>
        </w:tc>
      </w:tr>
      <w:tr w:rsidR="00CF52BC" w:rsidRPr="00F3293A" w14:paraId="6B9FEBD8" w14:textId="77777777" w:rsidTr="008C594C">
        <w:trPr>
          <w:trHeight w:val="125"/>
          <w:jc w:val="center"/>
        </w:trPr>
        <w:tc>
          <w:tcPr>
            <w:tcW w:w="0" w:type="auto"/>
            <w:shd w:val="clear" w:color="auto" w:fill="auto"/>
            <w:hideMark/>
          </w:tcPr>
          <w:p w14:paraId="3D3E9FD2"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Hábito de crecimiento (HC)</w:t>
            </w:r>
          </w:p>
        </w:tc>
        <w:tc>
          <w:tcPr>
            <w:tcW w:w="0" w:type="auto"/>
            <w:vMerge/>
            <w:shd w:val="clear" w:color="auto" w:fill="auto"/>
            <w:hideMark/>
          </w:tcPr>
          <w:p w14:paraId="26861308"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p>
        </w:tc>
        <w:tc>
          <w:tcPr>
            <w:tcW w:w="0" w:type="auto"/>
            <w:vMerge/>
            <w:shd w:val="clear" w:color="auto" w:fill="auto"/>
            <w:noWrap/>
            <w:hideMark/>
          </w:tcPr>
          <w:p w14:paraId="0094E849"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p>
        </w:tc>
      </w:tr>
      <w:tr w:rsidR="00CF52BC" w:rsidRPr="00F3293A" w14:paraId="0654772E" w14:textId="77777777" w:rsidTr="008C594C">
        <w:trPr>
          <w:trHeight w:val="125"/>
          <w:jc w:val="center"/>
        </w:trPr>
        <w:tc>
          <w:tcPr>
            <w:tcW w:w="0" w:type="auto"/>
            <w:shd w:val="clear" w:color="auto" w:fill="auto"/>
            <w:noWrap/>
            <w:hideMark/>
          </w:tcPr>
          <w:p w14:paraId="7127A791"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Erecto</w:t>
            </w:r>
          </w:p>
        </w:tc>
        <w:tc>
          <w:tcPr>
            <w:tcW w:w="0" w:type="auto"/>
            <w:shd w:val="clear" w:color="auto" w:fill="auto"/>
            <w:noWrap/>
            <w:hideMark/>
          </w:tcPr>
          <w:p w14:paraId="195452D9"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17</w:t>
            </w:r>
          </w:p>
        </w:tc>
        <w:tc>
          <w:tcPr>
            <w:tcW w:w="0" w:type="auto"/>
            <w:shd w:val="clear" w:color="auto" w:fill="auto"/>
            <w:noWrap/>
            <w:hideMark/>
          </w:tcPr>
          <w:p w14:paraId="52FB1B55"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37,78</w:t>
            </w:r>
          </w:p>
        </w:tc>
      </w:tr>
      <w:tr w:rsidR="00CF52BC" w:rsidRPr="00F3293A" w14:paraId="1B9226B6" w14:textId="77777777" w:rsidTr="008C594C">
        <w:trPr>
          <w:trHeight w:val="125"/>
          <w:jc w:val="center"/>
        </w:trPr>
        <w:tc>
          <w:tcPr>
            <w:tcW w:w="0" w:type="auto"/>
            <w:shd w:val="clear" w:color="auto" w:fill="auto"/>
            <w:noWrap/>
            <w:hideMark/>
          </w:tcPr>
          <w:p w14:paraId="716CD761" w14:textId="77777777" w:rsidR="00CF52BC" w:rsidRPr="00122C42" w:rsidRDefault="00CF52BC" w:rsidP="00FA5778">
            <w:pPr>
              <w:tabs>
                <w:tab w:val="left" w:pos="1546"/>
              </w:tabs>
              <w:spacing w:line="240" w:lineRule="auto"/>
              <w:rPr>
                <w:rFonts w:ascii="Times New Roman" w:eastAsia="Times New Roman" w:hAnsi="Times New Roman" w:cs="Times New Roman"/>
                <w:color w:val="000000"/>
                <w:sz w:val="24"/>
                <w:szCs w:val="24"/>
                <w:lang w:val="es-EC"/>
              </w:rPr>
            </w:pPr>
            <w:proofErr w:type="spellStart"/>
            <w:r w:rsidRPr="00122C42">
              <w:rPr>
                <w:rFonts w:ascii="Times New Roman" w:eastAsia="Times New Roman" w:hAnsi="Times New Roman" w:cs="Times New Roman"/>
                <w:color w:val="000000"/>
                <w:sz w:val="24"/>
                <w:szCs w:val="24"/>
                <w:lang w:val="es-EC"/>
              </w:rPr>
              <w:t>Semi</w:t>
            </w:r>
            <w:proofErr w:type="spellEnd"/>
            <w:r w:rsidRPr="00122C42">
              <w:rPr>
                <w:rFonts w:ascii="Times New Roman" w:eastAsia="Times New Roman" w:hAnsi="Times New Roman" w:cs="Times New Roman"/>
                <w:color w:val="000000"/>
                <w:sz w:val="24"/>
                <w:szCs w:val="24"/>
                <w:lang w:val="es-EC"/>
              </w:rPr>
              <w:t>-erecto</w:t>
            </w:r>
          </w:p>
        </w:tc>
        <w:tc>
          <w:tcPr>
            <w:tcW w:w="0" w:type="auto"/>
            <w:shd w:val="clear" w:color="auto" w:fill="auto"/>
            <w:noWrap/>
            <w:hideMark/>
          </w:tcPr>
          <w:p w14:paraId="778FA2DD"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27</w:t>
            </w:r>
          </w:p>
        </w:tc>
        <w:tc>
          <w:tcPr>
            <w:tcW w:w="0" w:type="auto"/>
            <w:shd w:val="clear" w:color="auto" w:fill="auto"/>
            <w:noWrap/>
            <w:hideMark/>
          </w:tcPr>
          <w:p w14:paraId="5C67F796"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60,00</w:t>
            </w:r>
          </w:p>
        </w:tc>
      </w:tr>
      <w:tr w:rsidR="00CF52BC" w:rsidRPr="00F3293A" w14:paraId="07E48139" w14:textId="77777777" w:rsidTr="008C594C">
        <w:trPr>
          <w:trHeight w:val="125"/>
          <w:jc w:val="center"/>
        </w:trPr>
        <w:tc>
          <w:tcPr>
            <w:tcW w:w="0" w:type="auto"/>
            <w:shd w:val="clear" w:color="auto" w:fill="auto"/>
            <w:noWrap/>
            <w:hideMark/>
          </w:tcPr>
          <w:p w14:paraId="50E3D933"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roofErr w:type="spellStart"/>
            <w:r w:rsidRPr="00122C42">
              <w:rPr>
                <w:rFonts w:ascii="Times New Roman" w:eastAsia="Times New Roman" w:hAnsi="Times New Roman" w:cs="Times New Roman"/>
                <w:color w:val="000000"/>
                <w:sz w:val="24"/>
                <w:szCs w:val="24"/>
                <w:lang w:val="es-EC"/>
              </w:rPr>
              <w:t>Semi</w:t>
            </w:r>
            <w:proofErr w:type="spellEnd"/>
            <w:r w:rsidRPr="00122C42">
              <w:rPr>
                <w:rFonts w:ascii="Times New Roman" w:eastAsia="Times New Roman" w:hAnsi="Times New Roman" w:cs="Times New Roman"/>
                <w:color w:val="000000"/>
                <w:sz w:val="24"/>
                <w:szCs w:val="24"/>
                <w:lang w:val="es-EC"/>
              </w:rPr>
              <w:t>-rastrero</w:t>
            </w:r>
          </w:p>
        </w:tc>
        <w:tc>
          <w:tcPr>
            <w:tcW w:w="0" w:type="auto"/>
            <w:shd w:val="clear" w:color="auto" w:fill="auto"/>
            <w:noWrap/>
            <w:hideMark/>
          </w:tcPr>
          <w:p w14:paraId="50106580"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w:t>
            </w:r>
          </w:p>
        </w:tc>
        <w:tc>
          <w:tcPr>
            <w:tcW w:w="0" w:type="auto"/>
            <w:shd w:val="clear" w:color="auto" w:fill="auto"/>
            <w:noWrap/>
            <w:hideMark/>
          </w:tcPr>
          <w:p w14:paraId="2012AF87"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2,22</w:t>
            </w:r>
          </w:p>
        </w:tc>
      </w:tr>
      <w:tr w:rsidR="00CF52BC" w:rsidRPr="00F3293A" w14:paraId="529B31CE" w14:textId="77777777" w:rsidTr="008C594C">
        <w:trPr>
          <w:trHeight w:val="125"/>
          <w:jc w:val="center"/>
        </w:trPr>
        <w:tc>
          <w:tcPr>
            <w:tcW w:w="0" w:type="auto"/>
            <w:shd w:val="clear" w:color="auto" w:fill="FFFFFF" w:themeFill="background1"/>
            <w:noWrap/>
            <w:hideMark/>
          </w:tcPr>
          <w:p w14:paraId="643E1D81" w14:textId="77777777" w:rsidR="00CF52BC" w:rsidRPr="00122C42" w:rsidRDefault="00CF52BC" w:rsidP="00FA5778">
            <w:pPr>
              <w:spacing w:line="240" w:lineRule="auto"/>
              <w:rPr>
                <w:rFonts w:ascii="Times New Roman" w:eastAsia="Times New Roman" w:hAnsi="Times New Roman" w:cs="Times New Roman"/>
                <w:b/>
                <w:bCs/>
                <w:color w:val="FFC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3DFEC7BD"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72416A62"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r w:rsidR="00CF52BC" w:rsidRPr="00F3293A" w14:paraId="761E2A27" w14:textId="77777777" w:rsidTr="008C594C">
        <w:trPr>
          <w:trHeight w:val="125"/>
          <w:jc w:val="center"/>
        </w:trPr>
        <w:tc>
          <w:tcPr>
            <w:tcW w:w="0" w:type="auto"/>
            <w:shd w:val="clear" w:color="auto" w:fill="auto"/>
            <w:noWrap/>
            <w:hideMark/>
          </w:tcPr>
          <w:p w14:paraId="26D27D96"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Color de la gluma (CGL)</w:t>
            </w:r>
          </w:p>
        </w:tc>
        <w:tc>
          <w:tcPr>
            <w:tcW w:w="0" w:type="auto"/>
            <w:shd w:val="clear" w:color="auto" w:fill="auto"/>
            <w:noWrap/>
            <w:hideMark/>
          </w:tcPr>
          <w:p w14:paraId="74289D7C"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c>
          <w:tcPr>
            <w:tcW w:w="0" w:type="auto"/>
            <w:shd w:val="clear" w:color="auto" w:fill="auto"/>
            <w:noWrap/>
            <w:hideMark/>
          </w:tcPr>
          <w:p w14:paraId="552E8E83"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r>
      <w:tr w:rsidR="00CF52BC" w:rsidRPr="00F3293A" w14:paraId="67FC4B24" w14:textId="77777777" w:rsidTr="008C594C">
        <w:trPr>
          <w:trHeight w:val="125"/>
          <w:jc w:val="center"/>
        </w:trPr>
        <w:tc>
          <w:tcPr>
            <w:tcW w:w="0" w:type="auto"/>
            <w:shd w:val="clear" w:color="auto" w:fill="auto"/>
            <w:noWrap/>
            <w:hideMark/>
          </w:tcPr>
          <w:p w14:paraId="7E440FF4"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Amarillo</w:t>
            </w:r>
          </w:p>
        </w:tc>
        <w:tc>
          <w:tcPr>
            <w:tcW w:w="0" w:type="auto"/>
            <w:shd w:val="clear" w:color="auto" w:fill="auto"/>
            <w:noWrap/>
            <w:hideMark/>
          </w:tcPr>
          <w:p w14:paraId="1424F22A"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44</w:t>
            </w:r>
          </w:p>
        </w:tc>
        <w:tc>
          <w:tcPr>
            <w:tcW w:w="0" w:type="auto"/>
            <w:shd w:val="clear" w:color="auto" w:fill="auto"/>
            <w:noWrap/>
            <w:hideMark/>
          </w:tcPr>
          <w:p w14:paraId="686AE5BC"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97,78</w:t>
            </w:r>
          </w:p>
        </w:tc>
      </w:tr>
      <w:tr w:rsidR="00CF52BC" w:rsidRPr="00F3293A" w14:paraId="270D06CC" w14:textId="77777777" w:rsidTr="008C594C">
        <w:trPr>
          <w:trHeight w:val="125"/>
          <w:jc w:val="center"/>
        </w:trPr>
        <w:tc>
          <w:tcPr>
            <w:tcW w:w="0" w:type="auto"/>
            <w:shd w:val="clear" w:color="auto" w:fill="auto"/>
            <w:noWrap/>
            <w:hideMark/>
          </w:tcPr>
          <w:p w14:paraId="54DB88DB"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Blanca</w:t>
            </w:r>
          </w:p>
        </w:tc>
        <w:tc>
          <w:tcPr>
            <w:tcW w:w="0" w:type="auto"/>
            <w:shd w:val="clear" w:color="auto" w:fill="auto"/>
            <w:noWrap/>
            <w:hideMark/>
          </w:tcPr>
          <w:p w14:paraId="051E1F2A"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w:t>
            </w:r>
          </w:p>
        </w:tc>
        <w:tc>
          <w:tcPr>
            <w:tcW w:w="0" w:type="auto"/>
            <w:shd w:val="clear" w:color="auto" w:fill="auto"/>
            <w:noWrap/>
            <w:hideMark/>
          </w:tcPr>
          <w:p w14:paraId="6F9E4D6B"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2,22</w:t>
            </w:r>
          </w:p>
        </w:tc>
      </w:tr>
      <w:tr w:rsidR="00CF52BC" w:rsidRPr="00F3293A" w14:paraId="79D645DC" w14:textId="77777777" w:rsidTr="008C594C">
        <w:trPr>
          <w:trHeight w:val="125"/>
          <w:jc w:val="center"/>
        </w:trPr>
        <w:tc>
          <w:tcPr>
            <w:tcW w:w="0" w:type="auto"/>
            <w:shd w:val="clear" w:color="auto" w:fill="FFFFFF" w:themeFill="background1"/>
            <w:noWrap/>
            <w:hideMark/>
          </w:tcPr>
          <w:p w14:paraId="39CA7C94"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281A03A6"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090AAE88"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r w:rsidR="00CF52BC" w:rsidRPr="00F3293A" w14:paraId="7FD66B5F" w14:textId="77777777" w:rsidTr="008C594C">
        <w:trPr>
          <w:trHeight w:val="125"/>
          <w:jc w:val="center"/>
        </w:trPr>
        <w:tc>
          <w:tcPr>
            <w:tcW w:w="0" w:type="auto"/>
            <w:shd w:val="clear" w:color="auto" w:fill="auto"/>
            <w:noWrap/>
            <w:hideMark/>
          </w:tcPr>
          <w:p w14:paraId="2C42FA71"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 xml:space="preserve">Forma de las aristas de la </w:t>
            </w:r>
            <w:proofErr w:type="spellStart"/>
            <w:r w:rsidRPr="00122C42">
              <w:rPr>
                <w:rFonts w:ascii="Times New Roman" w:eastAsia="Times New Roman" w:hAnsi="Times New Roman" w:cs="Times New Roman"/>
                <w:b/>
                <w:bCs/>
                <w:color w:val="000000"/>
                <w:sz w:val="24"/>
                <w:szCs w:val="24"/>
                <w:lang w:val="es-EC"/>
              </w:rPr>
              <w:t>lemma</w:t>
            </w:r>
            <w:proofErr w:type="spellEnd"/>
            <w:r w:rsidRPr="00122C42">
              <w:rPr>
                <w:rFonts w:ascii="Times New Roman" w:eastAsia="Times New Roman" w:hAnsi="Times New Roman" w:cs="Times New Roman"/>
                <w:b/>
                <w:bCs/>
                <w:color w:val="000000"/>
                <w:sz w:val="24"/>
                <w:szCs w:val="24"/>
                <w:lang w:val="es-EC"/>
              </w:rPr>
              <w:t xml:space="preserve"> (FAL)</w:t>
            </w:r>
          </w:p>
        </w:tc>
        <w:tc>
          <w:tcPr>
            <w:tcW w:w="0" w:type="auto"/>
            <w:shd w:val="clear" w:color="auto" w:fill="auto"/>
            <w:noWrap/>
            <w:hideMark/>
          </w:tcPr>
          <w:p w14:paraId="208E7BB9"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c>
          <w:tcPr>
            <w:tcW w:w="0" w:type="auto"/>
            <w:shd w:val="clear" w:color="auto" w:fill="auto"/>
            <w:noWrap/>
            <w:hideMark/>
          </w:tcPr>
          <w:p w14:paraId="152D244D"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r>
      <w:tr w:rsidR="00CF52BC" w:rsidRPr="00F3293A" w14:paraId="5E552868" w14:textId="77777777" w:rsidTr="008C594C">
        <w:trPr>
          <w:trHeight w:val="125"/>
          <w:jc w:val="center"/>
        </w:trPr>
        <w:tc>
          <w:tcPr>
            <w:tcW w:w="0" w:type="auto"/>
            <w:shd w:val="clear" w:color="auto" w:fill="auto"/>
            <w:noWrap/>
            <w:hideMark/>
          </w:tcPr>
          <w:p w14:paraId="5FE20DB3"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Aristas largas</w:t>
            </w:r>
          </w:p>
        </w:tc>
        <w:tc>
          <w:tcPr>
            <w:tcW w:w="0" w:type="auto"/>
            <w:shd w:val="clear" w:color="auto" w:fill="auto"/>
            <w:noWrap/>
            <w:hideMark/>
          </w:tcPr>
          <w:p w14:paraId="7E348555"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45</w:t>
            </w:r>
          </w:p>
        </w:tc>
        <w:tc>
          <w:tcPr>
            <w:tcW w:w="0" w:type="auto"/>
            <w:shd w:val="clear" w:color="auto" w:fill="auto"/>
            <w:noWrap/>
            <w:hideMark/>
          </w:tcPr>
          <w:p w14:paraId="3FEC1101"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100,00</w:t>
            </w:r>
          </w:p>
        </w:tc>
      </w:tr>
      <w:tr w:rsidR="00CF52BC" w:rsidRPr="00F3293A" w14:paraId="61584A89" w14:textId="77777777" w:rsidTr="008C594C">
        <w:trPr>
          <w:trHeight w:val="125"/>
          <w:jc w:val="center"/>
        </w:trPr>
        <w:tc>
          <w:tcPr>
            <w:tcW w:w="0" w:type="auto"/>
            <w:shd w:val="clear" w:color="auto" w:fill="FFFFFF" w:themeFill="background1"/>
            <w:noWrap/>
            <w:hideMark/>
          </w:tcPr>
          <w:p w14:paraId="03FBFDD8"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7545F5B2"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17EFB0A4"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r w:rsidR="00CF52BC" w:rsidRPr="00F3293A" w14:paraId="0B9A9F12" w14:textId="77777777" w:rsidTr="008C594C">
        <w:trPr>
          <w:trHeight w:val="125"/>
          <w:jc w:val="center"/>
        </w:trPr>
        <w:tc>
          <w:tcPr>
            <w:tcW w:w="0" w:type="auto"/>
            <w:shd w:val="clear" w:color="auto" w:fill="auto"/>
            <w:noWrap/>
            <w:hideMark/>
          </w:tcPr>
          <w:p w14:paraId="13304423"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 xml:space="preserve">Barbas de las aristas de la </w:t>
            </w:r>
            <w:proofErr w:type="spellStart"/>
            <w:r w:rsidRPr="00122C42">
              <w:rPr>
                <w:rFonts w:ascii="Times New Roman" w:eastAsia="Times New Roman" w:hAnsi="Times New Roman" w:cs="Times New Roman"/>
                <w:b/>
                <w:bCs/>
                <w:color w:val="000000"/>
                <w:sz w:val="24"/>
                <w:szCs w:val="24"/>
                <w:lang w:val="es-EC"/>
              </w:rPr>
              <w:t>lemma</w:t>
            </w:r>
            <w:proofErr w:type="spellEnd"/>
            <w:r w:rsidRPr="00122C42">
              <w:rPr>
                <w:rFonts w:ascii="Times New Roman" w:eastAsia="Times New Roman" w:hAnsi="Times New Roman" w:cs="Times New Roman"/>
                <w:b/>
                <w:bCs/>
                <w:color w:val="000000"/>
                <w:sz w:val="24"/>
                <w:szCs w:val="24"/>
                <w:lang w:val="es-EC"/>
              </w:rPr>
              <w:t xml:space="preserve"> (BAL)</w:t>
            </w:r>
          </w:p>
        </w:tc>
        <w:tc>
          <w:tcPr>
            <w:tcW w:w="0" w:type="auto"/>
            <w:shd w:val="clear" w:color="auto" w:fill="auto"/>
            <w:noWrap/>
            <w:hideMark/>
          </w:tcPr>
          <w:p w14:paraId="3DB2A870"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c>
          <w:tcPr>
            <w:tcW w:w="0" w:type="auto"/>
            <w:shd w:val="clear" w:color="auto" w:fill="auto"/>
            <w:noWrap/>
            <w:hideMark/>
          </w:tcPr>
          <w:p w14:paraId="09F4B399"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r>
      <w:tr w:rsidR="00CF52BC" w:rsidRPr="00F3293A" w14:paraId="293097AB" w14:textId="77777777" w:rsidTr="008C594C">
        <w:trPr>
          <w:trHeight w:val="125"/>
          <w:jc w:val="center"/>
        </w:trPr>
        <w:tc>
          <w:tcPr>
            <w:tcW w:w="0" w:type="auto"/>
            <w:shd w:val="clear" w:color="auto" w:fill="auto"/>
            <w:noWrap/>
            <w:hideMark/>
          </w:tcPr>
          <w:p w14:paraId="45D528A4"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Arista Intermedia</w:t>
            </w:r>
          </w:p>
        </w:tc>
        <w:tc>
          <w:tcPr>
            <w:tcW w:w="0" w:type="auto"/>
            <w:shd w:val="clear" w:color="auto" w:fill="auto"/>
            <w:noWrap/>
            <w:hideMark/>
          </w:tcPr>
          <w:p w14:paraId="1D84F0C6"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45</w:t>
            </w:r>
          </w:p>
        </w:tc>
        <w:tc>
          <w:tcPr>
            <w:tcW w:w="0" w:type="auto"/>
            <w:shd w:val="clear" w:color="auto" w:fill="auto"/>
            <w:noWrap/>
            <w:hideMark/>
          </w:tcPr>
          <w:p w14:paraId="1015A390"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100,00</w:t>
            </w:r>
          </w:p>
        </w:tc>
      </w:tr>
      <w:tr w:rsidR="00CF52BC" w:rsidRPr="00F3293A" w14:paraId="0AC6661F" w14:textId="77777777" w:rsidTr="008C594C">
        <w:trPr>
          <w:trHeight w:val="125"/>
          <w:jc w:val="center"/>
        </w:trPr>
        <w:tc>
          <w:tcPr>
            <w:tcW w:w="0" w:type="auto"/>
            <w:shd w:val="clear" w:color="auto" w:fill="FFFFFF" w:themeFill="background1"/>
            <w:noWrap/>
            <w:hideMark/>
          </w:tcPr>
          <w:p w14:paraId="4837321E"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088A8F2E"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46A388DD"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r w:rsidR="00CF52BC" w:rsidRPr="00F3293A" w14:paraId="633BD636" w14:textId="77777777" w:rsidTr="008C594C">
        <w:trPr>
          <w:trHeight w:val="125"/>
          <w:jc w:val="center"/>
        </w:trPr>
        <w:tc>
          <w:tcPr>
            <w:tcW w:w="0" w:type="auto"/>
            <w:shd w:val="clear" w:color="auto" w:fill="auto"/>
            <w:noWrap/>
            <w:hideMark/>
          </w:tcPr>
          <w:p w14:paraId="784872F3"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 xml:space="preserve">Tipo de </w:t>
            </w:r>
            <w:proofErr w:type="spellStart"/>
            <w:r w:rsidRPr="00122C42">
              <w:rPr>
                <w:rFonts w:ascii="Times New Roman" w:eastAsia="Times New Roman" w:hAnsi="Times New Roman" w:cs="Times New Roman"/>
                <w:b/>
                <w:bCs/>
                <w:color w:val="000000"/>
                <w:sz w:val="24"/>
                <w:szCs w:val="24"/>
                <w:lang w:val="es-EC"/>
              </w:rPr>
              <w:t>lemma</w:t>
            </w:r>
            <w:proofErr w:type="spellEnd"/>
            <w:r w:rsidRPr="00122C42">
              <w:rPr>
                <w:rFonts w:ascii="Times New Roman" w:eastAsia="Times New Roman" w:hAnsi="Times New Roman" w:cs="Times New Roman"/>
                <w:b/>
                <w:bCs/>
                <w:color w:val="000000"/>
                <w:sz w:val="24"/>
                <w:szCs w:val="24"/>
                <w:lang w:val="es-EC"/>
              </w:rPr>
              <w:t xml:space="preserve"> (TL)</w:t>
            </w:r>
          </w:p>
        </w:tc>
        <w:tc>
          <w:tcPr>
            <w:tcW w:w="0" w:type="auto"/>
            <w:shd w:val="clear" w:color="auto" w:fill="auto"/>
            <w:noWrap/>
            <w:hideMark/>
          </w:tcPr>
          <w:p w14:paraId="0E6EBD41"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c>
          <w:tcPr>
            <w:tcW w:w="0" w:type="auto"/>
            <w:shd w:val="clear" w:color="auto" w:fill="auto"/>
            <w:noWrap/>
            <w:hideMark/>
          </w:tcPr>
          <w:p w14:paraId="495F2C85"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r>
      <w:tr w:rsidR="00CF52BC" w:rsidRPr="00F3293A" w14:paraId="46764B48" w14:textId="77777777" w:rsidTr="008C594C">
        <w:trPr>
          <w:trHeight w:val="125"/>
          <w:jc w:val="center"/>
        </w:trPr>
        <w:tc>
          <w:tcPr>
            <w:tcW w:w="0" w:type="auto"/>
            <w:shd w:val="clear" w:color="auto" w:fill="auto"/>
            <w:noWrap/>
            <w:hideMark/>
          </w:tcPr>
          <w:p w14:paraId="0995C50A"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Dentada</w:t>
            </w:r>
          </w:p>
        </w:tc>
        <w:tc>
          <w:tcPr>
            <w:tcW w:w="0" w:type="auto"/>
            <w:shd w:val="clear" w:color="auto" w:fill="auto"/>
            <w:noWrap/>
            <w:hideMark/>
          </w:tcPr>
          <w:p w14:paraId="51B4C7EE"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45</w:t>
            </w:r>
          </w:p>
        </w:tc>
        <w:tc>
          <w:tcPr>
            <w:tcW w:w="0" w:type="auto"/>
            <w:shd w:val="clear" w:color="auto" w:fill="auto"/>
            <w:noWrap/>
            <w:hideMark/>
          </w:tcPr>
          <w:p w14:paraId="1F66D140"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100,00</w:t>
            </w:r>
          </w:p>
        </w:tc>
      </w:tr>
      <w:tr w:rsidR="00CF52BC" w:rsidRPr="00F3293A" w14:paraId="3D7F36DC" w14:textId="77777777" w:rsidTr="008C594C">
        <w:trPr>
          <w:trHeight w:val="125"/>
          <w:jc w:val="center"/>
        </w:trPr>
        <w:tc>
          <w:tcPr>
            <w:tcW w:w="0" w:type="auto"/>
            <w:shd w:val="clear" w:color="auto" w:fill="FFFFFF" w:themeFill="background1"/>
            <w:noWrap/>
            <w:hideMark/>
          </w:tcPr>
          <w:p w14:paraId="4332EA7D"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135A9561"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15216728"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r w:rsidR="00CF52BC" w:rsidRPr="00F3293A" w14:paraId="39C909A3" w14:textId="77777777" w:rsidTr="008C594C">
        <w:trPr>
          <w:trHeight w:val="125"/>
          <w:jc w:val="center"/>
        </w:trPr>
        <w:tc>
          <w:tcPr>
            <w:tcW w:w="0" w:type="auto"/>
            <w:shd w:val="clear" w:color="auto" w:fill="auto"/>
            <w:noWrap/>
            <w:hideMark/>
          </w:tcPr>
          <w:p w14:paraId="54685AC8"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Color de la arista (CA)</w:t>
            </w:r>
          </w:p>
        </w:tc>
        <w:tc>
          <w:tcPr>
            <w:tcW w:w="0" w:type="auto"/>
            <w:shd w:val="clear" w:color="auto" w:fill="auto"/>
            <w:noWrap/>
            <w:hideMark/>
          </w:tcPr>
          <w:p w14:paraId="426F81B9"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c>
          <w:tcPr>
            <w:tcW w:w="0" w:type="auto"/>
            <w:shd w:val="clear" w:color="auto" w:fill="auto"/>
            <w:noWrap/>
            <w:hideMark/>
          </w:tcPr>
          <w:p w14:paraId="4AD07298"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r>
      <w:tr w:rsidR="00CF52BC" w:rsidRPr="00F3293A" w14:paraId="045F22C1" w14:textId="77777777" w:rsidTr="008C594C">
        <w:trPr>
          <w:trHeight w:val="125"/>
          <w:jc w:val="center"/>
        </w:trPr>
        <w:tc>
          <w:tcPr>
            <w:tcW w:w="0" w:type="auto"/>
            <w:shd w:val="clear" w:color="auto" w:fill="auto"/>
            <w:noWrap/>
            <w:hideMark/>
          </w:tcPr>
          <w:p w14:paraId="70837293"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lastRenderedPageBreak/>
              <w:t>Amarillo</w:t>
            </w:r>
          </w:p>
        </w:tc>
        <w:tc>
          <w:tcPr>
            <w:tcW w:w="0" w:type="auto"/>
            <w:shd w:val="clear" w:color="auto" w:fill="auto"/>
            <w:noWrap/>
            <w:hideMark/>
          </w:tcPr>
          <w:p w14:paraId="7DCF72BA"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45</w:t>
            </w:r>
          </w:p>
        </w:tc>
        <w:tc>
          <w:tcPr>
            <w:tcW w:w="0" w:type="auto"/>
            <w:shd w:val="clear" w:color="auto" w:fill="auto"/>
            <w:noWrap/>
            <w:hideMark/>
          </w:tcPr>
          <w:p w14:paraId="1A713731"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100,00</w:t>
            </w:r>
          </w:p>
        </w:tc>
      </w:tr>
      <w:tr w:rsidR="00CF52BC" w:rsidRPr="00F3293A" w14:paraId="588EAFE1" w14:textId="77777777" w:rsidTr="008C594C">
        <w:trPr>
          <w:trHeight w:val="125"/>
          <w:jc w:val="center"/>
        </w:trPr>
        <w:tc>
          <w:tcPr>
            <w:tcW w:w="0" w:type="auto"/>
            <w:shd w:val="clear" w:color="auto" w:fill="FFFFFF" w:themeFill="background1"/>
            <w:noWrap/>
            <w:hideMark/>
          </w:tcPr>
          <w:p w14:paraId="50C4F252"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2E911413"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0EBBE00B"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r w:rsidR="00CF52BC" w:rsidRPr="00F3293A" w14:paraId="4CB09A1F" w14:textId="77777777" w:rsidTr="008C594C">
        <w:trPr>
          <w:trHeight w:val="125"/>
          <w:jc w:val="center"/>
        </w:trPr>
        <w:tc>
          <w:tcPr>
            <w:tcW w:w="0" w:type="auto"/>
            <w:shd w:val="clear" w:color="auto" w:fill="auto"/>
            <w:noWrap/>
            <w:hideMark/>
          </w:tcPr>
          <w:p w14:paraId="74FE392E"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Densidad de la espiga (DNE)</w:t>
            </w:r>
          </w:p>
        </w:tc>
        <w:tc>
          <w:tcPr>
            <w:tcW w:w="0" w:type="auto"/>
            <w:shd w:val="clear" w:color="auto" w:fill="auto"/>
            <w:noWrap/>
            <w:hideMark/>
          </w:tcPr>
          <w:p w14:paraId="57E48FDF"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c>
          <w:tcPr>
            <w:tcW w:w="0" w:type="auto"/>
            <w:shd w:val="clear" w:color="auto" w:fill="auto"/>
            <w:noWrap/>
            <w:hideMark/>
          </w:tcPr>
          <w:p w14:paraId="76704915"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r>
      <w:tr w:rsidR="00CF52BC" w:rsidRPr="00F3293A" w14:paraId="484FDE4E" w14:textId="77777777" w:rsidTr="008C594C">
        <w:trPr>
          <w:trHeight w:val="274"/>
          <w:jc w:val="center"/>
        </w:trPr>
        <w:tc>
          <w:tcPr>
            <w:tcW w:w="0" w:type="auto"/>
            <w:shd w:val="clear" w:color="auto" w:fill="auto"/>
            <w:noWrap/>
            <w:hideMark/>
          </w:tcPr>
          <w:p w14:paraId="2E157BE4"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Intermedia</w:t>
            </w:r>
          </w:p>
        </w:tc>
        <w:tc>
          <w:tcPr>
            <w:tcW w:w="0" w:type="auto"/>
            <w:shd w:val="clear" w:color="auto" w:fill="auto"/>
            <w:noWrap/>
            <w:hideMark/>
          </w:tcPr>
          <w:p w14:paraId="093EB17F"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45</w:t>
            </w:r>
          </w:p>
        </w:tc>
        <w:tc>
          <w:tcPr>
            <w:tcW w:w="0" w:type="auto"/>
            <w:shd w:val="clear" w:color="auto" w:fill="auto"/>
            <w:noWrap/>
            <w:hideMark/>
          </w:tcPr>
          <w:p w14:paraId="452C1C8B"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100,00</w:t>
            </w:r>
          </w:p>
        </w:tc>
      </w:tr>
      <w:tr w:rsidR="00CF52BC" w:rsidRPr="00F3293A" w14:paraId="2F6ABF8B" w14:textId="77777777" w:rsidTr="008C594C">
        <w:trPr>
          <w:trHeight w:val="281"/>
          <w:jc w:val="center"/>
        </w:trPr>
        <w:tc>
          <w:tcPr>
            <w:tcW w:w="0" w:type="auto"/>
            <w:shd w:val="clear" w:color="auto" w:fill="FFFFFF" w:themeFill="background1"/>
            <w:noWrap/>
            <w:hideMark/>
          </w:tcPr>
          <w:p w14:paraId="3B10400F"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79766499"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4DFE4A07"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r w:rsidR="00CF52BC" w:rsidRPr="00F3293A" w14:paraId="2C3E0F51" w14:textId="77777777" w:rsidTr="008C594C">
        <w:trPr>
          <w:trHeight w:val="125"/>
          <w:jc w:val="center"/>
        </w:trPr>
        <w:tc>
          <w:tcPr>
            <w:tcW w:w="0" w:type="auto"/>
            <w:shd w:val="clear" w:color="auto" w:fill="auto"/>
            <w:noWrap/>
            <w:hideMark/>
          </w:tcPr>
          <w:p w14:paraId="2D42F889"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Color de la espiga (CE)</w:t>
            </w:r>
          </w:p>
        </w:tc>
        <w:tc>
          <w:tcPr>
            <w:tcW w:w="0" w:type="auto"/>
            <w:shd w:val="clear" w:color="auto" w:fill="auto"/>
            <w:noWrap/>
            <w:hideMark/>
          </w:tcPr>
          <w:p w14:paraId="7D456CB8"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c>
          <w:tcPr>
            <w:tcW w:w="0" w:type="auto"/>
            <w:shd w:val="clear" w:color="auto" w:fill="auto"/>
            <w:noWrap/>
            <w:hideMark/>
          </w:tcPr>
          <w:p w14:paraId="6B68BD96"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r>
      <w:tr w:rsidR="00CF52BC" w:rsidRPr="00F3293A" w14:paraId="37138CDB" w14:textId="77777777" w:rsidTr="008C594C">
        <w:trPr>
          <w:trHeight w:val="125"/>
          <w:jc w:val="center"/>
        </w:trPr>
        <w:tc>
          <w:tcPr>
            <w:tcW w:w="0" w:type="auto"/>
            <w:shd w:val="clear" w:color="auto" w:fill="auto"/>
            <w:noWrap/>
            <w:hideMark/>
          </w:tcPr>
          <w:p w14:paraId="63DE5896"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Crema</w:t>
            </w:r>
          </w:p>
        </w:tc>
        <w:tc>
          <w:tcPr>
            <w:tcW w:w="0" w:type="auto"/>
            <w:shd w:val="clear" w:color="auto" w:fill="auto"/>
            <w:noWrap/>
            <w:hideMark/>
          </w:tcPr>
          <w:p w14:paraId="63F95B3D"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45</w:t>
            </w:r>
          </w:p>
        </w:tc>
        <w:tc>
          <w:tcPr>
            <w:tcW w:w="0" w:type="auto"/>
            <w:shd w:val="clear" w:color="auto" w:fill="auto"/>
            <w:noWrap/>
            <w:hideMark/>
          </w:tcPr>
          <w:p w14:paraId="702E30D0"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100,00</w:t>
            </w:r>
          </w:p>
        </w:tc>
      </w:tr>
      <w:tr w:rsidR="00CF52BC" w:rsidRPr="00F3293A" w14:paraId="0E7AEB49" w14:textId="77777777" w:rsidTr="008C594C">
        <w:trPr>
          <w:trHeight w:val="125"/>
          <w:jc w:val="center"/>
        </w:trPr>
        <w:tc>
          <w:tcPr>
            <w:tcW w:w="0" w:type="auto"/>
            <w:shd w:val="clear" w:color="auto" w:fill="FFFFFF" w:themeFill="background1"/>
            <w:noWrap/>
            <w:hideMark/>
          </w:tcPr>
          <w:p w14:paraId="040F799D"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60B93D85"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3D7A0E14"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r w:rsidR="00CF52BC" w:rsidRPr="00F3293A" w14:paraId="0FBA7900" w14:textId="77777777" w:rsidTr="008C594C">
        <w:trPr>
          <w:trHeight w:val="125"/>
          <w:jc w:val="center"/>
        </w:trPr>
        <w:tc>
          <w:tcPr>
            <w:tcW w:w="0" w:type="auto"/>
            <w:shd w:val="clear" w:color="auto" w:fill="auto"/>
            <w:noWrap/>
            <w:hideMark/>
          </w:tcPr>
          <w:p w14:paraId="1CA11714"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Cubierta del grano (CUG)</w:t>
            </w:r>
          </w:p>
        </w:tc>
        <w:tc>
          <w:tcPr>
            <w:tcW w:w="0" w:type="auto"/>
            <w:shd w:val="clear" w:color="auto" w:fill="auto"/>
            <w:noWrap/>
            <w:hideMark/>
          </w:tcPr>
          <w:p w14:paraId="6AFF1FA6"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c>
          <w:tcPr>
            <w:tcW w:w="0" w:type="auto"/>
            <w:shd w:val="clear" w:color="auto" w:fill="auto"/>
            <w:noWrap/>
            <w:hideMark/>
          </w:tcPr>
          <w:p w14:paraId="586E04C9"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r>
      <w:tr w:rsidR="00CF52BC" w:rsidRPr="00F3293A" w14:paraId="549EDBF4" w14:textId="77777777" w:rsidTr="008C594C">
        <w:trPr>
          <w:trHeight w:val="125"/>
          <w:jc w:val="center"/>
        </w:trPr>
        <w:tc>
          <w:tcPr>
            <w:tcW w:w="0" w:type="auto"/>
            <w:shd w:val="clear" w:color="auto" w:fill="auto"/>
            <w:noWrap/>
            <w:hideMark/>
          </w:tcPr>
          <w:p w14:paraId="7FC0B0A4"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Cubierta</w:t>
            </w:r>
          </w:p>
        </w:tc>
        <w:tc>
          <w:tcPr>
            <w:tcW w:w="0" w:type="auto"/>
            <w:shd w:val="clear" w:color="auto" w:fill="auto"/>
            <w:noWrap/>
            <w:hideMark/>
          </w:tcPr>
          <w:p w14:paraId="1E4573E6"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45</w:t>
            </w:r>
          </w:p>
        </w:tc>
        <w:tc>
          <w:tcPr>
            <w:tcW w:w="0" w:type="auto"/>
            <w:shd w:val="clear" w:color="auto" w:fill="auto"/>
            <w:noWrap/>
            <w:hideMark/>
          </w:tcPr>
          <w:p w14:paraId="697BFCD1"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100,00</w:t>
            </w:r>
          </w:p>
        </w:tc>
      </w:tr>
      <w:tr w:rsidR="00CF52BC" w:rsidRPr="00F3293A" w14:paraId="4DCE8903" w14:textId="77777777" w:rsidTr="008C594C">
        <w:trPr>
          <w:trHeight w:val="125"/>
          <w:jc w:val="center"/>
        </w:trPr>
        <w:tc>
          <w:tcPr>
            <w:tcW w:w="0" w:type="auto"/>
            <w:shd w:val="clear" w:color="auto" w:fill="FFFFFF" w:themeFill="background1"/>
            <w:noWrap/>
            <w:hideMark/>
          </w:tcPr>
          <w:p w14:paraId="6D690D68"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723452F4"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5C5F445D"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r w:rsidR="00CF52BC" w:rsidRPr="00F3293A" w14:paraId="2DF41E69" w14:textId="77777777" w:rsidTr="008C594C">
        <w:trPr>
          <w:trHeight w:val="125"/>
          <w:jc w:val="center"/>
        </w:trPr>
        <w:tc>
          <w:tcPr>
            <w:tcW w:w="0" w:type="auto"/>
            <w:shd w:val="clear" w:color="auto" w:fill="auto"/>
            <w:noWrap/>
            <w:hideMark/>
          </w:tcPr>
          <w:p w14:paraId="076B2125"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Color del grano (CG)</w:t>
            </w:r>
          </w:p>
        </w:tc>
        <w:tc>
          <w:tcPr>
            <w:tcW w:w="0" w:type="auto"/>
            <w:shd w:val="clear" w:color="auto" w:fill="auto"/>
            <w:noWrap/>
            <w:hideMark/>
          </w:tcPr>
          <w:p w14:paraId="33E32EE1"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c>
          <w:tcPr>
            <w:tcW w:w="0" w:type="auto"/>
            <w:shd w:val="clear" w:color="auto" w:fill="auto"/>
            <w:noWrap/>
            <w:hideMark/>
          </w:tcPr>
          <w:p w14:paraId="2D8A4E8C"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p>
        </w:tc>
      </w:tr>
      <w:tr w:rsidR="00CF52BC" w:rsidRPr="00F3293A" w14:paraId="1AAF3752" w14:textId="77777777" w:rsidTr="008C594C">
        <w:trPr>
          <w:trHeight w:val="125"/>
          <w:jc w:val="center"/>
        </w:trPr>
        <w:tc>
          <w:tcPr>
            <w:tcW w:w="0" w:type="auto"/>
            <w:shd w:val="clear" w:color="auto" w:fill="auto"/>
            <w:noWrap/>
            <w:hideMark/>
          </w:tcPr>
          <w:p w14:paraId="093F7BEA"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Crema</w:t>
            </w:r>
          </w:p>
        </w:tc>
        <w:tc>
          <w:tcPr>
            <w:tcW w:w="0" w:type="auto"/>
            <w:shd w:val="clear" w:color="auto" w:fill="auto"/>
            <w:noWrap/>
            <w:hideMark/>
          </w:tcPr>
          <w:p w14:paraId="63816459"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25</w:t>
            </w:r>
          </w:p>
        </w:tc>
        <w:tc>
          <w:tcPr>
            <w:tcW w:w="0" w:type="auto"/>
            <w:shd w:val="clear" w:color="auto" w:fill="auto"/>
            <w:noWrap/>
            <w:hideMark/>
          </w:tcPr>
          <w:p w14:paraId="75F387D7"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55,56</w:t>
            </w:r>
          </w:p>
        </w:tc>
      </w:tr>
      <w:tr w:rsidR="00CF52BC" w:rsidRPr="00F3293A" w14:paraId="45A4C05B" w14:textId="77777777" w:rsidTr="008C594C">
        <w:trPr>
          <w:trHeight w:val="125"/>
          <w:jc w:val="center"/>
        </w:trPr>
        <w:tc>
          <w:tcPr>
            <w:tcW w:w="0" w:type="auto"/>
            <w:shd w:val="clear" w:color="auto" w:fill="auto"/>
            <w:noWrap/>
            <w:hideMark/>
          </w:tcPr>
          <w:p w14:paraId="4EEA1423"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Café</w:t>
            </w:r>
          </w:p>
        </w:tc>
        <w:tc>
          <w:tcPr>
            <w:tcW w:w="0" w:type="auto"/>
            <w:shd w:val="clear" w:color="auto" w:fill="auto"/>
            <w:noWrap/>
            <w:hideMark/>
          </w:tcPr>
          <w:p w14:paraId="05136A45"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20</w:t>
            </w:r>
          </w:p>
        </w:tc>
        <w:tc>
          <w:tcPr>
            <w:tcW w:w="0" w:type="auto"/>
            <w:shd w:val="clear" w:color="auto" w:fill="auto"/>
            <w:noWrap/>
            <w:hideMark/>
          </w:tcPr>
          <w:p w14:paraId="54E08D97" w14:textId="77777777" w:rsidR="00CF52BC" w:rsidRPr="00122C42" w:rsidRDefault="00CF52BC" w:rsidP="00FA5778">
            <w:pPr>
              <w:spacing w:line="240" w:lineRule="auto"/>
              <w:rPr>
                <w:rFonts w:ascii="Times New Roman" w:eastAsia="Times New Roman" w:hAnsi="Times New Roman" w:cs="Times New Roman"/>
                <w:color w:val="000000"/>
                <w:sz w:val="24"/>
                <w:szCs w:val="24"/>
                <w:lang w:val="es-EC"/>
              </w:rPr>
            </w:pPr>
            <w:r w:rsidRPr="00122C42">
              <w:rPr>
                <w:rFonts w:ascii="Times New Roman" w:eastAsia="Times New Roman" w:hAnsi="Times New Roman" w:cs="Times New Roman"/>
                <w:color w:val="000000"/>
                <w:sz w:val="24"/>
                <w:szCs w:val="24"/>
                <w:lang w:val="es-EC"/>
              </w:rPr>
              <w:t>44,44</w:t>
            </w:r>
          </w:p>
        </w:tc>
      </w:tr>
      <w:tr w:rsidR="00CF52BC" w:rsidRPr="00F3293A" w14:paraId="1F85CE75" w14:textId="77777777" w:rsidTr="008C594C">
        <w:trPr>
          <w:trHeight w:val="125"/>
          <w:jc w:val="center"/>
        </w:trPr>
        <w:tc>
          <w:tcPr>
            <w:tcW w:w="0" w:type="auto"/>
            <w:shd w:val="clear" w:color="auto" w:fill="FFFFFF" w:themeFill="background1"/>
            <w:noWrap/>
            <w:hideMark/>
          </w:tcPr>
          <w:p w14:paraId="5C744F7A"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Total</w:t>
            </w:r>
          </w:p>
        </w:tc>
        <w:tc>
          <w:tcPr>
            <w:tcW w:w="0" w:type="auto"/>
            <w:shd w:val="clear" w:color="auto" w:fill="FFFFFF" w:themeFill="background1"/>
            <w:noWrap/>
            <w:hideMark/>
          </w:tcPr>
          <w:p w14:paraId="7519F527" w14:textId="77777777" w:rsidR="00CF52BC" w:rsidRPr="00122C42" w:rsidRDefault="00CF52BC" w:rsidP="00FA5778">
            <w:pPr>
              <w:spacing w:line="240" w:lineRule="auto"/>
              <w:rPr>
                <w:rFonts w:ascii="Times New Roman" w:eastAsia="Times New Roman" w:hAnsi="Times New Roman" w:cs="Times New Roman"/>
                <w:b/>
                <w:bCs/>
                <w:color w:val="000000"/>
                <w:sz w:val="24"/>
                <w:szCs w:val="24"/>
                <w:lang w:val="es-EC"/>
              </w:rPr>
            </w:pPr>
            <w:r w:rsidRPr="00122C42">
              <w:rPr>
                <w:rFonts w:ascii="Times New Roman" w:eastAsia="Times New Roman" w:hAnsi="Times New Roman" w:cs="Times New Roman"/>
                <w:b/>
                <w:bCs/>
                <w:color w:val="000000"/>
                <w:sz w:val="24"/>
                <w:szCs w:val="24"/>
                <w:lang w:val="es-EC"/>
              </w:rPr>
              <w:t>45</w:t>
            </w:r>
          </w:p>
        </w:tc>
        <w:tc>
          <w:tcPr>
            <w:tcW w:w="0" w:type="auto"/>
            <w:shd w:val="clear" w:color="auto" w:fill="FFFFFF" w:themeFill="background1"/>
            <w:noWrap/>
            <w:hideMark/>
          </w:tcPr>
          <w:p w14:paraId="7FDEC057" w14:textId="77777777" w:rsidR="00CF52BC" w:rsidRPr="00122C42" w:rsidRDefault="00CF52BC" w:rsidP="00FA5778">
            <w:pPr>
              <w:spacing w:line="240" w:lineRule="auto"/>
              <w:rPr>
                <w:rFonts w:ascii="Times New Roman" w:eastAsia="Times New Roman" w:hAnsi="Times New Roman" w:cs="Times New Roman"/>
                <w:b/>
                <w:color w:val="000000"/>
                <w:sz w:val="24"/>
                <w:szCs w:val="24"/>
                <w:lang w:val="es-EC"/>
              </w:rPr>
            </w:pPr>
            <w:r w:rsidRPr="00122C42">
              <w:rPr>
                <w:rFonts w:ascii="Times New Roman" w:eastAsia="Times New Roman" w:hAnsi="Times New Roman" w:cs="Times New Roman"/>
                <w:b/>
                <w:color w:val="000000"/>
                <w:sz w:val="24"/>
                <w:szCs w:val="24"/>
                <w:lang w:val="es-EC"/>
              </w:rPr>
              <w:t>100,00</w:t>
            </w:r>
          </w:p>
        </w:tc>
      </w:tr>
    </w:tbl>
    <w:p w14:paraId="6B4E13ED" w14:textId="77777777" w:rsidR="00CF52BC" w:rsidRPr="00F3293A" w:rsidRDefault="00CF52BC" w:rsidP="008C107C">
      <w:pPr>
        <w:rPr>
          <w:rFonts w:ascii="Times New Roman" w:hAnsi="Times New Roman" w:cs="Times New Roman"/>
          <w:sz w:val="24"/>
          <w:szCs w:val="24"/>
        </w:rPr>
      </w:pPr>
    </w:p>
    <w:p w14:paraId="57D3B9F1" w14:textId="4D268602" w:rsidR="00CF52BC" w:rsidRPr="00F3293A" w:rsidRDefault="006A0B7F" w:rsidP="004059A9">
      <w:pPr>
        <w:pStyle w:val="Ttulo3"/>
        <w:spacing w:before="360"/>
        <w:ind w:left="11" w:hanging="11"/>
        <w:rPr>
          <w:lang w:val="es-EC"/>
        </w:rPr>
      </w:pPr>
      <w:bookmarkStart w:id="170" w:name="_Toc80621686"/>
      <w:r w:rsidRPr="00F3293A">
        <w:rPr>
          <w:lang w:val="es-EC"/>
        </w:rPr>
        <w:t xml:space="preserve">5.1.1. </w:t>
      </w:r>
      <w:r w:rsidR="00CF52BC" w:rsidRPr="00F3293A">
        <w:rPr>
          <w:lang w:val="es-EC"/>
        </w:rPr>
        <w:t>A</w:t>
      </w:r>
      <w:r w:rsidR="00204946" w:rsidRPr="00204946">
        <w:rPr>
          <w:lang w:val="es-EC"/>
        </w:rPr>
        <w:t>ccesiones de cebada</w:t>
      </w:r>
      <w:bookmarkEnd w:id="170"/>
    </w:p>
    <w:p w14:paraId="70913DC5" w14:textId="079BA2D5" w:rsidR="00CF52BC" w:rsidRPr="00F3293A" w:rsidRDefault="00CF52BC" w:rsidP="000F5D26">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La caracterización morfológica es de vital importancia al realizar investigaciones en nuevos materiales genéticos, ya que con ello se contribuye a seleccionar individuos que posee más de una característica deseable para los diferentes segmentos de mercado</w:t>
      </w:r>
      <w:r w:rsidR="000F5D26" w:rsidRPr="00F3293A">
        <w:rPr>
          <w:rFonts w:ascii="Times New Roman" w:hAnsi="Times New Roman" w:cs="Times New Roman"/>
          <w:sz w:val="24"/>
          <w:szCs w:val="24"/>
        </w:rPr>
        <w:t>.</w:t>
      </w:r>
    </w:p>
    <w:p w14:paraId="78C27734" w14:textId="38407914" w:rsidR="0090271C" w:rsidRPr="00F3293A" w:rsidRDefault="0090271C" w:rsidP="0090271C">
      <w:pPr>
        <w:spacing w:line="360" w:lineRule="auto"/>
        <w:jc w:val="center"/>
        <w:rPr>
          <w:rFonts w:ascii="Times New Roman" w:hAnsi="Times New Roman" w:cs="Times New Roman"/>
          <w:sz w:val="24"/>
          <w:szCs w:val="24"/>
        </w:rPr>
      </w:pPr>
      <w:r w:rsidRPr="00F3293A">
        <w:rPr>
          <w:noProof/>
          <w:sz w:val="24"/>
          <w:szCs w:val="24"/>
          <w:lang w:eastAsia="es-ES"/>
        </w:rPr>
        <w:lastRenderedPageBreak/>
        <w:drawing>
          <wp:inline distT="0" distB="0" distL="0" distR="0" wp14:anchorId="1C71CD35" wp14:editId="3D76B470">
            <wp:extent cx="5179695" cy="3280410"/>
            <wp:effectExtent l="0" t="0" r="1905" b="15240"/>
            <wp:docPr id="8114" name="Gráfico 81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89C089A" w14:textId="63BA8FED" w:rsidR="0090271C" w:rsidRPr="00F3293A" w:rsidRDefault="0090271C" w:rsidP="00B40022">
      <w:pPr>
        <w:pStyle w:val="FIG"/>
        <w:spacing w:after="240"/>
        <w:ind w:left="1560" w:hanging="1560"/>
        <w:rPr>
          <w:i/>
          <w:color w:val="000000"/>
          <w:sz w:val="24"/>
        </w:rPr>
      </w:pPr>
      <w:bookmarkStart w:id="171" w:name="_Toc80627990"/>
      <w:r w:rsidRPr="00F3293A">
        <w:rPr>
          <w:color w:val="000000"/>
          <w:sz w:val="24"/>
        </w:rPr>
        <w:t xml:space="preserve">Gráfico No. 1.  </w:t>
      </w:r>
      <w:r w:rsidRPr="00F3293A">
        <w:rPr>
          <w:b w:val="0"/>
          <w:sz w:val="24"/>
        </w:rPr>
        <w:t xml:space="preserve">Accesiones de </w:t>
      </w:r>
      <w:r w:rsidR="00DA4573">
        <w:rPr>
          <w:b w:val="0"/>
          <w:sz w:val="24"/>
        </w:rPr>
        <w:t>c</w:t>
      </w:r>
      <w:r w:rsidRPr="00F3293A">
        <w:rPr>
          <w:b w:val="0"/>
          <w:sz w:val="24"/>
        </w:rPr>
        <w:t>ebada</w:t>
      </w:r>
      <w:r w:rsidRPr="00F3293A">
        <w:rPr>
          <w:b w:val="0"/>
          <w:color w:val="000000"/>
          <w:sz w:val="24"/>
        </w:rPr>
        <w:t xml:space="preserve"> en las variables: </w:t>
      </w:r>
      <w:r w:rsidRPr="00F3293A">
        <w:rPr>
          <w:b w:val="0"/>
          <w:sz w:val="24"/>
        </w:rPr>
        <w:t>HC; CGL; FAL; BAL; TL; CA; DNE; CE</w:t>
      </w:r>
      <w:r w:rsidR="00DA4573">
        <w:rPr>
          <w:b w:val="0"/>
          <w:sz w:val="24"/>
        </w:rPr>
        <w:t>; CUG y CG de 45 Accesiones de c</w:t>
      </w:r>
      <w:r w:rsidRPr="00F3293A">
        <w:rPr>
          <w:b w:val="0"/>
          <w:sz w:val="24"/>
        </w:rPr>
        <w:t>ebada.</w:t>
      </w:r>
      <w:r w:rsidRPr="00F3293A">
        <w:rPr>
          <w:b w:val="0"/>
          <w:i/>
          <w:color w:val="000000"/>
          <w:sz w:val="24"/>
        </w:rPr>
        <w:t xml:space="preserve"> </w:t>
      </w:r>
      <w:proofErr w:type="spellStart"/>
      <w:r w:rsidRPr="00F3293A">
        <w:rPr>
          <w:b w:val="0"/>
          <w:color w:val="000000"/>
          <w:sz w:val="24"/>
        </w:rPr>
        <w:t>Laguacoto</w:t>
      </w:r>
      <w:proofErr w:type="spellEnd"/>
      <w:r w:rsidRPr="00F3293A">
        <w:rPr>
          <w:b w:val="0"/>
          <w:color w:val="000000"/>
          <w:sz w:val="24"/>
        </w:rPr>
        <w:t xml:space="preserve"> III. 2020.</w:t>
      </w:r>
      <w:bookmarkEnd w:id="171"/>
    </w:p>
    <w:p w14:paraId="0EFBAC00" w14:textId="7BBB9DF0" w:rsidR="00CF52BC" w:rsidRPr="00F3293A" w:rsidRDefault="00CF52BC" w:rsidP="000F5D26">
      <w:pPr>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De acuerdo a los resultados obtenidos al evaluar los caracteres morfológicos a las 4</w:t>
      </w:r>
      <w:r w:rsidR="00DC149C">
        <w:rPr>
          <w:rFonts w:ascii="Times New Roman" w:hAnsi="Times New Roman" w:cs="Times New Roman"/>
          <w:sz w:val="24"/>
          <w:szCs w:val="24"/>
          <w:lang w:val="es-EC"/>
        </w:rPr>
        <w:t>5 accesiones de cebada para el h</w:t>
      </w:r>
      <w:r w:rsidR="00A352D1" w:rsidRPr="00F3293A">
        <w:rPr>
          <w:rFonts w:ascii="Times New Roman" w:hAnsi="Times New Roman" w:cs="Times New Roman"/>
          <w:sz w:val="24"/>
          <w:szCs w:val="24"/>
          <w:lang w:val="es-EC"/>
        </w:rPr>
        <w:t>á</w:t>
      </w:r>
      <w:r w:rsidRPr="00F3293A">
        <w:rPr>
          <w:rFonts w:ascii="Times New Roman" w:hAnsi="Times New Roman" w:cs="Times New Roman"/>
          <w:sz w:val="24"/>
          <w:szCs w:val="24"/>
          <w:lang w:val="es-EC"/>
        </w:rPr>
        <w:t>bito de crecimien</w:t>
      </w:r>
      <w:r w:rsidR="0098312F" w:rsidRPr="00F3293A">
        <w:rPr>
          <w:rFonts w:ascii="Times New Roman" w:hAnsi="Times New Roman" w:cs="Times New Roman"/>
          <w:sz w:val="24"/>
          <w:szCs w:val="24"/>
          <w:lang w:val="es-EC"/>
        </w:rPr>
        <w:t xml:space="preserve">to (HC), se formó tres grupos de </w:t>
      </w:r>
      <w:r w:rsidRPr="00F3293A">
        <w:rPr>
          <w:rFonts w:ascii="Times New Roman" w:hAnsi="Times New Roman" w:cs="Times New Roman"/>
          <w:sz w:val="24"/>
          <w:szCs w:val="24"/>
          <w:lang w:val="es-EC"/>
        </w:rPr>
        <w:t>frecuencia, donde el 37,78% de las accesiones presentaron un HC erecto; el 6</w:t>
      </w:r>
      <w:r w:rsidR="0098312F" w:rsidRPr="00F3293A">
        <w:rPr>
          <w:rFonts w:ascii="Times New Roman" w:hAnsi="Times New Roman" w:cs="Times New Roman"/>
          <w:sz w:val="24"/>
          <w:szCs w:val="24"/>
          <w:lang w:val="es-EC"/>
        </w:rPr>
        <w:t xml:space="preserve">0,00% </w:t>
      </w:r>
      <w:proofErr w:type="spellStart"/>
      <w:r w:rsidR="0098312F" w:rsidRPr="00F3293A">
        <w:rPr>
          <w:rFonts w:ascii="Times New Roman" w:hAnsi="Times New Roman" w:cs="Times New Roman"/>
          <w:sz w:val="24"/>
          <w:szCs w:val="24"/>
          <w:lang w:val="es-EC"/>
        </w:rPr>
        <w:t>semi</w:t>
      </w:r>
      <w:proofErr w:type="spellEnd"/>
      <w:r w:rsidR="0098312F" w:rsidRPr="00F3293A">
        <w:rPr>
          <w:rFonts w:ascii="Times New Roman" w:hAnsi="Times New Roman" w:cs="Times New Roman"/>
          <w:sz w:val="24"/>
          <w:szCs w:val="24"/>
          <w:lang w:val="es-EC"/>
        </w:rPr>
        <w:t xml:space="preserve"> erecto y el 2,22% fue</w:t>
      </w:r>
      <w:r w:rsidRPr="00F3293A">
        <w:rPr>
          <w:rFonts w:ascii="Times New Roman" w:hAnsi="Times New Roman" w:cs="Times New Roman"/>
          <w:sz w:val="24"/>
          <w:szCs w:val="24"/>
          <w:lang w:val="es-EC"/>
        </w:rPr>
        <w:t xml:space="preserve"> </w:t>
      </w:r>
      <w:proofErr w:type="spellStart"/>
      <w:r w:rsidRPr="00F3293A">
        <w:rPr>
          <w:rFonts w:ascii="Times New Roman" w:hAnsi="Times New Roman" w:cs="Times New Roman"/>
          <w:sz w:val="24"/>
          <w:szCs w:val="24"/>
          <w:lang w:val="es-EC"/>
        </w:rPr>
        <w:t>semi</w:t>
      </w:r>
      <w:proofErr w:type="spellEnd"/>
      <w:r w:rsidRPr="00F3293A">
        <w:rPr>
          <w:rFonts w:ascii="Times New Roman" w:hAnsi="Times New Roman" w:cs="Times New Roman"/>
          <w:sz w:val="24"/>
          <w:szCs w:val="24"/>
          <w:lang w:val="es-EC"/>
        </w:rPr>
        <w:t xml:space="preserve"> rastrero (Cuadro No. </w:t>
      </w:r>
      <w:r w:rsidR="00C92F0A">
        <w:rPr>
          <w:rFonts w:ascii="Times New Roman" w:hAnsi="Times New Roman" w:cs="Times New Roman"/>
          <w:sz w:val="24"/>
          <w:szCs w:val="24"/>
          <w:lang w:val="es-EC"/>
        </w:rPr>
        <w:t>2</w:t>
      </w:r>
      <w:r w:rsidRPr="00F3293A">
        <w:rPr>
          <w:rFonts w:ascii="Times New Roman" w:hAnsi="Times New Roman" w:cs="Times New Roman"/>
          <w:sz w:val="24"/>
          <w:szCs w:val="24"/>
          <w:lang w:val="es-EC"/>
        </w:rPr>
        <w:t xml:space="preserve"> y Gr</w:t>
      </w:r>
      <w:r w:rsidR="00CC37B5">
        <w:rPr>
          <w:rFonts w:ascii="Times New Roman" w:hAnsi="Times New Roman" w:cs="Times New Roman"/>
          <w:sz w:val="24"/>
          <w:szCs w:val="24"/>
          <w:lang w:val="es-EC"/>
        </w:rPr>
        <w:t>á</w:t>
      </w:r>
      <w:r w:rsidRPr="00F3293A">
        <w:rPr>
          <w:rFonts w:ascii="Times New Roman" w:hAnsi="Times New Roman" w:cs="Times New Roman"/>
          <w:sz w:val="24"/>
          <w:szCs w:val="24"/>
          <w:lang w:val="es-EC"/>
        </w:rPr>
        <w:t>fico No. 1).</w:t>
      </w:r>
    </w:p>
    <w:p w14:paraId="6802322C" w14:textId="7BFFD47D" w:rsidR="00CF52BC" w:rsidRPr="00F3293A" w:rsidRDefault="00DC149C" w:rsidP="000F5D26">
      <w:pPr>
        <w:adjustRightInd w:val="0"/>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Para el carácter morfológico formas de la arista de la </w:t>
      </w:r>
      <w:proofErr w:type="spellStart"/>
      <w:r>
        <w:rPr>
          <w:rFonts w:ascii="Times New Roman" w:hAnsi="Times New Roman" w:cs="Times New Roman"/>
          <w:sz w:val="24"/>
          <w:szCs w:val="24"/>
          <w:lang w:val="es-EC"/>
        </w:rPr>
        <w:t>l</w:t>
      </w:r>
      <w:r w:rsidR="00CF52BC" w:rsidRPr="00F3293A">
        <w:rPr>
          <w:rFonts w:ascii="Times New Roman" w:hAnsi="Times New Roman" w:cs="Times New Roman"/>
          <w:sz w:val="24"/>
          <w:szCs w:val="24"/>
          <w:lang w:val="es-EC"/>
        </w:rPr>
        <w:t>emma</w:t>
      </w:r>
      <w:proofErr w:type="spellEnd"/>
      <w:r w:rsidR="00CF52BC" w:rsidRPr="00F3293A">
        <w:rPr>
          <w:rFonts w:ascii="Times New Roman" w:hAnsi="Times New Roman" w:cs="Times New Roman"/>
          <w:sz w:val="24"/>
          <w:szCs w:val="24"/>
          <w:lang w:val="es-EC"/>
        </w:rPr>
        <w:t xml:space="preserve"> (FAL); el 100% de las accesiones de cebada presentaron aristas largas (Cuadro No.</w:t>
      </w:r>
      <w:r w:rsidR="00C92F0A">
        <w:rPr>
          <w:rFonts w:ascii="Times New Roman" w:hAnsi="Times New Roman" w:cs="Times New Roman"/>
          <w:sz w:val="24"/>
          <w:szCs w:val="24"/>
          <w:lang w:val="es-EC"/>
        </w:rPr>
        <w:t>2</w:t>
      </w:r>
      <w:r w:rsidR="00CF52BC" w:rsidRPr="00F3293A">
        <w:rPr>
          <w:rFonts w:ascii="Times New Roman" w:hAnsi="Times New Roman" w:cs="Times New Roman"/>
          <w:sz w:val="24"/>
          <w:szCs w:val="24"/>
          <w:lang w:val="es-EC"/>
        </w:rPr>
        <w:t xml:space="preserve"> y Gráfico No. 1)</w:t>
      </w:r>
    </w:p>
    <w:p w14:paraId="374BA856" w14:textId="31F166D6" w:rsidR="00CF52BC" w:rsidRPr="00F3293A" w:rsidRDefault="00DC149C" w:rsidP="000F5D26">
      <w:pPr>
        <w:adjustRightInd w:val="0"/>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Al evaluar el descriptor barbas de la arista de la </w:t>
      </w:r>
      <w:proofErr w:type="spellStart"/>
      <w:r>
        <w:rPr>
          <w:rFonts w:ascii="Times New Roman" w:hAnsi="Times New Roman" w:cs="Times New Roman"/>
          <w:sz w:val="24"/>
          <w:szCs w:val="24"/>
          <w:lang w:val="es-EC"/>
        </w:rPr>
        <w:t>l</w:t>
      </w:r>
      <w:r w:rsidR="00CF52BC" w:rsidRPr="00F3293A">
        <w:rPr>
          <w:rFonts w:ascii="Times New Roman" w:hAnsi="Times New Roman" w:cs="Times New Roman"/>
          <w:sz w:val="24"/>
          <w:szCs w:val="24"/>
          <w:lang w:val="es-EC"/>
        </w:rPr>
        <w:t>emma</w:t>
      </w:r>
      <w:proofErr w:type="spellEnd"/>
      <w:r w:rsidR="00CF52BC" w:rsidRPr="00F3293A">
        <w:rPr>
          <w:rFonts w:ascii="Times New Roman" w:hAnsi="Times New Roman" w:cs="Times New Roman"/>
          <w:sz w:val="24"/>
          <w:szCs w:val="24"/>
          <w:lang w:val="es-EC"/>
        </w:rPr>
        <w:t xml:space="preserve">; todo el germoplasma de cebada presentó aristas intermedias (Cuadro No. </w:t>
      </w:r>
      <w:r w:rsidR="00C92F0A">
        <w:rPr>
          <w:rFonts w:ascii="Times New Roman" w:hAnsi="Times New Roman" w:cs="Times New Roman"/>
          <w:sz w:val="24"/>
          <w:szCs w:val="24"/>
          <w:lang w:val="es-EC"/>
        </w:rPr>
        <w:t>2</w:t>
      </w:r>
      <w:r w:rsidR="00CF52BC" w:rsidRPr="00F3293A">
        <w:rPr>
          <w:rFonts w:ascii="Times New Roman" w:hAnsi="Times New Roman" w:cs="Times New Roman"/>
          <w:sz w:val="24"/>
          <w:szCs w:val="24"/>
          <w:lang w:val="es-EC"/>
        </w:rPr>
        <w:t xml:space="preserve"> y Gráfico No. 1)</w:t>
      </w:r>
    </w:p>
    <w:p w14:paraId="6C85C9B9" w14:textId="119858B9" w:rsidR="00CF52BC" w:rsidRPr="00F3293A" w:rsidRDefault="00CF52BC" w:rsidP="000F5D26">
      <w:pPr>
        <w:adjustRightInd w:val="0"/>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En el 100% de las acces</w:t>
      </w:r>
      <w:r w:rsidR="00DC149C">
        <w:rPr>
          <w:rFonts w:ascii="Times New Roman" w:hAnsi="Times New Roman" w:cs="Times New Roman"/>
          <w:sz w:val="24"/>
          <w:szCs w:val="24"/>
          <w:lang w:val="es-EC"/>
        </w:rPr>
        <w:t xml:space="preserve">iones de cebaba se registró un tipo de </w:t>
      </w:r>
      <w:proofErr w:type="spellStart"/>
      <w:r w:rsidR="00DC149C">
        <w:rPr>
          <w:rFonts w:ascii="Times New Roman" w:hAnsi="Times New Roman" w:cs="Times New Roman"/>
          <w:sz w:val="24"/>
          <w:szCs w:val="24"/>
          <w:lang w:val="es-EC"/>
        </w:rPr>
        <w:t>l</w:t>
      </w:r>
      <w:r w:rsidRPr="00F3293A">
        <w:rPr>
          <w:rFonts w:ascii="Times New Roman" w:hAnsi="Times New Roman" w:cs="Times New Roman"/>
          <w:sz w:val="24"/>
          <w:szCs w:val="24"/>
          <w:lang w:val="es-EC"/>
        </w:rPr>
        <w:t>emma</w:t>
      </w:r>
      <w:proofErr w:type="spellEnd"/>
      <w:r w:rsidRPr="00F3293A">
        <w:rPr>
          <w:rFonts w:ascii="Times New Roman" w:hAnsi="Times New Roman" w:cs="Times New Roman"/>
          <w:sz w:val="24"/>
          <w:szCs w:val="24"/>
          <w:lang w:val="es-EC"/>
        </w:rPr>
        <w:t xml:space="preserve"> dentada (Cuadro No. </w:t>
      </w:r>
      <w:r w:rsidR="00C92F0A">
        <w:rPr>
          <w:rFonts w:ascii="Times New Roman" w:hAnsi="Times New Roman" w:cs="Times New Roman"/>
          <w:sz w:val="24"/>
          <w:szCs w:val="24"/>
          <w:lang w:val="es-EC"/>
        </w:rPr>
        <w:t>2</w:t>
      </w:r>
      <w:r w:rsidRPr="00F3293A">
        <w:rPr>
          <w:rFonts w:ascii="Times New Roman" w:hAnsi="Times New Roman" w:cs="Times New Roman"/>
          <w:sz w:val="24"/>
          <w:szCs w:val="24"/>
          <w:lang w:val="es-EC"/>
        </w:rPr>
        <w:t xml:space="preserve"> y Gráfico No. 1)</w:t>
      </w:r>
    </w:p>
    <w:p w14:paraId="6398C048" w14:textId="239CC7B2" w:rsidR="00CF52BC" w:rsidRPr="00F3293A" w:rsidRDefault="00CF52BC" w:rsidP="000F5D26">
      <w:pPr>
        <w:adjustRightInd w:val="0"/>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 xml:space="preserve">Para el carácter </w:t>
      </w:r>
      <w:proofErr w:type="gramStart"/>
      <w:r w:rsidRPr="00F3293A">
        <w:rPr>
          <w:rFonts w:ascii="Times New Roman" w:hAnsi="Times New Roman" w:cs="Times New Roman"/>
          <w:sz w:val="24"/>
          <w:szCs w:val="24"/>
          <w:lang w:val="es-EC"/>
        </w:rPr>
        <w:t>cubierta</w:t>
      </w:r>
      <w:proofErr w:type="gramEnd"/>
      <w:r w:rsidRPr="00F3293A">
        <w:rPr>
          <w:rFonts w:ascii="Times New Roman" w:hAnsi="Times New Roman" w:cs="Times New Roman"/>
          <w:sz w:val="24"/>
          <w:szCs w:val="24"/>
          <w:lang w:val="es-EC"/>
        </w:rPr>
        <w:t xml:space="preserve"> del grano, en el 100% de los tratamientos se registró granos cubiertos (Cuadro No. </w:t>
      </w:r>
      <w:r w:rsidR="00C92F0A">
        <w:rPr>
          <w:rFonts w:ascii="Times New Roman" w:hAnsi="Times New Roman" w:cs="Times New Roman"/>
          <w:sz w:val="24"/>
          <w:szCs w:val="24"/>
          <w:lang w:val="es-EC"/>
        </w:rPr>
        <w:t>2</w:t>
      </w:r>
      <w:r w:rsidRPr="00F3293A">
        <w:rPr>
          <w:rFonts w:ascii="Times New Roman" w:hAnsi="Times New Roman" w:cs="Times New Roman"/>
          <w:sz w:val="24"/>
          <w:szCs w:val="24"/>
          <w:lang w:val="es-EC"/>
        </w:rPr>
        <w:t xml:space="preserve"> y Gráfico No. 1).</w:t>
      </w:r>
    </w:p>
    <w:p w14:paraId="76157095" w14:textId="3A33E711" w:rsidR="00CF52BC" w:rsidRPr="00F3293A" w:rsidRDefault="00CF52BC" w:rsidP="000F5D26">
      <w:pPr>
        <w:adjustRightInd w:val="0"/>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La densidad de la </w:t>
      </w:r>
      <w:r w:rsidR="00DC149C">
        <w:rPr>
          <w:rFonts w:ascii="Times New Roman" w:hAnsi="Times New Roman" w:cs="Times New Roman"/>
          <w:sz w:val="24"/>
          <w:szCs w:val="24"/>
        </w:rPr>
        <w:t>espiga, se caracterizó por ser l</w:t>
      </w:r>
      <w:r w:rsidRPr="00F3293A">
        <w:rPr>
          <w:rFonts w:ascii="Times New Roman" w:hAnsi="Times New Roman" w:cs="Times New Roman"/>
          <w:sz w:val="24"/>
          <w:szCs w:val="24"/>
        </w:rPr>
        <w:t xml:space="preserve">axa, carácter que se dio en 100% de las accesiones de cebada </w:t>
      </w:r>
      <w:r w:rsidRPr="00F3293A">
        <w:rPr>
          <w:rFonts w:ascii="Times New Roman" w:hAnsi="Times New Roman" w:cs="Times New Roman"/>
          <w:sz w:val="24"/>
          <w:szCs w:val="24"/>
          <w:lang w:val="es-EC"/>
        </w:rPr>
        <w:t xml:space="preserve">(Cuadro No. </w:t>
      </w:r>
      <w:r w:rsidR="00C92F0A">
        <w:rPr>
          <w:rFonts w:ascii="Times New Roman" w:hAnsi="Times New Roman" w:cs="Times New Roman"/>
          <w:sz w:val="24"/>
          <w:szCs w:val="24"/>
          <w:lang w:val="es-EC"/>
        </w:rPr>
        <w:t>2</w:t>
      </w:r>
      <w:r w:rsidRPr="00F3293A">
        <w:rPr>
          <w:rFonts w:ascii="Times New Roman" w:hAnsi="Times New Roman" w:cs="Times New Roman"/>
          <w:sz w:val="24"/>
          <w:szCs w:val="24"/>
          <w:lang w:val="es-EC"/>
        </w:rPr>
        <w:t xml:space="preserve"> y Gráfico No. 1).</w:t>
      </w:r>
    </w:p>
    <w:p w14:paraId="2F8CE995" w14:textId="77777777" w:rsidR="00CF52BC" w:rsidRPr="00F3293A" w:rsidRDefault="0098312F" w:rsidP="000F5D26">
      <w:pPr>
        <w:spacing w:line="360" w:lineRule="auto"/>
        <w:jc w:val="both"/>
        <w:rPr>
          <w:rFonts w:ascii="Times New Roman" w:hAnsi="Times New Roman" w:cs="Times New Roman"/>
          <w:color w:val="FF0000"/>
          <w:sz w:val="24"/>
          <w:szCs w:val="24"/>
        </w:rPr>
      </w:pPr>
      <w:r w:rsidRPr="00F3293A">
        <w:rPr>
          <w:rFonts w:ascii="Times New Roman" w:hAnsi="Times New Roman" w:cs="Times New Roman"/>
          <w:sz w:val="24"/>
          <w:szCs w:val="24"/>
        </w:rPr>
        <w:lastRenderedPageBreak/>
        <w:t>Estos resultados nos</w:t>
      </w:r>
      <w:r w:rsidR="00CF52BC" w:rsidRPr="00F3293A">
        <w:rPr>
          <w:rFonts w:ascii="Times New Roman" w:hAnsi="Times New Roman" w:cs="Times New Roman"/>
          <w:sz w:val="24"/>
          <w:szCs w:val="24"/>
        </w:rPr>
        <w:t xml:space="preserve"> permiten </w:t>
      </w:r>
      <w:r w:rsidR="00CF52BC" w:rsidRPr="00F3293A">
        <w:rPr>
          <w:rFonts w:ascii="Times New Roman" w:hAnsi="Times New Roman" w:cs="Times New Roman"/>
          <w:color w:val="000000"/>
          <w:sz w:val="24"/>
          <w:szCs w:val="24"/>
        </w:rPr>
        <w:t xml:space="preserve">inferir que los caracteres morfológica: </w:t>
      </w:r>
      <w:r w:rsidR="00CF52BC" w:rsidRPr="00F3293A">
        <w:rPr>
          <w:rFonts w:ascii="Times New Roman" w:hAnsi="Times New Roman" w:cs="Times New Roman"/>
          <w:sz w:val="24"/>
          <w:szCs w:val="24"/>
        </w:rPr>
        <w:t>HC; FAL; BAL; TL; CA; DNE; CE; DSE; CUG y CG; son de tipo varietal y depende fuertemente de la interacción genotipo ambiente.</w:t>
      </w:r>
      <w:r w:rsidR="00007B1F" w:rsidRPr="00F3293A">
        <w:rPr>
          <w:rFonts w:ascii="Times New Roman" w:hAnsi="Times New Roman" w:cs="Times New Roman"/>
          <w:sz w:val="24"/>
          <w:szCs w:val="24"/>
        </w:rPr>
        <w:t xml:space="preserve">  </w:t>
      </w:r>
    </w:p>
    <w:p w14:paraId="4BE9D0DF" w14:textId="3DFB62D3" w:rsidR="00CF52BC" w:rsidRPr="00F3293A" w:rsidRDefault="00CF52BC" w:rsidP="000F5D26">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Factores que inciden estas variables son la fertilidad del suelo y la fertilización que se aplica al cultivo, contenido de humedad en el cultivo, el fotoperiodo, incidencia y severidad el complejo de enfermedades foliares. En las variables HC y DES pueden influir también la presencia de vientos en la fase de desarrollo y maduración del cultivo</w:t>
      </w:r>
      <w:r w:rsidR="00982FB1" w:rsidRPr="00F3293A">
        <w:rPr>
          <w:rFonts w:ascii="Times New Roman" w:hAnsi="Times New Roman" w:cs="Times New Roman"/>
          <w:sz w:val="24"/>
          <w:szCs w:val="24"/>
        </w:rPr>
        <w:t>.</w:t>
      </w:r>
    </w:p>
    <w:p w14:paraId="63FEC963" w14:textId="4F39F7A7" w:rsidR="00CF52BC" w:rsidRPr="00F3293A" w:rsidRDefault="00CF52BC" w:rsidP="000F5D26">
      <w:pPr>
        <w:adjustRightInd w:val="0"/>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 xml:space="preserve">En la población de cebada la mayor frecuencia con el 97,78% registró la gluma de color amarillo; una gluma de color blanco se tuvo apenas en el 2,22% de accesiones de cebada (Cuadro No. </w:t>
      </w:r>
      <w:r w:rsidR="00C92F0A">
        <w:rPr>
          <w:rFonts w:ascii="Times New Roman" w:hAnsi="Times New Roman" w:cs="Times New Roman"/>
          <w:sz w:val="24"/>
          <w:szCs w:val="24"/>
          <w:lang w:val="es-EC"/>
        </w:rPr>
        <w:t>2</w:t>
      </w:r>
      <w:r w:rsidRPr="00F3293A">
        <w:rPr>
          <w:rFonts w:ascii="Times New Roman" w:hAnsi="Times New Roman" w:cs="Times New Roman"/>
          <w:sz w:val="24"/>
          <w:szCs w:val="24"/>
          <w:lang w:val="es-EC"/>
        </w:rPr>
        <w:t xml:space="preserve"> y Gráfico No. 1)</w:t>
      </w:r>
      <w:r w:rsidR="00982FB1" w:rsidRPr="00F3293A">
        <w:rPr>
          <w:rFonts w:ascii="Times New Roman" w:hAnsi="Times New Roman" w:cs="Times New Roman"/>
          <w:sz w:val="24"/>
          <w:szCs w:val="24"/>
          <w:lang w:val="es-EC"/>
        </w:rPr>
        <w:t>.</w:t>
      </w:r>
    </w:p>
    <w:p w14:paraId="4080B4A8" w14:textId="2B6D808A" w:rsidR="00CF52BC" w:rsidRPr="00F3293A" w:rsidRDefault="00CF52BC" w:rsidP="000F5D26">
      <w:pPr>
        <w:adjustRightInd w:val="0"/>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 xml:space="preserve">En las 45 accesiones de cebada, el color predominante de la arista </w:t>
      </w:r>
      <w:r w:rsidR="00E556F2" w:rsidRPr="00F3293A">
        <w:rPr>
          <w:rFonts w:ascii="Times New Roman" w:hAnsi="Times New Roman" w:cs="Times New Roman"/>
          <w:sz w:val="24"/>
          <w:szCs w:val="24"/>
          <w:lang w:val="es-EC"/>
        </w:rPr>
        <w:t>fue amarillo</w:t>
      </w:r>
      <w:r w:rsidRPr="00F3293A">
        <w:rPr>
          <w:rFonts w:ascii="Times New Roman" w:hAnsi="Times New Roman" w:cs="Times New Roman"/>
          <w:sz w:val="24"/>
          <w:szCs w:val="24"/>
          <w:lang w:val="es-EC"/>
        </w:rPr>
        <w:t xml:space="preserve"> (Cuadro No. </w:t>
      </w:r>
      <w:r w:rsidR="00C92F0A">
        <w:rPr>
          <w:rFonts w:ascii="Times New Roman" w:hAnsi="Times New Roman" w:cs="Times New Roman"/>
          <w:sz w:val="24"/>
          <w:szCs w:val="24"/>
          <w:lang w:val="es-EC"/>
        </w:rPr>
        <w:t>2</w:t>
      </w:r>
      <w:r w:rsidRPr="00F3293A">
        <w:rPr>
          <w:rFonts w:ascii="Times New Roman" w:hAnsi="Times New Roman" w:cs="Times New Roman"/>
          <w:sz w:val="24"/>
          <w:szCs w:val="24"/>
          <w:lang w:val="es-EC"/>
        </w:rPr>
        <w:t xml:space="preserve"> y Gráfico No. 1).</w:t>
      </w:r>
    </w:p>
    <w:p w14:paraId="249F54C5" w14:textId="4DD7DECB" w:rsidR="00CF52BC" w:rsidRPr="00F3293A" w:rsidRDefault="00CF52BC" w:rsidP="000F5D26">
      <w:pPr>
        <w:adjustRightInd w:val="0"/>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 xml:space="preserve">En cuanto al color de la espiga; en el 100% de los cultivares de cebada fue color crema (Cuadro No. </w:t>
      </w:r>
      <w:r w:rsidR="00C92F0A">
        <w:rPr>
          <w:rFonts w:ascii="Times New Roman" w:hAnsi="Times New Roman" w:cs="Times New Roman"/>
          <w:sz w:val="24"/>
          <w:szCs w:val="24"/>
          <w:lang w:val="es-EC"/>
        </w:rPr>
        <w:t>2</w:t>
      </w:r>
      <w:r w:rsidRPr="00F3293A">
        <w:rPr>
          <w:rFonts w:ascii="Times New Roman" w:hAnsi="Times New Roman" w:cs="Times New Roman"/>
          <w:sz w:val="24"/>
          <w:szCs w:val="24"/>
          <w:lang w:val="es-EC"/>
        </w:rPr>
        <w:t xml:space="preserve"> y Gráfico No. 1).</w:t>
      </w:r>
    </w:p>
    <w:p w14:paraId="0F83C4D7" w14:textId="5F0DCA1A" w:rsidR="00CF52BC" w:rsidRPr="00F3293A" w:rsidRDefault="00CF52BC" w:rsidP="000F5D26">
      <w:pPr>
        <w:adjustRightInd w:val="0"/>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 xml:space="preserve">La población se caracterizó porque para el mayor número de accesiones (55,56%) el color del grano fue crema; en tanto que en el 44,44% de los tratamientos los granos fueron de color crema (Cuadro No. </w:t>
      </w:r>
      <w:r w:rsidR="00C92F0A">
        <w:rPr>
          <w:rFonts w:ascii="Times New Roman" w:hAnsi="Times New Roman" w:cs="Times New Roman"/>
          <w:sz w:val="24"/>
          <w:szCs w:val="24"/>
          <w:lang w:val="es-EC"/>
        </w:rPr>
        <w:t>2</w:t>
      </w:r>
      <w:r w:rsidRPr="00F3293A">
        <w:rPr>
          <w:rFonts w:ascii="Times New Roman" w:hAnsi="Times New Roman" w:cs="Times New Roman"/>
          <w:sz w:val="24"/>
          <w:szCs w:val="24"/>
          <w:lang w:val="es-EC"/>
        </w:rPr>
        <w:t xml:space="preserve"> y Gráfico No. 1).</w:t>
      </w:r>
    </w:p>
    <w:p w14:paraId="4D231338" w14:textId="77777777" w:rsidR="00CF52BC" w:rsidRPr="00F3293A" w:rsidRDefault="00CF52BC" w:rsidP="000F5D26">
      <w:pPr>
        <w:adjustRightInd w:val="0"/>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rPr>
        <w:t>Los descriptores CGL; CA; CE y CG, son caracteres varietales propios de cada accesión, factores que pueden influyen en estos descriptores son la presencia de lluvia durante el proceso de madurez de los cultivares. El color de la espiga y del grano tiene un efecto directo en la aceptación por parte de los productores.</w:t>
      </w:r>
    </w:p>
    <w:p w14:paraId="3A8219E7" w14:textId="77777777" w:rsidR="00CF52BC" w:rsidRPr="00F3293A" w:rsidRDefault="00CF52BC" w:rsidP="000F5D26">
      <w:pPr>
        <w:adjustRightInd w:val="0"/>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En esta investigación los caracteres morfológicos como habito de crecimiento, color de la gluma, cubierta del grano en un alto porcentaje coinciden con la investigación realizada por Allan, A. y </w:t>
      </w:r>
      <w:proofErr w:type="spellStart"/>
      <w:r w:rsidRPr="00F3293A">
        <w:rPr>
          <w:rFonts w:ascii="Times New Roman" w:hAnsi="Times New Roman" w:cs="Times New Roman"/>
          <w:sz w:val="24"/>
          <w:szCs w:val="24"/>
        </w:rPr>
        <w:t>Quinatoa</w:t>
      </w:r>
      <w:proofErr w:type="spellEnd"/>
      <w:r w:rsidRPr="00F3293A">
        <w:rPr>
          <w:rFonts w:ascii="Times New Roman" w:hAnsi="Times New Roman" w:cs="Times New Roman"/>
          <w:sz w:val="24"/>
          <w:szCs w:val="24"/>
        </w:rPr>
        <w:t>, C. 2020, quienes destacan que en su estudio los caracteres morfológicos permitieron seleccionar accesiones de cebada para dar continuidad a los procesos investigativos.</w:t>
      </w:r>
    </w:p>
    <w:p w14:paraId="2C28900E" w14:textId="77777777" w:rsidR="00CF52BC" w:rsidRPr="00F3293A" w:rsidRDefault="00CF52BC" w:rsidP="008C107C">
      <w:pPr>
        <w:spacing w:line="360" w:lineRule="auto"/>
        <w:rPr>
          <w:rFonts w:ascii="Times New Roman" w:hAnsi="Times New Roman" w:cs="Times New Roman"/>
          <w:sz w:val="24"/>
          <w:szCs w:val="24"/>
        </w:rPr>
      </w:pPr>
    </w:p>
    <w:p w14:paraId="346E7E62" w14:textId="77777777" w:rsidR="00CF52BC" w:rsidRPr="00F3293A" w:rsidRDefault="00CF52BC" w:rsidP="008C107C">
      <w:pPr>
        <w:spacing w:line="360" w:lineRule="auto"/>
        <w:rPr>
          <w:rFonts w:ascii="Times New Roman" w:hAnsi="Times New Roman" w:cs="Times New Roman"/>
          <w:sz w:val="24"/>
          <w:szCs w:val="24"/>
        </w:rPr>
        <w:sectPr w:rsidR="00CF52BC" w:rsidRPr="00F3293A" w:rsidSect="008C107C">
          <w:footerReference w:type="default" r:id="rId20"/>
          <w:pgSz w:w="11906" w:h="16838" w:code="9"/>
          <w:pgMar w:top="1701" w:right="1701" w:bottom="1701" w:left="1985" w:header="624" w:footer="709" w:gutter="0"/>
          <w:cols w:space="708"/>
          <w:docGrid w:linePitch="360"/>
        </w:sectPr>
      </w:pPr>
    </w:p>
    <w:p w14:paraId="0DF35450" w14:textId="0DBCD7D4" w:rsidR="00CF52BC" w:rsidRPr="00F3293A" w:rsidRDefault="00B90BD0" w:rsidP="00B90BD0">
      <w:pPr>
        <w:pStyle w:val="Ttulo2"/>
      </w:pPr>
      <w:bookmarkStart w:id="172" w:name="_Toc51701806"/>
      <w:bookmarkStart w:id="173" w:name="_Toc80621687"/>
      <w:r w:rsidRPr="00F3293A">
        <w:lastRenderedPageBreak/>
        <w:t>5.2. Variables agronómicas</w:t>
      </w:r>
      <w:bookmarkEnd w:id="172"/>
      <w:bookmarkEnd w:id="173"/>
    </w:p>
    <w:p w14:paraId="4AF64B51" w14:textId="3D1F724C" w:rsidR="00CF52BC" w:rsidRPr="00F3293A" w:rsidRDefault="00CF52BC" w:rsidP="00B90BD0">
      <w:pPr>
        <w:pStyle w:val="Ttulo3"/>
        <w:rPr>
          <w:lang w:val="es-EC"/>
        </w:rPr>
      </w:pPr>
      <w:bookmarkStart w:id="174" w:name="_Toc80621688"/>
      <w:r w:rsidRPr="00F3293A">
        <w:t>5.2.1. A</w:t>
      </w:r>
      <w:r w:rsidR="003D5B92">
        <w:t>ltura de planta</w:t>
      </w:r>
      <w:r w:rsidRPr="00F3293A">
        <w:t xml:space="preserve"> (AP), A</w:t>
      </w:r>
      <w:r w:rsidR="003D5B92">
        <w:t>came de tallo</w:t>
      </w:r>
      <w:r w:rsidRPr="00F3293A">
        <w:t xml:space="preserve"> (AT); A</w:t>
      </w:r>
      <w:r w:rsidR="003D5B92">
        <w:t>came de raíz (AR) y</w:t>
      </w:r>
      <w:r w:rsidRPr="00F3293A">
        <w:t xml:space="preserve"> D</w:t>
      </w:r>
      <w:r w:rsidR="001B3A0B">
        <w:t>í</w:t>
      </w:r>
      <w:r w:rsidR="003D5B92">
        <w:t>as a la cosecha</w:t>
      </w:r>
      <w:r w:rsidRPr="00F3293A">
        <w:t xml:space="preserve"> (DC); L</w:t>
      </w:r>
      <w:r w:rsidR="003D5B92">
        <w:t>ongitud de la espiga</w:t>
      </w:r>
      <w:r w:rsidRPr="00F3293A">
        <w:t xml:space="preserve"> (LE); N</w:t>
      </w:r>
      <w:r w:rsidR="001B3A0B">
        <w:t>úmero de hileras por espiga</w:t>
      </w:r>
      <w:r w:rsidRPr="00F3293A">
        <w:t xml:space="preserve"> (NHE); N</w:t>
      </w:r>
      <w:r w:rsidR="001B3A0B">
        <w:t xml:space="preserve">úmero de espiguillas por espiga </w:t>
      </w:r>
      <w:r w:rsidRPr="00F3293A">
        <w:t>(NESPE);</w:t>
      </w:r>
      <w:r w:rsidR="00982FB1" w:rsidRPr="00F3293A">
        <w:t xml:space="preserve"> N</w:t>
      </w:r>
      <w:r w:rsidR="001B3A0B">
        <w:t>úmero de granos por espiga</w:t>
      </w:r>
      <w:r w:rsidRPr="00F3293A">
        <w:t xml:space="preserve"> (NGE); </w:t>
      </w:r>
      <w:r w:rsidRPr="00F3293A">
        <w:rPr>
          <w:lang w:val="es-EC"/>
        </w:rPr>
        <w:t>D</w:t>
      </w:r>
      <w:r w:rsidR="001B3A0B">
        <w:rPr>
          <w:lang w:val="es-EC"/>
        </w:rPr>
        <w:t>esgrane de la espiga</w:t>
      </w:r>
      <w:r w:rsidR="00883C74" w:rsidRPr="00F3293A">
        <w:rPr>
          <w:lang w:val="es-EC"/>
        </w:rPr>
        <w:t xml:space="preserve"> (D</w:t>
      </w:r>
      <w:r w:rsidRPr="00F3293A">
        <w:rPr>
          <w:lang w:val="es-EC"/>
        </w:rPr>
        <w:t>E); G</w:t>
      </w:r>
      <w:r w:rsidR="001B3A0B">
        <w:rPr>
          <w:lang w:val="es-EC"/>
        </w:rPr>
        <w:t>rano quebrado</w:t>
      </w:r>
      <w:r w:rsidRPr="00F3293A">
        <w:rPr>
          <w:lang w:val="es-EC"/>
        </w:rPr>
        <w:t xml:space="preserve"> (GQ); P</w:t>
      </w:r>
      <w:r w:rsidR="001B3A0B">
        <w:rPr>
          <w:lang w:val="es-EC"/>
        </w:rPr>
        <w:t>eso de</w:t>
      </w:r>
      <w:r w:rsidR="00D25A6F">
        <w:rPr>
          <w:lang w:val="es-EC"/>
        </w:rPr>
        <w:t xml:space="preserve"> 100</w:t>
      </w:r>
      <w:r w:rsidRPr="00F3293A">
        <w:rPr>
          <w:lang w:val="es-EC"/>
        </w:rPr>
        <w:t xml:space="preserve"> </w:t>
      </w:r>
      <w:r w:rsidR="001B3A0B">
        <w:rPr>
          <w:lang w:val="es-EC"/>
        </w:rPr>
        <w:t>granos en g</w:t>
      </w:r>
      <w:r w:rsidR="00982FB1" w:rsidRPr="00F3293A">
        <w:rPr>
          <w:lang w:val="es-EC"/>
        </w:rPr>
        <w:t xml:space="preserve">r </w:t>
      </w:r>
      <w:r w:rsidR="00CC5809">
        <w:rPr>
          <w:lang w:val="es-EC"/>
        </w:rPr>
        <w:t>(P 100</w:t>
      </w:r>
      <w:r w:rsidRPr="00F3293A">
        <w:rPr>
          <w:lang w:val="es-EC"/>
        </w:rPr>
        <w:t xml:space="preserve"> G</w:t>
      </w:r>
      <w:r w:rsidR="00FC06AB" w:rsidRPr="00F3293A">
        <w:rPr>
          <w:lang w:val="es-EC"/>
        </w:rPr>
        <w:t>r</w:t>
      </w:r>
      <w:r w:rsidRPr="00F3293A">
        <w:rPr>
          <w:lang w:val="es-EC"/>
        </w:rPr>
        <w:t xml:space="preserve">) </w:t>
      </w:r>
      <w:r w:rsidR="001B3A0B">
        <w:rPr>
          <w:lang w:val="es-EC"/>
        </w:rPr>
        <w:t xml:space="preserve">y </w:t>
      </w:r>
      <w:r w:rsidRPr="00F3293A">
        <w:t>R</w:t>
      </w:r>
      <w:r w:rsidR="001B3A0B">
        <w:t xml:space="preserve">endimiento de cebada </w:t>
      </w:r>
      <w:r w:rsidRPr="00F3293A">
        <w:t xml:space="preserve">(RH </w:t>
      </w:r>
      <w:r w:rsidR="00982FB1" w:rsidRPr="00F3293A">
        <w:t>EN Kg</w:t>
      </w:r>
      <w:r w:rsidRPr="00F3293A">
        <w:t>/HA)</w:t>
      </w:r>
      <w:r w:rsidRPr="00F3293A">
        <w:rPr>
          <w:lang w:val="es-EC"/>
        </w:rPr>
        <w:t xml:space="preserve">. </w:t>
      </w:r>
      <w:proofErr w:type="spellStart"/>
      <w:r w:rsidRPr="00F3293A">
        <w:t>Laguacoto</w:t>
      </w:r>
      <w:proofErr w:type="spellEnd"/>
      <w:r w:rsidRPr="00F3293A">
        <w:t xml:space="preserve"> III. 2020</w:t>
      </w:r>
      <w:bookmarkEnd w:id="174"/>
    </w:p>
    <w:p w14:paraId="65B43C7D" w14:textId="70C22E80" w:rsidR="00CF52BC" w:rsidRPr="00F3293A" w:rsidRDefault="00CF52BC" w:rsidP="002D3A61">
      <w:pPr>
        <w:pStyle w:val="CUA"/>
        <w:ind w:left="1560" w:hanging="1560"/>
      </w:pPr>
      <w:bookmarkStart w:id="175" w:name="_Toc80627166"/>
      <w:r w:rsidRPr="00F3293A">
        <w:t xml:space="preserve">Cuadro No. </w:t>
      </w:r>
      <w:r w:rsidR="00C92F0A">
        <w:t>3</w:t>
      </w:r>
      <w:r w:rsidRPr="00F3293A">
        <w:t xml:space="preserve">. </w:t>
      </w:r>
      <w:r w:rsidRPr="00F3293A">
        <w:rPr>
          <w:b w:val="0"/>
        </w:rPr>
        <w:t xml:space="preserve">Resultados de la prueba de </w:t>
      </w:r>
      <w:proofErr w:type="spellStart"/>
      <w:r w:rsidRPr="00F3293A">
        <w:rPr>
          <w:b w:val="0"/>
        </w:rPr>
        <w:t>Tukey</w:t>
      </w:r>
      <w:proofErr w:type="spellEnd"/>
      <w:r w:rsidRPr="00F3293A">
        <w:rPr>
          <w:b w:val="0"/>
        </w:rPr>
        <w:t xml:space="preserve"> al 5% para</w:t>
      </w:r>
      <w:r w:rsidR="00511283">
        <w:rPr>
          <w:b w:val="0"/>
        </w:rPr>
        <w:t xml:space="preserve"> comparar promedios de accesiones de c</w:t>
      </w:r>
      <w:r w:rsidRPr="00F3293A">
        <w:rPr>
          <w:b w:val="0"/>
        </w:rPr>
        <w:t>ebada en las variables: AP en cm, AT;</w:t>
      </w:r>
      <w:r w:rsidR="00883C74" w:rsidRPr="00F3293A">
        <w:rPr>
          <w:b w:val="0"/>
        </w:rPr>
        <w:t xml:space="preserve"> AR; DC; LE; NHE; NESPE; NGE; D</w:t>
      </w:r>
      <w:r w:rsidR="00321DC0">
        <w:rPr>
          <w:b w:val="0"/>
        </w:rPr>
        <w:t>E; GQ; P 100</w:t>
      </w:r>
      <w:r w:rsidRPr="00F3293A">
        <w:rPr>
          <w:b w:val="0"/>
        </w:rPr>
        <w:t xml:space="preserve"> G y RH en Kg/ha. </w:t>
      </w:r>
      <w:proofErr w:type="spellStart"/>
      <w:r w:rsidRPr="00F3293A">
        <w:rPr>
          <w:b w:val="0"/>
        </w:rPr>
        <w:t>Laguacoto</w:t>
      </w:r>
      <w:proofErr w:type="spellEnd"/>
      <w:r w:rsidRPr="00F3293A">
        <w:rPr>
          <w:b w:val="0"/>
        </w:rPr>
        <w:t xml:space="preserve"> III. 2020.</w:t>
      </w:r>
      <w:bookmarkEnd w:id="17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24"/>
        <w:gridCol w:w="1307"/>
        <w:gridCol w:w="1052"/>
        <w:gridCol w:w="807"/>
        <w:gridCol w:w="1076"/>
        <w:gridCol w:w="1618"/>
        <w:gridCol w:w="574"/>
        <w:gridCol w:w="785"/>
        <w:gridCol w:w="1491"/>
        <w:gridCol w:w="685"/>
        <w:gridCol w:w="729"/>
        <w:gridCol w:w="1430"/>
        <w:gridCol w:w="1879"/>
      </w:tblGrid>
      <w:tr w:rsidR="00FA5778" w:rsidRPr="00F3293A" w14:paraId="7BF66B59" w14:textId="77777777" w:rsidTr="00122C42">
        <w:trPr>
          <w:trHeight w:val="167"/>
          <w:jc w:val="center"/>
        </w:trPr>
        <w:tc>
          <w:tcPr>
            <w:tcW w:w="924" w:type="dxa"/>
            <w:shd w:val="clear" w:color="auto" w:fill="auto"/>
            <w:noWrap/>
          </w:tcPr>
          <w:p w14:paraId="4E816DFD" w14:textId="0B4E1468" w:rsidR="00FA5778" w:rsidRPr="00F3293A" w:rsidRDefault="00FA5778" w:rsidP="008C107C">
            <w:pPr>
              <w:spacing w:after="0" w:line="240" w:lineRule="auto"/>
              <w:rPr>
                <w:rFonts w:ascii="Times New Roman" w:eastAsia="Times New Roman" w:hAnsi="Times New Roman" w:cs="Times New Roman"/>
                <w:b/>
                <w:bCs/>
                <w:color w:val="000000"/>
                <w:sz w:val="24"/>
                <w:szCs w:val="24"/>
                <w:lang w:val="es-EC"/>
              </w:rPr>
            </w:pPr>
            <w:proofErr w:type="spellStart"/>
            <w:r w:rsidRPr="00F3293A">
              <w:rPr>
                <w:rFonts w:ascii="Times New Roman" w:eastAsia="Times New Roman" w:hAnsi="Times New Roman" w:cs="Times New Roman"/>
                <w:b/>
                <w:bCs/>
                <w:color w:val="000000"/>
                <w:sz w:val="24"/>
                <w:szCs w:val="24"/>
                <w:lang w:val="es-EC"/>
              </w:rPr>
              <w:t>Trat</w:t>
            </w:r>
            <w:proofErr w:type="spellEnd"/>
            <w:r w:rsidRPr="00F3293A">
              <w:rPr>
                <w:rFonts w:ascii="Times New Roman" w:eastAsia="Times New Roman" w:hAnsi="Times New Roman" w:cs="Times New Roman"/>
                <w:b/>
                <w:bCs/>
                <w:color w:val="000000"/>
                <w:sz w:val="24"/>
                <w:szCs w:val="24"/>
                <w:lang w:val="es-EC"/>
              </w:rPr>
              <w:t>.</w:t>
            </w:r>
          </w:p>
        </w:tc>
        <w:tc>
          <w:tcPr>
            <w:tcW w:w="13433" w:type="dxa"/>
            <w:gridSpan w:val="12"/>
          </w:tcPr>
          <w:p w14:paraId="74E478AD" w14:textId="079B73C0" w:rsidR="00FA5778" w:rsidRPr="00F3293A" w:rsidRDefault="00FA5778" w:rsidP="00FA5778">
            <w:pPr>
              <w:spacing w:after="0" w:line="240" w:lineRule="auto"/>
              <w:jc w:val="center"/>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Variables</w:t>
            </w:r>
          </w:p>
        </w:tc>
      </w:tr>
      <w:tr w:rsidR="0029514B" w:rsidRPr="00F3293A" w14:paraId="36366D8D" w14:textId="77777777" w:rsidTr="002C126C">
        <w:trPr>
          <w:trHeight w:val="513"/>
          <w:jc w:val="center"/>
        </w:trPr>
        <w:tc>
          <w:tcPr>
            <w:tcW w:w="924" w:type="dxa"/>
            <w:shd w:val="clear" w:color="auto" w:fill="auto"/>
            <w:noWrap/>
          </w:tcPr>
          <w:p w14:paraId="378121C1" w14:textId="44C5FC42"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No.</w:t>
            </w:r>
          </w:p>
        </w:tc>
        <w:tc>
          <w:tcPr>
            <w:tcW w:w="1307" w:type="dxa"/>
          </w:tcPr>
          <w:p w14:paraId="6FF8BCA8"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AP</w:t>
            </w:r>
          </w:p>
          <w:p w14:paraId="346A672D"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1052" w:type="dxa"/>
          </w:tcPr>
          <w:p w14:paraId="710503C9"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AT</w:t>
            </w:r>
          </w:p>
          <w:p w14:paraId="686F1913"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807" w:type="dxa"/>
          </w:tcPr>
          <w:p w14:paraId="0921CCD7"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AR</w:t>
            </w:r>
          </w:p>
          <w:p w14:paraId="70BC0CE6"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1076" w:type="dxa"/>
          </w:tcPr>
          <w:p w14:paraId="7947C79E"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DC</w:t>
            </w:r>
          </w:p>
          <w:p w14:paraId="51C1E02C"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1618" w:type="dxa"/>
            <w:shd w:val="clear" w:color="auto" w:fill="auto"/>
            <w:noWrap/>
          </w:tcPr>
          <w:p w14:paraId="15C1E7DB"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LE</w:t>
            </w:r>
          </w:p>
          <w:p w14:paraId="4AE8774D"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574" w:type="dxa"/>
          </w:tcPr>
          <w:p w14:paraId="5335AE65" w14:textId="77777777" w:rsidR="00CF52BC" w:rsidRPr="00FA5778" w:rsidRDefault="00CF52BC" w:rsidP="00FA5778">
            <w:pPr>
              <w:spacing w:after="0" w:line="240" w:lineRule="auto"/>
              <w:ind w:right="-70"/>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NHE</w:t>
            </w:r>
          </w:p>
          <w:p w14:paraId="4D704856" w14:textId="77777777" w:rsidR="00CF52BC" w:rsidRPr="00FA5778" w:rsidRDefault="00CF52BC" w:rsidP="00FA5778">
            <w:pPr>
              <w:spacing w:after="0" w:line="240" w:lineRule="auto"/>
              <w:ind w:right="-70"/>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785" w:type="dxa"/>
          </w:tcPr>
          <w:p w14:paraId="6793D771" w14:textId="77777777" w:rsidR="00CF52BC" w:rsidRPr="00FA5778" w:rsidRDefault="00CF52BC" w:rsidP="00FA5778">
            <w:pPr>
              <w:spacing w:after="0" w:line="240" w:lineRule="auto"/>
              <w:ind w:right="-5"/>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NESPE</w:t>
            </w:r>
          </w:p>
          <w:p w14:paraId="2DBCFFD7" w14:textId="77777777" w:rsidR="00CF52BC" w:rsidRPr="00FA5778" w:rsidRDefault="00CF52BC" w:rsidP="00FA5778">
            <w:pPr>
              <w:spacing w:after="0" w:line="240" w:lineRule="auto"/>
              <w:ind w:right="-5"/>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1491" w:type="dxa"/>
            <w:shd w:val="clear" w:color="auto" w:fill="auto"/>
            <w:noWrap/>
          </w:tcPr>
          <w:p w14:paraId="46AFA343"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NGE</w:t>
            </w:r>
          </w:p>
          <w:p w14:paraId="5B17181B"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685" w:type="dxa"/>
          </w:tcPr>
          <w:p w14:paraId="2004AAB0" w14:textId="76EB3B91" w:rsidR="00CF52BC" w:rsidRPr="00FA5778" w:rsidRDefault="00883C74"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D</w:t>
            </w:r>
            <w:r w:rsidR="00CF52BC" w:rsidRPr="00FA5778">
              <w:rPr>
                <w:rFonts w:ascii="Times New Roman" w:eastAsia="Times New Roman" w:hAnsi="Times New Roman" w:cs="Times New Roman"/>
                <w:b/>
                <w:color w:val="000000"/>
                <w:sz w:val="18"/>
                <w:szCs w:val="18"/>
                <w:lang w:val="es-EC"/>
              </w:rPr>
              <w:t>E</w:t>
            </w:r>
          </w:p>
          <w:p w14:paraId="6E14E479"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729" w:type="dxa"/>
          </w:tcPr>
          <w:p w14:paraId="328DDB30"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GQ</w:t>
            </w:r>
          </w:p>
          <w:p w14:paraId="071E8334"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1430" w:type="dxa"/>
          </w:tcPr>
          <w:p w14:paraId="389C0F4C"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P 1000 Gr</w:t>
            </w:r>
          </w:p>
          <w:p w14:paraId="5603B34B"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c>
          <w:tcPr>
            <w:tcW w:w="1879" w:type="dxa"/>
          </w:tcPr>
          <w:p w14:paraId="67023888"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RH en Kg/ha</w:t>
            </w:r>
          </w:p>
          <w:p w14:paraId="5B3FB603" w14:textId="77777777" w:rsidR="00CF52BC" w:rsidRPr="00FA5778" w:rsidRDefault="00CF52BC" w:rsidP="00FA5778">
            <w:pPr>
              <w:spacing w:after="0" w:line="240" w:lineRule="auto"/>
              <w:jc w:val="center"/>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w:t>
            </w:r>
          </w:p>
        </w:tc>
      </w:tr>
      <w:tr w:rsidR="0029514B" w:rsidRPr="00F3293A" w14:paraId="490850F2" w14:textId="77777777" w:rsidTr="00FA5778">
        <w:trPr>
          <w:trHeight w:val="265"/>
          <w:jc w:val="center"/>
        </w:trPr>
        <w:tc>
          <w:tcPr>
            <w:tcW w:w="924" w:type="dxa"/>
            <w:shd w:val="clear" w:color="auto" w:fill="auto"/>
            <w:noWrap/>
          </w:tcPr>
          <w:p w14:paraId="6115999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w:t>
            </w:r>
          </w:p>
        </w:tc>
        <w:tc>
          <w:tcPr>
            <w:tcW w:w="1307" w:type="dxa"/>
          </w:tcPr>
          <w:p w14:paraId="14B2B1E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96,13 B</w:t>
            </w:r>
          </w:p>
        </w:tc>
        <w:tc>
          <w:tcPr>
            <w:tcW w:w="1052" w:type="dxa"/>
          </w:tcPr>
          <w:p w14:paraId="2660395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53,33 ABC</w:t>
            </w:r>
          </w:p>
        </w:tc>
        <w:tc>
          <w:tcPr>
            <w:tcW w:w="807" w:type="dxa"/>
          </w:tcPr>
          <w:p w14:paraId="5484CEE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C</w:t>
            </w:r>
          </w:p>
        </w:tc>
        <w:tc>
          <w:tcPr>
            <w:tcW w:w="1076" w:type="dxa"/>
          </w:tcPr>
          <w:p w14:paraId="0602E112" w14:textId="77777777" w:rsidR="00CF52BC" w:rsidRPr="00FA5778" w:rsidRDefault="00CF52BC" w:rsidP="00FA5778">
            <w:pPr>
              <w:spacing w:after="0" w:line="240" w:lineRule="auto"/>
              <w:rPr>
                <w:rFonts w:ascii="Times New Roman" w:hAnsi="Times New Roman" w:cs="Times New Roman"/>
                <w:color w:val="000000"/>
                <w:sz w:val="18"/>
                <w:szCs w:val="18"/>
                <w:lang w:val="es-EC"/>
              </w:rPr>
            </w:pPr>
            <w:r w:rsidRPr="00FA5778">
              <w:rPr>
                <w:rFonts w:ascii="Times New Roman" w:hAnsi="Times New Roman" w:cs="Times New Roman"/>
                <w:color w:val="000000"/>
                <w:sz w:val="18"/>
                <w:szCs w:val="18"/>
              </w:rPr>
              <w:t>112 HIJ</w:t>
            </w:r>
          </w:p>
        </w:tc>
        <w:tc>
          <w:tcPr>
            <w:tcW w:w="1618" w:type="dxa"/>
            <w:shd w:val="clear" w:color="auto" w:fill="auto"/>
            <w:noWrap/>
            <w:hideMark/>
          </w:tcPr>
          <w:p w14:paraId="37811EE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6,07 H</w:t>
            </w:r>
          </w:p>
        </w:tc>
        <w:tc>
          <w:tcPr>
            <w:tcW w:w="574" w:type="dxa"/>
          </w:tcPr>
          <w:p w14:paraId="6F8B093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43EE3F0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hideMark/>
          </w:tcPr>
          <w:p w14:paraId="25F4CFAE"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21I</w:t>
            </w:r>
          </w:p>
        </w:tc>
        <w:tc>
          <w:tcPr>
            <w:tcW w:w="685" w:type="dxa"/>
          </w:tcPr>
          <w:p w14:paraId="3BCFFB6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34ECC3A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2,72 B</w:t>
            </w:r>
          </w:p>
        </w:tc>
        <w:tc>
          <w:tcPr>
            <w:tcW w:w="1430" w:type="dxa"/>
          </w:tcPr>
          <w:p w14:paraId="7A1A0B8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54,27</w:t>
            </w:r>
            <w:r w:rsidR="00B4798A" w:rsidRPr="00FA5778">
              <w:rPr>
                <w:rFonts w:ascii="Times New Roman" w:eastAsia="Times New Roman" w:hAnsi="Times New Roman" w:cs="Times New Roman"/>
                <w:color w:val="000000"/>
                <w:sz w:val="18"/>
                <w:szCs w:val="18"/>
                <w:lang w:val="es-EC"/>
              </w:rPr>
              <w:t xml:space="preserve"> </w:t>
            </w:r>
            <w:r w:rsidRPr="00FA5778">
              <w:rPr>
                <w:rFonts w:ascii="Times New Roman" w:eastAsia="Times New Roman" w:hAnsi="Times New Roman" w:cs="Times New Roman"/>
                <w:color w:val="000000"/>
                <w:sz w:val="18"/>
                <w:szCs w:val="18"/>
                <w:lang w:val="es-EC"/>
              </w:rPr>
              <w:t xml:space="preserve"> ABC</w:t>
            </w:r>
          </w:p>
        </w:tc>
        <w:tc>
          <w:tcPr>
            <w:tcW w:w="1879" w:type="dxa"/>
          </w:tcPr>
          <w:p w14:paraId="5439D0B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2.760,00 BCD</w:t>
            </w:r>
          </w:p>
        </w:tc>
      </w:tr>
      <w:tr w:rsidR="0029514B" w:rsidRPr="00F3293A" w14:paraId="13D6DDFE" w14:textId="77777777" w:rsidTr="00FA5778">
        <w:trPr>
          <w:trHeight w:val="244"/>
          <w:jc w:val="center"/>
        </w:trPr>
        <w:tc>
          <w:tcPr>
            <w:tcW w:w="924" w:type="dxa"/>
            <w:shd w:val="clear" w:color="auto" w:fill="auto"/>
            <w:noWrap/>
          </w:tcPr>
          <w:p w14:paraId="5F163FA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w:t>
            </w:r>
          </w:p>
        </w:tc>
        <w:tc>
          <w:tcPr>
            <w:tcW w:w="1307" w:type="dxa"/>
            <w:vAlign w:val="bottom"/>
          </w:tcPr>
          <w:p w14:paraId="739517E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79,57 CD</w:t>
            </w:r>
          </w:p>
        </w:tc>
        <w:tc>
          <w:tcPr>
            <w:tcW w:w="1052" w:type="dxa"/>
            <w:vAlign w:val="bottom"/>
          </w:tcPr>
          <w:p w14:paraId="39C1D24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5,00 C</w:t>
            </w:r>
          </w:p>
        </w:tc>
        <w:tc>
          <w:tcPr>
            <w:tcW w:w="807" w:type="dxa"/>
            <w:vAlign w:val="bottom"/>
          </w:tcPr>
          <w:p w14:paraId="5BACC8D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1,67 C</w:t>
            </w:r>
          </w:p>
        </w:tc>
        <w:tc>
          <w:tcPr>
            <w:tcW w:w="1076" w:type="dxa"/>
            <w:vAlign w:val="bottom"/>
          </w:tcPr>
          <w:p w14:paraId="0EA16175"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112 HIJ</w:t>
            </w:r>
          </w:p>
        </w:tc>
        <w:tc>
          <w:tcPr>
            <w:tcW w:w="1618" w:type="dxa"/>
            <w:shd w:val="clear" w:color="auto" w:fill="auto"/>
            <w:noWrap/>
            <w:hideMark/>
          </w:tcPr>
          <w:p w14:paraId="602483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8,50 A</w:t>
            </w:r>
          </w:p>
        </w:tc>
        <w:tc>
          <w:tcPr>
            <w:tcW w:w="574" w:type="dxa"/>
          </w:tcPr>
          <w:p w14:paraId="73CEB50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5C02EDD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776BEC8E"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27,67BCDEF</w:t>
            </w:r>
          </w:p>
        </w:tc>
        <w:tc>
          <w:tcPr>
            <w:tcW w:w="685" w:type="dxa"/>
          </w:tcPr>
          <w:p w14:paraId="025F096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12F8C48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6C976E0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59,50 A</w:t>
            </w:r>
          </w:p>
        </w:tc>
        <w:tc>
          <w:tcPr>
            <w:tcW w:w="1879" w:type="dxa"/>
          </w:tcPr>
          <w:p w14:paraId="0864888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1.680,00 OP</w:t>
            </w:r>
          </w:p>
        </w:tc>
      </w:tr>
      <w:tr w:rsidR="0029514B" w:rsidRPr="00F3293A" w14:paraId="1020A7F3" w14:textId="77777777" w:rsidTr="00FA5778">
        <w:trPr>
          <w:trHeight w:val="23"/>
          <w:jc w:val="center"/>
        </w:trPr>
        <w:tc>
          <w:tcPr>
            <w:tcW w:w="924" w:type="dxa"/>
            <w:shd w:val="clear" w:color="auto" w:fill="auto"/>
            <w:noWrap/>
          </w:tcPr>
          <w:p w14:paraId="350F142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w:t>
            </w:r>
          </w:p>
        </w:tc>
        <w:tc>
          <w:tcPr>
            <w:tcW w:w="1307" w:type="dxa"/>
            <w:vAlign w:val="bottom"/>
          </w:tcPr>
          <w:p w14:paraId="1E85869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65,930 JKL</w:t>
            </w:r>
          </w:p>
        </w:tc>
        <w:tc>
          <w:tcPr>
            <w:tcW w:w="1052" w:type="dxa"/>
            <w:vAlign w:val="bottom"/>
          </w:tcPr>
          <w:p w14:paraId="038A42C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48,33 ABC</w:t>
            </w:r>
          </w:p>
        </w:tc>
        <w:tc>
          <w:tcPr>
            <w:tcW w:w="807" w:type="dxa"/>
            <w:vAlign w:val="bottom"/>
          </w:tcPr>
          <w:p w14:paraId="6A317F6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1,67 C</w:t>
            </w:r>
          </w:p>
        </w:tc>
        <w:tc>
          <w:tcPr>
            <w:tcW w:w="1076" w:type="dxa"/>
            <w:vAlign w:val="bottom"/>
          </w:tcPr>
          <w:p w14:paraId="07F240FB"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115 EF</w:t>
            </w:r>
          </w:p>
        </w:tc>
        <w:tc>
          <w:tcPr>
            <w:tcW w:w="1618" w:type="dxa"/>
            <w:shd w:val="clear" w:color="auto" w:fill="auto"/>
            <w:noWrap/>
            <w:hideMark/>
          </w:tcPr>
          <w:p w14:paraId="73B3A27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8,15 ABCDE</w:t>
            </w:r>
          </w:p>
        </w:tc>
        <w:tc>
          <w:tcPr>
            <w:tcW w:w="574" w:type="dxa"/>
          </w:tcPr>
          <w:p w14:paraId="4D6D964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002B588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 A</w:t>
            </w:r>
          </w:p>
        </w:tc>
        <w:tc>
          <w:tcPr>
            <w:tcW w:w="1491" w:type="dxa"/>
            <w:shd w:val="clear" w:color="auto" w:fill="auto"/>
            <w:noWrap/>
            <w:vAlign w:val="bottom"/>
            <w:hideMark/>
          </w:tcPr>
          <w:p w14:paraId="19F0A729"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23,33HIJ</w:t>
            </w:r>
          </w:p>
        </w:tc>
        <w:tc>
          <w:tcPr>
            <w:tcW w:w="685" w:type="dxa"/>
          </w:tcPr>
          <w:p w14:paraId="4049A17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63C53F8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0,65 N</w:t>
            </w:r>
          </w:p>
        </w:tc>
        <w:tc>
          <w:tcPr>
            <w:tcW w:w="1430" w:type="dxa"/>
          </w:tcPr>
          <w:p w14:paraId="21244CB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43,83 ABCDEF</w:t>
            </w:r>
          </w:p>
        </w:tc>
        <w:tc>
          <w:tcPr>
            <w:tcW w:w="1879" w:type="dxa"/>
          </w:tcPr>
          <w:p w14:paraId="08A07E7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1.973,33 JKLMNOP</w:t>
            </w:r>
          </w:p>
        </w:tc>
      </w:tr>
      <w:tr w:rsidR="0029514B" w:rsidRPr="00F3293A" w14:paraId="380CB4C3" w14:textId="77777777" w:rsidTr="00FA5778">
        <w:trPr>
          <w:trHeight w:val="23"/>
          <w:jc w:val="center"/>
        </w:trPr>
        <w:tc>
          <w:tcPr>
            <w:tcW w:w="924" w:type="dxa"/>
            <w:shd w:val="clear" w:color="auto" w:fill="auto"/>
            <w:noWrap/>
          </w:tcPr>
          <w:p w14:paraId="4FD7CD6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T4</w:t>
            </w:r>
          </w:p>
        </w:tc>
        <w:tc>
          <w:tcPr>
            <w:tcW w:w="1307" w:type="dxa"/>
            <w:vAlign w:val="bottom"/>
          </w:tcPr>
          <w:p w14:paraId="24EF9DC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74,20 EFGH</w:t>
            </w:r>
          </w:p>
        </w:tc>
        <w:tc>
          <w:tcPr>
            <w:tcW w:w="1052" w:type="dxa"/>
            <w:vAlign w:val="bottom"/>
          </w:tcPr>
          <w:p w14:paraId="17844EA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21,67 BC</w:t>
            </w:r>
          </w:p>
        </w:tc>
        <w:tc>
          <w:tcPr>
            <w:tcW w:w="807" w:type="dxa"/>
            <w:vAlign w:val="bottom"/>
          </w:tcPr>
          <w:p w14:paraId="49C95BF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3B C</w:t>
            </w:r>
          </w:p>
        </w:tc>
        <w:tc>
          <w:tcPr>
            <w:tcW w:w="1076" w:type="dxa"/>
            <w:vAlign w:val="bottom"/>
          </w:tcPr>
          <w:p w14:paraId="4CD90424"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112 HIJ</w:t>
            </w:r>
          </w:p>
        </w:tc>
        <w:tc>
          <w:tcPr>
            <w:tcW w:w="1618" w:type="dxa"/>
            <w:shd w:val="clear" w:color="auto" w:fill="auto"/>
            <w:noWrap/>
            <w:hideMark/>
          </w:tcPr>
          <w:p w14:paraId="3C80BFE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7,08 CDEFGH</w:t>
            </w:r>
          </w:p>
        </w:tc>
        <w:tc>
          <w:tcPr>
            <w:tcW w:w="574" w:type="dxa"/>
          </w:tcPr>
          <w:p w14:paraId="324DFCA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74E3157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 A</w:t>
            </w:r>
          </w:p>
        </w:tc>
        <w:tc>
          <w:tcPr>
            <w:tcW w:w="1491" w:type="dxa"/>
            <w:shd w:val="clear" w:color="auto" w:fill="auto"/>
            <w:noWrap/>
            <w:vAlign w:val="bottom"/>
            <w:hideMark/>
          </w:tcPr>
          <w:p w14:paraId="46BB8545"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23,33HIJ</w:t>
            </w:r>
          </w:p>
        </w:tc>
        <w:tc>
          <w:tcPr>
            <w:tcW w:w="685" w:type="dxa"/>
          </w:tcPr>
          <w:p w14:paraId="22F4787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17BE434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1,85 E</w:t>
            </w:r>
          </w:p>
        </w:tc>
        <w:tc>
          <w:tcPr>
            <w:tcW w:w="1430" w:type="dxa"/>
          </w:tcPr>
          <w:p w14:paraId="7926B5C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44,83 ABCDEF</w:t>
            </w:r>
          </w:p>
        </w:tc>
        <w:tc>
          <w:tcPr>
            <w:tcW w:w="1879" w:type="dxa"/>
          </w:tcPr>
          <w:p w14:paraId="5D198B9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2.180,00 FGHIJKLM</w:t>
            </w:r>
          </w:p>
        </w:tc>
      </w:tr>
      <w:tr w:rsidR="0029514B" w:rsidRPr="00F3293A" w14:paraId="61063809" w14:textId="77777777" w:rsidTr="00FA5778">
        <w:trPr>
          <w:trHeight w:val="23"/>
          <w:jc w:val="center"/>
        </w:trPr>
        <w:tc>
          <w:tcPr>
            <w:tcW w:w="924" w:type="dxa"/>
            <w:shd w:val="clear" w:color="auto" w:fill="auto"/>
            <w:noWrap/>
          </w:tcPr>
          <w:p w14:paraId="5A7F6A5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T5</w:t>
            </w:r>
          </w:p>
        </w:tc>
        <w:tc>
          <w:tcPr>
            <w:tcW w:w="1307" w:type="dxa"/>
            <w:vAlign w:val="bottom"/>
          </w:tcPr>
          <w:p w14:paraId="651E783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71,20 HIJ</w:t>
            </w:r>
          </w:p>
        </w:tc>
        <w:tc>
          <w:tcPr>
            <w:tcW w:w="1052" w:type="dxa"/>
            <w:vAlign w:val="bottom"/>
          </w:tcPr>
          <w:p w14:paraId="5CF6F18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38,33 ABC</w:t>
            </w:r>
          </w:p>
        </w:tc>
        <w:tc>
          <w:tcPr>
            <w:tcW w:w="807" w:type="dxa"/>
            <w:vAlign w:val="bottom"/>
          </w:tcPr>
          <w:p w14:paraId="089CCB8C"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4,33 BC</w:t>
            </w:r>
          </w:p>
        </w:tc>
        <w:tc>
          <w:tcPr>
            <w:tcW w:w="1076" w:type="dxa"/>
            <w:vAlign w:val="bottom"/>
          </w:tcPr>
          <w:p w14:paraId="023964DF"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115 EF</w:t>
            </w:r>
          </w:p>
        </w:tc>
        <w:tc>
          <w:tcPr>
            <w:tcW w:w="1618" w:type="dxa"/>
            <w:shd w:val="clear" w:color="auto" w:fill="auto"/>
            <w:noWrap/>
            <w:hideMark/>
          </w:tcPr>
          <w:p w14:paraId="6EDF7C8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8,40 ABC</w:t>
            </w:r>
          </w:p>
        </w:tc>
        <w:tc>
          <w:tcPr>
            <w:tcW w:w="574" w:type="dxa"/>
          </w:tcPr>
          <w:p w14:paraId="0EB925C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6FEA3E7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086A7362"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27,67BCDEF</w:t>
            </w:r>
          </w:p>
        </w:tc>
        <w:tc>
          <w:tcPr>
            <w:tcW w:w="685" w:type="dxa"/>
          </w:tcPr>
          <w:p w14:paraId="76D933A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05A0026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0,64 O</w:t>
            </w:r>
          </w:p>
        </w:tc>
        <w:tc>
          <w:tcPr>
            <w:tcW w:w="1430" w:type="dxa"/>
          </w:tcPr>
          <w:p w14:paraId="66884CB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45,20 ABCDEF</w:t>
            </w:r>
          </w:p>
        </w:tc>
        <w:tc>
          <w:tcPr>
            <w:tcW w:w="1879" w:type="dxa"/>
          </w:tcPr>
          <w:p w14:paraId="15F487B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2.346,67 EFGHIJ</w:t>
            </w:r>
          </w:p>
        </w:tc>
      </w:tr>
      <w:tr w:rsidR="0029514B" w:rsidRPr="00F3293A" w14:paraId="3EED73DD" w14:textId="77777777" w:rsidTr="00FA5778">
        <w:trPr>
          <w:trHeight w:val="23"/>
          <w:jc w:val="center"/>
        </w:trPr>
        <w:tc>
          <w:tcPr>
            <w:tcW w:w="924" w:type="dxa"/>
            <w:shd w:val="clear" w:color="auto" w:fill="auto"/>
            <w:noWrap/>
          </w:tcPr>
          <w:p w14:paraId="46A0ADF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T6</w:t>
            </w:r>
          </w:p>
        </w:tc>
        <w:tc>
          <w:tcPr>
            <w:tcW w:w="1307" w:type="dxa"/>
            <w:vAlign w:val="bottom"/>
          </w:tcPr>
          <w:p w14:paraId="1D3E26B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108,77 A</w:t>
            </w:r>
          </w:p>
        </w:tc>
        <w:tc>
          <w:tcPr>
            <w:tcW w:w="1052" w:type="dxa"/>
            <w:vAlign w:val="bottom"/>
          </w:tcPr>
          <w:p w14:paraId="745FC90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85,00 A</w:t>
            </w:r>
          </w:p>
        </w:tc>
        <w:tc>
          <w:tcPr>
            <w:tcW w:w="807" w:type="dxa"/>
            <w:vAlign w:val="bottom"/>
          </w:tcPr>
          <w:p w14:paraId="19AF8170"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18,33 A</w:t>
            </w:r>
          </w:p>
        </w:tc>
        <w:tc>
          <w:tcPr>
            <w:tcW w:w="1076" w:type="dxa"/>
            <w:vAlign w:val="bottom"/>
          </w:tcPr>
          <w:p w14:paraId="7D055736" w14:textId="77777777" w:rsidR="00CF52BC" w:rsidRPr="00FA5778" w:rsidRDefault="00CF52BC" w:rsidP="00FA5778">
            <w:pPr>
              <w:spacing w:after="0" w:line="240" w:lineRule="auto"/>
              <w:ind w:right="-111"/>
              <w:rPr>
                <w:rFonts w:ascii="Times New Roman" w:hAnsi="Times New Roman" w:cs="Times New Roman"/>
                <w:color w:val="000000"/>
                <w:sz w:val="18"/>
                <w:szCs w:val="18"/>
              </w:rPr>
            </w:pPr>
            <w:r w:rsidRPr="00FA5778">
              <w:rPr>
                <w:rFonts w:ascii="Times New Roman" w:hAnsi="Times New Roman" w:cs="Times New Roman"/>
                <w:color w:val="000000"/>
                <w:sz w:val="18"/>
                <w:szCs w:val="18"/>
              </w:rPr>
              <w:t>110,67 JK</w:t>
            </w:r>
          </w:p>
        </w:tc>
        <w:tc>
          <w:tcPr>
            <w:tcW w:w="1618" w:type="dxa"/>
            <w:shd w:val="clear" w:color="auto" w:fill="auto"/>
            <w:noWrap/>
            <w:hideMark/>
          </w:tcPr>
          <w:p w14:paraId="50EFB54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6,63 FGH</w:t>
            </w:r>
          </w:p>
        </w:tc>
        <w:tc>
          <w:tcPr>
            <w:tcW w:w="574" w:type="dxa"/>
          </w:tcPr>
          <w:p w14:paraId="170ACFB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 A</w:t>
            </w:r>
          </w:p>
        </w:tc>
        <w:tc>
          <w:tcPr>
            <w:tcW w:w="785" w:type="dxa"/>
          </w:tcPr>
          <w:p w14:paraId="14CEA42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 A</w:t>
            </w:r>
          </w:p>
        </w:tc>
        <w:tc>
          <w:tcPr>
            <w:tcW w:w="1491" w:type="dxa"/>
            <w:shd w:val="clear" w:color="auto" w:fill="auto"/>
            <w:noWrap/>
            <w:vAlign w:val="bottom"/>
            <w:hideMark/>
          </w:tcPr>
          <w:p w14:paraId="567C2064"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22,33IJ</w:t>
            </w:r>
          </w:p>
        </w:tc>
        <w:tc>
          <w:tcPr>
            <w:tcW w:w="685" w:type="dxa"/>
          </w:tcPr>
          <w:p w14:paraId="72F38D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2,67 A</w:t>
            </w:r>
          </w:p>
        </w:tc>
        <w:tc>
          <w:tcPr>
            <w:tcW w:w="729" w:type="dxa"/>
          </w:tcPr>
          <w:p w14:paraId="0481595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2,24 D</w:t>
            </w:r>
          </w:p>
        </w:tc>
        <w:tc>
          <w:tcPr>
            <w:tcW w:w="1430" w:type="dxa"/>
          </w:tcPr>
          <w:p w14:paraId="714CE3E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27,03 F</w:t>
            </w:r>
          </w:p>
        </w:tc>
        <w:tc>
          <w:tcPr>
            <w:tcW w:w="1879" w:type="dxa"/>
          </w:tcPr>
          <w:p w14:paraId="2DD0D0F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800,00 Q</w:t>
            </w:r>
          </w:p>
        </w:tc>
      </w:tr>
      <w:tr w:rsidR="0029514B" w:rsidRPr="00F3293A" w14:paraId="7E1916B1" w14:textId="77777777" w:rsidTr="00FA5778">
        <w:trPr>
          <w:trHeight w:val="23"/>
          <w:jc w:val="center"/>
        </w:trPr>
        <w:tc>
          <w:tcPr>
            <w:tcW w:w="924" w:type="dxa"/>
            <w:shd w:val="clear" w:color="auto" w:fill="auto"/>
            <w:noWrap/>
          </w:tcPr>
          <w:p w14:paraId="3682C0D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T7</w:t>
            </w:r>
          </w:p>
        </w:tc>
        <w:tc>
          <w:tcPr>
            <w:tcW w:w="1307" w:type="dxa"/>
            <w:vAlign w:val="bottom"/>
          </w:tcPr>
          <w:p w14:paraId="512D1D52"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75,10 DEFGH</w:t>
            </w:r>
          </w:p>
        </w:tc>
        <w:tc>
          <w:tcPr>
            <w:tcW w:w="1052" w:type="dxa"/>
            <w:vAlign w:val="bottom"/>
          </w:tcPr>
          <w:p w14:paraId="4ACAC07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8,00 C</w:t>
            </w:r>
          </w:p>
        </w:tc>
        <w:tc>
          <w:tcPr>
            <w:tcW w:w="807" w:type="dxa"/>
            <w:vAlign w:val="bottom"/>
          </w:tcPr>
          <w:p w14:paraId="5F472BE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C</w:t>
            </w:r>
          </w:p>
        </w:tc>
        <w:tc>
          <w:tcPr>
            <w:tcW w:w="1076" w:type="dxa"/>
            <w:vAlign w:val="bottom"/>
          </w:tcPr>
          <w:p w14:paraId="486B914F" w14:textId="77777777" w:rsidR="00CF52BC" w:rsidRPr="00FA5778" w:rsidRDefault="00CF52BC" w:rsidP="00FA5778">
            <w:pPr>
              <w:spacing w:after="0" w:line="240" w:lineRule="auto"/>
              <w:ind w:right="47"/>
              <w:rPr>
                <w:rFonts w:ascii="Times New Roman" w:hAnsi="Times New Roman" w:cs="Times New Roman"/>
                <w:color w:val="000000"/>
                <w:sz w:val="18"/>
                <w:szCs w:val="18"/>
              </w:rPr>
            </w:pPr>
            <w:r w:rsidRPr="00FA5778">
              <w:rPr>
                <w:rFonts w:ascii="Times New Roman" w:hAnsi="Times New Roman" w:cs="Times New Roman"/>
                <w:color w:val="000000"/>
                <w:sz w:val="18"/>
                <w:szCs w:val="18"/>
              </w:rPr>
              <w:t>111,33 IJK</w:t>
            </w:r>
          </w:p>
        </w:tc>
        <w:tc>
          <w:tcPr>
            <w:tcW w:w="1618" w:type="dxa"/>
            <w:shd w:val="clear" w:color="auto" w:fill="auto"/>
            <w:noWrap/>
            <w:hideMark/>
          </w:tcPr>
          <w:p w14:paraId="61B2687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8,05 ABCDE</w:t>
            </w:r>
          </w:p>
        </w:tc>
        <w:tc>
          <w:tcPr>
            <w:tcW w:w="574" w:type="dxa"/>
          </w:tcPr>
          <w:p w14:paraId="145EF5E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1A0D444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 A</w:t>
            </w:r>
          </w:p>
        </w:tc>
        <w:tc>
          <w:tcPr>
            <w:tcW w:w="1491" w:type="dxa"/>
            <w:shd w:val="clear" w:color="auto" w:fill="auto"/>
            <w:noWrap/>
            <w:vAlign w:val="bottom"/>
            <w:hideMark/>
          </w:tcPr>
          <w:p w14:paraId="0A009CE7"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27,67BCDEF</w:t>
            </w:r>
          </w:p>
        </w:tc>
        <w:tc>
          <w:tcPr>
            <w:tcW w:w="685" w:type="dxa"/>
          </w:tcPr>
          <w:p w14:paraId="5490063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344C0E1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64C5E14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51,93 ABCD</w:t>
            </w:r>
          </w:p>
        </w:tc>
        <w:tc>
          <w:tcPr>
            <w:tcW w:w="1879" w:type="dxa"/>
          </w:tcPr>
          <w:p w14:paraId="16600E8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2.453,33 CDEFGH</w:t>
            </w:r>
          </w:p>
        </w:tc>
      </w:tr>
      <w:tr w:rsidR="0029514B" w:rsidRPr="00F3293A" w14:paraId="37506627" w14:textId="77777777" w:rsidTr="00FA5778">
        <w:trPr>
          <w:trHeight w:val="23"/>
          <w:jc w:val="center"/>
        </w:trPr>
        <w:tc>
          <w:tcPr>
            <w:tcW w:w="924" w:type="dxa"/>
            <w:shd w:val="clear" w:color="auto" w:fill="auto"/>
            <w:noWrap/>
          </w:tcPr>
          <w:p w14:paraId="23888E7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T8</w:t>
            </w:r>
          </w:p>
        </w:tc>
        <w:tc>
          <w:tcPr>
            <w:tcW w:w="1307" w:type="dxa"/>
            <w:vAlign w:val="bottom"/>
          </w:tcPr>
          <w:p w14:paraId="48CE695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51,67 R</w:t>
            </w:r>
          </w:p>
        </w:tc>
        <w:tc>
          <w:tcPr>
            <w:tcW w:w="1052" w:type="dxa"/>
            <w:vAlign w:val="bottom"/>
          </w:tcPr>
          <w:p w14:paraId="31ABD69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43,33 ABC</w:t>
            </w:r>
          </w:p>
        </w:tc>
        <w:tc>
          <w:tcPr>
            <w:tcW w:w="807" w:type="dxa"/>
            <w:vAlign w:val="bottom"/>
          </w:tcPr>
          <w:p w14:paraId="28554517"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5,00 BC</w:t>
            </w:r>
          </w:p>
        </w:tc>
        <w:tc>
          <w:tcPr>
            <w:tcW w:w="1076" w:type="dxa"/>
            <w:vAlign w:val="bottom"/>
          </w:tcPr>
          <w:p w14:paraId="6A484717"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108 L</w:t>
            </w:r>
          </w:p>
        </w:tc>
        <w:tc>
          <w:tcPr>
            <w:tcW w:w="1618" w:type="dxa"/>
            <w:shd w:val="clear" w:color="auto" w:fill="auto"/>
            <w:noWrap/>
            <w:hideMark/>
          </w:tcPr>
          <w:p w14:paraId="71DC1EF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7,10 CDEFGH</w:t>
            </w:r>
          </w:p>
        </w:tc>
        <w:tc>
          <w:tcPr>
            <w:tcW w:w="574" w:type="dxa"/>
          </w:tcPr>
          <w:p w14:paraId="249D9D6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4DABB1E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4ED51468"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28,67BCD</w:t>
            </w:r>
          </w:p>
        </w:tc>
        <w:tc>
          <w:tcPr>
            <w:tcW w:w="685" w:type="dxa"/>
          </w:tcPr>
          <w:p w14:paraId="5F7CAEA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4D45F4F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0,93 J</w:t>
            </w:r>
          </w:p>
        </w:tc>
        <w:tc>
          <w:tcPr>
            <w:tcW w:w="1430" w:type="dxa"/>
          </w:tcPr>
          <w:p w14:paraId="0FD3AAE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28,87 EF</w:t>
            </w:r>
          </w:p>
        </w:tc>
        <w:tc>
          <w:tcPr>
            <w:tcW w:w="1879" w:type="dxa"/>
          </w:tcPr>
          <w:p w14:paraId="4651485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920,00 Q</w:t>
            </w:r>
          </w:p>
        </w:tc>
      </w:tr>
      <w:tr w:rsidR="0029514B" w:rsidRPr="00F3293A" w14:paraId="3583D21C" w14:textId="77777777" w:rsidTr="00FA5778">
        <w:trPr>
          <w:trHeight w:val="23"/>
          <w:jc w:val="center"/>
        </w:trPr>
        <w:tc>
          <w:tcPr>
            <w:tcW w:w="924" w:type="dxa"/>
            <w:shd w:val="clear" w:color="auto" w:fill="auto"/>
            <w:noWrap/>
          </w:tcPr>
          <w:p w14:paraId="226BC36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T9</w:t>
            </w:r>
          </w:p>
        </w:tc>
        <w:tc>
          <w:tcPr>
            <w:tcW w:w="1307" w:type="dxa"/>
            <w:vAlign w:val="bottom"/>
          </w:tcPr>
          <w:p w14:paraId="1B33389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79,63 CD</w:t>
            </w:r>
          </w:p>
        </w:tc>
        <w:tc>
          <w:tcPr>
            <w:tcW w:w="1052" w:type="dxa"/>
            <w:vAlign w:val="bottom"/>
          </w:tcPr>
          <w:p w14:paraId="170E658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18,33 BC</w:t>
            </w:r>
          </w:p>
        </w:tc>
        <w:tc>
          <w:tcPr>
            <w:tcW w:w="807" w:type="dxa"/>
            <w:vAlign w:val="bottom"/>
          </w:tcPr>
          <w:p w14:paraId="1E59A4C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C</w:t>
            </w:r>
          </w:p>
        </w:tc>
        <w:tc>
          <w:tcPr>
            <w:tcW w:w="1076" w:type="dxa"/>
            <w:vAlign w:val="bottom"/>
          </w:tcPr>
          <w:p w14:paraId="7012B9EF"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112 HIJ</w:t>
            </w:r>
          </w:p>
        </w:tc>
        <w:tc>
          <w:tcPr>
            <w:tcW w:w="1618" w:type="dxa"/>
            <w:shd w:val="clear" w:color="auto" w:fill="auto"/>
            <w:noWrap/>
            <w:hideMark/>
          </w:tcPr>
          <w:p w14:paraId="1973F1A6" w14:textId="77777777" w:rsidR="00CF52BC" w:rsidRPr="00FA5778" w:rsidRDefault="00CF52BC" w:rsidP="00FA5778">
            <w:pPr>
              <w:spacing w:after="0" w:line="240" w:lineRule="auto"/>
              <w:ind w:right="-51"/>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7,33 ABCDEFGH</w:t>
            </w:r>
          </w:p>
        </w:tc>
        <w:tc>
          <w:tcPr>
            <w:tcW w:w="574" w:type="dxa"/>
          </w:tcPr>
          <w:p w14:paraId="100A2F7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71CBD0F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331D047A"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30,67B</w:t>
            </w:r>
          </w:p>
        </w:tc>
        <w:tc>
          <w:tcPr>
            <w:tcW w:w="685" w:type="dxa"/>
          </w:tcPr>
          <w:p w14:paraId="7B41875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1BF14E2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1350D1B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34,70 CDEF</w:t>
            </w:r>
          </w:p>
        </w:tc>
        <w:tc>
          <w:tcPr>
            <w:tcW w:w="1879" w:type="dxa"/>
          </w:tcPr>
          <w:p w14:paraId="1E8A2A4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2.813,33 BC</w:t>
            </w:r>
          </w:p>
        </w:tc>
      </w:tr>
      <w:tr w:rsidR="0029514B" w:rsidRPr="00F3293A" w14:paraId="0F5C3BB9" w14:textId="77777777" w:rsidTr="00FA5778">
        <w:trPr>
          <w:trHeight w:val="23"/>
          <w:jc w:val="center"/>
        </w:trPr>
        <w:tc>
          <w:tcPr>
            <w:tcW w:w="924" w:type="dxa"/>
            <w:shd w:val="clear" w:color="auto" w:fill="auto"/>
            <w:noWrap/>
          </w:tcPr>
          <w:p w14:paraId="1D20557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T10</w:t>
            </w:r>
          </w:p>
        </w:tc>
        <w:tc>
          <w:tcPr>
            <w:tcW w:w="1307" w:type="dxa"/>
            <w:vAlign w:val="bottom"/>
          </w:tcPr>
          <w:p w14:paraId="7C7C63AA"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75,17 DEFGH</w:t>
            </w:r>
          </w:p>
        </w:tc>
        <w:tc>
          <w:tcPr>
            <w:tcW w:w="1052" w:type="dxa"/>
            <w:vAlign w:val="bottom"/>
          </w:tcPr>
          <w:p w14:paraId="4B0866F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9,33 C</w:t>
            </w:r>
          </w:p>
        </w:tc>
        <w:tc>
          <w:tcPr>
            <w:tcW w:w="807" w:type="dxa"/>
            <w:vAlign w:val="bottom"/>
          </w:tcPr>
          <w:p w14:paraId="1C64106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1,67 C</w:t>
            </w:r>
          </w:p>
        </w:tc>
        <w:tc>
          <w:tcPr>
            <w:tcW w:w="1076" w:type="dxa"/>
            <w:vAlign w:val="bottom"/>
          </w:tcPr>
          <w:p w14:paraId="45D5984E" w14:textId="77777777" w:rsidR="00CF52BC" w:rsidRPr="00FA5778" w:rsidRDefault="00CF52BC" w:rsidP="00FA5778">
            <w:pPr>
              <w:spacing w:after="0" w:line="240" w:lineRule="auto"/>
              <w:ind w:right="-8"/>
              <w:rPr>
                <w:rFonts w:ascii="Times New Roman" w:hAnsi="Times New Roman" w:cs="Times New Roman"/>
                <w:color w:val="000000"/>
                <w:sz w:val="18"/>
                <w:szCs w:val="18"/>
              </w:rPr>
            </w:pPr>
            <w:r w:rsidRPr="00FA5778">
              <w:rPr>
                <w:rFonts w:ascii="Times New Roman" w:hAnsi="Times New Roman" w:cs="Times New Roman"/>
                <w:color w:val="000000"/>
                <w:sz w:val="18"/>
                <w:szCs w:val="18"/>
              </w:rPr>
              <w:t>117,67 CD</w:t>
            </w:r>
          </w:p>
        </w:tc>
        <w:tc>
          <w:tcPr>
            <w:tcW w:w="1618" w:type="dxa"/>
            <w:shd w:val="clear" w:color="auto" w:fill="auto"/>
            <w:noWrap/>
            <w:hideMark/>
          </w:tcPr>
          <w:p w14:paraId="2E40C93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8,37 ABCD</w:t>
            </w:r>
          </w:p>
        </w:tc>
        <w:tc>
          <w:tcPr>
            <w:tcW w:w="574" w:type="dxa"/>
          </w:tcPr>
          <w:p w14:paraId="06743DD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34761CE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3240A18A"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22,33IJ</w:t>
            </w:r>
          </w:p>
        </w:tc>
        <w:tc>
          <w:tcPr>
            <w:tcW w:w="685" w:type="dxa"/>
          </w:tcPr>
          <w:p w14:paraId="7482051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3B0B55D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3CEA1D2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40,47 ABCDEF</w:t>
            </w:r>
          </w:p>
        </w:tc>
        <w:tc>
          <w:tcPr>
            <w:tcW w:w="1879" w:type="dxa"/>
          </w:tcPr>
          <w:p w14:paraId="7C6D7CD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2.880,00 B</w:t>
            </w:r>
          </w:p>
        </w:tc>
      </w:tr>
      <w:tr w:rsidR="0029514B" w:rsidRPr="00F3293A" w14:paraId="0CD73C5E" w14:textId="77777777" w:rsidTr="00FA5778">
        <w:trPr>
          <w:trHeight w:val="23"/>
          <w:jc w:val="center"/>
        </w:trPr>
        <w:tc>
          <w:tcPr>
            <w:tcW w:w="924" w:type="dxa"/>
            <w:shd w:val="clear" w:color="auto" w:fill="auto"/>
            <w:noWrap/>
          </w:tcPr>
          <w:p w14:paraId="606BF16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T11</w:t>
            </w:r>
          </w:p>
        </w:tc>
        <w:tc>
          <w:tcPr>
            <w:tcW w:w="1307" w:type="dxa"/>
            <w:vAlign w:val="bottom"/>
          </w:tcPr>
          <w:p w14:paraId="281934B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79,40 CD</w:t>
            </w:r>
          </w:p>
        </w:tc>
        <w:tc>
          <w:tcPr>
            <w:tcW w:w="1052" w:type="dxa"/>
            <w:vAlign w:val="bottom"/>
          </w:tcPr>
          <w:p w14:paraId="6A09309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25,00 BC</w:t>
            </w:r>
          </w:p>
        </w:tc>
        <w:tc>
          <w:tcPr>
            <w:tcW w:w="807" w:type="dxa"/>
            <w:vAlign w:val="bottom"/>
          </w:tcPr>
          <w:p w14:paraId="7D9918D1"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2,33 BC</w:t>
            </w:r>
          </w:p>
        </w:tc>
        <w:tc>
          <w:tcPr>
            <w:tcW w:w="1076" w:type="dxa"/>
            <w:vAlign w:val="bottom"/>
          </w:tcPr>
          <w:p w14:paraId="755A0A93" w14:textId="77777777" w:rsidR="00CF52BC" w:rsidRPr="00FA5778" w:rsidRDefault="00CF52BC" w:rsidP="00FA5778">
            <w:pPr>
              <w:spacing w:after="0" w:line="240" w:lineRule="auto"/>
              <w:ind w:right="-111"/>
              <w:rPr>
                <w:rFonts w:ascii="Times New Roman" w:hAnsi="Times New Roman" w:cs="Times New Roman"/>
                <w:color w:val="000000"/>
                <w:sz w:val="18"/>
                <w:szCs w:val="18"/>
              </w:rPr>
            </w:pPr>
            <w:r w:rsidRPr="00FA5778">
              <w:rPr>
                <w:rFonts w:ascii="Times New Roman" w:hAnsi="Times New Roman" w:cs="Times New Roman"/>
                <w:color w:val="000000"/>
                <w:sz w:val="18"/>
                <w:szCs w:val="18"/>
              </w:rPr>
              <w:t>114,33 FG</w:t>
            </w:r>
          </w:p>
        </w:tc>
        <w:tc>
          <w:tcPr>
            <w:tcW w:w="1618" w:type="dxa"/>
            <w:shd w:val="clear" w:color="auto" w:fill="auto"/>
            <w:noWrap/>
            <w:hideMark/>
          </w:tcPr>
          <w:p w14:paraId="1A54A4F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7,05 DEFGH</w:t>
            </w:r>
          </w:p>
        </w:tc>
        <w:tc>
          <w:tcPr>
            <w:tcW w:w="574" w:type="dxa"/>
          </w:tcPr>
          <w:p w14:paraId="3C49391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601F613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2EE1A0F3"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26,33CDEFGH</w:t>
            </w:r>
          </w:p>
        </w:tc>
        <w:tc>
          <w:tcPr>
            <w:tcW w:w="685" w:type="dxa"/>
          </w:tcPr>
          <w:p w14:paraId="20E84A9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0A8170A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0,63 P</w:t>
            </w:r>
          </w:p>
        </w:tc>
        <w:tc>
          <w:tcPr>
            <w:tcW w:w="1430" w:type="dxa"/>
          </w:tcPr>
          <w:p w14:paraId="22CC41B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49,03 ABCDE</w:t>
            </w:r>
          </w:p>
        </w:tc>
        <w:tc>
          <w:tcPr>
            <w:tcW w:w="1879" w:type="dxa"/>
          </w:tcPr>
          <w:p w14:paraId="1101CB0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2.406,67 CDEFGHI</w:t>
            </w:r>
          </w:p>
        </w:tc>
      </w:tr>
      <w:tr w:rsidR="0029514B" w:rsidRPr="00F3293A" w14:paraId="412F4648" w14:textId="77777777" w:rsidTr="00FA5778">
        <w:trPr>
          <w:trHeight w:val="23"/>
          <w:jc w:val="center"/>
        </w:trPr>
        <w:tc>
          <w:tcPr>
            <w:tcW w:w="924" w:type="dxa"/>
            <w:shd w:val="clear" w:color="auto" w:fill="auto"/>
            <w:noWrap/>
          </w:tcPr>
          <w:p w14:paraId="38338DA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T12</w:t>
            </w:r>
          </w:p>
        </w:tc>
        <w:tc>
          <w:tcPr>
            <w:tcW w:w="1307" w:type="dxa"/>
            <w:vAlign w:val="bottom"/>
          </w:tcPr>
          <w:p w14:paraId="2CCF3A8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64,60 JKL</w:t>
            </w:r>
          </w:p>
        </w:tc>
        <w:tc>
          <w:tcPr>
            <w:tcW w:w="1052" w:type="dxa"/>
            <w:vAlign w:val="bottom"/>
          </w:tcPr>
          <w:p w14:paraId="25044F1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41,67 ABC</w:t>
            </w:r>
          </w:p>
        </w:tc>
        <w:tc>
          <w:tcPr>
            <w:tcW w:w="807" w:type="dxa"/>
            <w:vAlign w:val="bottom"/>
          </w:tcPr>
          <w:p w14:paraId="315AF23C"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2,33 BC</w:t>
            </w:r>
          </w:p>
        </w:tc>
        <w:tc>
          <w:tcPr>
            <w:tcW w:w="1076" w:type="dxa"/>
            <w:vAlign w:val="bottom"/>
          </w:tcPr>
          <w:p w14:paraId="090BA937"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113 GHI</w:t>
            </w:r>
          </w:p>
        </w:tc>
        <w:tc>
          <w:tcPr>
            <w:tcW w:w="1618" w:type="dxa"/>
            <w:shd w:val="clear" w:color="auto" w:fill="auto"/>
            <w:noWrap/>
            <w:hideMark/>
          </w:tcPr>
          <w:p w14:paraId="1F67460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8,17 ABCDE</w:t>
            </w:r>
          </w:p>
        </w:tc>
        <w:tc>
          <w:tcPr>
            <w:tcW w:w="574" w:type="dxa"/>
          </w:tcPr>
          <w:p w14:paraId="57F7147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3CDA39A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1AE3B77B"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24,67EFGHI</w:t>
            </w:r>
          </w:p>
        </w:tc>
        <w:tc>
          <w:tcPr>
            <w:tcW w:w="685" w:type="dxa"/>
          </w:tcPr>
          <w:p w14:paraId="2D02B96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5C8FAEC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1,47 G</w:t>
            </w:r>
          </w:p>
        </w:tc>
        <w:tc>
          <w:tcPr>
            <w:tcW w:w="1430" w:type="dxa"/>
          </w:tcPr>
          <w:p w14:paraId="0F3227D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32,50 DEF</w:t>
            </w:r>
          </w:p>
        </w:tc>
        <w:tc>
          <w:tcPr>
            <w:tcW w:w="1879" w:type="dxa"/>
          </w:tcPr>
          <w:p w14:paraId="122F71D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2.013,33 IJKLMNOP</w:t>
            </w:r>
          </w:p>
        </w:tc>
      </w:tr>
      <w:tr w:rsidR="0029514B" w:rsidRPr="00F3293A" w14:paraId="5F5C7B2A" w14:textId="77777777" w:rsidTr="002C126C">
        <w:trPr>
          <w:trHeight w:val="170"/>
          <w:jc w:val="center"/>
        </w:trPr>
        <w:tc>
          <w:tcPr>
            <w:tcW w:w="924" w:type="dxa"/>
            <w:shd w:val="clear" w:color="auto" w:fill="auto"/>
            <w:noWrap/>
            <w:vAlign w:val="bottom"/>
          </w:tcPr>
          <w:p w14:paraId="4DA817B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T13</w:t>
            </w:r>
          </w:p>
        </w:tc>
        <w:tc>
          <w:tcPr>
            <w:tcW w:w="1307" w:type="dxa"/>
            <w:vAlign w:val="bottom"/>
          </w:tcPr>
          <w:p w14:paraId="44A1AB7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57,23 OPQ</w:t>
            </w:r>
          </w:p>
        </w:tc>
        <w:tc>
          <w:tcPr>
            <w:tcW w:w="1052" w:type="dxa"/>
            <w:vAlign w:val="bottom"/>
          </w:tcPr>
          <w:p w14:paraId="093C60C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6,67 C</w:t>
            </w:r>
          </w:p>
        </w:tc>
        <w:tc>
          <w:tcPr>
            <w:tcW w:w="807" w:type="dxa"/>
            <w:vAlign w:val="bottom"/>
          </w:tcPr>
          <w:p w14:paraId="6C599CF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C</w:t>
            </w:r>
          </w:p>
        </w:tc>
        <w:tc>
          <w:tcPr>
            <w:tcW w:w="1076" w:type="dxa"/>
            <w:vAlign w:val="bottom"/>
          </w:tcPr>
          <w:p w14:paraId="44E888ED" w14:textId="77777777" w:rsidR="00CF52BC" w:rsidRPr="00FA5778" w:rsidRDefault="00CF52BC" w:rsidP="00FA5778">
            <w:pPr>
              <w:spacing w:after="0" w:line="240" w:lineRule="auto"/>
              <w:ind w:right="-111"/>
              <w:rPr>
                <w:rFonts w:ascii="Times New Roman" w:hAnsi="Times New Roman" w:cs="Times New Roman"/>
                <w:color w:val="000000"/>
                <w:sz w:val="18"/>
                <w:szCs w:val="18"/>
              </w:rPr>
            </w:pPr>
            <w:r w:rsidRPr="00FA5778">
              <w:rPr>
                <w:rFonts w:ascii="Times New Roman" w:hAnsi="Times New Roman" w:cs="Times New Roman"/>
                <w:color w:val="000000"/>
                <w:sz w:val="18"/>
                <w:szCs w:val="18"/>
              </w:rPr>
              <w:t>119,33 BC</w:t>
            </w:r>
          </w:p>
        </w:tc>
        <w:tc>
          <w:tcPr>
            <w:tcW w:w="1618" w:type="dxa"/>
            <w:shd w:val="clear" w:color="auto" w:fill="auto"/>
            <w:noWrap/>
            <w:hideMark/>
          </w:tcPr>
          <w:p w14:paraId="27D9BF0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6,63 FGH</w:t>
            </w:r>
          </w:p>
        </w:tc>
        <w:tc>
          <w:tcPr>
            <w:tcW w:w="574" w:type="dxa"/>
          </w:tcPr>
          <w:p w14:paraId="6782E5C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23B5185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7574C6A1"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23,33HIJ</w:t>
            </w:r>
          </w:p>
        </w:tc>
        <w:tc>
          <w:tcPr>
            <w:tcW w:w="685" w:type="dxa"/>
          </w:tcPr>
          <w:p w14:paraId="1BF511B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23B468E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0,49 S</w:t>
            </w:r>
          </w:p>
        </w:tc>
        <w:tc>
          <w:tcPr>
            <w:tcW w:w="1430" w:type="dxa"/>
          </w:tcPr>
          <w:p w14:paraId="5B282E5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31,93 DEF</w:t>
            </w:r>
          </w:p>
        </w:tc>
        <w:tc>
          <w:tcPr>
            <w:tcW w:w="1879" w:type="dxa"/>
          </w:tcPr>
          <w:p w14:paraId="2F86BF0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2.353,33 DEFGHIJ</w:t>
            </w:r>
          </w:p>
        </w:tc>
      </w:tr>
      <w:tr w:rsidR="0029514B" w:rsidRPr="00F3293A" w14:paraId="4043DCE9" w14:textId="77777777" w:rsidTr="002C126C">
        <w:trPr>
          <w:trHeight w:val="74"/>
          <w:jc w:val="center"/>
        </w:trPr>
        <w:tc>
          <w:tcPr>
            <w:tcW w:w="924" w:type="dxa"/>
            <w:shd w:val="clear" w:color="auto" w:fill="auto"/>
            <w:noWrap/>
            <w:vAlign w:val="bottom"/>
          </w:tcPr>
          <w:p w14:paraId="79EDD67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T14</w:t>
            </w:r>
          </w:p>
        </w:tc>
        <w:tc>
          <w:tcPr>
            <w:tcW w:w="1307" w:type="dxa"/>
            <w:vAlign w:val="bottom"/>
          </w:tcPr>
          <w:p w14:paraId="344A909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70,73 HIJ</w:t>
            </w:r>
          </w:p>
        </w:tc>
        <w:tc>
          <w:tcPr>
            <w:tcW w:w="1052" w:type="dxa"/>
            <w:vAlign w:val="bottom"/>
          </w:tcPr>
          <w:p w14:paraId="2B9AC62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28,33 ABC</w:t>
            </w:r>
          </w:p>
        </w:tc>
        <w:tc>
          <w:tcPr>
            <w:tcW w:w="807" w:type="dxa"/>
            <w:vAlign w:val="bottom"/>
          </w:tcPr>
          <w:p w14:paraId="6BB0AE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C</w:t>
            </w:r>
          </w:p>
        </w:tc>
        <w:tc>
          <w:tcPr>
            <w:tcW w:w="1076" w:type="dxa"/>
            <w:vAlign w:val="bottom"/>
          </w:tcPr>
          <w:p w14:paraId="741C45B2" w14:textId="77777777" w:rsidR="00CF52BC" w:rsidRPr="00FA5778" w:rsidRDefault="00CF52BC" w:rsidP="00FA5778">
            <w:pPr>
              <w:spacing w:after="0" w:line="240" w:lineRule="auto"/>
              <w:ind w:right="-111"/>
              <w:rPr>
                <w:rFonts w:ascii="Times New Roman" w:hAnsi="Times New Roman" w:cs="Times New Roman"/>
                <w:color w:val="000000"/>
                <w:sz w:val="18"/>
                <w:szCs w:val="18"/>
              </w:rPr>
            </w:pPr>
            <w:r w:rsidRPr="00FA5778">
              <w:rPr>
                <w:rFonts w:ascii="Times New Roman" w:hAnsi="Times New Roman" w:cs="Times New Roman"/>
                <w:color w:val="000000"/>
                <w:sz w:val="18"/>
                <w:szCs w:val="18"/>
              </w:rPr>
              <w:t>110,33 JK</w:t>
            </w:r>
          </w:p>
        </w:tc>
        <w:tc>
          <w:tcPr>
            <w:tcW w:w="1618" w:type="dxa"/>
            <w:shd w:val="clear" w:color="auto" w:fill="auto"/>
            <w:noWrap/>
            <w:hideMark/>
          </w:tcPr>
          <w:p w14:paraId="7BAAA9A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7,6A BCDEF</w:t>
            </w:r>
          </w:p>
        </w:tc>
        <w:tc>
          <w:tcPr>
            <w:tcW w:w="574" w:type="dxa"/>
          </w:tcPr>
          <w:p w14:paraId="5D3AA25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2D71B7A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7E9F13F2"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24,67EFGHI</w:t>
            </w:r>
          </w:p>
        </w:tc>
        <w:tc>
          <w:tcPr>
            <w:tcW w:w="685" w:type="dxa"/>
          </w:tcPr>
          <w:p w14:paraId="37CD376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56D35A6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0,77 M</w:t>
            </w:r>
          </w:p>
        </w:tc>
        <w:tc>
          <w:tcPr>
            <w:tcW w:w="1430" w:type="dxa"/>
          </w:tcPr>
          <w:p w14:paraId="0541435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32,77 DEF</w:t>
            </w:r>
          </w:p>
        </w:tc>
        <w:tc>
          <w:tcPr>
            <w:tcW w:w="1879" w:type="dxa"/>
          </w:tcPr>
          <w:p w14:paraId="33C24E5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2.333,33 EFGHIJK</w:t>
            </w:r>
          </w:p>
        </w:tc>
      </w:tr>
      <w:tr w:rsidR="0029514B" w:rsidRPr="00F3293A" w14:paraId="5FA42609" w14:textId="77777777" w:rsidTr="002C126C">
        <w:trPr>
          <w:trHeight w:val="106"/>
          <w:jc w:val="center"/>
        </w:trPr>
        <w:tc>
          <w:tcPr>
            <w:tcW w:w="924" w:type="dxa"/>
            <w:shd w:val="clear" w:color="auto" w:fill="auto"/>
            <w:noWrap/>
            <w:vAlign w:val="bottom"/>
          </w:tcPr>
          <w:p w14:paraId="067E9BC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T15</w:t>
            </w:r>
          </w:p>
        </w:tc>
        <w:tc>
          <w:tcPr>
            <w:tcW w:w="1307" w:type="dxa"/>
            <w:vAlign w:val="bottom"/>
          </w:tcPr>
          <w:p w14:paraId="422BFA6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74,37 EFGH</w:t>
            </w:r>
          </w:p>
        </w:tc>
        <w:tc>
          <w:tcPr>
            <w:tcW w:w="1052" w:type="dxa"/>
            <w:vAlign w:val="bottom"/>
          </w:tcPr>
          <w:p w14:paraId="2C32806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53,33 ABC</w:t>
            </w:r>
          </w:p>
        </w:tc>
        <w:tc>
          <w:tcPr>
            <w:tcW w:w="807" w:type="dxa"/>
            <w:vAlign w:val="bottom"/>
          </w:tcPr>
          <w:p w14:paraId="2875160F"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4,67 BC</w:t>
            </w:r>
          </w:p>
        </w:tc>
        <w:tc>
          <w:tcPr>
            <w:tcW w:w="1076" w:type="dxa"/>
            <w:vAlign w:val="bottom"/>
          </w:tcPr>
          <w:p w14:paraId="2EDC1617" w14:textId="77777777" w:rsidR="00CF52BC" w:rsidRPr="00FA5778" w:rsidRDefault="00CF52BC" w:rsidP="00FA5778">
            <w:pPr>
              <w:spacing w:after="0" w:line="240" w:lineRule="auto"/>
              <w:ind w:right="-111"/>
              <w:rPr>
                <w:rFonts w:ascii="Times New Roman" w:hAnsi="Times New Roman" w:cs="Times New Roman"/>
                <w:color w:val="000000"/>
                <w:sz w:val="18"/>
                <w:szCs w:val="18"/>
              </w:rPr>
            </w:pPr>
            <w:r w:rsidRPr="00FA5778">
              <w:rPr>
                <w:rFonts w:ascii="Times New Roman" w:hAnsi="Times New Roman" w:cs="Times New Roman"/>
                <w:color w:val="000000"/>
                <w:sz w:val="18"/>
                <w:szCs w:val="18"/>
              </w:rPr>
              <w:t>116,33 DE</w:t>
            </w:r>
          </w:p>
        </w:tc>
        <w:tc>
          <w:tcPr>
            <w:tcW w:w="1618" w:type="dxa"/>
            <w:shd w:val="clear" w:color="auto" w:fill="auto"/>
            <w:noWrap/>
            <w:hideMark/>
          </w:tcPr>
          <w:p w14:paraId="4C4845A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6,18 GH</w:t>
            </w:r>
          </w:p>
        </w:tc>
        <w:tc>
          <w:tcPr>
            <w:tcW w:w="574" w:type="dxa"/>
          </w:tcPr>
          <w:p w14:paraId="0BA3D9B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27E47CC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0394A236"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23,33HIJ</w:t>
            </w:r>
          </w:p>
        </w:tc>
        <w:tc>
          <w:tcPr>
            <w:tcW w:w="685" w:type="dxa"/>
          </w:tcPr>
          <w:p w14:paraId="781FAE0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72636C0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6B331DC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39,33 ABCDEF</w:t>
            </w:r>
          </w:p>
        </w:tc>
        <w:tc>
          <w:tcPr>
            <w:tcW w:w="1879" w:type="dxa"/>
          </w:tcPr>
          <w:p w14:paraId="230A5D2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2.560,00 BCDEF</w:t>
            </w:r>
          </w:p>
        </w:tc>
      </w:tr>
      <w:tr w:rsidR="0029514B" w:rsidRPr="00F3293A" w14:paraId="69783F3C" w14:textId="77777777" w:rsidTr="002C126C">
        <w:trPr>
          <w:trHeight w:val="138"/>
          <w:jc w:val="center"/>
        </w:trPr>
        <w:tc>
          <w:tcPr>
            <w:tcW w:w="924" w:type="dxa"/>
            <w:shd w:val="clear" w:color="auto" w:fill="auto"/>
            <w:noWrap/>
            <w:vAlign w:val="bottom"/>
          </w:tcPr>
          <w:p w14:paraId="3754200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T16</w:t>
            </w:r>
          </w:p>
        </w:tc>
        <w:tc>
          <w:tcPr>
            <w:tcW w:w="1307" w:type="dxa"/>
            <w:vAlign w:val="bottom"/>
          </w:tcPr>
          <w:p w14:paraId="315E8B6F" w14:textId="77777777" w:rsidR="00CF52BC" w:rsidRPr="00FA5778" w:rsidRDefault="00CF52BC" w:rsidP="00FA5778">
            <w:pPr>
              <w:spacing w:after="0" w:line="240" w:lineRule="auto"/>
              <w:ind w:right="-52"/>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75,30 DEFGH</w:t>
            </w:r>
          </w:p>
        </w:tc>
        <w:tc>
          <w:tcPr>
            <w:tcW w:w="1052" w:type="dxa"/>
            <w:vAlign w:val="bottom"/>
          </w:tcPr>
          <w:p w14:paraId="1317ECB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6,67 C</w:t>
            </w:r>
          </w:p>
        </w:tc>
        <w:tc>
          <w:tcPr>
            <w:tcW w:w="807" w:type="dxa"/>
            <w:vAlign w:val="bottom"/>
          </w:tcPr>
          <w:p w14:paraId="17E084E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1,00 C</w:t>
            </w:r>
          </w:p>
        </w:tc>
        <w:tc>
          <w:tcPr>
            <w:tcW w:w="1076" w:type="dxa"/>
            <w:vAlign w:val="bottom"/>
          </w:tcPr>
          <w:p w14:paraId="1B56EDF4"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111,00 JK</w:t>
            </w:r>
          </w:p>
        </w:tc>
        <w:tc>
          <w:tcPr>
            <w:tcW w:w="1618" w:type="dxa"/>
            <w:shd w:val="clear" w:color="auto" w:fill="auto"/>
            <w:noWrap/>
            <w:hideMark/>
          </w:tcPr>
          <w:p w14:paraId="70F37C4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7,30 ABCDEFG</w:t>
            </w:r>
          </w:p>
        </w:tc>
        <w:tc>
          <w:tcPr>
            <w:tcW w:w="574" w:type="dxa"/>
          </w:tcPr>
          <w:p w14:paraId="47F3E3C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7275E21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2F6F9148"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28,67BCD</w:t>
            </w:r>
          </w:p>
        </w:tc>
        <w:tc>
          <w:tcPr>
            <w:tcW w:w="685" w:type="dxa"/>
          </w:tcPr>
          <w:p w14:paraId="6625339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3C3A4B0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235C42F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32,13 DEF</w:t>
            </w:r>
          </w:p>
        </w:tc>
        <w:tc>
          <w:tcPr>
            <w:tcW w:w="1879" w:type="dxa"/>
          </w:tcPr>
          <w:p w14:paraId="2581391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2.266,67 EFGHIJKL</w:t>
            </w:r>
          </w:p>
        </w:tc>
      </w:tr>
      <w:tr w:rsidR="0029514B" w:rsidRPr="00F3293A" w14:paraId="429C117F" w14:textId="77777777" w:rsidTr="002C126C">
        <w:trPr>
          <w:trHeight w:val="169"/>
          <w:jc w:val="center"/>
        </w:trPr>
        <w:tc>
          <w:tcPr>
            <w:tcW w:w="924" w:type="dxa"/>
            <w:shd w:val="clear" w:color="auto" w:fill="auto"/>
            <w:noWrap/>
            <w:vAlign w:val="bottom"/>
          </w:tcPr>
          <w:p w14:paraId="451EC1C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T17</w:t>
            </w:r>
          </w:p>
        </w:tc>
        <w:tc>
          <w:tcPr>
            <w:tcW w:w="1307" w:type="dxa"/>
            <w:vAlign w:val="bottom"/>
          </w:tcPr>
          <w:p w14:paraId="47FBE49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61,27 MNO</w:t>
            </w:r>
          </w:p>
        </w:tc>
        <w:tc>
          <w:tcPr>
            <w:tcW w:w="1052" w:type="dxa"/>
            <w:vAlign w:val="bottom"/>
          </w:tcPr>
          <w:p w14:paraId="257DB97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16,67 BC</w:t>
            </w:r>
          </w:p>
        </w:tc>
        <w:tc>
          <w:tcPr>
            <w:tcW w:w="807" w:type="dxa"/>
            <w:vAlign w:val="bottom"/>
          </w:tcPr>
          <w:p w14:paraId="6340FC0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1,00 C</w:t>
            </w:r>
          </w:p>
        </w:tc>
        <w:tc>
          <w:tcPr>
            <w:tcW w:w="1076" w:type="dxa"/>
            <w:vAlign w:val="bottom"/>
          </w:tcPr>
          <w:p w14:paraId="4F122ED3"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110,00 K</w:t>
            </w:r>
          </w:p>
        </w:tc>
        <w:tc>
          <w:tcPr>
            <w:tcW w:w="1618" w:type="dxa"/>
            <w:shd w:val="clear" w:color="auto" w:fill="auto"/>
            <w:noWrap/>
            <w:hideMark/>
          </w:tcPr>
          <w:p w14:paraId="079B460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7,50 ABCDEFG</w:t>
            </w:r>
          </w:p>
        </w:tc>
        <w:tc>
          <w:tcPr>
            <w:tcW w:w="574" w:type="dxa"/>
          </w:tcPr>
          <w:p w14:paraId="6ADA00D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485EF57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7DFBF3CD"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24GHIJ</w:t>
            </w:r>
          </w:p>
        </w:tc>
        <w:tc>
          <w:tcPr>
            <w:tcW w:w="685" w:type="dxa"/>
          </w:tcPr>
          <w:p w14:paraId="45C4FF4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318302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09FCB2F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39,60 ABCDEF</w:t>
            </w:r>
          </w:p>
        </w:tc>
        <w:tc>
          <w:tcPr>
            <w:tcW w:w="1879" w:type="dxa"/>
          </w:tcPr>
          <w:p w14:paraId="3E6BA4B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2.120,00 GHIJKLM</w:t>
            </w:r>
          </w:p>
        </w:tc>
      </w:tr>
      <w:tr w:rsidR="0029514B" w:rsidRPr="00F3293A" w14:paraId="3D185D68" w14:textId="77777777" w:rsidTr="002C126C">
        <w:trPr>
          <w:trHeight w:val="202"/>
          <w:jc w:val="center"/>
        </w:trPr>
        <w:tc>
          <w:tcPr>
            <w:tcW w:w="924" w:type="dxa"/>
            <w:shd w:val="clear" w:color="auto" w:fill="auto"/>
            <w:noWrap/>
            <w:vAlign w:val="bottom"/>
          </w:tcPr>
          <w:p w14:paraId="7858145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T18</w:t>
            </w:r>
          </w:p>
        </w:tc>
        <w:tc>
          <w:tcPr>
            <w:tcW w:w="1307" w:type="dxa"/>
            <w:vAlign w:val="bottom"/>
          </w:tcPr>
          <w:p w14:paraId="6612552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56,40 PQ</w:t>
            </w:r>
          </w:p>
        </w:tc>
        <w:tc>
          <w:tcPr>
            <w:tcW w:w="1052" w:type="dxa"/>
            <w:vAlign w:val="bottom"/>
          </w:tcPr>
          <w:p w14:paraId="685AA97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16,67 BC</w:t>
            </w:r>
          </w:p>
        </w:tc>
        <w:tc>
          <w:tcPr>
            <w:tcW w:w="807" w:type="dxa"/>
            <w:vAlign w:val="bottom"/>
          </w:tcPr>
          <w:p w14:paraId="792324D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1,00 C</w:t>
            </w:r>
          </w:p>
        </w:tc>
        <w:tc>
          <w:tcPr>
            <w:tcW w:w="1076" w:type="dxa"/>
            <w:vAlign w:val="bottom"/>
          </w:tcPr>
          <w:p w14:paraId="54488526" w14:textId="77777777" w:rsidR="00CF52BC" w:rsidRPr="00FA5778" w:rsidRDefault="00CF52BC" w:rsidP="00FA5778">
            <w:pPr>
              <w:spacing w:after="0" w:line="240" w:lineRule="auto"/>
              <w:ind w:right="-111"/>
              <w:rPr>
                <w:rFonts w:ascii="Times New Roman" w:hAnsi="Times New Roman" w:cs="Times New Roman"/>
                <w:color w:val="000000"/>
                <w:sz w:val="18"/>
                <w:szCs w:val="18"/>
              </w:rPr>
            </w:pPr>
            <w:r w:rsidRPr="00FA5778">
              <w:rPr>
                <w:rFonts w:ascii="Times New Roman" w:hAnsi="Times New Roman" w:cs="Times New Roman"/>
                <w:color w:val="000000"/>
                <w:sz w:val="18"/>
                <w:szCs w:val="18"/>
              </w:rPr>
              <w:t>117,67 CD</w:t>
            </w:r>
          </w:p>
        </w:tc>
        <w:tc>
          <w:tcPr>
            <w:tcW w:w="1618" w:type="dxa"/>
            <w:shd w:val="clear" w:color="auto" w:fill="auto"/>
            <w:noWrap/>
            <w:hideMark/>
          </w:tcPr>
          <w:p w14:paraId="7D28DC3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7,43 ABCDEFG</w:t>
            </w:r>
          </w:p>
        </w:tc>
        <w:tc>
          <w:tcPr>
            <w:tcW w:w="574" w:type="dxa"/>
          </w:tcPr>
          <w:p w14:paraId="2394386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0844201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388F919B"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24,67EFGHI</w:t>
            </w:r>
          </w:p>
        </w:tc>
        <w:tc>
          <w:tcPr>
            <w:tcW w:w="685" w:type="dxa"/>
          </w:tcPr>
          <w:p w14:paraId="76D1C83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68F9D4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0,49 S</w:t>
            </w:r>
          </w:p>
        </w:tc>
        <w:tc>
          <w:tcPr>
            <w:tcW w:w="1430" w:type="dxa"/>
          </w:tcPr>
          <w:p w14:paraId="5353236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39,90 ABCDEF</w:t>
            </w:r>
          </w:p>
        </w:tc>
        <w:tc>
          <w:tcPr>
            <w:tcW w:w="1879" w:type="dxa"/>
          </w:tcPr>
          <w:p w14:paraId="3783246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1.893,33 LMNOP</w:t>
            </w:r>
          </w:p>
        </w:tc>
      </w:tr>
      <w:tr w:rsidR="0029514B" w:rsidRPr="00F3293A" w14:paraId="44FAE3BF" w14:textId="77777777" w:rsidTr="002C126C">
        <w:trPr>
          <w:trHeight w:val="91"/>
          <w:jc w:val="center"/>
        </w:trPr>
        <w:tc>
          <w:tcPr>
            <w:tcW w:w="924" w:type="dxa"/>
            <w:shd w:val="clear" w:color="auto" w:fill="auto"/>
            <w:noWrap/>
            <w:vAlign w:val="bottom"/>
          </w:tcPr>
          <w:p w14:paraId="6AC43E6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T19</w:t>
            </w:r>
          </w:p>
        </w:tc>
        <w:tc>
          <w:tcPr>
            <w:tcW w:w="1307" w:type="dxa"/>
            <w:vAlign w:val="bottom"/>
          </w:tcPr>
          <w:p w14:paraId="059A537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74,40 EFGH</w:t>
            </w:r>
          </w:p>
        </w:tc>
        <w:tc>
          <w:tcPr>
            <w:tcW w:w="1052" w:type="dxa"/>
            <w:vAlign w:val="bottom"/>
          </w:tcPr>
          <w:p w14:paraId="0C813E6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5,00 C</w:t>
            </w:r>
          </w:p>
        </w:tc>
        <w:tc>
          <w:tcPr>
            <w:tcW w:w="807" w:type="dxa"/>
            <w:vAlign w:val="bottom"/>
          </w:tcPr>
          <w:p w14:paraId="55428E3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1,67 C</w:t>
            </w:r>
          </w:p>
        </w:tc>
        <w:tc>
          <w:tcPr>
            <w:tcW w:w="1076" w:type="dxa"/>
            <w:vAlign w:val="bottom"/>
          </w:tcPr>
          <w:p w14:paraId="7555B2CF"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115,00 EF</w:t>
            </w:r>
          </w:p>
        </w:tc>
        <w:tc>
          <w:tcPr>
            <w:tcW w:w="1618" w:type="dxa"/>
            <w:shd w:val="clear" w:color="auto" w:fill="auto"/>
            <w:noWrap/>
            <w:hideMark/>
          </w:tcPr>
          <w:p w14:paraId="73B9943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8,57 A</w:t>
            </w:r>
          </w:p>
        </w:tc>
        <w:tc>
          <w:tcPr>
            <w:tcW w:w="574" w:type="dxa"/>
          </w:tcPr>
          <w:p w14:paraId="3177630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4C1F298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628846E0"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29,33BC</w:t>
            </w:r>
          </w:p>
        </w:tc>
        <w:tc>
          <w:tcPr>
            <w:tcW w:w="685" w:type="dxa"/>
          </w:tcPr>
          <w:p w14:paraId="2113F9B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16606C8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0C30389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39,80 ABCDEF</w:t>
            </w:r>
          </w:p>
        </w:tc>
        <w:tc>
          <w:tcPr>
            <w:tcW w:w="1879" w:type="dxa"/>
          </w:tcPr>
          <w:p w14:paraId="30F869A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3.393,33 A</w:t>
            </w:r>
          </w:p>
        </w:tc>
      </w:tr>
      <w:tr w:rsidR="0029514B" w:rsidRPr="00F3293A" w14:paraId="72919932" w14:textId="77777777" w:rsidTr="002C126C">
        <w:trPr>
          <w:trHeight w:val="138"/>
          <w:jc w:val="center"/>
        </w:trPr>
        <w:tc>
          <w:tcPr>
            <w:tcW w:w="924" w:type="dxa"/>
            <w:shd w:val="clear" w:color="auto" w:fill="auto"/>
            <w:noWrap/>
            <w:vAlign w:val="bottom"/>
          </w:tcPr>
          <w:p w14:paraId="67FFDE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T20</w:t>
            </w:r>
          </w:p>
        </w:tc>
        <w:tc>
          <w:tcPr>
            <w:tcW w:w="1307" w:type="dxa"/>
            <w:vAlign w:val="bottom"/>
          </w:tcPr>
          <w:p w14:paraId="5E00B1A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56,93 OPQ</w:t>
            </w:r>
          </w:p>
        </w:tc>
        <w:tc>
          <w:tcPr>
            <w:tcW w:w="1052" w:type="dxa"/>
            <w:vAlign w:val="bottom"/>
          </w:tcPr>
          <w:p w14:paraId="5BAC208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5,67 C</w:t>
            </w:r>
          </w:p>
        </w:tc>
        <w:tc>
          <w:tcPr>
            <w:tcW w:w="807" w:type="dxa"/>
            <w:vAlign w:val="bottom"/>
          </w:tcPr>
          <w:p w14:paraId="75695C4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C</w:t>
            </w:r>
          </w:p>
        </w:tc>
        <w:tc>
          <w:tcPr>
            <w:tcW w:w="1076" w:type="dxa"/>
            <w:vAlign w:val="bottom"/>
          </w:tcPr>
          <w:p w14:paraId="6605B2DB" w14:textId="77777777" w:rsidR="00CF52BC" w:rsidRPr="00FA5778" w:rsidRDefault="00CF52BC" w:rsidP="00FA5778">
            <w:pPr>
              <w:spacing w:after="0" w:line="240" w:lineRule="auto"/>
              <w:ind w:right="-111"/>
              <w:rPr>
                <w:rFonts w:ascii="Times New Roman" w:hAnsi="Times New Roman" w:cs="Times New Roman"/>
                <w:color w:val="000000"/>
                <w:sz w:val="18"/>
                <w:szCs w:val="18"/>
              </w:rPr>
            </w:pPr>
            <w:r w:rsidRPr="00FA5778">
              <w:rPr>
                <w:rFonts w:ascii="Times New Roman" w:hAnsi="Times New Roman" w:cs="Times New Roman"/>
                <w:color w:val="000000"/>
                <w:sz w:val="18"/>
                <w:szCs w:val="18"/>
              </w:rPr>
              <w:t>119,33 BC</w:t>
            </w:r>
          </w:p>
        </w:tc>
        <w:tc>
          <w:tcPr>
            <w:tcW w:w="1618" w:type="dxa"/>
            <w:shd w:val="clear" w:color="auto" w:fill="auto"/>
            <w:noWrap/>
            <w:hideMark/>
          </w:tcPr>
          <w:p w14:paraId="03AB7C1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7,67 ABCDEF</w:t>
            </w:r>
          </w:p>
        </w:tc>
        <w:tc>
          <w:tcPr>
            <w:tcW w:w="574" w:type="dxa"/>
          </w:tcPr>
          <w:p w14:paraId="64C338F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306E578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14213F39"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24GHIJ</w:t>
            </w:r>
          </w:p>
        </w:tc>
        <w:tc>
          <w:tcPr>
            <w:tcW w:w="685" w:type="dxa"/>
          </w:tcPr>
          <w:p w14:paraId="5A832B5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7523C82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78C28EE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44,73 ABCDEF</w:t>
            </w:r>
          </w:p>
        </w:tc>
        <w:tc>
          <w:tcPr>
            <w:tcW w:w="1879" w:type="dxa"/>
          </w:tcPr>
          <w:p w14:paraId="5AF1352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2.493,33 BCDEFG</w:t>
            </w:r>
          </w:p>
        </w:tc>
      </w:tr>
      <w:tr w:rsidR="0029514B" w:rsidRPr="00F3293A" w14:paraId="771C5D7D" w14:textId="77777777" w:rsidTr="002C126C">
        <w:trPr>
          <w:trHeight w:val="169"/>
          <w:jc w:val="center"/>
        </w:trPr>
        <w:tc>
          <w:tcPr>
            <w:tcW w:w="924" w:type="dxa"/>
            <w:shd w:val="clear" w:color="auto" w:fill="auto"/>
            <w:noWrap/>
            <w:vAlign w:val="bottom"/>
          </w:tcPr>
          <w:p w14:paraId="56AF068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T21</w:t>
            </w:r>
          </w:p>
        </w:tc>
        <w:tc>
          <w:tcPr>
            <w:tcW w:w="1307" w:type="dxa"/>
            <w:vAlign w:val="bottom"/>
          </w:tcPr>
          <w:p w14:paraId="139B44F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63,03 MN</w:t>
            </w:r>
          </w:p>
        </w:tc>
        <w:tc>
          <w:tcPr>
            <w:tcW w:w="1052" w:type="dxa"/>
            <w:vAlign w:val="bottom"/>
          </w:tcPr>
          <w:p w14:paraId="46B06C6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5,00 C</w:t>
            </w:r>
          </w:p>
        </w:tc>
        <w:tc>
          <w:tcPr>
            <w:tcW w:w="807" w:type="dxa"/>
            <w:vAlign w:val="bottom"/>
          </w:tcPr>
          <w:p w14:paraId="793A79C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1,00 C</w:t>
            </w:r>
          </w:p>
        </w:tc>
        <w:tc>
          <w:tcPr>
            <w:tcW w:w="1076" w:type="dxa"/>
            <w:vAlign w:val="bottom"/>
          </w:tcPr>
          <w:p w14:paraId="535E1457"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120,00 B</w:t>
            </w:r>
          </w:p>
        </w:tc>
        <w:tc>
          <w:tcPr>
            <w:tcW w:w="1618" w:type="dxa"/>
            <w:shd w:val="clear" w:color="auto" w:fill="auto"/>
            <w:noWrap/>
            <w:hideMark/>
          </w:tcPr>
          <w:p w14:paraId="5B3F3A06"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7,27 ABCDEFGH</w:t>
            </w:r>
          </w:p>
        </w:tc>
        <w:tc>
          <w:tcPr>
            <w:tcW w:w="574" w:type="dxa"/>
          </w:tcPr>
          <w:p w14:paraId="23A1F20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16CE444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021DC31E"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24,67EFGHI</w:t>
            </w:r>
          </w:p>
        </w:tc>
        <w:tc>
          <w:tcPr>
            <w:tcW w:w="685" w:type="dxa"/>
          </w:tcPr>
          <w:p w14:paraId="4AD3044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1C58025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775EBFA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37,67 BCDEF</w:t>
            </w:r>
          </w:p>
        </w:tc>
        <w:tc>
          <w:tcPr>
            <w:tcW w:w="1879" w:type="dxa"/>
          </w:tcPr>
          <w:p w14:paraId="08EC94F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1.640,00 P</w:t>
            </w:r>
          </w:p>
        </w:tc>
      </w:tr>
      <w:tr w:rsidR="0029514B" w:rsidRPr="00F3293A" w14:paraId="3D2380BA" w14:textId="77777777" w:rsidTr="002C126C">
        <w:trPr>
          <w:trHeight w:val="188"/>
          <w:jc w:val="center"/>
        </w:trPr>
        <w:tc>
          <w:tcPr>
            <w:tcW w:w="924" w:type="dxa"/>
            <w:shd w:val="clear" w:color="auto" w:fill="auto"/>
            <w:noWrap/>
            <w:vAlign w:val="bottom"/>
          </w:tcPr>
          <w:p w14:paraId="163B6B5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T22</w:t>
            </w:r>
          </w:p>
        </w:tc>
        <w:tc>
          <w:tcPr>
            <w:tcW w:w="1307" w:type="dxa"/>
            <w:vAlign w:val="bottom"/>
          </w:tcPr>
          <w:p w14:paraId="0092987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74,67 EFGH</w:t>
            </w:r>
          </w:p>
        </w:tc>
        <w:tc>
          <w:tcPr>
            <w:tcW w:w="1052" w:type="dxa"/>
            <w:vAlign w:val="bottom"/>
          </w:tcPr>
          <w:p w14:paraId="12EEEFB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35,00 ABC</w:t>
            </w:r>
          </w:p>
        </w:tc>
        <w:tc>
          <w:tcPr>
            <w:tcW w:w="807" w:type="dxa"/>
            <w:vAlign w:val="bottom"/>
          </w:tcPr>
          <w:p w14:paraId="736FBA1D"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3,33 BC</w:t>
            </w:r>
          </w:p>
        </w:tc>
        <w:tc>
          <w:tcPr>
            <w:tcW w:w="1076" w:type="dxa"/>
            <w:vAlign w:val="bottom"/>
          </w:tcPr>
          <w:p w14:paraId="2043E66E"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110,00 K</w:t>
            </w:r>
          </w:p>
        </w:tc>
        <w:tc>
          <w:tcPr>
            <w:tcW w:w="1618" w:type="dxa"/>
            <w:shd w:val="clear" w:color="auto" w:fill="auto"/>
            <w:noWrap/>
            <w:hideMark/>
          </w:tcPr>
          <w:p w14:paraId="67EBDDC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8,37 ABCD</w:t>
            </w:r>
          </w:p>
        </w:tc>
        <w:tc>
          <w:tcPr>
            <w:tcW w:w="574" w:type="dxa"/>
          </w:tcPr>
          <w:p w14:paraId="5EA90B7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162AAA9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7DDEC661"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26,67CDEFGH</w:t>
            </w:r>
          </w:p>
        </w:tc>
        <w:tc>
          <w:tcPr>
            <w:tcW w:w="685" w:type="dxa"/>
          </w:tcPr>
          <w:p w14:paraId="666D768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10697D5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4,70 A</w:t>
            </w:r>
          </w:p>
        </w:tc>
        <w:tc>
          <w:tcPr>
            <w:tcW w:w="1430" w:type="dxa"/>
          </w:tcPr>
          <w:p w14:paraId="39FAAAC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32,03 DEF</w:t>
            </w:r>
          </w:p>
        </w:tc>
        <w:tc>
          <w:tcPr>
            <w:tcW w:w="1879" w:type="dxa"/>
          </w:tcPr>
          <w:p w14:paraId="6076804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1.886,67 LMNOP</w:t>
            </w:r>
          </w:p>
        </w:tc>
      </w:tr>
      <w:tr w:rsidR="0029514B" w:rsidRPr="00F3293A" w14:paraId="6D7AD0E7" w14:textId="77777777" w:rsidTr="002C126C">
        <w:trPr>
          <w:trHeight w:val="234"/>
          <w:jc w:val="center"/>
        </w:trPr>
        <w:tc>
          <w:tcPr>
            <w:tcW w:w="924" w:type="dxa"/>
            <w:shd w:val="clear" w:color="auto" w:fill="auto"/>
            <w:noWrap/>
            <w:vAlign w:val="bottom"/>
          </w:tcPr>
          <w:p w14:paraId="160E391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T23</w:t>
            </w:r>
          </w:p>
        </w:tc>
        <w:tc>
          <w:tcPr>
            <w:tcW w:w="1307" w:type="dxa"/>
            <w:vAlign w:val="bottom"/>
          </w:tcPr>
          <w:p w14:paraId="3AB1C35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77,67 DEF</w:t>
            </w:r>
          </w:p>
        </w:tc>
        <w:tc>
          <w:tcPr>
            <w:tcW w:w="1052" w:type="dxa"/>
            <w:vAlign w:val="bottom"/>
          </w:tcPr>
          <w:p w14:paraId="509F7DC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16,00 BC</w:t>
            </w:r>
          </w:p>
        </w:tc>
        <w:tc>
          <w:tcPr>
            <w:tcW w:w="807" w:type="dxa"/>
            <w:vAlign w:val="bottom"/>
          </w:tcPr>
          <w:p w14:paraId="11A821D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0,33 C</w:t>
            </w:r>
          </w:p>
        </w:tc>
        <w:tc>
          <w:tcPr>
            <w:tcW w:w="1076" w:type="dxa"/>
            <w:vAlign w:val="bottom"/>
          </w:tcPr>
          <w:p w14:paraId="7A270EF1"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120,00 B</w:t>
            </w:r>
          </w:p>
        </w:tc>
        <w:tc>
          <w:tcPr>
            <w:tcW w:w="1618" w:type="dxa"/>
            <w:shd w:val="clear" w:color="auto" w:fill="auto"/>
            <w:noWrap/>
            <w:hideMark/>
          </w:tcPr>
          <w:p w14:paraId="47752B9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7,97 ABCDEF</w:t>
            </w:r>
          </w:p>
        </w:tc>
        <w:tc>
          <w:tcPr>
            <w:tcW w:w="574" w:type="dxa"/>
          </w:tcPr>
          <w:p w14:paraId="7515F30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6619561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7507B432"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25,67DEFGHI</w:t>
            </w:r>
          </w:p>
        </w:tc>
        <w:tc>
          <w:tcPr>
            <w:tcW w:w="685" w:type="dxa"/>
          </w:tcPr>
          <w:p w14:paraId="4398E33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5B50A08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3F2BFB3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43,53 ABCDEF</w:t>
            </w:r>
          </w:p>
        </w:tc>
        <w:tc>
          <w:tcPr>
            <w:tcW w:w="1879" w:type="dxa"/>
          </w:tcPr>
          <w:p w14:paraId="15515D7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2.046,67 HIJKLMN</w:t>
            </w:r>
          </w:p>
        </w:tc>
      </w:tr>
      <w:tr w:rsidR="0029514B" w:rsidRPr="00F3293A" w14:paraId="2F6E7F54" w14:textId="77777777" w:rsidTr="002C126C">
        <w:trPr>
          <w:trHeight w:val="124"/>
          <w:jc w:val="center"/>
        </w:trPr>
        <w:tc>
          <w:tcPr>
            <w:tcW w:w="924" w:type="dxa"/>
            <w:shd w:val="clear" w:color="auto" w:fill="auto"/>
            <w:noWrap/>
            <w:vAlign w:val="bottom"/>
          </w:tcPr>
          <w:p w14:paraId="1BAD1CB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T24</w:t>
            </w:r>
          </w:p>
        </w:tc>
        <w:tc>
          <w:tcPr>
            <w:tcW w:w="1307" w:type="dxa"/>
            <w:vAlign w:val="bottom"/>
          </w:tcPr>
          <w:p w14:paraId="5B344B0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68,63 JKL</w:t>
            </w:r>
          </w:p>
        </w:tc>
        <w:tc>
          <w:tcPr>
            <w:tcW w:w="1052" w:type="dxa"/>
            <w:vAlign w:val="bottom"/>
          </w:tcPr>
          <w:p w14:paraId="002E8F7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26,67 ABC</w:t>
            </w:r>
          </w:p>
        </w:tc>
        <w:tc>
          <w:tcPr>
            <w:tcW w:w="807" w:type="dxa"/>
            <w:vAlign w:val="bottom"/>
          </w:tcPr>
          <w:p w14:paraId="1542150F"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4,00 BC</w:t>
            </w:r>
          </w:p>
        </w:tc>
        <w:tc>
          <w:tcPr>
            <w:tcW w:w="1076" w:type="dxa"/>
            <w:vAlign w:val="bottom"/>
          </w:tcPr>
          <w:p w14:paraId="232E919B"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120,00 B</w:t>
            </w:r>
          </w:p>
        </w:tc>
        <w:tc>
          <w:tcPr>
            <w:tcW w:w="1618" w:type="dxa"/>
            <w:shd w:val="clear" w:color="auto" w:fill="auto"/>
            <w:noWrap/>
            <w:hideMark/>
          </w:tcPr>
          <w:p w14:paraId="4C94AF2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6,98 EFGH</w:t>
            </w:r>
          </w:p>
        </w:tc>
        <w:tc>
          <w:tcPr>
            <w:tcW w:w="574" w:type="dxa"/>
          </w:tcPr>
          <w:p w14:paraId="7F10079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24FF197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D</w:t>
            </w:r>
          </w:p>
        </w:tc>
        <w:tc>
          <w:tcPr>
            <w:tcW w:w="1491" w:type="dxa"/>
            <w:shd w:val="clear" w:color="auto" w:fill="auto"/>
            <w:noWrap/>
            <w:vAlign w:val="bottom"/>
            <w:hideMark/>
          </w:tcPr>
          <w:p w14:paraId="6980073F"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22,33IJ</w:t>
            </w:r>
          </w:p>
        </w:tc>
        <w:tc>
          <w:tcPr>
            <w:tcW w:w="685" w:type="dxa"/>
          </w:tcPr>
          <w:p w14:paraId="6FA2FE1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5AFB6C8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0,54 R</w:t>
            </w:r>
          </w:p>
        </w:tc>
        <w:tc>
          <w:tcPr>
            <w:tcW w:w="1430" w:type="dxa"/>
          </w:tcPr>
          <w:p w14:paraId="7A7FA10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39,50 ABCDEF</w:t>
            </w:r>
          </w:p>
        </w:tc>
        <w:tc>
          <w:tcPr>
            <w:tcW w:w="1879" w:type="dxa"/>
          </w:tcPr>
          <w:p w14:paraId="0D52756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2.113,33 GHIJKLM</w:t>
            </w:r>
          </w:p>
        </w:tc>
      </w:tr>
      <w:tr w:rsidR="0029514B" w:rsidRPr="00F3293A" w14:paraId="55FC9EC2" w14:textId="77777777" w:rsidTr="002C126C">
        <w:trPr>
          <w:trHeight w:val="156"/>
          <w:jc w:val="center"/>
        </w:trPr>
        <w:tc>
          <w:tcPr>
            <w:tcW w:w="924" w:type="dxa"/>
            <w:shd w:val="clear" w:color="auto" w:fill="auto"/>
            <w:noWrap/>
            <w:vAlign w:val="bottom"/>
          </w:tcPr>
          <w:p w14:paraId="3D1798F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T25</w:t>
            </w:r>
          </w:p>
        </w:tc>
        <w:tc>
          <w:tcPr>
            <w:tcW w:w="1307" w:type="dxa"/>
            <w:vAlign w:val="bottom"/>
          </w:tcPr>
          <w:p w14:paraId="4D54720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58,23 OP</w:t>
            </w:r>
          </w:p>
        </w:tc>
        <w:tc>
          <w:tcPr>
            <w:tcW w:w="1052" w:type="dxa"/>
            <w:vAlign w:val="bottom"/>
          </w:tcPr>
          <w:p w14:paraId="3BA7742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75,00 AB</w:t>
            </w:r>
          </w:p>
        </w:tc>
        <w:tc>
          <w:tcPr>
            <w:tcW w:w="807" w:type="dxa"/>
            <w:vAlign w:val="bottom"/>
          </w:tcPr>
          <w:p w14:paraId="221EB39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1,00 C</w:t>
            </w:r>
          </w:p>
        </w:tc>
        <w:tc>
          <w:tcPr>
            <w:tcW w:w="1076" w:type="dxa"/>
            <w:vAlign w:val="bottom"/>
          </w:tcPr>
          <w:p w14:paraId="0EDC51AB"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112,00 HIJ</w:t>
            </w:r>
          </w:p>
        </w:tc>
        <w:tc>
          <w:tcPr>
            <w:tcW w:w="1618" w:type="dxa"/>
            <w:shd w:val="clear" w:color="auto" w:fill="auto"/>
            <w:noWrap/>
            <w:hideMark/>
          </w:tcPr>
          <w:p w14:paraId="3535CE3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7,57 ABCDEF</w:t>
            </w:r>
          </w:p>
        </w:tc>
        <w:tc>
          <w:tcPr>
            <w:tcW w:w="574" w:type="dxa"/>
          </w:tcPr>
          <w:p w14:paraId="6C35A7B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6170021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210D8B92"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27,33BCFDEFG</w:t>
            </w:r>
          </w:p>
        </w:tc>
        <w:tc>
          <w:tcPr>
            <w:tcW w:w="685" w:type="dxa"/>
          </w:tcPr>
          <w:p w14:paraId="1FB017A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4187998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2,60 C</w:t>
            </w:r>
          </w:p>
        </w:tc>
        <w:tc>
          <w:tcPr>
            <w:tcW w:w="1430" w:type="dxa"/>
          </w:tcPr>
          <w:p w14:paraId="0A19138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43,17 ABCDEF</w:t>
            </w:r>
          </w:p>
        </w:tc>
        <w:tc>
          <w:tcPr>
            <w:tcW w:w="1879" w:type="dxa"/>
          </w:tcPr>
          <w:p w14:paraId="7F0DF85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2.573,33 BCDEF</w:t>
            </w:r>
          </w:p>
        </w:tc>
      </w:tr>
      <w:tr w:rsidR="0029514B" w:rsidRPr="00F3293A" w14:paraId="4B56D88F" w14:textId="77777777" w:rsidTr="002C126C">
        <w:trPr>
          <w:trHeight w:val="173"/>
          <w:jc w:val="center"/>
        </w:trPr>
        <w:tc>
          <w:tcPr>
            <w:tcW w:w="924" w:type="dxa"/>
            <w:shd w:val="clear" w:color="auto" w:fill="auto"/>
            <w:noWrap/>
            <w:vAlign w:val="bottom"/>
          </w:tcPr>
          <w:p w14:paraId="5763563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lastRenderedPageBreak/>
              <w:t>T26</w:t>
            </w:r>
          </w:p>
        </w:tc>
        <w:tc>
          <w:tcPr>
            <w:tcW w:w="1307" w:type="dxa"/>
            <w:vAlign w:val="bottom"/>
          </w:tcPr>
          <w:p w14:paraId="18EF386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72,37 GHIJ</w:t>
            </w:r>
          </w:p>
        </w:tc>
        <w:tc>
          <w:tcPr>
            <w:tcW w:w="1052" w:type="dxa"/>
            <w:vAlign w:val="bottom"/>
          </w:tcPr>
          <w:p w14:paraId="2C527DC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33,33 ABC</w:t>
            </w:r>
          </w:p>
        </w:tc>
        <w:tc>
          <w:tcPr>
            <w:tcW w:w="807" w:type="dxa"/>
            <w:vAlign w:val="bottom"/>
          </w:tcPr>
          <w:p w14:paraId="73B069B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2,33BC</w:t>
            </w:r>
          </w:p>
        </w:tc>
        <w:tc>
          <w:tcPr>
            <w:tcW w:w="1076" w:type="dxa"/>
            <w:vAlign w:val="bottom"/>
          </w:tcPr>
          <w:p w14:paraId="51D4D904"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112,00 HIJ</w:t>
            </w:r>
          </w:p>
        </w:tc>
        <w:tc>
          <w:tcPr>
            <w:tcW w:w="1618" w:type="dxa"/>
            <w:shd w:val="clear" w:color="auto" w:fill="auto"/>
            <w:noWrap/>
            <w:hideMark/>
          </w:tcPr>
          <w:p w14:paraId="6D963D3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7,57 ABCDEF</w:t>
            </w:r>
          </w:p>
        </w:tc>
        <w:tc>
          <w:tcPr>
            <w:tcW w:w="574" w:type="dxa"/>
          </w:tcPr>
          <w:p w14:paraId="37B6CA0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7A72771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D</w:t>
            </w:r>
          </w:p>
        </w:tc>
        <w:tc>
          <w:tcPr>
            <w:tcW w:w="1491" w:type="dxa"/>
            <w:shd w:val="clear" w:color="auto" w:fill="auto"/>
            <w:noWrap/>
            <w:vAlign w:val="bottom"/>
            <w:hideMark/>
          </w:tcPr>
          <w:p w14:paraId="144F9ECD"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27,67BCDEF</w:t>
            </w:r>
          </w:p>
        </w:tc>
        <w:tc>
          <w:tcPr>
            <w:tcW w:w="685" w:type="dxa"/>
          </w:tcPr>
          <w:p w14:paraId="4D8BD23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080DA87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0F03733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37,73 BCDEF</w:t>
            </w:r>
          </w:p>
        </w:tc>
        <w:tc>
          <w:tcPr>
            <w:tcW w:w="1879" w:type="dxa"/>
          </w:tcPr>
          <w:p w14:paraId="12686E2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2.413,33 CDEFGHI</w:t>
            </w:r>
          </w:p>
        </w:tc>
      </w:tr>
      <w:tr w:rsidR="0029514B" w:rsidRPr="00F3293A" w14:paraId="557C43EA" w14:textId="77777777" w:rsidTr="002C126C">
        <w:trPr>
          <w:trHeight w:val="220"/>
          <w:jc w:val="center"/>
        </w:trPr>
        <w:tc>
          <w:tcPr>
            <w:tcW w:w="924" w:type="dxa"/>
            <w:shd w:val="clear" w:color="auto" w:fill="auto"/>
            <w:noWrap/>
            <w:vAlign w:val="bottom"/>
          </w:tcPr>
          <w:p w14:paraId="5DBED29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T27</w:t>
            </w:r>
          </w:p>
        </w:tc>
        <w:tc>
          <w:tcPr>
            <w:tcW w:w="1307" w:type="dxa"/>
            <w:vAlign w:val="bottom"/>
          </w:tcPr>
          <w:p w14:paraId="7CA1F99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68,63 JKL</w:t>
            </w:r>
          </w:p>
        </w:tc>
        <w:tc>
          <w:tcPr>
            <w:tcW w:w="1052" w:type="dxa"/>
            <w:vAlign w:val="bottom"/>
          </w:tcPr>
          <w:p w14:paraId="6CF1170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1,67 C</w:t>
            </w:r>
          </w:p>
        </w:tc>
        <w:tc>
          <w:tcPr>
            <w:tcW w:w="807" w:type="dxa"/>
            <w:vAlign w:val="bottom"/>
          </w:tcPr>
          <w:p w14:paraId="780D6D7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C</w:t>
            </w:r>
          </w:p>
        </w:tc>
        <w:tc>
          <w:tcPr>
            <w:tcW w:w="1076" w:type="dxa"/>
            <w:vAlign w:val="bottom"/>
          </w:tcPr>
          <w:p w14:paraId="362C524E"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120,00 B</w:t>
            </w:r>
          </w:p>
        </w:tc>
        <w:tc>
          <w:tcPr>
            <w:tcW w:w="1618" w:type="dxa"/>
            <w:shd w:val="clear" w:color="auto" w:fill="auto"/>
            <w:noWrap/>
            <w:hideMark/>
          </w:tcPr>
          <w:p w14:paraId="5D5E547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7,67 ABCDEF</w:t>
            </w:r>
          </w:p>
        </w:tc>
        <w:tc>
          <w:tcPr>
            <w:tcW w:w="574" w:type="dxa"/>
          </w:tcPr>
          <w:p w14:paraId="06DB938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30B684C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6510494A"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27,67BCDEF</w:t>
            </w:r>
          </w:p>
        </w:tc>
        <w:tc>
          <w:tcPr>
            <w:tcW w:w="685" w:type="dxa"/>
          </w:tcPr>
          <w:p w14:paraId="3CD87FE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58AFFA4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0,87 K</w:t>
            </w:r>
          </w:p>
        </w:tc>
        <w:tc>
          <w:tcPr>
            <w:tcW w:w="1430" w:type="dxa"/>
          </w:tcPr>
          <w:p w14:paraId="7221D14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35,53 CDEF</w:t>
            </w:r>
          </w:p>
        </w:tc>
        <w:tc>
          <w:tcPr>
            <w:tcW w:w="1879" w:type="dxa"/>
          </w:tcPr>
          <w:p w14:paraId="1665ABC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2.346,67 EFGHIJ</w:t>
            </w:r>
          </w:p>
        </w:tc>
      </w:tr>
      <w:tr w:rsidR="0029514B" w:rsidRPr="00F3293A" w14:paraId="1FF18A48" w14:textId="77777777" w:rsidTr="002C126C">
        <w:trPr>
          <w:trHeight w:val="109"/>
          <w:jc w:val="center"/>
        </w:trPr>
        <w:tc>
          <w:tcPr>
            <w:tcW w:w="924" w:type="dxa"/>
            <w:shd w:val="clear" w:color="auto" w:fill="auto"/>
            <w:noWrap/>
            <w:vAlign w:val="bottom"/>
          </w:tcPr>
          <w:p w14:paraId="1B46588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T28</w:t>
            </w:r>
          </w:p>
        </w:tc>
        <w:tc>
          <w:tcPr>
            <w:tcW w:w="1307" w:type="dxa"/>
            <w:vAlign w:val="bottom"/>
          </w:tcPr>
          <w:p w14:paraId="74BFEC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69,30 IJK</w:t>
            </w:r>
          </w:p>
        </w:tc>
        <w:tc>
          <w:tcPr>
            <w:tcW w:w="1052" w:type="dxa"/>
            <w:vAlign w:val="bottom"/>
          </w:tcPr>
          <w:p w14:paraId="01D9CA2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55,00 ABC</w:t>
            </w:r>
          </w:p>
        </w:tc>
        <w:tc>
          <w:tcPr>
            <w:tcW w:w="807" w:type="dxa"/>
            <w:vAlign w:val="bottom"/>
          </w:tcPr>
          <w:p w14:paraId="1B2BFA4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8,33 B</w:t>
            </w:r>
          </w:p>
        </w:tc>
        <w:tc>
          <w:tcPr>
            <w:tcW w:w="1076" w:type="dxa"/>
            <w:vAlign w:val="bottom"/>
          </w:tcPr>
          <w:p w14:paraId="012D48AC"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110,00 K</w:t>
            </w:r>
          </w:p>
        </w:tc>
        <w:tc>
          <w:tcPr>
            <w:tcW w:w="1618" w:type="dxa"/>
            <w:shd w:val="clear" w:color="auto" w:fill="auto"/>
            <w:noWrap/>
            <w:hideMark/>
          </w:tcPr>
          <w:p w14:paraId="41498E8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 EFGH</w:t>
            </w:r>
          </w:p>
        </w:tc>
        <w:tc>
          <w:tcPr>
            <w:tcW w:w="574" w:type="dxa"/>
          </w:tcPr>
          <w:p w14:paraId="3DEEAD8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08843EC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546A3D1A"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25,67DEFGHI</w:t>
            </w:r>
          </w:p>
        </w:tc>
        <w:tc>
          <w:tcPr>
            <w:tcW w:w="685" w:type="dxa"/>
          </w:tcPr>
          <w:p w14:paraId="0AB6E73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25D1CC0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7C8C08B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33,13 DEF</w:t>
            </w:r>
          </w:p>
        </w:tc>
        <w:tc>
          <w:tcPr>
            <w:tcW w:w="1879" w:type="dxa"/>
          </w:tcPr>
          <w:p w14:paraId="23376A3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2.100,00 GHIJKLM</w:t>
            </w:r>
          </w:p>
        </w:tc>
      </w:tr>
      <w:tr w:rsidR="0029514B" w:rsidRPr="00F3293A" w14:paraId="5B9423F9" w14:textId="77777777" w:rsidTr="002C126C">
        <w:trPr>
          <w:trHeight w:val="142"/>
          <w:jc w:val="center"/>
        </w:trPr>
        <w:tc>
          <w:tcPr>
            <w:tcW w:w="924" w:type="dxa"/>
            <w:shd w:val="clear" w:color="auto" w:fill="auto"/>
            <w:noWrap/>
            <w:vAlign w:val="bottom"/>
          </w:tcPr>
          <w:p w14:paraId="1052B3A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T29</w:t>
            </w:r>
          </w:p>
        </w:tc>
        <w:tc>
          <w:tcPr>
            <w:tcW w:w="1307" w:type="dxa"/>
            <w:vAlign w:val="bottom"/>
          </w:tcPr>
          <w:p w14:paraId="4FC258F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74,53 EFGH</w:t>
            </w:r>
          </w:p>
        </w:tc>
        <w:tc>
          <w:tcPr>
            <w:tcW w:w="1052" w:type="dxa"/>
            <w:vAlign w:val="bottom"/>
          </w:tcPr>
          <w:p w14:paraId="6DDCEDE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2,33 C</w:t>
            </w:r>
          </w:p>
        </w:tc>
        <w:tc>
          <w:tcPr>
            <w:tcW w:w="807" w:type="dxa"/>
            <w:vAlign w:val="bottom"/>
          </w:tcPr>
          <w:p w14:paraId="4F9E8FE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1,67 C</w:t>
            </w:r>
          </w:p>
        </w:tc>
        <w:tc>
          <w:tcPr>
            <w:tcW w:w="1076" w:type="dxa"/>
            <w:vAlign w:val="bottom"/>
          </w:tcPr>
          <w:p w14:paraId="11036F8E"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112,00 HIJ</w:t>
            </w:r>
          </w:p>
        </w:tc>
        <w:tc>
          <w:tcPr>
            <w:tcW w:w="1618" w:type="dxa"/>
            <w:shd w:val="clear" w:color="auto" w:fill="auto"/>
            <w:noWrap/>
            <w:hideMark/>
          </w:tcPr>
          <w:p w14:paraId="4BDB5DDF"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7,37 ABCDEFGH</w:t>
            </w:r>
          </w:p>
        </w:tc>
        <w:tc>
          <w:tcPr>
            <w:tcW w:w="574" w:type="dxa"/>
          </w:tcPr>
          <w:p w14:paraId="39AD123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3F9FEE5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75885CB2"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25,33DEFGHI</w:t>
            </w:r>
          </w:p>
        </w:tc>
        <w:tc>
          <w:tcPr>
            <w:tcW w:w="685" w:type="dxa"/>
          </w:tcPr>
          <w:p w14:paraId="0B58FC9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6FE01F3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041AC82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36,50 BCDEF</w:t>
            </w:r>
          </w:p>
        </w:tc>
        <w:tc>
          <w:tcPr>
            <w:tcW w:w="1879" w:type="dxa"/>
          </w:tcPr>
          <w:p w14:paraId="127CDF6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1.860,00 LMNOP</w:t>
            </w:r>
          </w:p>
        </w:tc>
      </w:tr>
      <w:tr w:rsidR="0029514B" w:rsidRPr="00F3293A" w14:paraId="358D4242" w14:textId="77777777" w:rsidTr="002C126C">
        <w:trPr>
          <w:trHeight w:val="188"/>
          <w:jc w:val="center"/>
        </w:trPr>
        <w:tc>
          <w:tcPr>
            <w:tcW w:w="924" w:type="dxa"/>
            <w:shd w:val="clear" w:color="auto" w:fill="auto"/>
            <w:noWrap/>
            <w:vAlign w:val="bottom"/>
          </w:tcPr>
          <w:p w14:paraId="5D34FD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T30</w:t>
            </w:r>
          </w:p>
        </w:tc>
        <w:tc>
          <w:tcPr>
            <w:tcW w:w="1307" w:type="dxa"/>
            <w:vAlign w:val="bottom"/>
          </w:tcPr>
          <w:p w14:paraId="54E701E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57,30 OP</w:t>
            </w:r>
          </w:p>
        </w:tc>
        <w:tc>
          <w:tcPr>
            <w:tcW w:w="1052" w:type="dxa"/>
            <w:vAlign w:val="bottom"/>
          </w:tcPr>
          <w:p w14:paraId="3D4140A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21,33 BC</w:t>
            </w:r>
          </w:p>
        </w:tc>
        <w:tc>
          <w:tcPr>
            <w:tcW w:w="807" w:type="dxa"/>
            <w:vAlign w:val="bottom"/>
          </w:tcPr>
          <w:p w14:paraId="0B5A2DE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1,00 C</w:t>
            </w:r>
          </w:p>
        </w:tc>
        <w:tc>
          <w:tcPr>
            <w:tcW w:w="1076" w:type="dxa"/>
            <w:vAlign w:val="bottom"/>
          </w:tcPr>
          <w:p w14:paraId="1DA075C0"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110,00 K</w:t>
            </w:r>
          </w:p>
        </w:tc>
        <w:tc>
          <w:tcPr>
            <w:tcW w:w="1618" w:type="dxa"/>
            <w:shd w:val="clear" w:color="auto" w:fill="auto"/>
            <w:noWrap/>
            <w:hideMark/>
          </w:tcPr>
          <w:p w14:paraId="2FD2176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7,47 ABCDEFG</w:t>
            </w:r>
          </w:p>
        </w:tc>
        <w:tc>
          <w:tcPr>
            <w:tcW w:w="574" w:type="dxa"/>
          </w:tcPr>
          <w:p w14:paraId="29D7827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4BB3BDE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49884D9C"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29,67BC</w:t>
            </w:r>
          </w:p>
        </w:tc>
        <w:tc>
          <w:tcPr>
            <w:tcW w:w="685" w:type="dxa"/>
          </w:tcPr>
          <w:p w14:paraId="0D16309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2752DF4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0,46 T</w:t>
            </w:r>
          </w:p>
        </w:tc>
        <w:tc>
          <w:tcPr>
            <w:tcW w:w="1430" w:type="dxa"/>
          </w:tcPr>
          <w:p w14:paraId="314D93F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32,57 DEF</w:t>
            </w:r>
          </w:p>
        </w:tc>
        <w:tc>
          <w:tcPr>
            <w:tcW w:w="1879" w:type="dxa"/>
          </w:tcPr>
          <w:p w14:paraId="08335D4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2.666,67 BCDE</w:t>
            </w:r>
          </w:p>
        </w:tc>
      </w:tr>
      <w:tr w:rsidR="0029514B" w:rsidRPr="00F3293A" w14:paraId="0F5D9D49" w14:textId="77777777" w:rsidTr="002C126C">
        <w:trPr>
          <w:trHeight w:val="206"/>
          <w:jc w:val="center"/>
        </w:trPr>
        <w:tc>
          <w:tcPr>
            <w:tcW w:w="924" w:type="dxa"/>
            <w:shd w:val="clear" w:color="auto" w:fill="auto"/>
            <w:noWrap/>
            <w:vAlign w:val="bottom"/>
          </w:tcPr>
          <w:p w14:paraId="0733A7E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T31</w:t>
            </w:r>
          </w:p>
        </w:tc>
        <w:tc>
          <w:tcPr>
            <w:tcW w:w="1307" w:type="dxa"/>
            <w:vAlign w:val="bottom"/>
          </w:tcPr>
          <w:p w14:paraId="63BE3A0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76,9 DEFG</w:t>
            </w:r>
          </w:p>
        </w:tc>
        <w:tc>
          <w:tcPr>
            <w:tcW w:w="1052" w:type="dxa"/>
            <w:vAlign w:val="bottom"/>
          </w:tcPr>
          <w:p w14:paraId="13C47C2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4,00 C</w:t>
            </w:r>
          </w:p>
        </w:tc>
        <w:tc>
          <w:tcPr>
            <w:tcW w:w="807" w:type="dxa"/>
            <w:vAlign w:val="bottom"/>
          </w:tcPr>
          <w:p w14:paraId="73DBAFB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0,67 C</w:t>
            </w:r>
          </w:p>
        </w:tc>
        <w:tc>
          <w:tcPr>
            <w:tcW w:w="1076" w:type="dxa"/>
            <w:vAlign w:val="bottom"/>
          </w:tcPr>
          <w:p w14:paraId="4DF01D19"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112,00 HIJ</w:t>
            </w:r>
          </w:p>
        </w:tc>
        <w:tc>
          <w:tcPr>
            <w:tcW w:w="1618" w:type="dxa"/>
            <w:shd w:val="clear" w:color="auto" w:fill="auto"/>
            <w:noWrap/>
            <w:hideMark/>
          </w:tcPr>
          <w:p w14:paraId="0F99356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8,30 ABCDE</w:t>
            </w:r>
          </w:p>
        </w:tc>
        <w:tc>
          <w:tcPr>
            <w:tcW w:w="574" w:type="dxa"/>
          </w:tcPr>
          <w:p w14:paraId="03A28AC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0DB2F6B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 A</w:t>
            </w:r>
          </w:p>
        </w:tc>
        <w:tc>
          <w:tcPr>
            <w:tcW w:w="1491" w:type="dxa"/>
            <w:shd w:val="clear" w:color="auto" w:fill="auto"/>
            <w:noWrap/>
            <w:vAlign w:val="bottom"/>
            <w:hideMark/>
          </w:tcPr>
          <w:p w14:paraId="25B0B9EE"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27,67BCDEF</w:t>
            </w:r>
          </w:p>
        </w:tc>
        <w:tc>
          <w:tcPr>
            <w:tcW w:w="685" w:type="dxa"/>
          </w:tcPr>
          <w:p w14:paraId="07D9B05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454DA02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4E06407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41,03 ABCDEF</w:t>
            </w:r>
          </w:p>
        </w:tc>
        <w:tc>
          <w:tcPr>
            <w:tcW w:w="1879" w:type="dxa"/>
          </w:tcPr>
          <w:p w14:paraId="60E369C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1.686,67 OP</w:t>
            </w:r>
          </w:p>
        </w:tc>
      </w:tr>
      <w:tr w:rsidR="0029514B" w:rsidRPr="00F3293A" w14:paraId="0102CA0C" w14:textId="77777777" w:rsidTr="002C126C">
        <w:trPr>
          <w:trHeight w:val="238"/>
          <w:jc w:val="center"/>
        </w:trPr>
        <w:tc>
          <w:tcPr>
            <w:tcW w:w="924" w:type="dxa"/>
            <w:shd w:val="clear" w:color="auto" w:fill="auto"/>
            <w:noWrap/>
            <w:vAlign w:val="bottom"/>
          </w:tcPr>
          <w:p w14:paraId="1567B08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T32</w:t>
            </w:r>
          </w:p>
        </w:tc>
        <w:tc>
          <w:tcPr>
            <w:tcW w:w="1307" w:type="dxa"/>
            <w:vAlign w:val="bottom"/>
          </w:tcPr>
          <w:p w14:paraId="45EB9E3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78,53 CDE</w:t>
            </w:r>
          </w:p>
        </w:tc>
        <w:tc>
          <w:tcPr>
            <w:tcW w:w="1052" w:type="dxa"/>
            <w:vAlign w:val="bottom"/>
          </w:tcPr>
          <w:p w14:paraId="7B2214F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6,67 C</w:t>
            </w:r>
          </w:p>
        </w:tc>
        <w:tc>
          <w:tcPr>
            <w:tcW w:w="807" w:type="dxa"/>
            <w:vAlign w:val="bottom"/>
          </w:tcPr>
          <w:p w14:paraId="658A8E1C"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3,00 BC</w:t>
            </w:r>
          </w:p>
        </w:tc>
        <w:tc>
          <w:tcPr>
            <w:tcW w:w="1076" w:type="dxa"/>
            <w:vAlign w:val="bottom"/>
          </w:tcPr>
          <w:p w14:paraId="0F7AAE4D" w14:textId="77777777" w:rsidR="00CF52BC" w:rsidRPr="00FA5778" w:rsidRDefault="00CF52BC" w:rsidP="00FA5778">
            <w:pPr>
              <w:spacing w:after="0" w:line="240" w:lineRule="auto"/>
              <w:ind w:right="-111"/>
              <w:rPr>
                <w:rFonts w:ascii="Times New Roman" w:hAnsi="Times New Roman" w:cs="Times New Roman"/>
                <w:color w:val="000000"/>
                <w:sz w:val="18"/>
                <w:szCs w:val="18"/>
              </w:rPr>
            </w:pPr>
            <w:r w:rsidRPr="00FA5778">
              <w:rPr>
                <w:rFonts w:ascii="Times New Roman" w:hAnsi="Times New Roman" w:cs="Times New Roman"/>
                <w:color w:val="000000"/>
                <w:sz w:val="18"/>
                <w:szCs w:val="18"/>
              </w:rPr>
              <w:t>113,3GH</w:t>
            </w:r>
          </w:p>
        </w:tc>
        <w:tc>
          <w:tcPr>
            <w:tcW w:w="1618" w:type="dxa"/>
            <w:shd w:val="clear" w:color="auto" w:fill="auto"/>
            <w:noWrap/>
            <w:hideMark/>
          </w:tcPr>
          <w:p w14:paraId="707D898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7,43 ABCDEFG</w:t>
            </w:r>
          </w:p>
        </w:tc>
        <w:tc>
          <w:tcPr>
            <w:tcW w:w="574" w:type="dxa"/>
          </w:tcPr>
          <w:p w14:paraId="1B12CE4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3B811EF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638EA088"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26,67CDEFGH</w:t>
            </w:r>
          </w:p>
        </w:tc>
        <w:tc>
          <w:tcPr>
            <w:tcW w:w="685" w:type="dxa"/>
          </w:tcPr>
          <w:p w14:paraId="71B16C5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3E95B41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102A039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39,03 BCDEF</w:t>
            </w:r>
          </w:p>
        </w:tc>
        <w:tc>
          <w:tcPr>
            <w:tcW w:w="1879" w:type="dxa"/>
          </w:tcPr>
          <w:p w14:paraId="36D769C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1.740,00 NOP</w:t>
            </w:r>
          </w:p>
        </w:tc>
      </w:tr>
      <w:tr w:rsidR="0029514B" w:rsidRPr="00F3293A" w14:paraId="7C0F11AC" w14:textId="77777777" w:rsidTr="002C126C">
        <w:trPr>
          <w:trHeight w:val="127"/>
          <w:jc w:val="center"/>
        </w:trPr>
        <w:tc>
          <w:tcPr>
            <w:tcW w:w="924" w:type="dxa"/>
            <w:shd w:val="clear" w:color="auto" w:fill="auto"/>
            <w:noWrap/>
            <w:vAlign w:val="bottom"/>
          </w:tcPr>
          <w:p w14:paraId="630DE96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T33</w:t>
            </w:r>
          </w:p>
        </w:tc>
        <w:tc>
          <w:tcPr>
            <w:tcW w:w="1307" w:type="dxa"/>
            <w:vAlign w:val="bottom"/>
          </w:tcPr>
          <w:p w14:paraId="27BFF35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83,07 C</w:t>
            </w:r>
          </w:p>
        </w:tc>
        <w:tc>
          <w:tcPr>
            <w:tcW w:w="1052" w:type="dxa"/>
            <w:vAlign w:val="bottom"/>
          </w:tcPr>
          <w:p w14:paraId="09E7AE5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23,33 BC</w:t>
            </w:r>
          </w:p>
        </w:tc>
        <w:tc>
          <w:tcPr>
            <w:tcW w:w="807" w:type="dxa"/>
            <w:vAlign w:val="bottom"/>
          </w:tcPr>
          <w:p w14:paraId="1817457A" w14:textId="3EFF2244"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1,00 C</w:t>
            </w:r>
            <w:r w:rsidR="009C23DB">
              <w:rPr>
                <w:rFonts w:ascii="Times New Roman" w:eastAsia="Times New Roman" w:hAnsi="Times New Roman" w:cs="Times New Roman"/>
                <w:b/>
                <w:bCs/>
                <w:color w:val="000000"/>
                <w:sz w:val="24"/>
                <w:szCs w:val="24"/>
                <w:lang w:val="es-EC"/>
              </w:rPr>
              <w:t xml:space="preserve"> </w:t>
            </w:r>
          </w:p>
        </w:tc>
        <w:tc>
          <w:tcPr>
            <w:tcW w:w="1076" w:type="dxa"/>
            <w:vAlign w:val="bottom"/>
          </w:tcPr>
          <w:p w14:paraId="4FD109F3"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120,00 B</w:t>
            </w:r>
          </w:p>
        </w:tc>
        <w:tc>
          <w:tcPr>
            <w:tcW w:w="1618" w:type="dxa"/>
            <w:shd w:val="clear" w:color="auto" w:fill="auto"/>
            <w:noWrap/>
            <w:hideMark/>
          </w:tcPr>
          <w:p w14:paraId="217784B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8,47 AB</w:t>
            </w:r>
          </w:p>
        </w:tc>
        <w:tc>
          <w:tcPr>
            <w:tcW w:w="574" w:type="dxa"/>
          </w:tcPr>
          <w:p w14:paraId="012A7D3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5611F3E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09C5DD3A"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30,33B</w:t>
            </w:r>
          </w:p>
        </w:tc>
        <w:tc>
          <w:tcPr>
            <w:tcW w:w="685" w:type="dxa"/>
          </w:tcPr>
          <w:p w14:paraId="06C4BAE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44424E8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3ECACC5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55,73 AB</w:t>
            </w:r>
          </w:p>
        </w:tc>
        <w:tc>
          <w:tcPr>
            <w:tcW w:w="1879" w:type="dxa"/>
          </w:tcPr>
          <w:p w14:paraId="050DC36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2.066,67 HIJKLMN</w:t>
            </w:r>
          </w:p>
        </w:tc>
      </w:tr>
      <w:tr w:rsidR="0029514B" w:rsidRPr="00F3293A" w14:paraId="04E36085" w14:textId="77777777" w:rsidTr="002C126C">
        <w:trPr>
          <w:trHeight w:val="126"/>
          <w:jc w:val="center"/>
        </w:trPr>
        <w:tc>
          <w:tcPr>
            <w:tcW w:w="924" w:type="dxa"/>
            <w:shd w:val="clear" w:color="auto" w:fill="auto"/>
            <w:noWrap/>
            <w:vAlign w:val="bottom"/>
          </w:tcPr>
          <w:p w14:paraId="6925F4F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T34</w:t>
            </w:r>
          </w:p>
        </w:tc>
        <w:tc>
          <w:tcPr>
            <w:tcW w:w="1307" w:type="dxa"/>
            <w:vAlign w:val="bottom"/>
          </w:tcPr>
          <w:p w14:paraId="7033566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57,07 OPQ</w:t>
            </w:r>
          </w:p>
        </w:tc>
        <w:tc>
          <w:tcPr>
            <w:tcW w:w="1052" w:type="dxa"/>
            <w:vAlign w:val="bottom"/>
          </w:tcPr>
          <w:p w14:paraId="7C86DA3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36,67 ABC</w:t>
            </w:r>
          </w:p>
        </w:tc>
        <w:tc>
          <w:tcPr>
            <w:tcW w:w="807" w:type="dxa"/>
            <w:vAlign w:val="bottom"/>
          </w:tcPr>
          <w:p w14:paraId="5C6DD1A2"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5,00 BC</w:t>
            </w:r>
          </w:p>
        </w:tc>
        <w:tc>
          <w:tcPr>
            <w:tcW w:w="1076" w:type="dxa"/>
            <w:vAlign w:val="bottom"/>
          </w:tcPr>
          <w:p w14:paraId="7C101E79"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108,00 L</w:t>
            </w:r>
          </w:p>
        </w:tc>
        <w:tc>
          <w:tcPr>
            <w:tcW w:w="1618" w:type="dxa"/>
            <w:shd w:val="clear" w:color="auto" w:fill="auto"/>
            <w:noWrap/>
            <w:hideMark/>
          </w:tcPr>
          <w:p w14:paraId="116DF402"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7,30 ABCDEFGH</w:t>
            </w:r>
          </w:p>
        </w:tc>
        <w:tc>
          <w:tcPr>
            <w:tcW w:w="574" w:type="dxa"/>
          </w:tcPr>
          <w:p w14:paraId="4236A18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44DEB53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2EDAF9A4"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23,33HIJ</w:t>
            </w:r>
          </w:p>
        </w:tc>
        <w:tc>
          <w:tcPr>
            <w:tcW w:w="685" w:type="dxa"/>
          </w:tcPr>
          <w:p w14:paraId="21A7C9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3CE2FFD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6B7EC08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33,20 DEF</w:t>
            </w:r>
          </w:p>
        </w:tc>
        <w:tc>
          <w:tcPr>
            <w:tcW w:w="1879" w:type="dxa"/>
          </w:tcPr>
          <w:p w14:paraId="78AC4BC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1.913,33 LMNOP</w:t>
            </w:r>
          </w:p>
        </w:tc>
      </w:tr>
      <w:tr w:rsidR="0029514B" w:rsidRPr="00F3293A" w14:paraId="1DCE0B24" w14:textId="77777777" w:rsidTr="002C126C">
        <w:trPr>
          <w:trHeight w:val="126"/>
          <w:jc w:val="center"/>
        </w:trPr>
        <w:tc>
          <w:tcPr>
            <w:tcW w:w="924" w:type="dxa"/>
            <w:shd w:val="clear" w:color="auto" w:fill="auto"/>
            <w:noWrap/>
            <w:vAlign w:val="bottom"/>
          </w:tcPr>
          <w:p w14:paraId="21FA785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T35</w:t>
            </w:r>
          </w:p>
        </w:tc>
        <w:tc>
          <w:tcPr>
            <w:tcW w:w="1307" w:type="dxa"/>
            <w:vAlign w:val="bottom"/>
          </w:tcPr>
          <w:p w14:paraId="20E7EAB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68,66 JKL</w:t>
            </w:r>
          </w:p>
        </w:tc>
        <w:tc>
          <w:tcPr>
            <w:tcW w:w="1052" w:type="dxa"/>
            <w:vAlign w:val="bottom"/>
          </w:tcPr>
          <w:p w14:paraId="7C24360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30,00 ABC</w:t>
            </w:r>
          </w:p>
        </w:tc>
        <w:tc>
          <w:tcPr>
            <w:tcW w:w="807" w:type="dxa"/>
            <w:vAlign w:val="bottom"/>
          </w:tcPr>
          <w:p w14:paraId="1439E305"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3,33 BC</w:t>
            </w:r>
          </w:p>
        </w:tc>
        <w:tc>
          <w:tcPr>
            <w:tcW w:w="1076" w:type="dxa"/>
            <w:vAlign w:val="bottom"/>
          </w:tcPr>
          <w:p w14:paraId="0BC6F217"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120,00 B</w:t>
            </w:r>
          </w:p>
        </w:tc>
        <w:tc>
          <w:tcPr>
            <w:tcW w:w="1618" w:type="dxa"/>
            <w:shd w:val="clear" w:color="auto" w:fill="auto"/>
            <w:noWrap/>
            <w:hideMark/>
          </w:tcPr>
          <w:p w14:paraId="6A42037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7,60 ABCDEF</w:t>
            </w:r>
          </w:p>
        </w:tc>
        <w:tc>
          <w:tcPr>
            <w:tcW w:w="574" w:type="dxa"/>
          </w:tcPr>
          <w:p w14:paraId="018BE56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6EEBFC2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6E35414D"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35</w:t>
            </w:r>
            <w:r w:rsidR="00171D0C" w:rsidRPr="00FA5778">
              <w:rPr>
                <w:rFonts w:ascii="Times New Roman" w:eastAsia="Times New Roman" w:hAnsi="Times New Roman" w:cs="Times New Roman"/>
                <w:color w:val="000000"/>
                <w:sz w:val="18"/>
                <w:szCs w:val="18"/>
              </w:rPr>
              <w:t>ª</w:t>
            </w:r>
          </w:p>
        </w:tc>
        <w:tc>
          <w:tcPr>
            <w:tcW w:w="685" w:type="dxa"/>
          </w:tcPr>
          <w:p w14:paraId="0C172A5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6FBF75A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1F11C77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33,04 DEF</w:t>
            </w:r>
          </w:p>
        </w:tc>
        <w:tc>
          <w:tcPr>
            <w:tcW w:w="1879" w:type="dxa"/>
          </w:tcPr>
          <w:p w14:paraId="081EB9E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962,33 Q</w:t>
            </w:r>
          </w:p>
        </w:tc>
      </w:tr>
      <w:tr w:rsidR="0029514B" w:rsidRPr="00F3293A" w14:paraId="2B60D9BA" w14:textId="77777777" w:rsidTr="002C126C">
        <w:trPr>
          <w:trHeight w:val="173"/>
          <w:jc w:val="center"/>
        </w:trPr>
        <w:tc>
          <w:tcPr>
            <w:tcW w:w="924" w:type="dxa"/>
            <w:shd w:val="clear" w:color="auto" w:fill="auto"/>
            <w:noWrap/>
            <w:vAlign w:val="bottom"/>
          </w:tcPr>
          <w:p w14:paraId="048E171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T36</w:t>
            </w:r>
          </w:p>
        </w:tc>
        <w:tc>
          <w:tcPr>
            <w:tcW w:w="1307" w:type="dxa"/>
            <w:vAlign w:val="bottom"/>
          </w:tcPr>
          <w:p w14:paraId="5A19350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77,03 DEFG</w:t>
            </w:r>
          </w:p>
        </w:tc>
        <w:tc>
          <w:tcPr>
            <w:tcW w:w="1052" w:type="dxa"/>
            <w:vAlign w:val="bottom"/>
          </w:tcPr>
          <w:p w14:paraId="1414660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16,67 BC</w:t>
            </w:r>
          </w:p>
        </w:tc>
        <w:tc>
          <w:tcPr>
            <w:tcW w:w="807" w:type="dxa"/>
            <w:vAlign w:val="bottom"/>
          </w:tcPr>
          <w:p w14:paraId="6D9AC02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0,33 C</w:t>
            </w:r>
          </w:p>
        </w:tc>
        <w:tc>
          <w:tcPr>
            <w:tcW w:w="1076" w:type="dxa"/>
            <w:vAlign w:val="bottom"/>
          </w:tcPr>
          <w:p w14:paraId="64CA9F69" w14:textId="77777777" w:rsidR="00CF52BC" w:rsidRPr="00FA5778" w:rsidRDefault="00CF52BC" w:rsidP="00FA5778">
            <w:pPr>
              <w:spacing w:after="0" w:line="240" w:lineRule="auto"/>
              <w:ind w:right="-111"/>
              <w:rPr>
                <w:rFonts w:ascii="Times New Roman" w:hAnsi="Times New Roman" w:cs="Times New Roman"/>
                <w:color w:val="000000"/>
                <w:sz w:val="18"/>
                <w:szCs w:val="18"/>
              </w:rPr>
            </w:pPr>
            <w:r w:rsidRPr="00FA5778">
              <w:rPr>
                <w:rFonts w:ascii="Times New Roman" w:hAnsi="Times New Roman" w:cs="Times New Roman"/>
                <w:color w:val="000000"/>
                <w:sz w:val="18"/>
                <w:szCs w:val="18"/>
              </w:rPr>
              <w:t>118,67 BC</w:t>
            </w:r>
          </w:p>
        </w:tc>
        <w:tc>
          <w:tcPr>
            <w:tcW w:w="1618" w:type="dxa"/>
            <w:shd w:val="clear" w:color="auto" w:fill="auto"/>
            <w:noWrap/>
            <w:hideMark/>
          </w:tcPr>
          <w:p w14:paraId="4C527A1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7,73 ABCDEF</w:t>
            </w:r>
          </w:p>
        </w:tc>
        <w:tc>
          <w:tcPr>
            <w:tcW w:w="574" w:type="dxa"/>
          </w:tcPr>
          <w:p w14:paraId="1323140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43C54A6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 A</w:t>
            </w:r>
          </w:p>
        </w:tc>
        <w:tc>
          <w:tcPr>
            <w:tcW w:w="1491" w:type="dxa"/>
            <w:shd w:val="clear" w:color="auto" w:fill="auto"/>
            <w:noWrap/>
            <w:vAlign w:val="bottom"/>
            <w:hideMark/>
          </w:tcPr>
          <w:p w14:paraId="02C45226"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25,33DEFGHI</w:t>
            </w:r>
          </w:p>
        </w:tc>
        <w:tc>
          <w:tcPr>
            <w:tcW w:w="685" w:type="dxa"/>
          </w:tcPr>
          <w:p w14:paraId="4090318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76C8EAF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14EA542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42,33 ABCDEF</w:t>
            </w:r>
          </w:p>
        </w:tc>
        <w:tc>
          <w:tcPr>
            <w:tcW w:w="1879" w:type="dxa"/>
          </w:tcPr>
          <w:p w14:paraId="7CAA468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2.406,67 CDEFGHI</w:t>
            </w:r>
          </w:p>
        </w:tc>
      </w:tr>
      <w:tr w:rsidR="0029514B" w:rsidRPr="00F3293A" w14:paraId="38141C58" w14:textId="77777777" w:rsidTr="002C126C">
        <w:trPr>
          <w:trHeight w:val="218"/>
          <w:jc w:val="center"/>
        </w:trPr>
        <w:tc>
          <w:tcPr>
            <w:tcW w:w="924" w:type="dxa"/>
            <w:shd w:val="clear" w:color="auto" w:fill="auto"/>
            <w:noWrap/>
            <w:vAlign w:val="bottom"/>
          </w:tcPr>
          <w:p w14:paraId="3D8D740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T37</w:t>
            </w:r>
          </w:p>
        </w:tc>
        <w:tc>
          <w:tcPr>
            <w:tcW w:w="1307" w:type="dxa"/>
            <w:vAlign w:val="bottom"/>
          </w:tcPr>
          <w:p w14:paraId="76A9515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73,80 FGHI</w:t>
            </w:r>
          </w:p>
        </w:tc>
        <w:tc>
          <w:tcPr>
            <w:tcW w:w="1052" w:type="dxa"/>
            <w:vAlign w:val="bottom"/>
          </w:tcPr>
          <w:p w14:paraId="58A248C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2,00 C</w:t>
            </w:r>
          </w:p>
        </w:tc>
        <w:tc>
          <w:tcPr>
            <w:tcW w:w="807" w:type="dxa"/>
            <w:vAlign w:val="bottom"/>
          </w:tcPr>
          <w:p w14:paraId="64CFC45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C</w:t>
            </w:r>
          </w:p>
        </w:tc>
        <w:tc>
          <w:tcPr>
            <w:tcW w:w="1076" w:type="dxa"/>
            <w:vAlign w:val="bottom"/>
          </w:tcPr>
          <w:p w14:paraId="11AC8F68"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120,00 B</w:t>
            </w:r>
          </w:p>
        </w:tc>
        <w:tc>
          <w:tcPr>
            <w:tcW w:w="1618" w:type="dxa"/>
            <w:shd w:val="clear" w:color="auto" w:fill="auto"/>
            <w:noWrap/>
            <w:hideMark/>
          </w:tcPr>
          <w:p w14:paraId="2406530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7,13 BCDEFGH</w:t>
            </w:r>
          </w:p>
        </w:tc>
        <w:tc>
          <w:tcPr>
            <w:tcW w:w="574" w:type="dxa"/>
          </w:tcPr>
          <w:p w14:paraId="21AC5A5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6C12557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16653688"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24,33FGHIJ</w:t>
            </w:r>
          </w:p>
        </w:tc>
        <w:tc>
          <w:tcPr>
            <w:tcW w:w="685" w:type="dxa"/>
          </w:tcPr>
          <w:p w14:paraId="43E9CEC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7BADA9A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0,80 L</w:t>
            </w:r>
          </w:p>
        </w:tc>
        <w:tc>
          <w:tcPr>
            <w:tcW w:w="1430" w:type="dxa"/>
          </w:tcPr>
          <w:p w14:paraId="5052B9A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30,83 EF</w:t>
            </w:r>
          </w:p>
        </w:tc>
        <w:tc>
          <w:tcPr>
            <w:tcW w:w="1879" w:type="dxa"/>
          </w:tcPr>
          <w:p w14:paraId="10A8D58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1.793,33 MNOP</w:t>
            </w:r>
          </w:p>
        </w:tc>
      </w:tr>
      <w:tr w:rsidR="0029514B" w:rsidRPr="00F3293A" w14:paraId="40CA8EBE" w14:textId="77777777" w:rsidTr="002C126C">
        <w:trPr>
          <w:trHeight w:val="109"/>
          <w:jc w:val="center"/>
        </w:trPr>
        <w:tc>
          <w:tcPr>
            <w:tcW w:w="924" w:type="dxa"/>
            <w:shd w:val="clear" w:color="auto" w:fill="auto"/>
            <w:noWrap/>
            <w:vAlign w:val="bottom"/>
          </w:tcPr>
          <w:p w14:paraId="76902B5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T38</w:t>
            </w:r>
          </w:p>
        </w:tc>
        <w:tc>
          <w:tcPr>
            <w:tcW w:w="1307" w:type="dxa"/>
            <w:vAlign w:val="bottom"/>
          </w:tcPr>
          <w:p w14:paraId="13DAA9F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59,33 NOP</w:t>
            </w:r>
          </w:p>
        </w:tc>
        <w:tc>
          <w:tcPr>
            <w:tcW w:w="1052" w:type="dxa"/>
            <w:vAlign w:val="bottom"/>
          </w:tcPr>
          <w:p w14:paraId="46B7B6D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4,00 C</w:t>
            </w:r>
          </w:p>
        </w:tc>
        <w:tc>
          <w:tcPr>
            <w:tcW w:w="807" w:type="dxa"/>
            <w:vAlign w:val="bottom"/>
          </w:tcPr>
          <w:p w14:paraId="10EEE400"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2,33 BC</w:t>
            </w:r>
          </w:p>
        </w:tc>
        <w:tc>
          <w:tcPr>
            <w:tcW w:w="1076" w:type="dxa"/>
            <w:vAlign w:val="bottom"/>
          </w:tcPr>
          <w:p w14:paraId="37AD91D1"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120,00 B</w:t>
            </w:r>
          </w:p>
        </w:tc>
        <w:tc>
          <w:tcPr>
            <w:tcW w:w="1618" w:type="dxa"/>
            <w:shd w:val="clear" w:color="auto" w:fill="auto"/>
            <w:noWrap/>
            <w:hideMark/>
          </w:tcPr>
          <w:p w14:paraId="18BFD326"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7,33 ABCDEFGH</w:t>
            </w:r>
          </w:p>
        </w:tc>
        <w:tc>
          <w:tcPr>
            <w:tcW w:w="574" w:type="dxa"/>
          </w:tcPr>
          <w:p w14:paraId="1214129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27196CF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15761839"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27,33BCFDEFG</w:t>
            </w:r>
          </w:p>
        </w:tc>
        <w:tc>
          <w:tcPr>
            <w:tcW w:w="685" w:type="dxa"/>
          </w:tcPr>
          <w:p w14:paraId="6E8C0A0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B</w:t>
            </w:r>
          </w:p>
        </w:tc>
        <w:tc>
          <w:tcPr>
            <w:tcW w:w="729" w:type="dxa"/>
          </w:tcPr>
          <w:p w14:paraId="0D69F87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1,07 I</w:t>
            </w:r>
          </w:p>
        </w:tc>
        <w:tc>
          <w:tcPr>
            <w:tcW w:w="1430" w:type="dxa"/>
          </w:tcPr>
          <w:p w14:paraId="356E27E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32,50 DEF</w:t>
            </w:r>
          </w:p>
        </w:tc>
        <w:tc>
          <w:tcPr>
            <w:tcW w:w="1879" w:type="dxa"/>
          </w:tcPr>
          <w:p w14:paraId="5DFCA81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1.720,00 NOP</w:t>
            </w:r>
          </w:p>
        </w:tc>
      </w:tr>
      <w:tr w:rsidR="0029514B" w:rsidRPr="00F3293A" w14:paraId="79A69ECF" w14:textId="77777777" w:rsidTr="002C126C">
        <w:trPr>
          <w:trHeight w:val="126"/>
          <w:jc w:val="center"/>
        </w:trPr>
        <w:tc>
          <w:tcPr>
            <w:tcW w:w="924" w:type="dxa"/>
            <w:shd w:val="clear" w:color="auto" w:fill="auto"/>
            <w:noWrap/>
            <w:vAlign w:val="bottom"/>
          </w:tcPr>
          <w:p w14:paraId="35D2F4E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T39</w:t>
            </w:r>
          </w:p>
        </w:tc>
        <w:tc>
          <w:tcPr>
            <w:tcW w:w="1307" w:type="dxa"/>
            <w:vAlign w:val="bottom"/>
          </w:tcPr>
          <w:p w14:paraId="790B032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73,47 FGHI</w:t>
            </w:r>
          </w:p>
        </w:tc>
        <w:tc>
          <w:tcPr>
            <w:tcW w:w="1052" w:type="dxa"/>
            <w:vAlign w:val="bottom"/>
          </w:tcPr>
          <w:p w14:paraId="368423C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56,67 ABC</w:t>
            </w:r>
          </w:p>
        </w:tc>
        <w:tc>
          <w:tcPr>
            <w:tcW w:w="807" w:type="dxa"/>
            <w:vAlign w:val="bottom"/>
          </w:tcPr>
          <w:p w14:paraId="065DE0B7"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4,00 BC</w:t>
            </w:r>
          </w:p>
        </w:tc>
        <w:tc>
          <w:tcPr>
            <w:tcW w:w="1076" w:type="dxa"/>
            <w:vAlign w:val="bottom"/>
          </w:tcPr>
          <w:p w14:paraId="5A828846"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107,33 L</w:t>
            </w:r>
          </w:p>
        </w:tc>
        <w:tc>
          <w:tcPr>
            <w:tcW w:w="1618" w:type="dxa"/>
            <w:shd w:val="clear" w:color="auto" w:fill="auto"/>
            <w:noWrap/>
            <w:hideMark/>
          </w:tcPr>
          <w:p w14:paraId="5CB2BD52"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7,23 ABCDEFGH</w:t>
            </w:r>
          </w:p>
        </w:tc>
        <w:tc>
          <w:tcPr>
            <w:tcW w:w="574" w:type="dxa"/>
          </w:tcPr>
          <w:p w14:paraId="5015CF1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6FB6E9E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5737BAAD"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27,67BCDEF</w:t>
            </w:r>
          </w:p>
        </w:tc>
        <w:tc>
          <w:tcPr>
            <w:tcW w:w="685" w:type="dxa"/>
          </w:tcPr>
          <w:p w14:paraId="1001599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1ED6A80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2BFA15C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36,77 BCDEF</w:t>
            </w:r>
          </w:p>
        </w:tc>
        <w:tc>
          <w:tcPr>
            <w:tcW w:w="1879" w:type="dxa"/>
          </w:tcPr>
          <w:p w14:paraId="3421397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2.366,67 DEFGHIJ</w:t>
            </w:r>
          </w:p>
        </w:tc>
      </w:tr>
      <w:tr w:rsidR="0029514B" w:rsidRPr="00F3293A" w14:paraId="3CF2FA9C" w14:textId="77777777" w:rsidTr="002C126C">
        <w:trPr>
          <w:trHeight w:val="173"/>
          <w:jc w:val="center"/>
        </w:trPr>
        <w:tc>
          <w:tcPr>
            <w:tcW w:w="924" w:type="dxa"/>
            <w:shd w:val="clear" w:color="auto" w:fill="auto"/>
            <w:noWrap/>
            <w:vAlign w:val="bottom"/>
          </w:tcPr>
          <w:p w14:paraId="082772D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T40</w:t>
            </w:r>
          </w:p>
        </w:tc>
        <w:tc>
          <w:tcPr>
            <w:tcW w:w="1307" w:type="dxa"/>
            <w:vAlign w:val="bottom"/>
          </w:tcPr>
          <w:p w14:paraId="6C6CB36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64,53 LM</w:t>
            </w:r>
          </w:p>
        </w:tc>
        <w:tc>
          <w:tcPr>
            <w:tcW w:w="1052" w:type="dxa"/>
            <w:vAlign w:val="bottom"/>
          </w:tcPr>
          <w:p w14:paraId="212C9EA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3,00 C</w:t>
            </w:r>
          </w:p>
        </w:tc>
        <w:tc>
          <w:tcPr>
            <w:tcW w:w="807" w:type="dxa"/>
            <w:vAlign w:val="bottom"/>
          </w:tcPr>
          <w:p w14:paraId="47CFA49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C</w:t>
            </w:r>
          </w:p>
        </w:tc>
        <w:tc>
          <w:tcPr>
            <w:tcW w:w="1076" w:type="dxa"/>
            <w:vAlign w:val="bottom"/>
          </w:tcPr>
          <w:p w14:paraId="03EB1878"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125,00 A</w:t>
            </w:r>
          </w:p>
        </w:tc>
        <w:tc>
          <w:tcPr>
            <w:tcW w:w="1618" w:type="dxa"/>
            <w:shd w:val="clear" w:color="auto" w:fill="auto"/>
            <w:noWrap/>
            <w:hideMark/>
          </w:tcPr>
          <w:p w14:paraId="6D16699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7,78 ABCDEF</w:t>
            </w:r>
          </w:p>
        </w:tc>
        <w:tc>
          <w:tcPr>
            <w:tcW w:w="574" w:type="dxa"/>
          </w:tcPr>
          <w:p w14:paraId="0FDEAAD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6C4BD44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341BF5D9"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25EFGHI</w:t>
            </w:r>
          </w:p>
        </w:tc>
        <w:tc>
          <w:tcPr>
            <w:tcW w:w="685" w:type="dxa"/>
          </w:tcPr>
          <w:p w14:paraId="2FB34D1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0CA13B3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0,45 U</w:t>
            </w:r>
          </w:p>
        </w:tc>
        <w:tc>
          <w:tcPr>
            <w:tcW w:w="1430" w:type="dxa"/>
          </w:tcPr>
          <w:p w14:paraId="206A120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31,93 DEF</w:t>
            </w:r>
          </w:p>
        </w:tc>
        <w:tc>
          <w:tcPr>
            <w:tcW w:w="1879" w:type="dxa"/>
          </w:tcPr>
          <w:p w14:paraId="2042C7A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1.926,67 KLMNOP</w:t>
            </w:r>
          </w:p>
        </w:tc>
      </w:tr>
      <w:tr w:rsidR="0029514B" w:rsidRPr="00F3293A" w14:paraId="1BA69057" w14:textId="77777777" w:rsidTr="002C126C">
        <w:trPr>
          <w:trHeight w:val="205"/>
          <w:jc w:val="center"/>
        </w:trPr>
        <w:tc>
          <w:tcPr>
            <w:tcW w:w="924" w:type="dxa"/>
            <w:shd w:val="clear" w:color="auto" w:fill="auto"/>
            <w:noWrap/>
            <w:vAlign w:val="bottom"/>
          </w:tcPr>
          <w:p w14:paraId="5085067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T41</w:t>
            </w:r>
          </w:p>
        </w:tc>
        <w:tc>
          <w:tcPr>
            <w:tcW w:w="1307" w:type="dxa"/>
            <w:vAlign w:val="bottom"/>
          </w:tcPr>
          <w:p w14:paraId="1A54F9B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68,27 JKL</w:t>
            </w:r>
          </w:p>
        </w:tc>
        <w:tc>
          <w:tcPr>
            <w:tcW w:w="1052" w:type="dxa"/>
            <w:vAlign w:val="bottom"/>
          </w:tcPr>
          <w:p w14:paraId="48FD959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1,00 C</w:t>
            </w:r>
          </w:p>
        </w:tc>
        <w:tc>
          <w:tcPr>
            <w:tcW w:w="807" w:type="dxa"/>
            <w:vAlign w:val="bottom"/>
          </w:tcPr>
          <w:p w14:paraId="436071B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C</w:t>
            </w:r>
          </w:p>
        </w:tc>
        <w:tc>
          <w:tcPr>
            <w:tcW w:w="1076" w:type="dxa"/>
            <w:vAlign w:val="bottom"/>
          </w:tcPr>
          <w:p w14:paraId="65F815C2"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118,00 CD</w:t>
            </w:r>
          </w:p>
        </w:tc>
        <w:tc>
          <w:tcPr>
            <w:tcW w:w="1618" w:type="dxa"/>
            <w:shd w:val="clear" w:color="auto" w:fill="auto"/>
            <w:noWrap/>
            <w:hideMark/>
          </w:tcPr>
          <w:p w14:paraId="796792D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7,73 ABCDEF</w:t>
            </w:r>
          </w:p>
        </w:tc>
        <w:tc>
          <w:tcPr>
            <w:tcW w:w="574" w:type="dxa"/>
          </w:tcPr>
          <w:p w14:paraId="1579E48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0040EA6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 C</w:t>
            </w:r>
          </w:p>
        </w:tc>
        <w:tc>
          <w:tcPr>
            <w:tcW w:w="1491" w:type="dxa"/>
            <w:shd w:val="clear" w:color="auto" w:fill="auto"/>
            <w:noWrap/>
            <w:vAlign w:val="bottom"/>
            <w:hideMark/>
          </w:tcPr>
          <w:p w14:paraId="556C7530"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27,33BCFDEFG</w:t>
            </w:r>
          </w:p>
        </w:tc>
        <w:tc>
          <w:tcPr>
            <w:tcW w:w="685" w:type="dxa"/>
          </w:tcPr>
          <w:p w14:paraId="3CD88622"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599EAA7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0,57 Q</w:t>
            </w:r>
          </w:p>
        </w:tc>
        <w:tc>
          <w:tcPr>
            <w:tcW w:w="1430" w:type="dxa"/>
          </w:tcPr>
          <w:p w14:paraId="36FE17C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35,97 BCDEF</w:t>
            </w:r>
          </w:p>
        </w:tc>
        <w:tc>
          <w:tcPr>
            <w:tcW w:w="1879" w:type="dxa"/>
          </w:tcPr>
          <w:p w14:paraId="4CE22B5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1.926,67 KLMNOP</w:t>
            </w:r>
          </w:p>
        </w:tc>
      </w:tr>
      <w:tr w:rsidR="0029514B" w:rsidRPr="00F3293A" w14:paraId="130F56E3" w14:textId="77777777" w:rsidTr="002C126C">
        <w:trPr>
          <w:trHeight w:val="94"/>
          <w:jc w:val="center"/>
        </w:trPr>
        <w:tc>
          <w:tcPr>
            <w:tcW w:w="924" w:type="dxa"/>
            <w:shd w:val="clear" w:color="auto" w:fill="auto"/>
            <w:noWrap/>
            <w:vAlign w:val="bottom"/>
          </w:tcPr>
          <w:p w14:paraId="5FFC0F41"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T42</w:t>
            </w:r>
          </w:p>
        </w:tc>
        <w:tc>
          <w:tcPr>
            <w:tcW w:w="1307" w:type="dxa"/>
            <w:vAlign w:val="bottom"/>
          </w:tcPr>
          <w:p w14:paraId="63E20C8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77,07 DEFG</w:t>
            </w:r>
          </w:p>
        </w:tc>
        <w:tc>
          <w:tcPr>
            <w:tcW w:w="1052" w:type="dxa"/>
            <w:vAlign w:val="bottom"/>
          </w:tcPr>
          <w:p w14:paraId="7208523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35,00 ABC</w:t>
            </w:r>
          </w:p>
        </w:tc>
        <w:tc>
          <w:tcPr>
            <w:tcW w:w="807" w:type="dxa"/>
            <w:vAlign w:val="bottom"/>
          </w:tcPr>
          <w:p w14:paraId="4445FAE4"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4,00 BC</w:t>
            </w:r>
          </w:p>
        </w:tc>
        <w:tc>
          <w:tcPr>
            <w:tcW w:w="1076" w:type="dxa"/>
            <w:vAlign w:val="bottom"/>
          </w:tcPr>
          <w:p w14:paraId="4BB6D59E"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110,00 K</w:t>
            </w:r>
          </w:p>
        </w:tc>
        <w:tc>
          <w:tcPr>
            <w:tcW w:w="1618" w:type="dxa"/>
            <w:shd w:val="clear" w:color="auto" w:fill="auto"/>
            <w:noWrap/>
            <w:hideMark/>
          </w:tcPr>
          <w:p w14:paraId="402DF19B"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7,30 ABCDEFGH</w:t>
            </w:r>
          </w:p>
        </w:tc>
        <w:tc>
          <w:tcPr>
            <w:tcW w:w="574" w:type="dxa"/>
          </w:tcPr>
          <w:p w14:paraId="3D9A8DA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6D39A21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570C9623"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27,67BCDEF</w:t>
            </w:r>
          </w:p>
        </w:tc>
        <w:tc>
          <w:tcPr>
            <w:tcW w:w="685" w:type="dxa"/>
          </w:tcPr>
          <w:p w14:paraId="18E89CB3"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2ED04CA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0,00 W</w:t>
            </w:r>
          </w:p>
        </w:tc>
        <w:tc>
          <w:tcPr>
            <w:tcW w:w="1430" w:type="dxa"/>
          </w:tcPr>
          <w:p w14:paraId="0819836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40,27 ABCDEF</w:t>
            </w:r>
          </w:p>
        </w:tc>
        <w:tc>
          <w:tcPr>
            <w:tcW w:w="1879" w:type="dxa"/>
          </w:tcPr>
          <w:p w14:paraId="55D2CD0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1.813,33 MNOP</w:t>
            </w:r>
          </w:p>
        </w:tc>
      </w:tr>
      <w:tr w:rsidR="0029514B" w:rsidRPr="00F3293A" w14:paraId="664836AC" w14:textId="77777777" w:rsidTr="002C126C">
        <w:trPr>
          <w:trHeight w:val="60"/>
          <w:jc w:val="center"/>
        </w:trPr>
        <w:tc>
          <w:tcPr>
            <w:tcW w:w="924" w:type="dxa"/>
            <w:shd w:val="clear" w:color="auto" w:fill="auto"/>
            <w:noWrap/>
            <w:vAlign w:val="bottom"/>
          </w:tcPr>
          <w:p w14:paraId="4E850CC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T43</w:t>
            </w:r>
          </w:p>
        </w:tc>
        <w:tc>
          <w:tcPr>
            <w:tcW w:w="1307" w:type="dxa"/>
            <w:vAlign w:val="bottom"/>
          </w:tcPr>
          <w:p w14:paraId="6148A8C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52,53 QR</w:t>
            </w:r>
          </w:p>
        </w:tc>
        <w:tc>
          <w:tcPr>
            <w:tcW w:w="1052" w:type="dxa"/>
            <w:vAlign w:val="bottom"/>
          </w:tcPr>
          <w:p w14:paraId="3B7FBCC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25,00 BC</w:t>
            </w:r>
          </w:p>
        </w:tc>
        <w:tc>
          <w:tcPr>
            <w:tcW w:w="807" w:type="dxa"/>
            <w:vAlign w:val="bottom"/>
          </w:tcPr>
          <w:p w14:paraId="2E78DF27"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3,67 BC</w:t>
            </w:r>
          </w:p>
        </w:tc>
        <w:tc>
          <w:tcPr>
            <w:tcW w:w="1076" w:type="dxa"/>
            <w:vAlign w:val="bottom"/>
          </w:tcPr>
          <w:p w14:paraId="6E15A6FE"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112,00 HIJ</w:t>
            </w:r>
          </w:p>
        </w:tc>
        <w:tc>
          <w:tcPr>
            <w:tcW w:w="1618" w:type="dxa"/>
            <w:shd w:val="clear" w:color="auto" w:fill="auto"/>
            <w:noWrap/>
            <w:hideMark/>
          </w:tcPr>
          <w:p w14:paraId="4FB4579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6,63 FGH</w:t>
            </w:r>
          </w:p>
        </w:tc>
        <w:tc>
          <w:tcPr>
            <w:tcW w:w="574" w:type="dxa"/>
          </w:tcPr>
          <w:p w14:paraId="5490CBF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51ED9E97"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23E9FB39"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24,67EFGHI</w:t>
            </w:r>
          </w:p>
        </w:tc>
        <w:tc>
          <w:tcPr>
            <w:tcW w:w="685" w:type="dxa"/>
          </w:tcPr>
          <w:p w14:paraId="6257708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AB</w:t>
            </w:r>
          </w:p>
        </w:tc>
        <w:tc>
          <w:tcPr>
            <w:tcW w:w="729" w:type="dxa"/>
          </w:tcPr>
          <w:p w14:paraId="4F85CFE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1,77 F</w:t>
            </w:r>
          </w:p>
        </w:tc>
        <w:tc>
          <w:tcPr>
            <w:tcW w:w="1430" w:type="dxa"/>
          </w:tcPr>
          <w:p w14:paraId="5B8696DB"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33,77 DEF</w:t>
            </w:r>
          </w:p>
        </w:tc>
        <w:tc>
          <w:tcPr>
            <w:tcW w:w="1879" w:type="dxa"/>
          </w:tcPr>
          <w:p w14:paraId="55562EA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1.973,33 JKLMNOP</w:t>
            </w:r>
          </w:p>
        </w:tc>
      </w:tr>
      <w:tr w:rsidR="0029514B" w:rsidRPr="00F3293A" w14:paraId="0376BB37" w14:textId="77777777" w:rsidTr="002C126C">
        <w:trPr>
          <w:trHeight w:val="157"/>
          <w:jc w:val="center"/>
        </w:trPr>
        <w:tc>
          <w:tcPr>
            <w:tcW w:w="924" w:type="dxa"/>
            <w:shd w:val="clear" w:color="auto" w:fill="auto"/>
            <w:noWrap/>
            <w:vAlign w:val="bottom"/>
          </w:tcPr>
          <w:p w14:paraId="7B66504E"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T44</w:t>
            </w:r>
          </w:p>
        </w:tc>
        <w:tc>
          <w:tcPr>
            <w:tcW w:w="1307" w:type="dxa"/>
            <w:vAlign w:val="bottom"/>
          </w:tcPr>
          <w:p w14:paraId="1F23A8C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68,30 JKL</w:t>
            </w:r>
          </w:p>
        </w:tc>
        <w:tc>
          <w:tcPr>
            <w:tcW w:w="1052" w:type="dxa"/>
            <w:vAlign w:val="bottom"/>
          </w:tcPr>
          <w:p w14:paraId="360F08F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9,00 C</w:t>
            </w:r>
          </w:p>
        </w:tc>
        <w:tc>
          <w:tcPr>
            <w:tcW w:w="807" w:type="dxa"/>
            <w:vAlign w:val="bottom"/>
          </w:tcPr>
          <w:p w14:paraId="79D73BA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1,33 C</w:t>
            </w:r>
          </w:p>
        </w:tc>
        <w:tc>
          <w:tcPr>
            <w:tcW w:w="1076" w:type="dxa"/>
            <w:vAlign w:val="bottom"/>
          </w:tcPr>
          <w:p w14:paraId="511751CD"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111,00 JK</w:t>
            </w:r>
          </w:p>
        </w:tc>
        <w:tc>
          <w:tcPr>
            <w:tcW w:w="1618" w:type="dxa"/>
            <w:shd w:val="clear" w:color="auto" w:fill="auto"/>
            <w:noWrap/>
            <w:hideMark/>
          </w:tcPr>
          <w:p w14:paraId="06A9F5E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7,77 ABCDEF</w:t>
            </w:r>
          </w:p>
        </w:tc>
        <w:tc>
          <w:tcPr>
            <w:tcW w:w="574" w:type="dxa"/>
          </w:tcPr>
          <w:p w14:paraId="414A420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58D3F47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56563E9D"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28BCDE</w:t>
            </w:r>
          </w:p>
        </w:tc>
        <w:tc>
          <w:tcPr>
            <w:tcW w:w="685" w:type="dxa"/>
          </w:tcPr>
          <w:p w14:paraId="45ACEE8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164723D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1,40 H</w:t>
            </w:r>
          </w:p>
        </w:tc>
        <w:tc>
          <w:tcPr>
            <w:tcW w:w="1430" w:type="dxa"/>
          </w:tcPr>
          <w:p w14:paraId="42376399"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33,17 DEF</w:t>
            </w:r>
          </w:p>
        </w:tc>
        <w:tc>
          <w:tcPr>
            <w:tcW w:w="1879" w:type="dxa"/>
          </w:tcPr>
          <w:p w14:paraId="61F4B2A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1.960 JKLMNOP</w:t>
            </w:r>
          </w:p>
        </w:tc>
      </w:tr>
      <w:tr w:rsidR="0029514B" w:rsidRPr="00F3293A" w14:paraId="31CE62EC" w14:textId="77777777" w:rsidTr="002C126C">
        <w:trPr>
          <w:trHeight w:val="190"/>
          <w:jc w:val="center"/>
        </w:trPr>
        <w:tc>
          <w:tcPr>
            <w:tcW w:w="924" w:type="dxa"/>
            <w:shd w:val="clear" w:color="auto" w:fill="auto"/>
            <w:noWrap/>
            <w:vAlign w:val="bottom"/>
          </w:tcPr>
          <w:p w14:paraId="7CF8DAD5"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T45</w:t>
            </w:r>
          </w:p>
        </w:tc>
        <w:tc>
          <w:tcPr>
            <w:tcW w:w="1307" w:type="dxa"/>
            <w:vAlign w:val="bottom"/>
          </w:tcPr>
          <w:p w14:paraId="71F023DF"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77,07 DEFG</w:t>
            </w:r>
          </w:p>
        </w:tc>
        <w:tc>
          <w:tcPr>
            <w:tcW w:w="1052" w:type="dxa"/>
            <w:vAlign w:val="bottom"/>
          </w:tcPr>
          <w:p w14:paraId="249D240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6,67 C</w:t>
            </w:r>
          </w:p>
        </w:tc>
        <w:tc>
          <w:tcPr>
            <w:tcW w:w="807" w:type="dxa"/>
            <w:vAlign w:val="bottom"/>
          </w:tcPr>
          <w:p w14:paraId="3B7B66A0"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1,00 C</w:t>
            </w:r>
          </w:p>
        </w:tc>
        <w:tc>
          <w:tcPr>
            <w:tcW w:w="1076" w:type="dxa"/>
            <w:vAlign w:val="bottom"/>
          </w:tcPr>
          <w:p w14:paraId="081CD24F" w14:textId="77777777" w:rsidR="00CF52BC" w:rsidRPr="00FA5778" w:rsidRDefault="00CF52BC" w:rsidP="00FA5778">
            <w:pPr>
              <w:spacing w:after="0" w:line="240" w:lineRule="auto"/>
              <w:rPr>
                <w:rFonts w:ascii="Times New Roman" w:hAnsi="Times New Roman" w:cs="Times New Roman"/>
                <w:color w:val="000000"/>
                <w:sz w:val="18"/>
                <w:szCs w:val="18"/>
              </w:rPr>
            </w:pPr>
            <w:r w:rsidRPr="00FA5778">
              <w:rPr>
                <w:rFonts w:ascii="Times New Roman" w:hAnsi="Times New Roman" w:cs="Times New Roman"/>
                <w:color w:val="000000"/>
                <w:sz w:val="18"/>
                <w:szCs w:val="18"/>
              </w:rPr>
              <w:t>118 CD</w:t>
            </w:r>
          </w:p>
        </w:tc>
        <w:tc>
          <w:tcPr>
            <w:tcW w:w="1618" w:type="dxa"/>
            <w:shd w:val="clear" w:color="auto" w:fill="auto"/>
            <w:noWrap/>
            <w:hideMark/>
          </w:tcPr>
          <w:p w14:paraId="54BCCD6E" w14:textId="77777777" w:rsidR="00CF52BC" w:rsidRPr="00FA5778" w:rsidRDefault="00CF52BC" w:rsidP="00FA5778">
            <w:pPr>
              <w:spacing w:after="0" w:line="240" w:lineRule="auto"/>
              <w:ind w:right="-70"/>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7,38 ABCDEFGH</w:t>
            </w:r>
          </w:p>
        </w:tc>
        <w:tc>
          <w:tcPr>
            <w:tcW w:w="574" w:type="dxa"/>
          </w:tcPr>
          <w:p w14:paraId="6A21DFA8"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2 B</w:t>
            </w:r>
          </w:p>
        </w:tc>
        <w:tc>
          <w:tcPr>
            <w:tcW w:w="785" w:type="dxa"/>
          </w:tcPr>
          <w:p w14:paraId="308E230C"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4 B</w:t>
            </w:r>
          </w:p>
        </w:tc>
        <w:tc>
          <w:tcPr>
            <w:tcW w:w="1491" w:type="dxa"/>
            <w:shd w:val="clear" w:color="auto" w:fill="auto"/>
            <w:noWrap/>
            <w:vAlign w:val="bottom"/>
            <w:hideMark/>
          </w:tcPr>
          <w:p w14:paraId="57E3563B" w14:textId="77777777" w:rsidR="00CF52BC" w:rsidRPr="00FA5778" w:rsidRDefault="00CF52BC" w:rsidP="00FA5778">
            <w:pPr>
              <w:spacing w:after="0" w:line="240" w:lineRule="auto"/>
              <w:rPr>
                <w:rFonts w:ascii="Times New Roman" w:eastAsia="Times New Roman" w:hAnsi="Times New Roman" w:cs="Times New Roman"/>
                <w:color w:val="000000"/>
                <w:sz w:val="18"/>
                <w:szCs w:val="18"/>
              </w:rPr>
            </w:pPr>
            <w:r w:rsidRPr="00FA5778">
              <w:rPr>
                <w:rFonts w:ascii="Times New Roman" w:eastAsia="Times New Roman" w:hAnsi="Times New Roman" w:cs="Times New Roman"/>
                <w:color w:val="000000"/>
                <w:sz w:val="18"/>
                <w:szCs w:val="18"/>
              </w:rPr>
              <w:t>27,33BCFDEFG</w:t>
            </w:r>
          </w:p>
        </w:tc>
        <w:tc>
          <w:tcPr>
            <w:tcW w:w="685" w:type="dxa"/>
          </w:tcPr>
          <w:p w14:paraId="476FEB3A"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 B</w:t>
            </w:r>
          </w:p>
        </w:tc>
        <w:tc>
          <w:tcPr>
            <w:tcW w:w="729" w:type="dxa"/>
          </w:tcPr>
          <w:p w14:paraId="2B9FE916"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0,45 U</w:t>
            </w:r>
          </w:p>
        </w:tc>
        <w:tc>
          <w:tcPr>
            <w:tcW w:w="1430" w:type="dxa"/>
          </w:tcPr>
          <w:p w14:paraId="30BDC2BD"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35,1 CDEF</w:t>
            </w:r>
          </w:p>
        </w:tc>
        <w:tc>
          <w:tcPr>
            <w:tcW w:w="1879" w:type="dxa"/>
          </w:tcPr>
          <w:p w14:paraId="7AE4AD04" w14:textId="77777777" w:rsidR="00CF52BC" w:rsidRPr="00FA5778" w:rsidRDefault="00CF52BC" w:rsidP="00FA5778">
            <w:pPr>
              <w:spacing w:after="0" w:line="240" w:lineRule="auto"/>
              <w:rPr>
                <w:rFonts w:ascii="Times New Roman" w:eastAsia="Times New Roman" w:hAnsi="Times New Roman" w:cs="Times New Roman"/>
                <w:color w:val="000000"/>
                <w:sz w:val="18"/>
                <w:szCs w:val="18"/>
                <w:lang w:val="es-EC"/>
              </w:rPr>
            </w:pPr>
            <w:r w:rsidRPr="00FA5778">
              <w:rPr>
                <w:rFonts w:ascii="Times New Roman" w:eastAsia="Times New Roman" w:hAnsi="Times New Roman" w:cs="Times New Roman"/>
                <w:color w:val="000000"/>
                <w:sz w:val="18"/>
                <w:szCs w:val="18"/>
                <w:lang w:val="es-EC"/>
              </w:rPr>
              <w:t>1.853,33 MNOP</w:t>
            </w:r>
          </w:p>
        </w:tc>
      </w:tr>
      <w:tr w:rsidR="0029514B" w:rsidRPr="00F3293A" w14:paraId="6C27A138" w14:textId="77777777" w:rsidTr="002C126C">
        <w:trPr>
          <w:trHeight w:val="94"/>
          <w:jc w:val="center"/>
        </w:trPr>
        <w:tc>
          <w:tcPr>
            <w:tcW w:w="924" w:type="dxa"/>
            <w:shd w:val="clear" w:color="auto" w:fill="auto"/>
            <w:noWrap/>
            <w:hideMark/>
          </w:tcPr>
          <w:p w14:paraId="55B5C3EF"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bCs/>
                <w:color w:val="000000"/>
                <w:sz w:val="18"/>
                <w:szCs w:val="18"/>
                <w:lang w:val="es-EC"/>
              </w:rPr>
              <w:t>M. G</w:t>
            </w:r>
          </w:p>
        </w:tc>
        <w:tc>
          <w:tcPr>
            <w:tcW w:w="1307" w:type="dxa"/>
            <w:vAlign w:val="center"/>
          </w:tcPr>
          <w:p w14:paraId="392A9D9D"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70,84</w:t>
            </w:r>
          </w:p>
        </w:tc>
        <w:tc>
          <w:tcPr>
            <w:tcW w:w="1052" w:type="dxa"/>
            <w:vAlign w:val="center"/>
          </w:tcPr>
          <w:p w14:paraId="32ED5831"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24,00</w:t>
            </w:r>
          </w:p>
        </w:tc>
        <w:tc>
          <w:tcPr>
            <w:tcW w:w="807" w:type="dxa"/>
            <w:vAlign w:val="center"/>
          </w:tcPr>
          <w:p w14:paraId="565D2691"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2,45</w:t>
            </w:r>
          </w:p>
        </w:tc>
        <w:tc>
          <w:tcPr>
            <w:tcW w:w="1076" w:type="dxa"/>
            <w:vAlign w:val="center"/>
          </w:tcPr>
          <w:p w14:paraId="4E9D6F8D"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114,00</w:t>
            </w:r>
          </w:p>
        </w:tc>
        <w:tc>
          <w:tcPr>
            <w:tcW w:w="1618" w:type="dxa"/>
            <w:shd w:val="clear" w:color="auto" w:fill="auto"/>
            <w:noWrap/>
            <w:vAlign w:val="center"/>
            <w:hideMark/>
          </w:tcPr>
          <w:p w14:paraId="08CD5D20"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7,51</w:t>
            </w:r>
          </w:p>
        </w:tc>
        <w:tc>
          <w:tcPr>
            <w:tcW w:w="574" w:type="dxa"/>
            <w:vAlign w:val="center"/>
          </w:tcPr>
          <w:p w14:paraId="497A537D"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2,09</w:t>
            </w:r>
          </w:p>
        </w:tc>
        <w:tc>
          <w:tcPr>
            <w:tcW w:w="785" w:type="dxa"/>
            <w:vAlign w:val="center"/>
          </w:tcPr>
          <w:p w14:paraId="74E1CB75"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3,82</w:t>
            </w:r>
          </w:p>
        </w:tc>
        <w:tc>
          <w:tcPr>
            <w:tcW w:w="1491" w:type="dxa"/>
            <w:shd w:val="clear" w:color="auto" w:fill="auto"/>
            <w:noWrap/>
            <w:vAlign w:val="center"/>
            <w:hideMark/>
          </w:tcPr>
          <w:p w14:paraId="15473AAC"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26,18</w:t>
            </w:r>
          </w:p>
        </w:tc>
        <w:tc>
          <w:tcPr>
            <w:tcW w:w="685" w:type="dxa"/>
            <w:vAlign w:val="center"/>
          </w:tcPr>
          <w:p w14:paraId="68A29300"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1,43</w:t>
            </w:r>
          </w:p>
        </w:tc>
        <w:tc>
          <w:tcPr>
            <w:tcW w:w="729" w:type="dxa"/>
            <w:vAlign w:val="center"/>
          </w:tcPr>
          <w:p w14:paraId="3FEE61E2"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0,63</w:t>
            </w:r>
          </w:p>
        </w:tc>
        <w:tc>
          <w:tcPr>
            <w:tcW w:w="1430" w:type="dxa"/>
            <w:vAlign w:val="center"/>
          </w:tcPr>
          <w:p w14:paraId="372DF0BF"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38,63</w:t>
            </w:r>
          </w:p>
        </w:tc>
        <w:tc>
          <w:tcPr>
            <w:tcW w:w="1879" w:type="dxa"/>
            <w:vAlign w:val="center"/>
          </w:tcPr>
          <w:p w14:paraId="78799A76"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2.097,68</w:t>
            </w:r>
          </w:p>
        </w:tc>
      </w:tr>
      <w:tr w:rsidR="0029514B" w:rsidRPr="00F3293A" w14:paraId="03864059" w14:textId="77777777" w:rsidTr="002C126C">
        <w:trPr>
          <w:trHeight w:val="126"/>
          <w:jc w:val="center"/>
        </w:trPr>
        <w:tc>
          <w:tcPr>
            <w:tcW w:w="924" w:type="dxa"/>
            <w:shd w:val="clear" w:color="auto" w:fill="auto"/>
            <w:noWrap/>
            <w:hideMark/>
          </w:tcPr>
          <w:p w14:paraId="4760C107"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bCs/>
                <w:color w:val="000000"/>
                <w:sz w:val="18"/>
                <w:szCs w:val="18"/>
                <w:lang w:val="es-EC"/>
              </w:rPr>
              <w:t>CV (%)</w:t>
            </w:r>
          </w:p>
        </w:tc>
        <w:tc>
          <w:tcPr>
            <w:tcW w:w="1307" w:type="dxa"/>
            <w:vAlign w:val="center"/>
          </w:tcPr>
          <w:p w14:paraId="65DA01BB"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1,99</w:t>
            </w:r>
          </w:p>
        </w:tc>
        <w:tc>
          <w:tcPr>
            <w:tcW w:w="1052" w:type="dxa"/>
            <w:vAlign w:val="center"/>
          </w:tcPr>
          <w:p w14:paraId="77815B1E"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75,52</w:t>
            </w:r>
          </w:p>
        </w:tc>
        <w:tc>
          <w:tcPr>
            <w:tcW w:w="807" w:type="dxa"/>
            <w:vAlign w:val="center"/>
          </w:tcPr>
          <w:p w14:paraId="3891753A"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76,34</w:t>
            </w:r>
          </w:p>
        </w:tc>
        <w:tc>
          <w:tcPr>
            <w:tcW w:w="1076" w:type="dxa"/>
            <w:vAlign w:val="center"/>
          </w:tcPr>
          <w:p w14:paraId="3F4AF821"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0,45</w:t>
            </w:r>
          </w:p>
        </w:tc>
        <w:tc>
          <w:tcPr>
            <w:tcW w:w="1618" w:type="dxa"/>
            <w:shd w:val="clear" w:color="auto" w:fill="auto"/>
            <w:noWrap/>
            <w:vAlign w:val="center"/>
            <w:hideMark/>
          </w:tcPr>
          <w:p w14:paraId="3A1DDD76"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5,35</w:t>
            </w:r>
          </w:p>
        </w:tc>
        <w:tc>
          <w:tcPr>
            <w:tcW w:w="574" w:type="dxa"/>
            <w:vAlign w:val="center"/>
          </w:tcPr>
          <w:p w14:paraId="26C5B8AF"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0,06</w:t>
            </w:r>
          </w:p>
        </w:tc>
        <w:tc>
          <w:tcPr>
            <w:tcW w:w="785" w:type="dxa"/>
            <w:vAlign w:val="center"/>
          </w:tcPr>
          <w:p w14:paraId="0A4AC9A0"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0,04</w:t>
            </w:r>
          </w:p>
        </w:tc>
        <w:tc>
          <w:tcPr>
            <w:tcW w:w="1491" w:type="dxa"/>
            <w:shd w:val="clear" w:color="auto" w:fill="auto"/>
            <w:noWrap/>
            <w:vAlign w:val="center"/>
            <w:hideMark/>
          </w:tcPr>
          <w:p w14:paraId="7225AD81"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3,71</w:t>
            </w:r>
          </w:p>
        </w:tc>
        <w:tc>
          <w:tcPr>
            <w:tcW w:w="685" w:type="dxa"/>
            <w:vAlign w:val="center"/>
          </w:tcPr>
          <w:p w14:paraId="2A7E186A" w14:textId="77777777" w:rsidR="00CF52BC" w:rsidRPr="00FA5778" w:rsidRDefault="00CF52BC" w:rsidP="00FA5778">
            <w:pPr>
              <w:spacing w:after="0" w:line="240" w:lineRule="auto"/>
              <w:rPr>
                <w:rFonts w:ascii="Times New Roman" w:eastAsia="Times New Roman" w:hAnsi="Times New Roman" w:cs="Times New Roman"/>
                <w:b/>
                <w:bCs/>
                <w:color w:val="000000"/>
                <w:sz w:val="18"/>
                <w:szCs w:val="18"/>
                <w:lang w:val="es-EC"/>
              </w:rPr>
            </w:pPr>
            <w:r w:rsidRPr="00FA5778">
              <w:rPr>
                <w:rFonts w:ascii="Times New Roman" w:eastAsia="Times New Roman" w:hAnsi="Times New Roman" w:cs="Times New Roman"/>
                <w:b/>
                <w:bCs/>
                <w:color w:val="000000"/>
                <w:sz w:val="18"/>
                <w:szCs w:val="18"/>
                <w:lang w:val="es-EC"/>
              </w:rPr>
              <w:t>27,59</w:t>
            </w:r>
          </w:p>
        </w:tc>
        <w:tc>
          <w:tcPr>
            <w:tcW w:w="729" w:type="dxa"/>
            <w:vAlign w:val="center"/>
          </w:tcPr>
          <w:p w14:paraId="427B595F"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3,70</w:t>
            </w:r>
          </w:p>
        </w:tc>
        <w:tc>
          <w:tcPr>
            <w:tcW w:w="1430" w:type="dxa"/>
            <w:vAlign w:val="center"/>
          </w:tcPr>
          <w:p w14:paraId="11207A90"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15,67</w:t>
            </w:r>
          </w:p>
        </w:tc>
        <w:tc>
          <w:tcPr>
            <w:tcW w:w="1879" w:type="dxa"/>
            <w:vAlign w:val="center"/>
          </w:tcPr>
          <w:p w14:paraId="260AB31E" w14:textId="77777777" w:rsidR="00CF52BC" w:rsidRPr="00FA5778" w:rsidRDefault="00CF52BC" w:rsidP="00FA5778">
            <w:pPr>
              <w:spacing w:after="0" w:line="240" w:lineRule="auto"/>
              <w:rPr>
                <w:rFonts w:ascii="Times New Roman" w:eastAsia="Times New Roman" w:hAnsi="Times New Roman" w:cs="Times New Roman"/>
                <w:b/>
                <w:color w:val="000000"/>
                <w:sz w:val="18"/>
                <w:szCs w:val="18"/>
                <w:lang w:val="es-EC"/>
              </w:rPr>
            </w:pPr>
            <w:r w:rsidRPr="00FA5778">
              <w:rPr>
                <w:rFonts w:ascii="Times New Roman" w:eastAsia="Times New Roman" w:hAnsi="Times New Roman" w:cs="Times New Roman"/>
                <w:b/>
                <w:color w:val="000000"/>
                <w:sz w:val="18"/>
                <w:szCs w:val="18"/>
                <w:lang w:val="es-EC"/>
              </w:rPr>
              <w:t>5,81</w:t>
            </w:r>
          </w:p>
        </w:tc>
      </w:tr>
    </w:tbl>
    <w:p w14:paraId="505F3D85" w14:textId="77777777" w:rsidR="00CF52BC" w:rsidRPr="00F3293A" w:rsidRDefault="000C6CE2" w:rsidP="000C6CE2">
      <w:pPr>
        <w:tabs>
          <w:tab w:val="left" w:pos="2865"/>
        </w:tabs>
        <w:spacing w:before="120"/>
        <w:rPr>
          <w:rFonts w:ascii="Times New Roman" w:hAnsi="Times New Roman" w:cs="Times New Roman"/>
          <w:b/>
          <w:sz w:val="24"/>
          <w:szCs w:val="24"/>
        </w:rPr>
      </w:pPr>
      <w:r w:rsidRPr="00F3293A">
        <w:rPr>
          <w:rFonts w:ascii="Times New Roman" w:hAnsi="Times New Roman" w:cs="Times New Roman"/>
          <w:b/>
          <w:sz w:val="24"/>
          <w:szCs w:val="24"/>
        </w:rPr>
        <w:t xml:space="preserve">              </w:t>
      </w:r>
      <w:r w:rsidR="00CF52BC" w:rsidRPr="00F3293A">
        <w:rPr>
          <w:rFonts w:ascii="Times New Roman" w:hAnsi="Times New Roman" w:cs="Times New Roman"/>
          <w:b/>
          <w:sz w:val="24"/>
          <w:szCs w:val="24"/>
        </w:rPr>
        <w:t>Promedios con distinta letra, son estadísticamente diferentes al 5%.</w:t>
      </w:r>
    </w:p>
    <w:p w14:paraId="70C7F114" w14:textId="77777777" w:rsidR="00CF52BC" w:rsidRPr="00F3293A" w:rsidRDefault="000C6CE2" w:rsidP="008C107C">
      <w:pPr>
        <w:rPr>
          <w:rFonts w:ascii="Times New Roman" w:hAnsi="Times New Roman" w:cs="Times New Roman"/>
          <w:sz w:val="24"/>
          <w:szCs w:val="24"/>
        </w:rPr>
      </w:pPr>
      <w:r w:rsidRPr="00F3293A">
        <w:rPr>
          <w:rFonts w:ascii="Times New Roman" w:hAnsi="Times New Roman" w:cs="Times New Roman"/>
          <w:b/>
          <w:sz w:val="24"/>
          <w:szCs w:val="24"/>
        </w:rPr>
        <w:t xml:space="preserve">              </w:t>
      </w:r>
      <w:r w:rsidR="00CF52BC" w:rsidRPr="00F3293A">
        <w:rPr>
          <w:rFonts w:ascii="Times New Roman" w:hAnsi="Times New Roman" w:cs="Times New Roman"/>
          <w:b/>
          <w:sz w:val="24"/>
          <w:szCs w:val="24"/>
        </w:rPr>
        <w:t>**</w:t>
      </w:r>
      <w:r w:rsidR="00CF52BC" w:rsidRPr="00F3293A">
        <w:rPr>
          <w:rFonts w:ascii="Times New Roman" w:hAnsi="Times New Roman" w:cs="Times New Roman"/>
          <w:sz w:val="24"/>
          <w:szCs w:val="24"/>
        </w:rPr>
        <w:t xml:space="preserve"> Altamente Significativo al 1%.</w:t>
      </w:r>
    </w:p>
    <w:p w14:paraId="41787D55" w14:textId="49E7892F" w:rsidR="00CF52BC" w:rsidRPr="00F3293A" w:rsidRDefault="000C6CE2" w:rsidP="008C107C">
      <w:pPr>
        <w:rPr>
          <w:rFonts w:ascii="Times New Roman" w:hAnsi="Times New Roman" w:cs="Times New Roman"/>
          <w:sz w:val="24"/>
          <w:szCs w:val="24"/>
        </w:rPr>
      </w:pPr>
      <w:r w:rsidRPr="00F3293A">
        <w:rPr>
          <w:rFonts w:ascii="Times New Roman" w:hAnsi="Times New Roman" w:cs="Times New Roman"/>
          <w:b/>
          <w:sz w:val="24"/>
          <w:szCs w:val="24"/>
        </w:rPr>
        <w:t xml:space="preserve">              </w:t>
      </w:r>
      <w:r w:rsidR="00CF52BC" w:rsidRPr="00F3293A">
        <w:rPr>
          <w:rFonts w:ascii="Times New Roman" w:hAnsi="Times New Roman" w:cs="Times New Roman"/>
          <w:b/>
          <w:sz w:val="24"/>
          <w:szCs w:val="24"/>
        </w:rPr>
        <w:t>MG</w:t>
      </w:r>
      <w:r w:rsidR="00CF52BC" w:rsidRPr="00F3293A">
        <w:rPr>
          <w:rFonts w:ascii="Times New Roman" w:hAnsi="Times New Roman" w:cs="Times New Roman"/>
          <w:sz w:val="24"/>
          <w:szCs w:val="24"/>
        </w:rPr>
        <w:t xml:space="preserve"> = Media General</w:t>
      </w:r>
      <w:r w:rsidR="00CC37B5">
        <w:rPr>
          <w:rFonts w:ascii="Times New Roman" w:hAnsi="Times New Roman" w:cs="Times New Roman"/>
          <w:sz w:val="24"/>
          <w:szCs w:val="24"/>
        </w:rPr>
        <w:t>.</w:t>
      </w:r>
    </w:p>
    <w:p w14:paraId="466D0377" w14:textId="17E3DE67" w:rsidR="00CF52BC" w:rsidRPr="00F3293A" w:rsidRDefault="000C6CE2" w:rsidP="008C107C">
      <w:pPr>
        <w:rPr>
          <w:rFonts w:ascii="Times New Roman" w:hAnsi="Times New Roman" w:cs="Times New Roman"/>
          <w:sz w:val="24"/>
          <w:szCs w:val="24"/>
        </w:rPr>
      </w:pPr>
      <w:r w:rsidRPr="00F3293A">
        <w:rPr>
          <w:rFonts w:ascii="Times New Roman" w:hAnsi="Times New Roman" w:cs="Times New Roman"/>
          <w:b/>
          <w:sz w:val="24"/>
          <w:szCs w:val="24"/>
        </w:rPr>
        <w:t xml:space="preserve">              </w:t>
      </w:r>
      <w:r w:rsidR="00CF52BC" w:rsidRPr="00F3293A">
        <w:rPr>
          <w:rFonts w:ascii="Times New Roman" w:hAnsi="Times New Roman" w:cs="Times New Roman"/>
          <w:b/>
          <w:sz w:val="24"/>
          <w:szCs w:val="24"/>
        </w:rPr>
        <w:t>CV</w:t>
      </w:r>
      <w:r w:rsidR="00CF52BC" w:rsidRPr="00F3293A">
        <w:rPr>
          <w:rFonts w:ascii="Times New Roman" w:hAnsi="Times New Roman" w:cs="Times New Roman"/>
          <w:sz w:val="24"/>
          <w:szCs w:val="24"/>
        </w:rPr>
        <w:t xml:space="preserve"> = Coeficiente de Variación.</w:t>
      </w:r>
    </w:p>
    <w:p w14:paraId="2A1495AD" w14:textId="77777777" w:rsidR="007B5E66" w:rsidRPr="00F3293A" w:rsidRDefault="007B5E66" w:rsidP="008C107C">
      <w:pPr>
        <w:rPr>
          <w:rFonts w:ascii="Times New Roman" w:hAnsi="Times New Roman" w:cs="Times New Roman"/>
          <w:sz w:val="24"/>
          <w:szCs w:val="24"/>
        </w:rPr>
        <w:sectPr w:rsidR="007B5E66" w:rsidRPr="00F3293A" w:rsidSect="008C107C">
          <w:pgSz w:w="16838" w:h="11906" w:orient="landscape" w:code="9"/>
          <w:pgMar w:top="1418" w:right="567" w:bottom="1134" w:left="567" w:header="624" w:footer="624" w:gutter="0"/>
          <w:cols w:space="708"/>
          <w:docGrid w:linePitch="360"/>
        </w:sectPr>
      </w:pPr>
    </w:p>
    <w:p w14:paraId="34B506E0" w14:textId="591B7D2E" w:rsidR="00A70A9A" w:rsidRPr="00F3293A" w:rsidRDefault="00A70A9A" w:rsidP="00A70A9A">
      <w:pPr>
        <w:pStyle w:val="Ttulo3"/>
      </w:pPr>
      <w:bookmarkStart w:id="176" w:name="_Toc80621689"/>
      <w:r w:rsidRPr="00F3293A">
        <w:lastRenderedPageBreak/>
        <w:t>5.2.1.1. A</w:t>
      </w:r>
      <w:r w:rsidR="001012F4" w:rsidRPr="00F3293A">
        <w:t>c</w:t>
      </w:r>
      <w:r w:rsidR="001012F4">
        <w:t>c</w:t>
      </w:r>
      <w:r w:rsidR="001012F4" w:rsidRPr="00F3293A">
        <w:t>esiones de cebada</w:t>
      </w:r>
      <w:bookmarkEnd w:id="176"/>
    </w:p>
    <w:p w14:paraId="1FD59339" w14:textId="4EAB5606" w:rsidR="00A70A9A" w:rsidRPr="00F3293A" w:rsidRDefault="00A70A9A" w:rsidP="00A70A9A">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La respuesta de las accesiones de cebada evaluada en la zona agroecológica de </w:t>
      </w:r>
      <w:proofErr w:type="spellStart"/>
      <w:r w:rsidRPr="00F3293A">
        <w:rPr>
          <w:rFonts w:ascii="Times New Roman" w:hAnsi="Times New Roman" w:cs="Times New Roman"/>
          <w:sz w:val="24"/>
          <w:szCs w:val="24"/>
        </w:rPr>
        <w:t>Laguacoto</w:t>
      </w:r>
      <w:proofErr w:type="spellEnd"/>
      <w:r w:rsidRPr="00F3293A">
        <w:rPr>
          <w:rFonts w:ascii="Times New Roman" w:hAnsi="Times New Roman" w:cs="Times New Roman"/>
          <w:sz w:val="24"/>
          <w:szCs w:val="24"/>
        </w:rPr>
        <w:t xml:space="preserve"> III, fue muy diferente </w:t>
      </w:r>
      <w:r w:rsidRPr="00F3293A">
        <w:rPr>
          <w:rFonts w:ascii="Times New Roman" w:eastAsia="Times New Roman" w:hAnsi="Times New Roman" w:cs="Times New Roman"/>
          <w:color w:val="000000"/>
          <w:sz w:val="24"/>
          <w:szCs w:val="24"/>
          <w:lang w:val="es-EC"/>
        </w:rPr>
        <w:t>(</w:t>
      </w:r>
      <w:r w:rsidRPr="00F3293A">
        <w:rPr>
          <w:rFonts w:ascii="Times New Roman" w:eastAsia="Times New Roman" w:hAnsi="Times New Roman" w:cs="Times New Roman"/>
          <w:b/>
          <w:color w:val="000000"/>
          <w:sz w:val="24"/>
          <w:szCs w:val="24"/>
          <w:lang w:val="es-EC"/>
        </w:rPr>
        <w:t>**</w:t>
      </w:r>
      <w:r w:rsidRPr="00F3293A">
        <w:rPr>
          <w:rFonts w:ascii="Times New Roman" w:eastAsia="Times New Roman" w:hAnsi="Times New Roman" w:cs="Times New Roman"/>
          <w:color w:val="000000"/>
          <w:sz w:val="24"/>
          <w:szCs w:val="24"/>
          <w:lang w:val="es-EC"/>
        </w:rPr>
        <w:t xml:space="preserve">) </w:t>
      </w:r>
      <w:r w:rsidRPr="00F3293A">
        <w:rPr>
          <w:rFonts w:ascii="Times New Roman" w:hAnsi="Times New Roman" w:cs="Times New Roman"/>
          <w:sz w:val="24"/>
          <w:szCs w:val="24"/>
        </w:rPr>
        <w:t xml:space="preserve">en relación a los componentes agronómicos y del </w:t>
      </w:r>
      <w:r w:rsidR="00C92AC5" w:rsidRPr="00F3293A">
        <w:rPr>
          <w:rFonts w:ascii="Times New Roman" w:hAnsi="Times New Roman" w:cs="Times New Roman"/>
          <w:sz w:val="24"/>
          <w:szCs w:val="24"/>
        </w:rPr>
        <w:t>rendimiento final evaluado en Kg</w:t>
      </w:r>
      <w:r w:rsidRPr="00F3293A">
        <w:rPr>
          <w:rFonts w:ascii="Times New Roman" w:hAnsi="Times New Roman" w:cs="Times New Roman"/>
          <w:sz w:val="24"/>
          <w:szCs w:val="24"/>
        </w:rPr>
        <w:t>/</w:t>
      </w:r>
      <w:r w:rsidR="00747492">
        <w:rPr>
          <w:rFonts w:ascii="Times New Roman" w:hAnsi="Times New Roman" w:cs="Times New Roman"/>
          <w:sz w:val="24"/>
          <w:szCs w:val="24"/>
        </w:rPr>
        <w:t>H</w:t>
      </w:r>
      <w:r w:rsidRPr="00F3293A">
        <w:rPr>
          <w:rFonts w:ascii="Times New Roman" w:hAnsi="Times New Roman" w:cs="Times New Roman"/>
          <w:sz w:val="24"/>
          <w:szCs w:val="24"/>
        </w:rPr>
        <w:t xml:space="preserve">a </w:t>
      </w:r>
      <w:r w:rsidRPr="00F3293A">
        <w:rPr>
          <w:rFonts w:ascii="Times New Roman" w:eastAsia="Times New Roman" w:hAnsi="Times New Roman" w:cs="Times New Roman"/>
          <w:color w:val="000000"/>
          <w:sz w:val="24"/>
          <w:szCs w:val="24"/>
          <w:lang w:val="es-EC"/>
        </w:rPr>
        <w:t xml:space="preserve">(Cuadro No. </w:t>
      </w:r>
      <w:r w:rsidR="00747492">
        <w:rPr>
          <w:rFonts w:ascii="Times New Roman" w:eastAsia="Times New Roman" w:hAnsi="Times New Roman" w:cs="Times New Roman"/>
          <w:color w:val="000000"/>
          <w:sz w:val="24"/>
          <w:szCs w:val="24"/>
          <w:lang w:val="es-EC"/>
        </w:rPr>
        <w:t>3</w:t>
      </w:r>
      <w:r w:rsidRPr="00F3293A">
        <w:rPr>
          <w:rFonts w:ascii="Times New Roman" w:eastAsia="Times New Roman" w:hAnsi="Times New Roman" w:cs="Times New Roman"/>
          <w:color w:val="000000"/>
          <w:sz w:val="24"/>
          <w:szCs w:val="24"/>
          <w:lang w:val="es-EC"/>
        </w:rPr>
        <w:t>).</w:t>
      </w:r>
    </w:p>
    <w:p w14:paraId="5F2AC10C" w14:textId="77777777" w:rsidR="00912F6B" w:rsidRPr="00F3293A" w:rsidRDefault="00CF52BC" w:rsidP="00A70A9A">
      <w:pPr>
        <w:jc w:val="center"/>
        <w:rPr>
          <w:rFonts w:ascii="Times New Roman" w:hAnsi="Times New Roman" w:cs="Times New Roman"/>
          <w:color w:val="000000"/>
          <w:sz w:val="24"/>
          <w:szCs w:val="24"/>
        </w:rPr>
      </w:pPr>
      <w:r w:rsidRPr="00F3293A">
        <w:rPr>
          <w:noProof/>
          <w:sz w:val="24"/>
          <w:szCs w:val="24"/>
          <w:lang w:eastAsia="es-ES"/>
        </w:rPr>
        <w:drawing>
          <wp:inline distT="0" distB="0" distL="0" distR="0" wp14:anchorId="761F6FB8" wp14:editId="0DF4F2C0">
            <wp:extent cx="4475329" cy="2741295"/>
            <wp:effectExtent l="0" t="0" r="1905" b="1905"/>
            <wp:docPr id="8113" name="Gráfico 81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63CDAE1" w14:textId="35DAC7DA" w:rsidR="002C126C" w:rsidRPr="00F3293A" w:rsidRDefault="002C126C" w:rsidP="00B40022">
      <w:pPr>
        <w:pStyle w:val="FIG"/>
        <w:ind w:left="1843" w:hanging="1559"/>
        <w:rPr>
          <w:sz w:val="24"/>
        </w:rPr>
      </w:pPr>
      <w:bookmarkStart w:id="177" w:name="_Toc80627991"/>
      <w:r w:rsidRPr="00F3293A">
        <w:rPr>
          <w:sz w:val="24"/>
        </w:rPr>
        <w:t>G</w:t>
      </w:r>
      <w:r w:rsidR="005D6A84" w:rsidRPr="00F3293A">
        <w:rPr>
          <w:sz w:val="24"/>
        </w:rPr>
        <w:t>rá</w:t>
      </w:r>
      <w:r w:rsidRPr="00F3293A">
        <w:rPr>
          <w:sz w:val="24"/>
        </w:rPr>
        <w:t xml:space="preserve">fico No. 2. </w:t>
      </w:r>
      <w:r w:rsidR="00912F6B" w:rsidRPr="00F3293A">
        <w:rPr>
          <w:sz w:val="24"/>
        </w:rPr>
        <w:t xml:space="preserve"> </w:t>
      </w:r>
      <w:r w:rsidRPr="00F3293A">
        <w:rPr>
          <w:b w:val="0"/>
          <w:bCs/>
          <w:sz w:val="24"/>
        </w:rPr>
        <w:t xml:space="preserve">Accesiones de </w:t>
      </w:r>
      <w:r w:rsidR="00DA4573">
        <w:rPr>
          <w:b w:val="0"/>
          <w:bCs/>
          <w:sz w:val="24"/>
        </w:rPr>
        <w:t>c</w:t>
      </w:r>
      <w:r w:rsidRPr="00F3293A">
        <w:rPr>
          <w:b w:val="0"/>
          <w:bCs/>
          <w:sz w:val="24"/>
        </w:rPr>
        <w:t>ebada</w:t>
      </w:r>
      <w:r w:rsidR="001B04E8">
        <w:rPr>
          <w:b w:val="0"/>
          <w:sz w:val="24"/>
        </w:rPr>
        <w:t xml:space="preserve"> en la variable </w:t>
      </w:r>
      <w:r w:rsidR="003D4341">
        <w:rPr>
          <w:b w:val="0"/>
          <w:sz w:val="24"/>
        </w:rPr>
        <w:t>A</w:t>
      </w:r>
      <w:r w:rsidRPr="00F3293A">
        <w:rPr>
          <w:b w:val="0"/>
          <w:sz w:val="24"/>
        </w:rPr>
        <w:t xml:space="preserve">ltura de plantas en cm. </w:t>
      </w:r>
      <w:proofErr w:type="spellStart"/>
      <w:r w:rsidRPr="00F3293A">
        <w:rPr>
          <w:b w:val="0"/>
          <w:sz w:val="24"/>
        </w:rPr>
        <w:t>Laguacoto</w:t>
      </w:r>
      <w:proofErr w:type="spellEnd"/>
      <w:r w:rsidRPr="00F3293A">
        <w:rPr>
          <w:b w:val="0"/>
          <w:sz w:val="24"/>
        </w:rPr>
        <w:t xml:space="preserve"> III. 2020.</w:t>
      </w:r>
      <w:bookmarkEnd w:id="177"/>
    </w:p>
    <w:p w14:paraId="67A5A455" w14:textId="77777777" w:rsidR="00CF52BC" w:rsidRPr="00F3293A" w:rsidRDefault="00CF52BC" w:rsidP="008C107C">
      <w:pPr>
        <w:spacing w:line="360" w:lineRule="auto"/>
        <w:rPr>
          <w:sz w:val="24"/>
          <w:szCs w:val="24"/>
        </w:rPr>
      </w:pPr>
    </w:p>
    <w:p w14:paraId="589E2C5D" w14:textId="77777777" w:rsidR="00912F6B" w:rsidRPr="00F3293A" w:rsidRDefault="00CF52BC" w:rsidP="00A70A9A">
      <w:pPr>
        <w:jc w:val="center"/>
        <w:rPr>
          <w:rFonts w:ascii="Times New Roman" w:hAnsi="Times New Roman" w:cs="Times New Roman"/>
          <w:color w:val="000000"/>
          <w:sz w:val="24"/>
          <w:szCs w:val="24"/>
        </w:rPr>
      </w:pPr>
      <w:r w:rsidRPr="00F3293A">
        <w:rPr>
          <w:noProof/>
          <w:sz w:val="24"/>
          <w:szCs w:val="24"/>
          <w:lang w:eastAsia="es-ES"/>
        </w:rPr>
        <w:drawing>
          <wp:inline distT="0" distB="0" distL="0" distR="0" wp14:anchorId="433C4C4F" wp14:editId="09115CDC">
            <wp:extent cx="4570095" cy="2741295"/>
            <wp:effectExtent l="0" t="0" r="1905" b="1905"/>
            <wp:docPr id="8112" name="Gráfico 81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718E3AC" w14:textId="57F962FB" w:rsidR="00912F6B" w:rsidRPr="00F3293A" w:rsidRDefault="005D6A84" w:rsidP="00DA4573">
      <w:pPr>
        <w:pStyle w:val="FIG"/>
        <w:ind w:left="1701" w:hanging="1558"/>
        <w:rPr>
          <w:sz w:val="24"/>
        </w:rPr>
      </w:pPr>
      <w:bookmarkStart w:id="178" w:name="_Toc80627992"/>
      <w:r w:rsidRPr="00F3293A">
        <w:rPr>
          <w:sz w:val="24"/>
        </w:rPr>
        <w:t>Grá</w:t>
      </w:r>
      <w:r w:rsidR="00912F6B" w:rsidRPr="00F3293A">
        <w:rPr>
          <w:sz w:val="24"/>
        </w:rPr>
        <w:t xml:space="preserve">fico No. 3.  </w:t>
      </w:r>
      <w:r w:rsidR="00912F6B" w:rsidRPr="00F3293A">
        <w:rPr>
          <w:b w:val="0"/>
          <w:bCs/>
          <w:sz w:val="24"/>
        </w:rPr>
        <w:t xml:space="preserve">Accesiones de </w:t>
      </w:r>
      <w:r w:rsidR="00DA4573">
        <w:rPr>
          <w:b w:val="0"/>
          <w:bCs/>
          <w:sz w:val="24"/>
        </w:rPr>
        <w:t>c</w:t>
      </w:r>
      <w:r w:rsidR="00912F6B" w:rsidRPr="00F3293A">
        <w:rPr>
          <w:b w:val="0"/>
          <w:bCs/>
          <w:sz w:val="24"/>
        </w:rPr>
        <w:t>ebada</w:t>
      </w:r>
      <w:r w:rsidR="003D4341">
        <w:rPr>
          <w:b w:val="0"/>
          <w:sz w:val="24"/>
        </w:rPr>
        <w:t xml:space="preserve"> en la variable A</w:t>
      </w:r>
      <w:r w:rsidR="00DA4573">
        <w:rPr>
          <w:b w:val="0"/>
          <w:sz w:val="24"/>
        </w:rPr>
        <w:t>came de t</w:t>
      </w:r>
      <w:r w:rsidR="00912F6B" w:rsidRPr="00F3293A">
        <w:rPr>
          <w:b w:val="0"/>
          <w:sz w:val="24"/>
        </w:rPr>
        <w:t xml:space="preserve">allo. </w:t>
      </w:r>
      <w:proofErr w:type="spellStart"/>
      <w:r w:rsidR="00912F6B" w:rsidRPr="00F3293A">
        <w:rPr>
          <w:b w:val="0"/>
          <w:sz w:val="24"/>
        </w:rPr>
        <w:t>Laguacoto</w:t>
      </w:r>
      <w:proofErr w:type="spellEnd"/>
      <w:r w:rsidR="00912F6B" w:rsidRPr="00F3293A">
        <w:rPr>
          <w:b w:val="0"/>
          <w:sz w:val="24"/>
        </w:rPr>
        <w:t xml:space="preserve"> III. 2020.</w:t>
      </w:r>
      <w:bookmarkEnd w:id="178"/>
    </w:p>
    <w:p w14:paraId="2177B909" w14:textId="77777777" w:rsidR="00CF52BC" w:rsidRPr="00F3293A" w:rsidRDefault="00CF52BC" w:rsidP="00B90BD0">
      <w:pPr>
        <w:jc w:val="center"/>
        <w:rPr>
          <w:sz w:val="24"/>
          <w:szCs w:val="24"/>
        </w:rPr>
      </w:pPr>
      <w:r w:rsidRPr="00F3293A">
        <w:rPr>
          <w:noProof/>
          <w:sz w:val="24"/>
          <w:szCs w:val="24"/>
          <w:lang w:eastAsia="es-ES"/>
        </w:rPr>
        <w:lastRenderedPageBreak/>
        <w:drawing>
          <wp:inline distT="0" distB="0" distL="0" distR="0" wp14:anchorId="22509D6A" wp14:editId="7A2424BB">
            <wp:extent cx="4570095" cy="2741295"/>
            <wp:effectExtent l="0" t="0" r="1905" b="1905"/>
            <wp:docPr id="8111" name="Gráfico 81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902614B" w14:textId="48BF032C" w:rsidR="00912F6B" w:rsidRPr="00F3293A" w:rsidRDefault="005D6A84" w:rsidP="00DA4573">
      <w:pPr>
        <w:pStyle w:val="FIG"/>
        <w:ind w:left="1985" w:hanging="1559"/>
        <w:rPr>
          <w:sz w:val="24"/>
        </w:rPr>
      </w:pPr>
      <w:bookmarkStart w:id="179" w:name="_Toc80627993"/>
      <w:r w:rsidRPr="00F3293A">
        <w:rPr>
          <w:sz w:val="24"/>
        </w:rPr>
        <w:t>Grá</w:t>
      </w:r>
      <w:r w:rsidR="00912F6B" w:rsidRPr="00F3293A">
        <w:rPr>
          <w:sz w:val="24"/>
        </w:rPr>
        <w:t xml:space="preserve">fico No. 4.  </w:t>
      </w:r>
      <w:r w:rsidR="00912F6B" w:rsidRPr="00F3293A">
        <w:rPr>
          <w:b w:val="0"/>
          <w:bCs/>
          <w:sz w:val="24"/>
        </w:rPr>
        <w:t xml:space="preserve">Accesiones de </w:t>
      </w:r>
      <w:r w:rsidR="00DA4573">
        <w:rPr>
          <w:b w:val="0"/>
          <w:bCs/>
          <w:sz w:val="24"/>
        </w:rPr>
        <w:t>c</w:t>
      </w:r>
      <w:r w:rsidR="00912F6B" w:rsidRPr="00F3293A">
        <w:rPr>
          <w:b w:val="0"/>
          <w:bCs/>
          <w:sz w:val="24"/>
        </w:rPr>
        <w:t>ebada</w:t>
      </w:r>
      <w:r w:rsidR="001B04E8">
        <w:rPr>
          <w:b w:val="0"/>
          <w:sz w:val="24"/>
        </w:rPr>
        <w:t xml:space="preserve"> en la variable </w:t>
      </w:r>
      <w:r w:rsidR="003D4341">
        <w:rPr>
          <w:b w:val="0"/>
          <w:sz w:val="24"/>
        </w:rPr>
        <w:t>A</w:t>
      </w:r>
      <w:r w:rsidR="00912F6B" w:rsidRPr="00F3293A">
        <w:rPr>
          <w:b w:val="0"/>
          <w:sz w:val="24"/>
        </w:rPr>
        <w:t xml:space="preserve">came de </w:t>
      </w:r>
      <w:r w:rsidR="00DA4573">
        <w:rPr>
          <w:b w:val="0"/>
          <w:sz w:val="24"/>
        </w:rPr>
        <w:t>r</w:t>
      </w:r>
      <w:r w:rsidR="00912F6B" w:rsidRPr="00F3293A">
        <w:rPr>
          <w:b w:val="0"/>
          <w:sz w:val="24"/>
        </w:rPr>
        <w:t xml:space="preserve">aíz. </w:t>
      </w:r>
      <w:proofErr w:type="spellStart"/>
      <w:r w:rsidR="00912F6B" w:rsidRPr="00F3293A">
        <w:rPr>
          <w:b w:val="0"/>
          <w:sz w:val="24"/>
        </w:rPr>
        <w:t>Laguacoto</w:t>
      </w:r>
      <w:proofErr w:type="spellEnd"/>
      <w:r w:rsidR="00912F6B" w:rsidRPr="00F3293A">
        <w:rPr>
          <w:b w:val="0"/>
          <w:sz w:val="24"/>
        </w:rPr>
        <w:t xml:space="preserve"> III. 2020.</w:t>
      </w:r>
      <w:bookmarkEnd w:id="179"/>
    </w:p>
    <w:p w14:paraId="3B5B379D" w14:textId="05997B8E" w:rsidR="00CF52BC" w:rsidRPr="00F3293A" w:rsidRDefault="00CF52BC" w:rsidP="008C107C">
      <w:pPr>
        <w:spacing w:line="360" w:lineRule="auto"/>
        <w:rPr>
          <w:sz w:val="24"/>
          <w:szCs w:val="24"/>
        </w:rPr>
      </w:pPr>
    </w:p>
    <w:p w14:paraId="6C259BAC" w14:textId="30457716" w:rsidR="00982D45" w:rsidRPr="00F3293A" w:rsidRDefault="00982D45" w:rsidP="00982D45">
      <w:pPr>
        <w:spacing w:line="360" w:lineRule="auto"/>
        <w:jc w:val="center"/>
        <w:rPr>
          <w:sz w:val="24"/>
          <w:szCs w:val="24"/>
        </w:rPr>
      </w:pPr>
      <w:r w:rsidRPr="00F3293A">
        <w:rPr>
          <w:noProof/>
          <w:sz w:val="24"/>
          <w:szCs w:val="24"/>
          <w:lang w:eastAsia="es-ES"/>
        </w:rPr>
        <w:drawing>
          <wp:inline distT="0" distB="0" distL="0" distR="0" wp14:anchorId="73F661A7" wp14:editId="57A21EB5">
            <wp:extent cx="4570095" cy="2741295"/>
            <wp:effectExtent l="0" t="0" r="1905" b="1905"/>
            <wp:docPr id="8105" name="Gráfico 810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2A8F719" w14:textId="71DD470E" w:rsidR="00982D45" w:rsidRPr="00F3293A" w:rsidRDefault="00982D45" w:rsidP="00DA4573">
      <w:pPr>
        <w:pStyle w:val="FIG"/>
        <w:ind w:left="1843" w:hanging="1559"/>
        <w:rPr>
          <w:sz w:val="24"/>
        </w:rPr>
      </w:pPr>
      <w:bookmarkStart w:id="180" w:name="_Toc80627994"/>
      <w:r w:rsidRPr="00F3293A">
        <w:rPr>
          <w:sz w:val="24"/>
        </w:rPr>
        <w:t xml:space="preserve">Gráfico No. </w:t>
      </w:r>
      <w:r w:rsidR="007B5E66" w:rsidRPr="00F3293A">
        <w:rPr>
          <w:sz w:val="24"/>
        </w:rPr>
        <w:t>5</w:t>
      </w:r>
      <w:r w:rsidRPr="00F3293A">
        <w:rPr>
          <w:sz w:val="24"/>
        </w:rPr>
        <w:t xml:space="preserve">.  </w:t>
      </w:r>
      <w:r w:rsidRPr="00F3293A">
        <w:rPr>
          <w:b w:val="0"/>
          <w:bCs/>
          <w:sz w:val="24"/>
        </w:rPr>
        <w:t xml:space="preserve">Accesiones de </w:t>
      </w:r>
      <w:r w:rsidR="00DA4573">
        <w:rPr>
          <w:b w:val="0"/>
          <w:bCs/>
          <w:sz w:val="24"/>
        </w:rPr>
        <w:t>c</w:t>
      </w:r>
      <w:r w:rsidRPr="00F3293A">
        <w:rPr>
          <w:b w:val="0"/>
          <w:bCs/>
          <w:sz w:val="24"/>
        </w:rPr>
        <w:t>ebada</w:t>
      </w:r>
      <w:r w:rsidRPr="00F3293A">
        <w:rPr>
          <w:b w:val="0"/>
          <w:sz w:val="24"/>
        </w:rPr>
        <w:t xml:space="preserve"> en la va</w:t>
      </w:r>
      <w:r w:rsidR="001B04E8">
        <w:rPr>
          <w:b w:val="0"/>
          <w:sz w:val="24"/>
        </w:rPr>
        <w:t xml:space="preserve">riable </w:t>
      </w:r>
      <w:r w:rsidR="003D4341">
        <w:rPr>
          <w:b w:val="0"/>
          <w:sz w:val="24"/>
        </w:rPr>
        <w:t>D</w:t>
      </w:r>
      <w:r w:rsidR="00883C74" w:rsidRPr="00F3293A">
        <w:rPr>
          <w:b w:val="0"/>
          <w:sz w:val="24"/>
        </w:rPr>
        <w:t xml:space="preserve">esgrane de la </w:t>
      </w:r>
      <w:r w:rsidR="00DA4573">
        <w:rPr>
          <w:b w:val="0"/>
          <w:sz w:val="24"/>
        </w:rPr>
        <w:t>e</w:t>
      </w:r>
      <w:r w:rsidR="00883C74" w:rsidRPr="00F3293A">
        <w:rPr>
          <w:b w:val="0"/>
          <w:sz w:val="24"/>
        </w:rPr>
        <w:t>spiga (D</w:t>
      </w:r>
      <w:r w:rsidRPr="00F3293A">
        <w:rPr>
          <w:b w:val="0"/>
          <w:sz w:val="24"/>
        </w:rPr>
        <w:t xml:space="preserve">E). </w:t>
      </w:r>
      <w:proofErr w:type="spellStart"/>
      <w:r w:rsidRPr="00F3293A">
        <w:rPr>
          <w:b w:val="0"/>
          <w:sz w:val="24"/>
        </w:rPr>
        <w:t>Laguacoto</w:t>
      </w:r>
      <w:proofErr w:type="spellEnd"/>
      <w:r w:rsidRPr="00F3293A">
        <w:rPr>
          <w:b w:val="0"/>
          <w:sz w:val="24"/>
        </w:rPr>
        <w:t xml:space="preserve"> III. 2020.</w:t>
      </w:r>
      <w:bookmarkEnd w:id="180"/>
    </w:p>
    <w:p w14:paraId="600230EF" w14:textId="1944F49D" w:rsidR="0036597F" w:rsidRPr="00F3293A" w:rsidRDefault="0036597F" w:rsidP="005D2BDB">
      <w:pPr>
        <w:spacing w:before="360"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Con la prueba de </w:t>
      </w:r>
      <w:proofErr w:type="spellStart"/>
      <w:r w:rsidRPr="00F3293A">
        <w:rPr>
          <w:rFonts w:ascii="Times New Roman" w:hAnsi="Times New Roman" w:cs="Times New Roman"/>
          <w:sz w:val="24"/>
          <w:szCs w:val="24"/>
        </w:rPr>
        <w:t>Tukey</w:t>
      </w:r>
      <w:proofErr w:type="spellEnd"/>
      <w:r w:rsidRPr="00F3293A">
        <w:rPr>
          <w:rFonts w:ascii="Times New Roman" w:hAnsi="Times New Roman" w:cs="Times New Roman"/>
          <w:sz w:val="24"/>
          <w:szCs w:val="24"/>
        </w:rPr>
        <w:t xml:space="preserve"> al 5%, de manera co</w:t>
      </w:r>
      <w:r w:rsidR="001B04E8">
        <w:rPr>
          <w:rFonts w:ascii="Times New Roman" w:hAnsi="Times New Roman" w:cs="Times New Roman"/>
          <w:sz w:val="24"/>
          <w:szCs w:val="24"/>
        </w:rPr>
        <w:t>nsiste la a</w:t>
      </w:r>
      <w:r w:rsidR="00E60E5F" w:rsidRPr="00F3293A">
        <w:rPr>
          <w:rFonts w:ascii="Times New Roman" w:hAnsi="Times New Roman" w:cs="Times New Roman"/>
          <w:sz w:val="24"/>
          <w:szCs w:val="24"/>
        </w:rPr>
        <w:t xml:space="preserve">ccesión de cebada con el </w:t>
      </w:r>
      <w:r w:rsidRPr="00F3293A">
        <w:rPr>
          <w:rFonts w:ascii="Times New Roman" w:hAnsi="Times New Roman" w:cs="Times New Roman"/>
          <w:sz w:val="24"/>
          <w:szCs w:val="24"/>
        </w:rPr>
        <w:t>valo</w:t>
      </w:r>
      <w:r w:rsidR="00883C74" w:rsidRPr="00F3293A">
        <w:rPr>
          <w:rFonts w:ascii="Times New Roman" w:hAnsi="Times New Roman" w:cs="Times New Roman"/>
          <w:sz w:val="24"/>
          <w:szCs w:val="24"/>
        </w:rPr>
        <w:t>r más alto para AP; AT; AR y DE</w:t>
      </w:r>
      <w:r w:rsidRPr="00F3293A">
        <w:rPr>
          <w:rFonts w:ascii="Times New Roman" w:hAnsi="Times New Roman" w:cs="Times New Roman"/>
          <w:sz w:val="24"/>
          <w:szCs w:val="24"/>
        </w:rPr>
        <w:t xml:space="preserve"> fue la variedad </w:t>
      </w:r>
      <w:r w:rsidRPr="00F3293A">
        <w:rPr>
          <w:rFonts w:ascii="Times New Roman" w:eastAsia="Times New Roman" w:hAnsi="Times New Roman" w:cs="Times New Roman"/>
          <w:sz w:val="24"/>
          <w:szCs w:val="24"/>
        </w:rPr>
        <w:t xml:space="preserve">Franciscana (T6) </w:t>
      </w:r>
      <w:r w:rsidRPr="00F3293A">
        <w:rPr>
          <w:rFonts w:ascii="Times New Roman" w:hAnsi="Times New Roman" w:cs="Times New Roman"/>
          <w:sz w:val="24"/>
          <w:szCs w:val="24"/>
        </w:rPr>
        <w:t xml:space="preserve">con 108,77 cm de AP; </w:t>
      </w:r>
      <w:r w:rsidRPr="00F3293A">
        <w:rPr>
          <w:rFonts w:ascii="Times New Roman" w:eastAsia="Times New Roman" w:hAnsi="Times New Roman" w:cs="Times New Roman"/>
          <w:color w:val="000000"/>
          <w:sz w:val="24"/>
          <w:szCs w:val="24"/>
          <w:lang w:val="es-EC"/>
        </w:rPr>
        <w:t xml:space="preserve">85% </w:t>
      </w:r>
      <w:r w:rsidR="005C6E4B" w:rsidRPr="00F3293A">
        <w:rPr>
          <w:rFonts w:ascii="Times New Roman" w:eastAsia="Times New Roman" w:hAnsi="Times New Roman" w:cs="Times New Roman"/>
          <w:color w:val="000000"/>
          <w:sz w:val="24"/>
          <w:szCs w:val="24"/>
          <w:lang w:val="es-EC"/>
        </w:rPr>
        <w:t xml:space="preserve">de AT; 18,33% de AR y 2,67 de </w:t>
      </w:r>
      <w:proofErr w:type="spellStart"/>
      <w:r w:rsidR="005C6E4B" w:rsidRPr="00F3293A">
        <w:rPr>
          <w:rFonts w:ascii="Times New Roman" w:eastAsia="Times New Roman" w:hAnsi="Times New Roman" w:cs="Times New Roman"/>
          <w:color w:val="000000"/>
          <w:sz w:val="24"/>
          <w:szCs w:val="24"/>
          <w:lang w:val="es-EC"/>
        </w:rPr>
        <w:t>D</w:t>
      </w:r>
      <w:r w:rsidRPr="00F3293A">
        <w:rPr>
          <w:rFonts w:ascii="Times New Roman" w:eastAsia="Times New Roman" w:hAnsi="Times New Roman" w:cs="Times New Roman"/>
          <w:color w:val="000000"/>
          <w:sz w:val="24"/>
          <w:szCs w:val="24"/>
          <w:lang w:val="es-EC"/>
        </w:rPr>
        <w:t>E</w:t>
      </w:r>
      <w:proofErr w:type="spellEnd"/>
      <w:r w:rsidRPr="00F3293A">
        <w:rPr>
          <w:rFonts w:ascii="Times New Roman" w:eastAsia="Times New Roman" w:hAnsi="Times New Roman" w:cs="Times New Roman"/>
          <w:color w:val="000000"/>
          <w:sz w:val="24"/>
          <w:szCs w:val="24"/>
          <w:lang w:val="es-EC"/>
        </w:rPr>
        <w:t xml:space="preserve"> susceptible al desgrane. Plantas de cebada más pequeñas se tuvo en la accesión </w:t>
      </w:r>
      <w:r w:rsidRPr="00F3293A">
        <w:rPr>
          <w:rFonts w:ascii="Times New Roman" w:eastAsia="Times New Roman" w:hAnsi="Times New Roman" w:cs="Times New Roman"/>
          <w:sz w:val="24"/>
          <w:szCs w:val="24"/>
        </w:rPr>
        <w:t xml:space="preserve">T8: T74 – 2019 </w:t>
      </w:r>
      <w:r w:rsidRPr="00F3293A">
        <w:rPr>
          <w:rFonts w:ascii="Times New Roman" w:eastAsia="Times New Roman" w:hAnsi="Times New Roman" w:cs="Times New Roman"/>
          <w:sz w:val="24"/>
          <w:szCs w:val="24"/>
        </w:rPr>
        <w:lastRenderedPageBreak/>
        <w:t xml:space="preserve">con 51,67 cm. El menor AT se registró en el T41: T95 – 2019 con 1%. En los tratamientos T27: T41 – 2019; T37: T73 – 2017; T40: T111 – 2019 y T41: T95 – 2019 </w:t>
      </w:r>
      <w:r w:rsidRPr="00F3293A">
        <w:rPr>
          <w:rFonts w:ascii="Times New Roman" w:hAnsi="Times New Roman" w:cs="Times New Roman"/>
          <w:sz w:val="24"/>
          <w:szCs w:val="24"/>
        </w:rPr>
        <w:t xml:space="preserve">no se registró acame de plantas por raíz. En las accesiones de cebada de </w:t>
      </w:r>
      <w:r w:rsidRPr="00F3293A">
        <w:rPr>
          <w:rFonts w:ascii="Times New Roman" w:eastAsia="Times New Roman" w:hAnsi="Times New Roman" w:cs="Times New Roman"/>
          <w:color w:val="000000"/>
          <w:sz w:val="24"/>
          <w:szCs w:val="24"/>
          <w:lang w:val="es-EC"/>
        </w:rPr>
        <w:t xml:space="preserve">T39: T46 – 2019; T40: T111 – 2019 y T41: T95 – 2019, se tuvo una resistencia al desgrane (1,00). </w:t>
      </w:r>
      <w:r w:rsidRPr="00F3293A">
        <w:rPr>
          <w:rFonts w:ascii="Times New Roman" w:hAnsi="Times New Roman" w:cs="Times New Roman"/>
          <w:sz w:val="24"/>
          <w:szCs w:val="24"/>
        </w:rPr>
        <w:t xml:space="preserve"> (Cuadro No. </w:t>
      </w:r>
      <w:r w:rsidR="00747492">
        <w:rPr>
          <w:rFonts w:ascii="Times New Roman" w:hAnsi="Times New Roman" w:cs="Times New Roman"/>
          <w:sz w:val="24"/>
          <w:szCs w:val="24"/>
        </w:rPr>
        <w:t>3</w:t>
      </w:r>
      <w:r w:rsidRPr="00F3293A">
        <w:rPr>
          <w:rFonts w:ascii="Times New Roman" w:hAnsi="Times New Roman" w:cs="Times New Roman"/>
          <w:sz w:val="24"/>
          <w:szCs w:val="24"/>
        </w:rPr>
        <w:t xml:space="preserve"> y Gráficos No. 2, 3, 4 y </w:t>
      </w:r>
      <w:r w:rsidR="007B5E66" w:rsidRPr="00F3293A">
        <w:rPr>
          <w:rFonts w:ascii="Times New Roman" w:hAnsi="Times New Roman" w:cs="Times New Roman"/>
          <w:sz w:val="24"/>
          <w:szCs w:val="24"/>
        </w:rPr>
        <w:t>5</w:t>
      </w:r>
      <w:r w:rsidRPr="00F3293A">
        <w:rPr>
          <w:rFonts w:ascii="Times New Roman" w:hAnsi="Times New Roman" w:cs="Times New Roman"/>
          <w:sz w:val="24"/>
          <w:szCs w:val="24"/>
        </w:rPr>
        <w:t>).</w:t>
      </w:r>
    </w:p>
    <w:p w14:paraId="592B9343" w14:textId="479D4749" w:rsidR="006A036A" w:rsidRPr="00F3293A" w:rsidRDefault="006A036A" w:rsidP="006A036A">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Estos resultados permiten inferir que existió una estrech</w:t>
      </w:r>
      <w:r w:rsidR="00883C74" w:rsidRPr="00F3293A">
        <w:rPr>
          <w:rFonts w:ascii="Times New Roman" w:hAnsi="Times New Roman" w:cs="Times New Roman"/>
          <w:sz w:val="24"/>
          <w:szCs w:val="24"/>
        </w:rPr>
        <w:t>ez directa entre AP; AT; AR y D</w:t>
      </w:r>
      <w:r w:rsidRPr="00F3293A">
        <w:rPr>
          <w:rFonts w:ascii="Times New Roman" w:hAnsi="Times New Roman" w:cs="Times New Roman"/>
          <w:sz w:val="24"/>
          <w:szCs w:val="24"/>
        </w:rPr>
        <w:t>E; es decir</w:t>
      </w:r>
      <w:r w:rsidR="00E60E5F" w:rsidRPr="00F3293A">
        <w:rPr>
          <w:rFonts w:ascii="Times New Roman" w:hAnsi="Times New Roman" w:cs="Times New Roman"/>
          <w:sz w:val="24"/>
          <w:szCs w:val="24"/>
        </w:rPr>
        <w:t>,</w:t>
      </w:r>
      <w:r w:rsidRPr="00F3293A">
        <w:rPr>
          <w:rFonts w:ascii="Times New Roman" w:hAnsi="Times New Roman" w:cs="Times New Roman"/>
          <w:sz w:val="24"/>
          <w:szCs w:val="24"/>
        </w:rPr>
        <w:t xml:space="preserve"> que plantas más altas, fueron más susceptibles al acame de tallo y raíz, así como al desgrane de la espiga.</w:t>
      </w:r>
    </w:p>
    <w:p w14:paraId="77BD646D" w14:textId="77777777" w:rsidR="006A036A" w:rsidRPr="00F3293A" w:rsidRDefault="006A036A" w:rsidP="006A036A">
      <w:pPr>
        <w:spacing w:line="360" w:lineRule="auto"/>
        <w:jc w:val="both"/>
        <w:rPr>
          <w:rFonts w:ascii="Times New Roman" w:hAnsi="Times New Roman" w:cs="Times New Roman"/>
          <w:sz w:val="24"/>
          <w:szCs w:val="24"/>
          <w:lang w:val="es-EC"/>
        </w:rPr>
      </w:pPr>
      <w:r w:rsidRPr="00F3293A">
        <w:rPr>
          <w:rFonts w:ascii="Times New Roman" w:eastAsia="Times New Roman" w:hAnsi="Times New Roman" w:cs="Times New Roman"/>
          <w:sz w:val="24"/>
          <w:szCs w:val="24"/>
        </w:rPr>
        <w:t xml:space="preserve">En esta investigación se determinó una Media General para la AP de 74,84 cm; que es menor a la reportada por </w:t>
      </w:r>
      <w:r w:rsidRPr="00F3293A">
        <w:rPr>
          <w:rFonts w:ascii="Times New Roman" w:hAnsi="Times New Roman" w:cs="Times New Roman"/>
          <w:sz w:val="24"/>
          <w:szCs w:val="24"/>
        </w:rPr>
        <w:t xml:space="preserve">Allan, A. y </w:t>
      </w:r>
      <w:proofErr w:type="spellStart"/>
      <w:r w:rsidRPr="00F3293A">
        <w:rPr>
          <w:rFonts w:ascii="Times New Roman" w:hAnsi="Times New Roman" w:cs="Times New Roman"/>
          <w:sz w:val="24"/>
          <w:szCs w:val="24"/>
        </w:rPr>
        <w:t>Quinatoa</w:t>
      </w:r>
      <w:proofErr w:type="spellEnd"/>
      <w:r w:rsidRPr="00F3293A">
        <w:rPr>
          <w:rFonts w:ascii="Times New Roman" w:hAnsi="Times New Roman" w:cs="Times New Roman"/>
          <w:sz w:val="24"/>
          <w:szCs w:val="24"/>
        </w:rPr>
        <w:t xml:space="preserve">, C. 2020, en trabajos de investigación con estas accesiones de cebada donde se tuvo en promedio general 0,95 m. para el </w:t>
      </w:r>
      <w:r w:rsidRPr="00F3293A">
        <w:rPr>
          <w:rFonts w:ascii="Times New Roman" w:hAnsi="Times New Roman" w:cs="Times New Roman"/>
          <w:sz w:val="24"/>
          <w:szCs w:val="24"/>
          <w:lang w:val="es-EC"/>
        </w:rPr>
        <w:t>AT se registró en promedio general 24% que es muy superior al reportado por los mismos autores.</w:t>
      </w:r>
    </w:p>
    <w:p w14:paraId="37C2A9CD" w14:textId="0FFCC516" w:rsidR="006A036A" w:rsidRPr="00F3293A" w:rsidRDefault="006A036A" w:rsidP="006A036A">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La altura de plantas, el acame y el desgrane de la espiga, son caracteres muy importantes a ser considerados en nuestra provincia; ya que, a partir del mes de mayo hasta agosto, se tiene presencia de fuertes vientos. Por lo que se debe disponer de varied</w:t>
      </w:r>
      <w:r w:rsidR="00E60E5F" w:rsidRPr="00F3293A">
        <w:rPr>
          <w:rFonts w:ascii="Times New Roman" w:hAnsi="Times New Roman" w:cs="Times New Roman"/>
          <w:sz w:val="24"/>
          <w:szCs w:val="24"/>
        </w:rPr>
        <w:t>ades con un AP menores a 100 cm</w:t>
      </w:r>
      <w:r w:rsidRPr="00F3293A">
        <w:rPr>
          <w:rFonts w:ascii="Times New Roman" w:hAnsi="Times New Roman" w:cs="Times New Roman"/>
          <w:sz w:val="24"/>
          <w:szCs w:val="24"/>
        </w:rPr>
        <w:t xml:space="preserve"> que resistan al acame y desgrane de la espiga, lo que contribuirá a disminuir el riesgo de pérdidas totales por la presencia de vientos muy fuertes.</w:t>
      </w:r>
    </w:p>
    <w:p w14:paraId="41F8EF38" w14:textId="77777777" w:rsidR="006A036A" w:rsidRPr="00F3293A" w:rsidRDefault="006A036A" w:rsidP="006A036A">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Factores que inciden en la AP son la competencia de plantas, la fertilización excesiva con nitrógeno lo que da como efecto también tallos muy susceptibles al acame.</w:t>
      </w:r>
    </w:p>
    <w:p w14:paraId="7EF76F2F" w14:textId="77777777" w:rsidR="0036597F" w:rsidRPr="00F3293A" w:rsidRDefault="0036597F" w:rsidP="006A036A">
      <w:pPr>
        <w:spacing w:line="360" w:lineRule="auto"/>
        <w:jc w:val="both"/>
        <w:rPr>
          <w:rFonts w:ascii="Times New Roman" w:hAnsi="Times New Roman" w:cs="Times New Roman"/>
          <w:sz w:val="24"/>
          <w:szCs w:val="24"/>
        </w:rPr>
      </w:pPr>
    </w:p>
    <w:p w14:paraId="375BF540" w14:textId="56894733" w:rsidR="0036597F" w:rsidRPr="00F3293A" w:rsidRDefault="0036597F" w:rsidP="0036597F">
      <w:pPr>
        <w:spacing w:line="360" w:lineRule="auto"/>
        <w:jc w:val="center"/>
        <w:rPr>
          <w:rFonts w:ascii="Times New Roman" w:hAnsi="Times New Roman" w:cs="Times New Roman"/>
          <w:sz w:val="24"/>
          <w:szCs w:val="24"/>
        </w:rPr>
      </w:pPr>
      <w:r w:rsidRPr="00F3293A">
        <w:rPr>
          <w:noProof/>
          <w:sz w:val="24"/>
          <w:szCs w:val="24"/>
          <w:lang w:eastAsia="es-ES"/>
        </w:rPr>
        <w:lastRenderedPageBreak/>
        <w:drawing>
          <wp:inline distT="0" distB="0" distL="0" distR="0" wp14:anchorId="6B7D48FD" wp14:editId="0180DA80">
            <wp:extent cx="4570095" cy="2741295"/>
            <wp:effectExtent l="0" t="0" r="1905" b="1905"/>
            <wp:docPr id="8110" name="Gráfico 81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5864EB9" w14:textId="3C6A5F19" w:rsidR="0036597F" w:rsidRPr="00F3293A" w:rsidRDefault="0036597F" w:rsidP="00DA4573">
      <w:pPr>
        <w:pStyle w:val="FIG"/>
        <w:ind w:left="1701" w:hanging="1417"/>
        <w:rPr>
          <w:b w:val="0"/>
          <w:sz w:val="24"/>
        </w:rPr>
      </w:pPr>
      <w:bookmarkStart w:id="181" w:name="_Toc80627995"/>
      <w:r w:rsidRPr="00F3293A">
        <w:rPr>
          <w:sz w:val="24"/>
        </w:rPr>
        <w:t>Gráfico No.</w:t>
      </w:r>
      <w:r w:rsidR="00F01D17" w:rsidRPr="00F3293A">
        <w:rPr>
          <w:sz w:val="24"/>
        </w:rPr>
        <w:t xml:space="preserve"> 6</w:t>
      </w:r>
      <w:r w:rsidRPr="00F3293A">
        <w:rPr>
          <w:sz w:val="24"/>
        </w:rPr>
        <w:t xml:space="preserve">. </w:t>
      </w:r>
      <w:r w:rsidRPr="00F3293A">
        <w:rPr>
          <w:b w:val="0"/>
          <w:bCs/>
          <w:sz w:val="24"/>
        </w:rPr>
        <w:t xml:space="preserve">Accesiones de </w:t>
      </w:r>
      <w:r w:rsidR="00DA4573">
        <w:rPr>
          <w:b w:val="0"/>
          <w:bCs/>
          <w:sz w:val="24"/>
        </w:rPr>
        <w:t>c</w:t>
      </w:r>
      <w:r w:rsidRPr="00F3293A">
        <w:rPr>
          <w:b w:val="0"/>
          <w:bCs/>
          <w:sz w:val="24"/>
        </w:rPr>
        <w:t>ebada</w:t>
      </w:r>
      <w:r w:rsidR="001B04E8">
        <w:rPr>
          <w:b w:val="0"/>
          <w:sz w:val="24"/>
        </w:rPr>
        <w:t xml:space="preserve"> en la variable </w:t>
      </w:r>
      <w:r w:rsidR="003D4341">
        <w:rPr>
          <w:b w:val="0"/>
          <w:sz w:val="24"/>
        </w:rPr>
        <w:t>D</w:t>
      </w:r>
      <w:r w:rsidR="00DA4573">
        <w:rPr>
          <w:b w:val="0"/>
          <w:sz w:val="24"/>
        </w:rPr>
        <w:t>ías a la c</w:t>
      </w:r>
      <w:r w:rsidRPr="00F3293A">
        <w:rPr>
          <w:b w:val="0"/>
          <w:sz w:val="24"/>
        </w:rPr>
        <w:t xml:space="preserve">osecha. </w:t>
      </w:r>
      <w:proofErr w:type="spellStart"/>
      <w:r w:rsidRPr="00F3293A">
        <w:rPr>
          <w:b w:val="0"/>
          <w:sz w:val="24"/>
        </w:rPr>
        <w:t>Laguacoto</w:t>
      </w:r>
      <w:proofErr w:type="spellEnd"/>
      <w:r w:rsidRPr="00F3293A">
        <w:rPr>
          <w:b w:val="0"/>
          <w:sz w:val="24"/>
        </w:rPr>
        <w:t xml:space="preserve"> III. 2020.</w:t>
      </w:r>
      <w:bookmarkEnd w:id="181"/>
    </w:p>
    <w:p w14:paraId="05FE17B5" w14:textId="2A89EA72" w:rsidR="006A036A" w:rsidRPr="00F3293A" w:rsidRDefault="006A036A" w:rsidP="0036597F">
      <w:pPr>
        <w:spacing w:before="360"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En relación al ciclo del cultivo la accesión de cebada más tardía en ser cosechada fue </w:t>
      </w:r>
      <w:r w:rsidRPr="00F3293A">
        <w:rPr>
          <w:rFonts w:ascii="Times New Roman" w:eastAsia="Times New Roman" w:hAnsi="Times New Roman" w:cs="Times New Roman"/>
          <w:sz w:val="24"/>
          <w:szCs w:val="24"/>
        </w:rPr>
        <w:t>T40: T111 – 2019 con 125 días. Las accesiones T23: T108 – 2017; T24: T127 – 2017 y T27: T41 – 2019 f</w:t>
      </w:r>
      <w:r w:rsidR="001B04E8">
        <w:rPr>
          <w:rFonts w:ascii="Times New Roman" w:eastAsia="Times New Roman" w:hAnsi="Times New Roman" w:cs="Times New Roman"/>
          <w:sz w:val="24"/>
          <w:szCs w:val="24"/>
        </w:rPr>
        <w:t xml:space="preserve">ueron cosechadas a los 120 días. </w:t>
      </w:r>
      <w:r w:rsidRPr="00F3293A">
        <w:rPr>
          <w:rFonts w:ascii="Times New Roman" w:hAnsi="Times New Roman" w:cs="Times New Roman"/>
          <w:sz w:val="24"/>
          <w:szCs w:val="24"/>
        </w:rPr>
        <w:t xml:space="preserve">Mientras que el cultivar más precoz en ser cosechado fue el </w:t>
      </w:r>
      <w:r w:rsidRPr="00F3293A">
        <w:rPr>
          <w:rFonts w:ascii="Times New Roman" w:eastAsia="Times New Roman" w:hAnsi="Times New Roman" w:cs="Times New Roman"/>
          <w:sz w:val="24"/>
          <w:szCs w:val="24"/>
        </w:rPr>
        <w:t xml:space="preserve">T39: T46 – 2019 con 107,33 (107 días) </w:t>
      </w:r>
      <w:r w:rsidRPr="00F3293A">
        <w:rPr>
          <w:rFonts w:ascii="Times New Roman" w:hAnsi="Times New Roman" w:cs="Times New Roman"/>
          <w:sz w:val="24"/>
          <w:szCs w:val="24"/>
        </w:rPr>
        <w:t xml:space="preserve">(Cuadro No. </w:t>
      </w:r>
      <w:r w:rsidR="00747492">
        <w:rPr>
          <w:rFonts w:ascii="Times New Roman" w:hAnsi="Times New Roman" w:cs="Times New Roman"/>
          <w:sz w:val="24"/>
          <w:szCs w:val="24"/>
        </w:rPr>
        <w:t>3</w:t>
      </w:r>
      <w:r w:rsidRPr="00F3293A">
        <w:rPr>
          <w:rFonts w:ascii="Times New Roman" w:hAnsi="Times New Roman" w:cs="Times New Roman"/>
          <w:sz w:val="24"/>
          <w:szCs w:val="24"/>
        </w:rPr>
        <w:t xml:space="preserve"> y Gráfico No. </w:t>
      </w:r>
      <w:r w:rsidR="00F01D17" w:rsidRPr="00F3293A">
        <w:rPr>
          <w:rFonts w:ascii="Times New Roman" w:hAnsi="Times New Roman" w:cs="Times New Roman"/>
          <w:sz w:val="24"/>
          <w:szCs w:val="24"/>
        </w:rPr>
        <w:t>6</w:t>
      </w:r>
      <w:r w:rsidRPr="00F3293A">
        <w:rPr>
          <w:rFonts w:ascii="Times New Roman" w:hAnsi="Times New Roman" w:cs="Times New Roman"/>
          <w:sz w:val="24"/>
          <w:szCs w:val="24"/>
        </w:rPr>
        <w:t>).</w:t>
      </w:r>
    </w:p>
    <w:p w14:paraId="7FE01E7E" w14:textId="77777777" w:rsidR="006A036A" w:rsidRPr="00F3293A" w:rsidRDefault="006A036A" w:rsidP="006A036A">
      <w:pPr>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rPr>
        <w:t xml:space="preserve">Estos resultados son menores a los reportados por Allan, A. y </w:t>
      </w:r>
      <w:proofErr w:type="spellStart"/>
      <w:r w:rsidRPr="00F3293A">
        <w:rPr>
          <w:rFonts w:ascii="Times New Roman" w:hAnsi="Times New Roman" w:cs="Times New Roman"/>
          <w:sz w:val="24"/>
          <w:szCs w:val="24"/>
        </w:rPr>
        <w:t>Quinatoa</w:t>
      </w:r>
      <w:proofErr w:type="spellEnd"/>
      <w:r w:rsidRPr="00F3293A">
        <w:rPr>
          <w:rFonts w:ascii="Times New Roman" w:hAnsi="Times New Roman" w:cs="Times New Roman"/>
          <w:sz w:val="24"/>
          <w:szCs w:val="24"/>
        </w:rPr>
        <w:t>, C. 2020, en trabajos de investigación con estas accesiones de cebada, quienes reportaron un promedio de 124 DC.</w:t>
      </w:r>
    </w:p>
    <w:p w14:paraId="53FEBA43" w14:textId="09C0B6EE" w:rsidR="006A036A" w:rsidRPr="00F3293A" w:rsidRDefault="006A036A" w:rsidP="006A036A">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El ciclo de cultivo es una característica varietal, y, </w:t>
      </w:r>
      <w:r w:rsidR="00EB7665" w:rsidRPr="00F3293A">
        <w:rPr>
          <w:rFonts w:ascii="Times New Roman" w:hAnsi="Times New Roman" w:cs="Times New Roman"/>
          <w:sz w:val="24"/>
          <w:szCs w:val="24"/>
        </w:rPr>
        <w:t>depende también</w:t>
      </w:r>
      <w:r w:rsidRPr="00F3293A">
        <w:rPr>
          <w:rFonts w:ascii="Times New Roman" w:hAnsi="Times New Roman" w:cs="Times New Roman"/>
          <w:sz w:val="24"/>
          <w:szCs w:val="24"/>
        </w:rPr>
        <w:t xml:space="preserve"> del manejo agronómico del cultivo, temperatura, humedad, cantidad y calidad de luz solar, sanidad y nutrición de las plantas, presencia de vientos, así como de las características físicas, químicas y biológicas del suelo, tasa de fotosíntesis, índice de área foliar, entre otros</w:t>
      </w:r>
      <w:r w:rsidR="00511283">
        <w:rPr>
          <w:rFonts w:ascii="Times New Roman" w:hAnsi="Times New Roman" w:cs="Times New Roman"/>
          <w:sz w:val="24"/>
          <w:szCs w:val="24"/>
        </w:rPr>
        <w:t>.</w:t>
      </w:r>
    </w:p>
    <w:p w14:paraId="6E3C8B28" w14:textId="3A46F0FD" w:rsidR="006A036A" w:rsidRPr="00F3293A" w:rsidRDefault="006A036A" w:rsidP="006A036A">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En zonas de fuertes vientos como en el cantón Guaranda</w:t>
      </w:r>
      <w:r w:rsidR="001B04E8">
        <w:rPr>
          <w:rFonts w:ascii="Times New Roman" w:hAnsi="Times New Roman" w:cs="Times New Roman"/>
          <w:sz w:val="24"/>
          <w:szCs w:val="24"/>
        </w:rPr>
        <w:t>,</w:t>
      </w:r>
      <w:r w:rsidRPr="00F3293A">
        <w:rPr>
          <w:rFonts w:ascii="Times New Roman" w:hAnsi="Times New Roman" w:cs="Times New Roman"/>
          <w:sz w:val="24"/>
          <w:szCs w:val="24"/>
        </w:rPr>
        <w:t xml:space="preserve"> es pr</w:t>
      </w:r>
      <w:r w:rsidR="001B04E8">
        <w:rPr>
          <w:rFonts w:ascii="Times New Roman" w:hAnsi="Times New Roman" w:cs="Times New Roman"/>
          <w:sz w:val="24"/>
          <w:szCs w:val="24"/>
        </w:rPr>
        <w:t>imordial disponer de cultivares</w:t>
      </w:r>
      <w:r w:rsidRPr="00F3293A">
        <w:rPr>
          <w:rFonts w:ascii="Times New Roman" w:hAnsi="Times New Roman" w:cs="Times New Roman"/>
          <w:sz w:val="24"/>
          <w:szCs w:val="24"/>
        </w:rPr>
        <w:t xml:space="preserve"> precoces</w:t>
      </w:r>
      <w:r w:rsidR="001B04E8">
        <w:rPr>
          <w:rFonts w:ascii="Times New Roman" w:hAnsi="Times New Roman" w:cs="Times New Roman"/>
          <w:sz w:val="24"/>
          <w:szCs w:val="24"/>
        </w:rPr>
        <w:t>,</w:t>
      </w:r>
      <w:r w:rsidRPr="00F3293A">
        <w:rPr>
          <w:rFonts w:ascii="Times New Roman" w:hAnsi="Times New Roman" w:cs="Times New Roman"/>
          <w:sz w:val="24"/>
          <w:szCs w:val="24"/>
        </w:rPr>
        <w:t xml:space="preserve"> para escapar de los efectos negativos de este factor climático, con lo que se dará respuesta a los productores/as, quienes demandan de variedades de ciclo precoces.</w:t>
      </w:r>
    </w:p>
    <w:p w14:paraId="357152CF" w14:textId="7B61D24C" w:rsidR="00912F6B" w:rsidRPr="00F3293A" w:rsidRDefault="00912F6B" w:rsidP="006A036A">
      <w:pPr>
        <w:jc w:val="center"/>
        <w:rPr>
          <w:rFonts w:ascii="Times New Roman" w:hAnsi="Times New Roman" w:cs="Times New Roman"/>
          <w:color w:val="000000"/>
          <w:sz w:val="24"/>
          <w:szCs w:val="24"/>
        </w:rPr>
      </w:pPr>
    </w:p>
    <w:p w14:paraId="498202FA" w14:textId="34A4308B" w:rsidR="00CF52BC" w:rsidRPr="00F3293A" w:rsidRDefault="0036597F" w:rsidP="0036597F">
      <w:pPr>
        <w:jc w:val="center"/>
        <w:rPr>
          <w:sz w:val="24"/>
          <w:szCs w:val="24"/>
        </w:rPr>
      </w:pPr>
      <w:r w:rsidRPr="00F3293A">
        <w:rPr>
          <w:noProof/>
          <w:sz w:val="24"/>
          <w:szCs w:val="24"/>
          <w:lang w:eastAsia="es-ES"/>
        </w:rPr>
        <w:drawing>
          <wp:inline distT="0" distB="0" distL="0" distR="0" wp14:anchorId="19E725C1" wp14:editId="474B24AF">
            <wp:extent cx="4570095" cy="2741295"/>
            <wp:effectExtent l="0" t="0" r="1905" b="1905"/>
            <wp:docPr id="8109" name="Gráfico 810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AB5FE21" w14:textId="787DECB5" w:rsidR="0036597F" w:rsidRPr="00F3293A" w:rsidRDefault="0036597F" w:rsidP="003C2AD0">
      <w:pPr>
        <w:pStyle w:val="FIG"/>
        <w:ind w:left="1843" w:hanging="1559"/>
        <w:rPr>
          <w:b w:val="0"/>
          <w:sz w:val="24"/>
        </w:rPr>
      </w:pPr>
      <w:bookmarkStart w:id="182" w:name="_Toc80627996"/>
      <w:r w:rsidRPr="00F3293A">
        <w:rPr>
          <w:sz w:val="24"/>
        </w:rPr>
        <w:t xml:space="preserve">Gráfico No. </w:t>
      </w:r>
      <w:r w:rsidR="00F01D17" w:rsidRPr="00F3293A">
        <w:rPr>
          <w:sz w:val="24"/>
        </w:rPr>
        <w:t>7</w:t>
      </w:r>
      <w:r w:rsidRPr="00F3293A">
        <w:rPr>
          <w:sz w:val="24"/>
        </w:rPr>
        <w:t xml:space="preserve">.  </w:t>
      </w:r>
      <w:r w:rsidRPr="00F3293A">
        <w:rPr>
          <w:b w:val="0"/>
          <w:bCs/>
          <w:sz w:val="24"/>
        </w:rPr>
        <w:t xml:space="preserve">Accesiones de </w:t>
      </w:r>
      <w:r w:rsidR="00A64BC7">
        <w:rPr>
          <w:b w:val="0"/>
          <w:bCs/>
          <w:sz w:val="24"/>
        </w:rPr>
        <w:t>c</w:t>
      </w:r>
      <w:r w:rsidRPr="00F3293A">
        <w:rPr>
          <w:b w:val="0"/>
          <w:bCs/>
          <w:sz w:val="24"/>
        </w:rPr>
        <w:t>ebada</w:t>
      </w:r>
      <w:r w:rsidR="003D4341">
        <w:rPr>
          <w:b w:val="0"/>
          <w:sz w:val="24"/>
        </w:rPr>
        <w:t xml:space="preserve"> en la variable L</w:t>
      </w:r>
      <w:r w:rsidRPr="00F3293A">
        <w:rPr>
          <w:b w:val="0"/>
          <w:sz w:val="24"/>
        </w:rPr>
        <w:t xml:space="preserve">ongitud de la </w:t>
      </w:r>
      <w:r w:rsidR="00A64BC7">
        <w:rPr>
          <w:b w:val="0"/>
          <w:sz w:val="24"/>
        </w:rPr>
        <w:t>e</w:t>
      </w:r>
      <w:r w:rsidRPr="00F3293A">
        <w:rPr>
          <w:b w:val="0"/>
          <w:sz w:val="24"/>
        </w:rPr>
        <w:t xml:space="preserve">spiga (LE). </w:t>
      </w:r>
      <w:proofErr w:type="spellStart"/>
      <w:r w:rsidRPr="00F3293A">
        <w:rPr>
          <w:b w:val="0"/>
          <w:sz w:val="24"/>
        </w:rPr>
        <w:t>Laguacoto</w:t>
      </w:r>
      <w:proofErr w:type="spellEnd"/>
      <w:r w:rsidRPr="00F3293A">
        <w:rPr>
          <w:b w:val="0"/>
          <w:sz w:val="24"/>
        </w:rPr>
        <w:t xml:space="preserve"> III. 2020.</w:t>
      </w:r>
      <w:bookmarkEnd w:id="182"/>
    </w:p>
    <w:p w14:paraId="09565E37" w14:textId="0D3E6624" w:rsidR="00F177C6" w:rsidRPr="00F3293A" w:rsidRDefault="00F177C6" w:rsidP="0036597F">
      <w:pPr>
        <w:spacing w:before="360"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Con la prueba de </w:t>
      </w:r>
      <w:proofErr w:type="spellStart"/>
      <w:r w:rsidRPr="00F3293A">
        <w:rPr>
          <w:rFonts w:ascii="Times New Roman" w:hAnsi="Times New Roman" w:cs="Times New Roman"/>
          <w:sz w:val="24"/>
          <w:szCs w:val="24"/>
        </w:rPr>
        <w:t>Tukey</w:t>
      </w:r>
      <w:proofErr w:type="spellEnd"/>
      <w:r w:rsidRPr="00F3293A">
        <w:rPr>
          <w:rFonts w:ascii="Times New Roman" w:hAnsi="Times New Roman" w:cs="Times New Roman"/>
          <w:sz w:val="24"/>
          <w:szCs w:val="24"/>
        </w:rPr>
        <w:t xml:space="preserve"> al 5%, la mayor longitud espigas se registró en las accesiones T19: T67 – 2019; con 8,57 cm; </w:t>
      </w:r>
      <w:r w:rsidRPr="00F3293A">
        <w:rPr>
          <w:rFonts w:ascii="Times New Roman" w:eastAsia="Times New Roman" w:hAnsi="Times New Roman" w:cs="Times New Roman"/>
          <w:sz w:val="24"/>
          <w:szCs w:val="24"/>
        </w:rPr>
        <w:t xml:space="preserve">T2: INIAP </w:t>
      </w:r>
      <w:proofErr w:type="spellStart"/>
      <w:r w:rsidRPr="00F3293A">
        <w:rPr>
          <w:rFonts w:ascii="Times New Roman" w:eastAsia="Times New Roman" w:hAnsi="Times New Roman" w:cs="Times New Roman"/>
          <w:sz w:val="24"/>
          <w:szCs w:val="24"/>
        </w:rPr>
        <w:t>Cañicapa</w:t>
      </w:r>
      <w:proofErr w:type="spellEnd"/>
      <w:r w:rsidRPr="00F3293A">
        <w:rPr>
          <w:rFonts w:ascii="Times New Roman" w:eastAsia="Times New Roman" w:hAnsi="Times New Roman" w:cs="Times New Roman"/>
          <w:sz w:val="24"/>
          <w:szCs w:val="24"/>
        </w:rPr>
        <w:t xml:space="preserve"> con 8,50 cm y T T33: T120 – 2019 con 8,47 cm.</w:t>
      </w:r>
      <w:r w:rsidRPr="00F3293A">
        <w:rPr>
          <w:rFonts w:ascii="Times New Roman" w:hAnsi="Times New Roman" w:cs="Times New Roman"/>
          <w:sz w:val="24"/>
          <w:szCs w:val="24"/>
        </w:rPr>
        <w:t xml:space="preserve"> El promedio más bajo de la LE se tuvo en los tratamientos T1: INIAP Palmira con 6,07 cm; </w:t>
      </w:r>
      <w:r w:rsidRPr="00F3293A">
        <w:rPr>
          <w:rFonts w:ascii="Times New Roman" w:eastAsia="Times New Roman" w:hAnsi="Times New Roman" w:cs="Times New Roman"/>
          <w:sz w:val="24"/>
          <w:szCs w:val="24"/>
        </w:rPr>
        <w:t>T15: T128 – 2019</w:t>
      </w:r>
      <w:r w:rsidRPr="00F3293A">
        <w:rPr>
          <w:rFonts w:ascii="Times New Roman" w:hAnsi="Times New Roman" w:cs="Times New Roman"/>
          <w:sz w:val="24"/>
          <w:szCs w:val="24"/>
        </w:rPr>
        <w:t xml:space="preserve"> con 6,18 cm</w:t>
      </w:r>
      <w:r w:rsidRPr="00F3293A">
        <w:rPr>
          <w:rFonts w:ascii="Times New Roman" w:eastAsia="Times New Roman" w:hAnsi="Times New Roman" w:cs="Times New Roman"/>
          <w:sz w:val="24"/>
          <w:szCs w:val="24"/>
        </w:rPr>
        <w:t xml:space="preserve"> y T13: T133 – 2019</w:t>
      </w:r>
      <w:r w:rsidRPr="00F3293A">
        <w:rPr>
          <w:rFonts w:ascii="Times New Roman" w:hAnsi="Times New Roman" w:cs="Times New Roman"/>
          <w:sz w:val="24"/>
          <w:szCs w:val="24"/>
        </w:rPr>
        <w:t xml:space="preserve"> con 6,63 cm (Cuadro No. </w:t>
      </w:r>
      <w:r w:rsidR="00747492">
        <w:rPr>
          <w:rFonts w:ascii="Times New Roman" w:hAnsi="Times New Roman" w:cs="Times New Roman"/>
          <w:sz w:val="24"/>
          <w:szCs w:val="24"/>
        </w:rPr>
        <w:t>3</w:t>
      </w:r>
      <w:r w:rsidRPr="00F3293A">
        <w:rPr>
          <w:rFonts w:ascii="Times New Roman" w:hAnsi="Times New Roman" w:cs="Times New Roman"/>
          <w:sz w:val="24"/>
          <w:szCs w:val="24"/>
        </w:rPr>
        <w:t xml:space="preserve"> y Gráfico No. </w:t>
      </w:r>
      <w:r w:rsidR="00F01D17" w:rsidRPr="00F3293A">
        <w:rPr>
          <w:rFonts w:ascii="Times New Roman" w:hAnsi="Times New Roman" w:cs="Times New Roman"/>
          <w:sz w:val="24"/>
          <w:szCs w:val="24"/>
        </w:rPr>
        <w:t>7</w:t>
      </w:r>
      <w:r w:rsidRPr="00F3293A">
        <w:rPr>
          <w:rFonts w:ascii="Times New Roman" w:hAnsi="Times New Roman" w:cs="Times New Roman"/>
          <w:sz w:val="24"/>
          <w:szCs w:val="24"/>
        </w:rPr>
        <w:t>).</w:t>
      </w:r>
    </w:p>
    <w:p w14:paraId="516917AE" w14:textId="4404BFFC" w:rsidR="00C53A2D" w:rsidRPr="00F3293A" w:rsidRDefault="00F177C6" w:rsidP="00F177C6">
      <w:pPr>
        <w:tabs>
          <w:tab w:val="left" w:pos="1125"/>
        </w:tabs>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La longitud de la espiga es un carácter varietal y dependen de su interacción genotipo ambiente. Normalmente las espigas dísticas, son más largas que las espigas </w:t>
      </w:r>
      <w:proofErr w:type="spellStart"/>
      <w:r w:rsidRPr="00F3293A">
        <w:rPr>
          <w:rFonts w:ascii="Times New Roman" w:hAnsi="Times New Roman" w:cs="Times New Roman"/>
          <w:sz w:val="24"/>
          <w:szCs w:val="24"/>
        </w:rPr>
        <w:t>síxticas</w:t>
      </w:r>
      <w:proofErr w:type="spellEnd"/>
      <w:r w:rsidRPr="00F3293A">
        <w:rPr>
          <w:rFonts w:ascii="Times New Roman" w:hAnsi="Times New Roman" w:cs="Times New Roman"/>
          <w:sz w:val="24"/>
          <w:szCs w:val="24"/>
        </w:rPr>
        <w:t>.</w:t>
      </w:r>
    </w:p>
    <w:p w14:paraId="05460303" w14:textId="0572B272" w:rsidR="00C53A2D" w:rsidRPr="00F3293A" w:rsidRDefault="00C53A2D" w:rsidP="00F177C6">
      <w:pPr>
        <w:tabs>
          <w:tab w:val="left" w:pos="1125"/>
        </w:tabs>
        <w:spacing w:line="360" w:lineRule="auto"/>
        <w:jc w:val="both"/>
        <w:rPr>
          <w:rFonts w:ascii="Times New Roman" w:hAnsi="Times New Roman" w:cs="Times New Roman"/>
          <w:sz w:val="24"/>
          <w:szCs w:val="24"/>
        </w:rPr>
      </w:pPr>
      <w:r w:rsidRPr="00F3293A">
        <w:rPr>
          <w:noProof/>
          <w:sz w:val="24"/>
          <w:szCs w:val="24"/>
          <w:lang w:eastAsia="es-ES"/>
        </w:rPr>
        <w:lastRenderedPageBreak/>
        <w:drawing>
          <wp:inline distT="0" distB="0" distL="0" distR="0" wp14:anchorId="1C346D33" wp14:editId="28CB32A8">
            <wp:extent cx="4570095" cy="2741295"/>
            <wp:effectExtent l="0" t="0" r="1905" b="1905"/>
            <wp:docPr id="8108" name="Gráfico 810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CC18B86" w14:textId="391D7C94" w:rsidR="00700528" w:rsidRPr="00F3293A" w:rsidRDefault="005D6A84" w:rsidP="00C53A2D">
      <w:pPr>
        <w:pStyle w:val="FIG"/>
        <w:ind w:left="1418" w:hanging="1418"/>
        <w:rPr>
          <w:b w:val="0"/>
          <w:sz w:val="24"/>
        </w:rPr>
      </w:pPr>
      <w:bookmarkStart w:id="183" w:name="_Toc80627997"/>
      <w:r w:rsidRPr="00F3293A">
        <w:rPr>
          <w:sz w:val="24"/>
        </w:rPr>
        <w:t>Grá</w:t>
      </w:r>
      <w:r w:rsidR="00700528" w:rsidRPr="00F3293A">
        <w:rPr>
          <w:sz w:val="24"/>
        </w:rPr>
        <w:t xml:space="preserve">fico No. </w:t>
      </w:r>
      <w:r w:rsidR="00C53A2D" w:rsidRPr="00F3293A">
        <w:rPr>
          <w:sz w:val="24"/>
        </w:rPr>
        <w:t>8</w:t>
      </w:r>
      <w:r w:rsidR="00700528" w:rsidRPr="00F3293A">
        <w:rPr>
          <w:sz w:val="24"/>
        </w:rPr>
        <w:t xml:space="preserve">. </w:t>
      </w:r>
      <w:r w:rsidR="00700528" w:rsidRPr="00F3293A">
        <w:rPr>
          <w:b w:val="0"/>
          <w:sz w:val="24"/>
        </w:rPr>
        <w:t xml:space="preserve">Accesiones de </w:t>
      </w:r>
      <w:r w:rsidR="00A64BC7">
        <w:rPr>
          <w:b w:val="0"/>
          <w:sz w:val="24"/>
        </w:rPr>
        <w:t>c</w:t>
      </w:r>
      <w:r w:rsidR="001B04E8">
        <w:rPr>
          <w:b w:val="0"/>
          <w:sz w:val="24"/>
        </w:rPr>
        <w:t xml:space="preserve">ebada en la variable </w:t>
      </w:r>
      <w:r w:rsidR="003D4341">
        <w:rPr>
          <w:b w:val="0"/>
          <w:sz w:val="24"/>
        </w:rPr>
        <w:t>N</w:t>
      </w:r>
      <w:r w:rsidR="00700528" w:rsidRPr="00F3293A">
        <w:rPr>
          <w:b w:val="0"/>
          <w:sz w:val="24"/>
        </w:rPr>
        <w:t xml:space="preserve">úmero de </w:t>
      </w:r>
      <w:r w:rsidR="00A64BC7">
        <w:rPr>
          <w:b w:val="0"/>
          <w:sz w:val="24"/>
        </w:rPr>
        <w:t>h</w:t>
      </w:r>
      <w:r w:rsidR="00700528" w:rsidRPr="00F3293A">
        <w:rPr>
          <w:b w:val="0"/>
          <w:sz w:val="24"/>
        </w:rPr>
        <w:t xml:space="preserve">ileras por </w:t>
      </w:r>
      <w:r w:rsidR="00A64BC7">
        <w:rPr>
          <w:b w:val="0"/>
          <w:sz w:val="24"/>
        </w:rPr>
        <w:t>e</w:t>
      </w:r>
      <w:r w:rsidR="00700528" w:rsidRPr="00F3293A">
        <w:rPr>
          <w:b w:val="0"/>
          <w:sz w:val="24"/>
        </w:rPr>
        <w:t xml:space="preserve">spiga (NHE). </w:t>
      </w:r>
      <w:proofErr w:type="spellStart"/>
      <w:r w:rsidR="00700528" w:rsidRPr="00F3293A">
        <w:rPr>
          <w:b w:val="0"/>
          <w:sz w:val="24"/>
        </w:rPr>
        <w:t>Laguacoto</w:t>
      </w:r>
      <w:proofErr w:type="spellEnd"/>
      <w:r w:rsidR="00700528" w:rsidRPr="00F3293A">
        <w:rPr>
          <w:b w:val="0"/>
          <w:sz w:val="24"/>
        </w:rPr>
        <w:t xml:space="preserve"> III. 2020.</w:t>
      </w:r>
      <w:bookmarkEnd w:id="183"/>
    </w:p>
    <w:p w14:paraId="5AC12BFE" w14:textId="77777777" w:rsidR="00F177C6" w:rsidRPr="00F3293A" w:rsidRDefault="00F177C6" w:rsidP="000820A8">
      <w:pPr>
        <w:pStyle w:val="FIG"/>
        <w:ind w:left="1276" w:hanging="1276"/>
        <w:rPr>
          <w:sz w:val="24"/>
        </w:rPr>
      </w:pPr>
    </w:p>
    <w:p w14:paraId="081287F9" w14:textId="77777777" w:rsidR="00CF52BC" w:rsidRPr="00F3293A" w:rsidRDefault="00CF52BC" w:rsidP="00FF1CAC">
      <w:pPr>
        <w:jc w:val="center"/>
        <w:rPr>
          <w:b/>
          <w:sz w:val="24"/>
          <w:szCs w:val="24"/>
        </w:rPr>
      </w:pPr>
      <w:r w:rsidRPr="00F3293A">
        <w:rPr>
          <w:noProof/>
          <w:sz w:val="24"/>
          <w:szCs w:val="24"/>
          <w:lang w:eastAsia="es-ES"/>
        </w:rPr>
        <w:drawing>
          <wp:inline distT="0" distB="0" distL="0" distR="0" wp14:anchorId="6F2004B3" wp14:editId="1663173F">
            <wp:extent cx="4456973" cy="2741295"/>
            <wp:effectExtent l="0" t="0" r="1270" b="1905"/>
            <wp:docPr id="8107" name="Gráfico 810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9F70B56" w14:textId="1EC0F193" w:rsidR="00ED7EC0" w:rsidRPr="00F3293A" w:rsidRDefault="00ED7EC0" w:rsidP="00174A97">
      <w:pPr>
        <w:pStyle w:val="FIG"/>
        <w:ind w:left="1701" w:hanging="1701"/>
        <w:rPr>
          <w:sz w:val="24"/>
        </w:rPr>
      </w:pPr>
      <w:bookmarkStart w:id="184" w:name="_Toc80627998"/>
      <w:r w:rsidRPr="00F3293A">
        <w:rPr>
          <w:sz w:val="24"/>
        </w:rPr>
        <w:t xml:space="preserve">Gráfico No. </w:t>
      </w:r>
      <w:r w:rsidR="00C53A2D" w:rsidRPr="00F3293A">
        <w:rPr>
          <w:sz w:val="24"/>
        </w:rPr>
        <w:t>9</w:t>
      </w:r>
      <w:r w:rsidRPr="00F3293A">
        <w:rPr>
          <w:sz w:val="24"/>
        </w:rPr>
        <w:t xml:space="preserve">.  </w:t>
      </w:r>
      <w:r w:rsidRPr="00F3293A">
        <w:rPr>
          <w:b w:val="0"/>
          <w:sz w:val="24"/>
        </w:rPr>
        <w:t xml:space="preserve">Accesiones de </w:t>
      </w:r>
      <w:r w:rsidR="00A64BC7">
        <w:rPr>
          <w:b w:val="0"/>
          <w:sz w:val="24"/>
        </w:rPr>
        <w:t>c</w:t>
      </w:r>
      <w:r w:rsidR="003D4341">
        <w:rPr>
          <w:b w:val="0"/>
          <w:sz w:val="24"/>
        </w:rPr>
        <w:t>ebada en la variable N</w:t>
      </w:r>
      <w:r w:rsidRPr="00F3293A">
        <w:rPr>
          <w:b w:val="0"/>
          <w:sz w:val="24"/>
        </w:rPr>
        <w:t xml:space="preserve">úmero de </w:t>
      </w:r>
      <w:r w:rsidR="00A64BC7">
        <w:rPr>
          <w:b w:val="0"/>
          <w:sz w:val="24"/>
        </w:rPr>
        <w:t>e</w:t>
      </w:r>
      <w:r w:rsidRPr="00F3293A">
        <w:rPr>
          <w:b w:val="0"/>
          <w:sz w:val="24"/>
        </w:rPr>
        <w:t xml:space="preserve">spiguillas por </w:t>
      </w:r>
      <w:r w:rsidR="00A64BC7">
        <w:rPr>
          <w:b w:val="0"/>
          <w:sz w:val="24"/>
        </w:rPr>
        <w:t>e</w:t>
      </w:r>
      <w:r w:rsidRPr="00F3293A">
        <w:rPr>
          <w:b w:val="0"/>
          <w:sz w:val="24"/>
        </w:rPr>
        <w:t xml:space="preserve">spiga (NESPE). </w:t>
      </w:r>
      <w:proofErr w:type="spellStart"/>
      <w:r w:rsidRPr="00F3293A">
        <w:rPr>
          <w:b w:val="0"/>
          <w:sz w:val="24"/>
        </w:rPr>
        <w:t>Laguacoto</w:t>
      </w:r>
      <w:proofErr w:type="spellEnd"/>
      <w:r w:rsidRPr="00F3293A">
        <w:rPr>
          <w:b w:val="0"/>
          <w:sz w:val="24"/>
        </w:rPr>
        <w:t xml:space="preserve"> III. 2020.</w:t>
      </w:r>
      <w:bookmarkEnd w:id="184"/>
    </w:p>
    <w:p w14:paraId="42861642" w14:textId="3BECA000" w:rsidR="006F65D1" w:rsidRPr="00F3293A" w:rsidRDefault="006F65D1" w:rsidP="003C2AD0">
      <w:pPr>
        <w:tabs>
          <w:tab w:val="left" w:pos="1560"/>
        </w:tabs>
        <w:spacing w:line="360" w:lineRule="auto"/>
        <w:jc w:val="center"/>
        <w:rPr>
          <w:rFonts w:ascii="Times New Roman" w:hAnsi="Times New Roman" w:cs="Times New Roman"/>
          <w:sz w:val="24"/>
          <w:szCs w:val="24"/>
        </w:rPr>
      </w:pPr>
      <w:r w:rsidRPr="00F3293A">
        <w:rPr>
          <w:noProof/>
          <w:sz w:val="24"/>
          <w:szCs w:val="24"/>
          <w:lang w:eastAsia="es-ES"/>
        </w:rPr>
        <w:lastRenderedPageBreak/>
        <w:drawing>
          <wp:inline distT="0" distB="0" distL="0" distR="0" wp14:anchorId="7FC2F078" wp14:editId="727F98E9">
            <wp:extent cx="4570095" cy="2741295"/>
            <wp:effectExtent l="0" t="0" r="1905" b="1905"/>
            <wp:docPr id="8106" name="Gráfico 810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82D243F" w14:textId="48ACF846" w:rsidR="006F65D1" w:rsidRPr="00F3293A" w:rsidRDefault="006F65D1" w:rsidP="003C2AD0">
      <w:pPr>
        <w:pStyle w:val="FIG"/>
        <w:ind w:left="1985" w:hanging="1701"/>
        <w:rPr>
          <w:sz w:val="24"/>
        </w:rPr>
      </w:pPr>
      <w:bookmarkStart w:id="185" w:name="_Toc80627999"/>
      <w:r w:rsidRPr="00F3293A">
        <w:rPr>
          <w:sz w:val="24"/>
        </w:rPr>
        <w:t xml:space="preserve">Gráfico No. </w:t>
      </w:r>
      <w:r w:rsidR="00C53A2D" w:rsidRPr="00F3293A">
        <w:rPr>
          <w:sz w:val="24"/>
        </w:rPr>
        <w:t>10</w:t>
      </w:r>
      <w:r w:rsidRPr="00F3293A">
        <w:rPr>
          <w:sz w:val="24"/>
        </w:rPr>
        <w:t xml:space="preserve">. </w:t>
      </w:r>
      <w:r w:rsidRPr="00F3293A">
        <w:rPr>
          <w:b w:val="0"/>
          <w:bCs/>
          <w:sz w:val="24"/>
        </w:rPr>
        <w:t xml:space="preserve">Accesiones de </w:t>
      </w:r>
      <w:r w:rsidR="00A64BC7">
        <w:rPr>
          <w:b w:val="0"/>
          <w:bCs/>
          <w:sz w:val="24"/>
        </w:rPr>
        <w:t>c</w:t>
      </w:r>
      <w:r w:rsidRPr="00F3293A">
        <w:rPr>
          <w:b w:val="0"/>
          <w:bCs/>
          <w:sz w:val="24"/>
        </w:rPr>
        <w:t>ebada</w:t>
      </w:r>
      <w:r w:rsidR="003D4341">
        <w:rPr>
          <w:b w:val="0"/>
          <w:sz w:val="24"/>
        </w:rPr>
        <w:t xml:space="preserve"> en la variable N</w:t>
      </w:r>
      <w:r w:rsidR="00A64BC7">
        <w:rPr>
          <w:b w:val="0"/>
          <w:sz w:val="24"/>
        </w:rPr>
        <w:t>úmero de g</w:t>
      </w:r>
      <w:r w:rsidRPr="00F3293A">
        <w:rPr>
          <w:b w:val="0"/>
          <w:sz w:val="24"/>
        </w:rPr>
        <w:t xml:space="preserve">ranos por </w:t>
      </w:r>
      <w:r w:rsidR="00A64BC7">
        <w:rPr>
          <w:b w:val="0"/>
          <w:sz w:val="24"/>
        </w:rPr>
        <w:t>e</w:t>
      </w:r>
      <w:r w:rsidRPr="00F3293A">
        <w:rPr>
          <w:b w:val="0"/>
          <w:sz w:val="24"/>
        </w:rPr>
        <w:t xml:space="preserve">spiga (NGE). </w:t>
      </w:r>
      <w:proofErr w:type="spellStart"/>
      <w:r w:rsidRPr="00F3293A">
        <w:rPr>
          <w:b w:val="0"/>
          <w:sz w:val="24"/>
        </w:rPr>
        <w:t>Laguacoto</w:t>
      </w:r>
      <w:proofErr w:type="spellEnd"/>
      <w:r w:rsidRPr="00F3293A">
        <w:rPr>
          <w:b w:val="0"/>
          <w:sz w:val="24"/>
        </w:rPr>
        <w:t xml:space="preserve"> III. 2020.</w:t>
      </w:r>
      <w:bookmarkEnd w:id="185"/>
    </w:p>
    <w:p w14:paraId="4FD01EFF" w14:textId="6D08589A" w:rsidR="006F65D1" w:rsidRPr="00F3293A" w:rsidRDefault="006F65D1" w:rsidP="00C53A2D">
      <w:pPr>
        <w:tabs>
          <w:tab w:val="left" w:pos="1701"/>
        </w:tabs>
        <w:spacing w:before="360" w:after="240"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Los resultados de la prueba de </w:t>
      </w:r>
      <w:proofErr w:type="spellStart"/>
      <w:r w:rsidRPr="00F3293A">
        <w:rPr>
          <w:rFonts w:ascii="Times New Roman" w:hAnsi="Times New Roman" w:cs="Times New Roman"/>
          <w:sz w:val="24"/>
          <w:szCs w:val="24"/>
        </w:rPr>
        <w:t>Tukey</w:t>
      </w:r>
      <w:proofErr w:type="spellEnd"/>
      <w:r w:rsidRPr="00F3293A">
        <w:rPr>
          <w:rFonts w:ascii="Times New Roman" w:hAnsi="Times New Roman" w:cs="Times New Roman"/>
          <w:sz w:val="24"/>
          <w:szCs w:val="24"/>
        </w:rPr>
        <w:t xml:space="preserve"> al 5%, para las variables NHE; NESPE, de manera consisten los promedios más altos para estos componentes del rendimiento se registró en la variedad Franciscana (T6) con 6 hileras por espiga, en las demás accesiones se registró 2 hileras por espiga; así también se tuvo 5,00 espiguillas por espiga. El menor número de espiguillas/espiga se evaluó en la accesión T24: T127 – 2017 y T26: T105 – 2017 </w:t>
      </w:r>
      <w:r w:rsidR="00947A42" w:rsidRPr="00F3293A">
        <w:rPr>
          <w:rFonts w:ascii="Times New Roman" w:hAnsi="Times New Roman" w:cs="Times New Roman"/>
          <w:sz w:val="24"/>
          <w:szCs w:val="24"/>
        </w:rPr>
        <w:t>con 2</w:t>
      </w:r>
      <w:r w:rsidRPr="00F3293A">
        <w:rPr>
          <w:rFonts w:ascii="Times New Roman" w:hAnsi="Times New Roman" w:cs="Times New Roman"/>
          <w:sz w:val="24"/>
          <w:szCs w:val="24"/>
        </w:rPr>
        <w:t xml:space="preserve">,00 NESPE (Cuadro No. </w:t>
      </w:r>
      <w:r w:rsidR="00747492">
        <w:rPr>
          <w:rFonts w:ascii="Times New Roman" w:hAnsi="Times New Roman" w:cs="Times New Roman"/>
          <w:sz w:val="24"/>
          <w:szCs w:val="24"/>
        </w:rPr>
        <w:t>3</w:t>
      </w:r>
      <w:r w:rsidRPr="00F3293A">
        <w:rPr>
          <w:rFonts w:ascii="Times New Roman" w:hAnsi="Times New Roman" w:cs="Times New Roman"/>
          <w:sz w:val="24"/>
          <w:szCs w:val="24"/>
        </w:rPr>
        <w:t xml:space="preserve"> y Gráfico No. </w:t>
      </w:r>
      <w:r w:rsidR="00C53A2D" w:rsidRPr="00F3293A">
        <w:rPr>
          <w:rFonts w:ascii="Times New Roman" w:hAnsi="Times New Roman" w:cs="Times New Roman"/>
          <w:sz w:val="24"/>
          <w:szCs w:val="24"/>
        </w:rPr>
        <w:t>8</w:t>
      </w:r>
      <w:r w:rsidRPr="00F3293A">
        <w:rPr>
          <w:rFonts w:ascii="Times New Roman" w:hAnsi="Times New Roman" w:cs="Times New Roman"/>
          <w:sz w:val="24"/>
          <w:szCs w:val="24"/>
        </w:rPr>
        <w:t xml:space="preserve">, </w:t>
      </w:r>
      <w:r w:rsidR="00C53A2D" w:rsidRPr="00F3293A">
        <w:rPr>
          <w:rFonts w:ascii="Times New Roman" w:hAnsi="Times New Roman" w:cs="Times New Roman"/>
          <w:sz w:val="24"/>
          <w:szCs w:val="24"/>
        </w:rPr>
        <w:t>9</w:t>
      </w:r>
      <w:r w:rsidRPr="00F3293A">
        <w:rPr>
          <w:rFonts w:ascii="Times New Roman" w:hAnsi="Times New Roman" w:cs="Times New Roman"/>
          <w:sz w:val="24"/>
          <w:szCs w:val="24"/>
        </w:rPr>
        <w:t xml:space="preserve"> y </w:t>
      </w:r>
      <w:r w:rsidR="00C53A2D" w:rsidRPr="00F3293A">
        <w:rPr>
          <w:rFonts w:ascii="Times New Roman" w:hAnsi="Times New Roman" w:cs="Times New Roman"/>
          <w:sz w:val="24"/>
          <w:szCs w:val="24"/>
        </w:rPr>
        <w:t>10</w:t>
      </w:r>
      <w:r w:rsidRPr="00F3293A">
        <w:rPr>
          <w:rFonts w:ascii="Times New Roman" w:hAnsi="Times New Roman" w:cs="Times New Roman"/>
          <w:sz w:val="24"/>
          <w:szCs w:val="24"/>
        </w:rPr>
        <w:t>).</w:t>
      </w:r>
    </w:p>
    <w:p w14:paraId="7CEEB061" w14:textId="60ABDEA0" w:rsidR="00475110" w:rsidRPr="00F3293A" w:rsidRDefault="00475110" w:rsidP="00475110">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La mayor cantidad de granos por espiga se dio en el tratamiento T35: </w:t>
      </w:r>
      <w:r w:rsidRPr="00F3293A">
        <w:rPr>
          <w:rFonts w:ascii="Times New Roman" w:eastAsia="Times New Roman" w:hAnsi="Times New Roman" w:cs="Times New Roman"/>
          <w:sz w:val="24"/>
          <w:szCs w:val="24"/>
        </w:rPr>
        <w:t xml:space="preserve">T137 – 2017 con 35 GP; </w:t>
      </w:r>
      <w:r w:rsidRPr="00F3293A">
        <w:rPr>
          <w:rFonts w:ascii="Times New Roman" w:hAnsi="Times New Roman" w:cs="Times New Roman"/>
          <w:sz w:val="24"/>
          <w:szCs w:val="24"/>
        </w:rPr>
        <w:t>variedad de cebada con el menor número de granos por espiga fue Palmira</w:t>
      </w:r>
      <w:r w:rsidR="00747492">
        <w:rPr>
          <w:rFonts w:ascii="Times New Roman" w:hAnsi="Times New Roman" w:cs="Times New Roman"/>
          <w:sz w:val="24"/>
          <w:szCs w:val="24"/>
        </w:rPr>
        <w:t xml:space="preserve"> (T1) con 21,00 GP (Cuadro No. 3</w:t>
      </w:r>
      <w:r w:rsidRPr="00F3293A">
        <w:rPr>
          <w:rFonts w:ascii="Times New Roman" w:hAnsi="Times New Roman" w:cs="Times New Roman"/>
          <w:sz w:val="24"/>
          <w:szCs w:val="24"/>
        </w:rPr>
        <w:t xml:space="preserve"> y Gráfico No. 7, 8 y 9).</w:t>
      </w:r>
    </w:p>
    <w:p w14:paraId="6BF169C7" w14:textId="77777777" w:rsidR="00475110" w:rsidRPr="00F3293A" w:rsidRDefault="00475110" w:rsidP="00475110">
      <w:pPr>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rPr>
        <w:t xml:space="preserve">En este trabajo investigativo se determinó una media general de 27,53 (28,00 granos) son superiores a los obtenidos por Allan, A. y </w:t>
      </w:r>
      <w:proofErr w:type="spellStart"/>
      <w:r w:rsidRPr="00F3293A">
        <w:rPr>
          <w:rFonts w:ascii="Times New Roman" w:hAnsi="Times New Roman" w:cs="Times New Roman"/>
          <w:sz w:val="24"/>
          <w:szCs w:val="24"/>
        </w:rPr>
        <w:t>Quinatoa</w:t>
      </w:r>
      <w:proofErr w:type="spellEnd"/>
      <w:r w:rsidRPr="00F3293A">
        <w:rPr>
          <w:rFonts w:ascii="Times New Roman" w:hAnsi="Times New Roman" w:cs="Times New Roman"/>
          <w:sz w:val="24"/>
          <w:szCs w:val="24"/>
        </w:rPr>
        <w:t>, C. 2020, en su trabajo de investigación, quienes obtienen un rango de 11 a 40 granos y un promedio de 24 granos/espiga.</w:t>
      </w:r>
    </w:p>
    <w:p w14:paraId="2773F0E7" w14:textId="77777777" w:rsidR="00475110" w:rsidRPr="00F3293A" w:rsidRDefault="00475110" w:rsidP="00475110">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En función de estos resultados inferimos que el NHE; NESPE; NGE, son características varietales y dependen de su interacción genotipo ambiente.</w:t>
      </w:r>
    </w:p>
    <w:p w14:paraId="257ABEB5" w14:textId="77777777" w:rsidR="00725440" w:rsidRPr="00F3293A" w:rsidRDefault="00725440" w:rsidP="00725440">
      <w:pPr>
        <w:ind w:left="1276" w:hanging="1276"/>
        <w:jc w:val="both"/>
        <w:rPr>
          <w:rFonts w:ascii="Times New Roman" w:hAnsi="Times New Roman" w:cs="Times New Roman"/>
          <w:sz w:val="24"/>
          <w:szCs w:val="24"/>
        </w:rPr>
      </w:pPr>
    </w:p>
    <w:p w14:paraId="70F2DEC6" w14:textId="771CE9D9" w:rsidR="00ED7EC0" w:rsidRPr="00F3293A" w:rsidRDefault="00475110" w:rsidP="00CB3AC5">
      <w:pPr>
        <w:ind w:left="3119" w:hanging="3119"/>
        <w:jc w:val="center"/>
        <w:rPr>
          <w:b/>
          <w:sz w:val="24"/>
          <w:szCs w:val="24"/>
        </w:rPr>
      </w:pPr>
      <w:r w:rsidRPr="00F3293A">
        <w:rPr>
          <w:b/>
          <w:sz w:val="24"/>
          <w:szCs w:val="24"/>
        </w:rPr>
        <w:lastRenderedPageBreak/>
        <w:t xml:space="preserve">    </w:t>
      </w:r>
    </w:p>
    <w:p w14:paraId="545FBBB4" w14:textId="77777777" w:rsidR="00CF52BC" w:rsidRPr="00F3293A" w:rsidRDefault="00CF52BC" w:rsidP="00725440">
      <w:pPr>
        <w:jc w:val="center"/>
        <w:rPr>
          <w:b/>
          <w:sz w:val="24"/>
          <w:szCs w:val="24"/>
        </w:rPr>
      </w:pPr>
      <w:r w:rsidRPr="00F3293A">
        <w:rPr>
          <w:noProof/>
          <w:sz w:val="24"/>
          <w:szCs w:val="24"/>
          <w:lang w:eastAsia="es-ES"/>
        </w:rPr>
        <w:drawing>
          <wp:inline distT="0" distB="0" distL="0" distR="0" wp14:anchorId="77DAA395" wp14:editId="241A185C">
            <wp:extent cx="4573270" cy="2434369"/>
            <wp:effectExtent l="0" t="0" r="17780" b="4445"/>
            <wp:docPr id="8104" name="Gráfico 810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7B0BA6F" w14:textId="5269862E" w:rsidR="007310F4" w:rsidRPr="00F3293A" w:rsidRDefault="007310F4" w:rsidP="00174A97">
      <w:pPr>
        <w:pStyle w:val="FIG"/>
        <w:ind w:left="1701" w:hanging="1701"/>
        <w:rPr>
          <w:b w:val="0"/>
          <w:sz w:val="24"/>
        </w:rPr>
      </w:pPr>
      <w:bookmarkStart w:id="186" w:name="_Toc80628000"/>
      <w:r w:rsidRPr="00F3293A">
        <w:rPr>
          <w:sz w:val="24"/>
        </w:rPr>
        <w:t xml:space="preserve">Gráfico No. 11. </w:t>
      </w:r>
      <w:r w:rsidRPr="00F3293A">
        <w:rPr>
          <w:b w:val="0"/>
          <w:bCs/>
          <w:sz w:val="24"/>
        </w:rPr>
        <w:t xml:space="preserve">Accesiones de </w:t>
      </w:r>
      <w:r w:rsidR="00A64BC7">
        <w:rPr>
          <w:b w:val="0"/>
          <w:bCs/>
          <w:sz w:val="24"/>
        </w:rPr>
        <w:t>c</w:t>
      </w:r>
      <w:r w:rsidRPr="00F3293A">
        <w:rPr>
          <w:b w:val="0"/>
          <w:bCs/>
          <w:sz w:val="24"/>
        </w:rPr>
        <w:t>ebada</w:t>
      </w:r>
      <w:r w:rsidR="001B04E8">
        <w:rPr>
          <w:b w:val="0"/>
          <w:sz w:val="24"/>
        </w:rPr>
        <w:t xml:space="preserve"> en la variable </w:t>
      </w:r>
      <w:r w:rsidR="003D4341">
        <w:rPr>
          <w:b w:val="0"/>
          <w:sz w:val="24"/>
        </w:rPr>
        <w:t>P</w:t>
      </w:r>
      <w:r w:rsidRPr="00F3293A">
        <w:rPr>
          <w:b w:val="0"/>
          <w:sz w:val="24"/>
        </w:rPr>
        <w:t xml:space="preserve">orcentaje de </w:t>
      </w:r>
      <w:r w:rsidR="00A64BC7">
        <w:rPr>
          <w:b w:val="0"/>
          <w:sz w:val="24"/>
        </w:rPr>
        <w:t>g</w:t>
      </w:r>
      <w:r w:rsidRPr="00F3293A">
        <w:rPr>
          <w:b w:val="0"/>
          <w:sz w:val="24"/>
        </w:rPr>
        <w:t xml:space="preserve">rano </w:t>
      </w:r>
      <w:r w:rsidR="00A64BC7">
        <w:rPr>
          <w:b w:val="0"/>
          <w:sz w:val="24"/>
        </w:rPr>
        <w:t>q</w:t>
      </w:r>
      <w:r w:rsidRPr="00F3293A">
        <w:rPr>
          <w:b w:val="0"/>
          <w:sz w:val="24"/>
        </w:rPr>
        <w:t xml:space="preserve">uebrado (GQ). </w:t>
      </w:r>
      <w:proofErr w:type="spellStart"/>
      <w:r w:rsidRPr="00F3293A">
        <w:rPr>
          <w:b w:val="0"/>
          <w:sz w:val="24"/>
        </w:rPr>
        <w:t>Laguacoto</w:t>
      </w:r>
      <w:proofErr w:type="spellEnd"/>
      <w:r w:rsidRPr="00F3293A">
        <w:rPr>
          <w:b w:val="0"/>
          <w:sz w:val="24"/>
        </w:rPr>
        <w:t xml:space="preserve"> III. 2020.</w:t>
      </w:r>
      <w:bookmarkEnd w:id="186"/>
    </w:p>
    <w:p w14:paraId="594F3445" w14:textId="0A79D94F" w:rsidR="006F65D1" w:rsidRPr="00F3293A" w:rsidRDefault="006F65D1" w:rsidP="006F65D1">
      <w:pPr>
        <w:spacing w:before="240"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De acuerdo con los resultados de la prueba de </w:t>
      </w:r>
      <w:proofErr w:type="spellStart"/>
      <w:r w:rsidRPr="00F3293A">
        <w:rPr>
          <w:rFonts w:ascii="Times New Roman" w:hAnsi="Times New Roman" w:cs="Times New Roman"/>
          <w:sz w:val="24"/>
          <w:szCs w:val="24"/>
        </w:rPr>
        <w:t>Tukey</w:t>
      </w:r>
      <w:proofErr w:type="spellEnd"/>
      <w:r w:rsidRPr="00F3293A">
        <w:rPr>
          <w:rFonts w:ascii="Times New Roman" w:hAnsi="Times New Roman" w:cs="Times New Roman"/>
          <w:sz w:val="24"/>
          <w:szCs w:val="24"/>
        </w:rPr>
        <w:t xml:space="preserve"> al 5%, el porcentaje más alto de grano quebrado se dio en la accesión T22: T84 – 2017 con 4,70%; en las accesiones </w:t>
      </w:r>
      <w:r w:rsidRPr="00F3293A">
        <w:rPr>
          <w:rFonts w:ascii="Times New Roman" w:eastAsia="Times New Roman" w:hAnsi="Times New Roman" w:cs="Times New Roman"/>
          <w:color w:val="000000"/>
          <w:sz w:val="24"/>
          <w:szCs w:val="24"/>
        </w:rPr>
        <w:t xml:space="preserve">T2: T7; T9; T10; T15; T16; T17; T19; T20; T21; T23; T26; T28; T29; T32; T31; T34; T35; T36; T39 y </w:t>
      </w:r>
      <w:r w:rsidRPr="00F3293A">
        <w:rPr>
          <w:rFonts w:ascii="Times New Roman" w:eastAsia="Times New Roman" w:hAnsi="Times New Roman" w:cs="Times New Roman"/>
          <w:color w:val="000000"/>
          <w:sz w:val="24"/>
          <w:szCs w:val="24"/>
          <w:lang w:val="es-EC"/>
        </w:rPr>
        <w:t>T42 no se registró el 0,00% de grano quebrado (</w:t>
      </w:r>
      <w:r w:rsidRPr="00F3293A">
        <w:rPr>
          <w:rFonts w:ascii="Times New Roman" w:hAnsi="Times New Roman" w:cs="Times New Roman"/>
          <w:sz w:val="24"/>
          <w:szCs w:val="24"/>
        </w:rPr>
        <w:t xml:space="preserve">Cuadro No. </w:t>
      </w:r>
      <w:r w:rsidR="00747492">
        <w:rPr>
          <w:rFonts w:ascii="Times New Roman" w:hAnsi="Times New Roman" w:cs="Times New Roman"/>
          <w:sz w:val="24"/>
          <w:szCs w:val="24"/>
        </w:rPr>
        <w:t>3</w:t>
      </w:r>
      <w:r w:rsidRPr="00F3293A">
        <w:rPr>
          <w:rFonts w:ascii="Times New Roman" w:hAnsi="Times New Roman" w:cs="Times New Roman"/>
          <w:sz w:val="24"/>
          <w:szCs w:val="24"/>
        </w:rPr>
        <w:t xml:space="preserve"> y Gráfico No. 11).</w:t>
      </w:r>
    </w:p>
    <w:p w14:paraId="51ED308E" w14:textId="77777777" w:rsidR="00CF52BC" w:rsidRPr="00F3293A" w:rsidRDefault="00CF52BC" w:rsidP="00725440">
      <w:pPr>
        <w:jc w:val="center"/>
        <w:rPr>
          <w:sz w:val="24"/>
          <w:szCs w:val="24"/>
        </w:rPr>
      </w:pPr>
      <w:r w:rsidRPr="00F3293A">
        <w:rPr>
          <w:noProof/>
          <w:sz w:val="24"/>
          <w:szCs w:val="24"/>
          <w:lang w:eastAsia="es-ES"/>
        </w:rPr>
        <w:drawing>
          <wp:inline distT="0" distB="0" distL="0" distR="0" wp14:anchorId="5365DBDE" wp14:editId="182542B0">
            <wp:extent cx="4573270" cy="2744470"/>
            <wp:effectExtent l="0" t="0" r="17780" b="17780"/>
            <wp:docPr id="8103" name="Gráfico 81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36C97B9" w14:textId="7FA87100" w:rsidR="007310F4" w:rsidRPr="00F3293A" w:rsidRDefault="007310F4" w:rsidP="00F717A3">
      <w:pPr>
        <w:pStyle w:val="FIG"/>
        <w:ind w:left="1843" w:hanging="1701"/>
        <w:rPr>
          <w:sz w:val="24"/>
        </w:rPr>
      </w:pPr>
      <w:bookmarkStart w:id="187" w:name="_Toc80628001"/>
      <w:r w:rsidRPr="00F3293A">
        <w:rPr>
          <w:sz w:val="24"/>
        </w:rPr>
        <w:t xml:space="preserve">Gráfico No. 12. </w:t>
      </w:r>
      <w:r w:rsidRPr="00F3293A">
        <w:rPr>
          <w:b w:val="0"/>
          <w:sz w:val="24"/>
        </w:rPr>
        <w:t xml:space="preserve">Accesiones de </w:t>
      </w:r>
      <w:r w:rsidR="00A64BC7">
        <w:rPr>
          <w:b w:val="0"/>
          <w:sz w:val="24"/>
        </w:rPr>
        <w:t>c</w:t>
      </w:r>
      <w:r w:rsidR="001B04E8">
        <w:rPr>
          <w:b w:val="0"/>
          <w:sz w:val="24"/>
        </w:rPr>
        <w:t xml:space="preserve">ebada en la variable </w:t>
      </w:r>
      <w:r w:rsidR="003D4341">
        <w:rPr>
          <w:b w:val="0"/>
          <w:sz w:val="24"/>
        </w:rPr>
        <w:t>P</w:t>
      </w:r>
      <w:r w:rsidR="005C6E4B" w:rsidRPr="00F3293A">
        <w:rPr>
          <w:b w:val="0"/>
          <w:sz w:val="24"/>
        </w:rPr>
        <w:t>eso de 100 granos (P 1</w:t>
      </w:r>
      <w:r w:rsidRPr="00F3293A">
        <w:rPr>
          <w:b w:val="0"/>
          <w:sz w:val="24"/>
        </w:rPr>
        <w:t>00 G).</w:t>
      </w:r>
      <w:r w:rsidR="003C2AD0">
        <w:rPr>
          <w:b w:val="0"/>
          <w:sz w:val="24"/>
        </w:rPr>
        <w:t xml:space="preserve"> </w:t>
      </w:r>
      <w:proofErr w:type="spellStart"/>
      <w:r w:rsidRPr="00F3293A">
        <w:rPr>
          <w:b w:val="0"/>
          <w:sz w:val="24"/>
        </w:rPr>
        <w:t>Laguacoto</w:t>
      </w:r>
      <w:proofErr w:type="spellEnd"/>
      <w:r w:rsidRPr="00F3293A">
        <w:rPr>
          <w:b w:val="0"/>
          <w:sz w:val="24"/>
        </w:rPr>
        <w:t xml:space="preserve"> III. 2020.</w:t>
      </w:r>
      <w:bookmarkEnd w:id="187"/>
    </w:p>
    <w:p w14:paraId="3F574939" w14:textId="67FA2720" w:rsidR="006F65D1" w:rsidRPr="00F3293A" w:rsidRDefault="006F65D1" w:rsidP="006F65D1">
      <w:pPr>
        <w:spacing w:line="360" w:lineRule="auto"/>
        <w:rPr>
          <w:rFonts w:ascii="Times New Roman" w:hAnsi="Times New Roman" w:cs="Times New Roman"/>
          <w:sz w:val="24"/>
          <w:szCs w:val="24"/>
        </w:rPr>
      </w:pPr>
      <w:r w:rsidRPr="00F3293A">
        <w:rPr>
          <w:rFonts w:ascii="Times New Roman" w:eastAsia="Times New Roman" w:hAnsi="Times New Roman" w:cs="Times New Roman"/>
          <w:color w:val="000000"/>
          <w:sz w:val="24"/>
          <w:szCs w:val="24"/>
        </w:rPr>
        <w:lastRenderedPageBreak/>
        <w:t>Al realizar la prueb</w:t>
      </w:r>
      <w:r w:rsidR="005C6E4B" w:rsidRPr="00F3293A">
        <w:rPr>
          <w:rFonts w:ascii="Times New Roman" w:eastAsia="Times New Roman" w:hAnsi="Times New Roman" w:cs="Times New Roman"/>
          <w:color w:val="000000"/>
          <w:sz w:val="24"/>
          <w:szCs w:val="24"/>
        </w:rPr>
        <w:t xml:space="preserve">a de </w:t>
      </w:r>
      <w:proofErr w:type="spellStart"/>
      <w:r w:rsidR="005C6E4B" w:rsidRPr="00F3293A">
        <w:rPr>
          <w:rFonts w:ascii="Times New Roman" w:eastAsia="Times New Roman" w:hAnsi="Times New Roman" w:cs="Times New Roman"/>
          <w:color w:val="000000"/>
          <w:sz w:val="24"/>
          <w:szCs w:val="24"/>
        </w:rPr>
        <w:t>Tukey</w:t>
      </w:r>
      <w:proofErr w:type="spellEnd"/>
      <w:r w:rsidR="005C6E4B" w:rsidRPr="00F3293A">
        <w:rPr>
          <w:rFonts w:ascii="Times New Roman" w:eastAsia="Times New Roman" w:hAnsi="Times New Roman" w:cs="Times New Roman"/>
          <w:color w:val="000000"/>
          <w:sz w:val="24"/>
          <w:szCs w:val="24"/>
        </w:rPr>
        <w:t xml:space="preserve"> al 5% para el peso 1</w:t>
      </w:r>
      <w:r w:rsidRPr="00F3293A">
        <w:rPr>
          <w:rFonts w:ascii="Times New Roman" w:eastAsia="Times New Roman" w:hAnsi="Times New Roman" w:cs="Times New Roman"/>
          <w:color w:val="000000"/>
          <w:sz w:val="24"/>
          <w:szCs w:val="24"/>
        </w:rPr>
        <w:t xml:space="preserve">00 granos, en la accesión T2: INIAP </w:t>
      </w:r>
      <w:proofErr w:type="spellStart"/>
      <w:r w:rsidRPr="00F3293A">
        <w:rPr>
          <w:rFonts w:ascii="Times New Roman" w:eastAsia="Times New Roman" w:hAnsi="Times New Roman" w:cs="Times New Roman"/>
          <w:color w:val="000000"/>
          <w:sz w:val="24"/>
          <w:szCs w:val="24"/>
        </w:rPr>
        <w:t>Cañicapa</w:t>
      </w:r>
      <w:proofErr w:type="spellEnd"/>
      <w:r w:rsidRPr="00F3293A">
        <w:rPr>
          <w:rFonts w:ascii="Times New Roman" w:eastAsia="Times New Roman" w:hAnsi="Times New Roman" w:cs="Times New Roman"/>
          <w:color w:val="000000"/>
          <w:sz w:val="24"/>
          <w:szCs w:val="24"/>
        </w:rPr>
        <w:t xml:space="preserve"> se registró el mayor peso con 59,50 gramos; mientras que el menor peso se dio en la accesión T6: Franciscana con 27,03 gramos </w:t>
      </w:r>
      <w:r w:rsidRPr="00F3293A">
        <w:rPr>
          <w:rFonts w:ascii="Times New Roman" w:hAnsi="Times New Roman" w:cs="Times New Roman"/>
          <w:sz w:val="24"/>
          <w:szCs w:val="24"/>
        </w:rPr>
        <w:t xml:space="preserve">(Cuadro No. </w:t>
      </w:r>
      <w:r w:rsidR="00747492">
        <w:rPr>
          <w:rFonts w:ascii="Times New Roman" w:hAnsi="Times New Roman" w:cs="Times New Roman"/>
          <w:sz w:val="24"/>
          <w:szCs w:val="24"/>
        </w:rPr>
        <w:t>3</w:t>
      </w:r>
      <w:r w:rsidRPr="00F3293A">
        <w:rPr>
          <w:rFonts w:ascii="Times New Roman" w:hAnsi="Times New Roman" w:cs="Times New Roman"/>
          <w:sz w:val="24"/>
          <w:szCs w:val="24"/>
        </w:rPr>
        <w:t xml:space="preserve"> y Gráfico No. 12).</w:t>
      </w:r>
    </w:p>
    <w:p w14:paraId="48054968" w14:textId="12DB7F7D" w:rsidR="00CF52BC" w:rsidRPr="00F3293A" w:rsidRDefault="007032D2" w:rsidP="007032D2">
      <w:pPr>
        <w:jc w:val="center"/>
        <w:rPr>
          <w:sz w:val="24"/>
          <w:szCs w:val="24"/>
        </w:rPr>
      </w:pPr>
      <w:r w:rsidRPr="00F3293A">
        <w:rPr>
          <w:noProof/>
          <w:sz w:val="24"/>
          <w:szCs w:val="24"/>
          <w:lang w:eastAsia="es-ES"/>
        </w:rPr>
        <w:drawing>
          <wp:inline distT="0" distB="0" distL="0" distR="0" wp14:anchorId="09B699FB" wp14:editId="687C156E">
            <wp:extent cx="4559300" cy="2730500"/>
            <wp:effectExtent l="0" t="0" r="12700" b="12700"/>
            <wp:docPr id="8102" name="Gráfico 810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7F0E938" w14:textId="36A149ED" w:rsidR="007032D2" w:rsidRPr="00F3293A" w:rsidRDefault="007032D2" w:rsidP="007032D2">
      <w:pPr>
        <w:pStyle w:val="FIG"/>
        <w:spacing w:after="240"/>
        <w:ind w:left="1985" w:hanging="1701"/>
        <w:rPr>
          <w:b w:val="0"/>
          <w:sz w:val="24"/>
        </w:rPr>
      </w:pPr>
      <w:bookmarkStart w:id="188" w:name="_Toc80628002"/>
      <w:r w:rsidRPr="00F3293A">
        <w:rPr>
          <w:sz w:val="24"/>
        </w:rPr>
        <w:t xml:space="preserve">Gráfico No. 13. </w:t>
      </w:r>
      <w:r w:rsidRPr="00F3293A">
        <w:rPr>
          <w:b w:val="0"/>
          <w:bCs/>
          <w:sz w:val="24"/>
        </w:rPr>
        <w:t xml:space="preserve">Accesiones de </w:t>
      </w:r>
      <w:r w:rsidR="00A64BC7">
        <w:rPr>
          <w:b w:val="0"/>
          <w:bCs/>
          <w:sz w:val="24"/>
        </w:rPr>
        <w:t>c</w:t>
      </w:r>
      <w:r w:rsidRPr="00F3293A">
        <w:rPr>
          <w:b w:val="0"/>
          <w:bCs/>
          <w:sz w:val="24"/>
        </w:rPr>
        <w:t>ebada</w:t>
      </w:r>
      <w:r w:rsidR="00A64BC7">
        <w:rPr>
          <w:b w:val="0"/>
          <w:sz w:val="24"/>
        </w:rPr>
        <w:t xml:space="preserve"> en la variab</w:t>
      </w:r>
      <w:r w:rsidR="001B04E8">
        <w:rPr>
          <w:b w:val="0"/>
          <w:sz w:val="24"/>
        </w:rPr>
        <w:t xml:space="preserve">le </w:t>
      </w:r>
      <w:r w:rsidR="003D4341">
        <w:rPr>
          <w:b w:val="0"/>
          <w:sz w:val="24"/>
        </w:rPr>
        <w:t>R</w:t>
      </w:r>
      <w:r w:rsidR="00D53EC9">
        <w:rPr>
          <w:b w:val="0"/>
          <w:sz w:val="24"/>
        </w:rPr>
        <w:t>endimiento de cebada en Kg/h</w:t>
      </w:r>
      <w:r w:rsidRPr="00F3293A">
        <w:rPr>
          <w:b w:val="0"/>
          <w:sz w:val="24"/>
        </w:rPr>
        <w:t xml:space="preserve">a. </w:t>
      </w:r>
      <w:proofErr w:type="spellStart"/>
      <w:r w:rsidRPr="00F3293A">
        <w:rPr>
          <w:b w:val="0"/>
          <w:sz w:val="24"/>
        </w:rPr>
        <w:t>Laguacoto</w:t>
      </w:r>
      <w:proofErr w:type="spellEnd"/>
      <w:r w:rsidRPr="00F3293A">
        <w:rPr>
          <w:b w:val="0"/>
          <w:sz w:val="24"/>
        </w:rPr>
        <w:t xml:space="preserve"> III. 2020.</w:t>
      </w:r>
      <w:bookmarkEnd w:id="188"/>
    </w:p>
    <w:p w14:paraId="3D4B7858" w14:textId="0EF6E28F" w:rsidR="00D622A9" w:rsidRPr="00F3293A" w:rsidRDefault="00D622A9" w:rsidP="007032D2">
      <w:pPr>
        <w:spacing w:before="360" w:line="360" w:lineRule="auto"/>
        <w:jc w:val="both"/>
        <w:rPr>
          <w:rFonts w:ascii="Times New Roman" w:hAnsi="Times New Roman" w:cs="Times New Roman"/>
          <w:sz w:val="24"/>
          <w:szCs w:val="24"/>
        </w:rPr>
      </w:pPr>
      <w:r w:rsidRPr="00F3293A">
        <w:rPr>
          <w:rFonts w:ascii="Times New Roman" w:eastAsia="Times New Roman" w:hAnsi="Times New Roman" w:cs="Times New Roman"/>
          <w:color w:val="000000"/>
          <w:sz w:val="24"/>
          <w:szCs w:val="24"/>
        </w:rPr>
        <w:t xml:space="preserve">Los resultados de la prueba de </w:t>
      </w:r>
      <w:proofErr w:type="spellStart"/>
      <w:r w:rsidRPr="00F3293A">
        <w:rPr>
          <w:rFonts w:ascii="Times New Roman" w:eastAsia="Times New Roman" w:hAnsi="Times New Roman" w:cs="Times New Roman"/>
          <w:color w:val="000000"/>
          <w:sz w:val="24"/>
          <w:szCs w:val="24"/>
        </w:rPr>
        <w:t>Tukey</w:t>
      </w:r>
      <w:proofErr w:type="spellEnd"/>
      <w:r w:rsidRPr="00F3293A">
        <w:rPr>
          <w:rFonts w:ascii="Times New Roman" w:eastAsia="Times New Roman" w:hAnsi="Times New Roman" w:cs="Times New Roman"/>
          <w:color w:val="000000"/>
          <w:sz w:val="24"/>
          <w:szCs w:val="24"/>
        </w:rPr>
        <w:t xml:space="preserve"> al 5% para el rendimiento de cebada al 14% de humedad evaluado en Kg/ha, indican que el promedio más alto se tuvo en las accesiones T19: T67 – 2019 con 3.393,33 Kg/</w:t>
      </w:r>
      <w:r w:rsidR="00D53EC9">
        <w:rPr>
          <w:rFonts w:ascii="Times New Roman" w:eastAsia="Times New Roman" w:hAnsi="Times New Roman" w:cs="Times New Roman"/>
          <w:color w:val="000000"/>
          <w:sz w:val="24"/>
          <w:szCs w:val="24"/>
        </w:rPr>
        <w:t>h</w:t>
      </w:r>
      <w:r w:rsidR="00747492">
        <w:rPr>
          <w:rFonts w:ascii="Times New Roman" w:eastAsia="Times New Roman" w:hAnsi="Times New Roman" w:cs="Times New Roman"/>
          <w:color w:val="000000"/>
          <w:sz w:val="24"/>
          <w:szCs w:val="24"/>
        </w:rPr>
        <w:t>a</w:t>
      </w:r>
      <w:r w:rsidRPr="00F3293A">
        <w:rPr>
          <w:rFonts w:ascii="Times New Roman" w:eastAsia="Times New Roman" w:hAnsi="Times New Roman" w:cs="Times New Roman"/>
          <w:color w:val="000000"/>
          <w:sz w:val="24"/>
          <w:szCs w:val="24"/>
        </w:rPr>
        <w:t xml:space="preserve">; T10: </w:t>
      </w:r>
      <w:r w:rsidRPr="00F3293A">
        <w:rPr>
          <w:rFonts w:ascii="Times New Roman" w:eastAsia="Times New Roman" w:hAnsi="Times New Roman" w:cs="Times New Roman"/>
          <w:sz w:val="24"/>
          <w:szCs w:val="24"/>
        </w:rPr>
        <w:t xml:space="preserve">T125 – 2019 </w:t>
      </w:r>
      <w:r w:rsidRPr="00F3293A">
        <w:rPr>
          <w:rFonts w:ascii="Times New Roman" w:eastAsia="Times New Roman" w:hAnsi="Times New Roman" w:cs="Times New Roman"/>
          <w:color w:val="000000"/>
          <w:sz w:val="24"/>
          <w:szCs w:val="24"/>
        </w:rPr>
        <w:t>con 2880 Kg/</w:t>
      </w:r>
      <w:r w:rsidR="00D53EC9">
        <w:rPr>
          <w:rFonts w:ascii="Times New Roman" w:eastAsia="Times New Roman" w:hAnsi="Times New Roman" w:cs="Times New Roman"/>
          <w:color w:val="000000"/>
          <w:sz w:val="24"/>
          <w:szCs w:val="24"/>
        </w:rPr>
        <w:t>h</w:t>
      </w:r>
      <w:r w:rsidRPr="00F3293A">
        <w:rPr>
          <w:rFonts w:ascii="Times New Roman" w:eastAsia="Times New Roman" w:hAnsi="Times New Roman" w:cs="Times New Roman"/>
          <w:color w:val="000000"/>
          <w:sz w:val="24"/>
          <w:szCs w:val="24"/>
        </w:rPr>
        <w:t xml:space="preserve">a y T9: </w:t>
      </w:r>
      <w:r w:rsidRPr="00F3293A">
        <w:rPr>
          <w:rFonts w:ascii="Times New Roman" w:eastAsia="Times New Roman" w:hAnsi="Times New Roman" w:cs="Times New Roman"/>
          <w:sz w:val="24"/>
          <w:szCs w:val="24"/>
        </w:rPr>
        <w:t>T64 – 2019</w:t>
      </w:r>
      <w:r w:rsidR="00D53EC9">
        <w:rPr>
          <w:rFonts w:ascii="Times New Roman" w:eastAsia="Times New Roman" w:hAnsi="Times New Roman" w:cs="Times New Roman"/>
          <w:color w:val="000000"/>
          <w:sz w:val="24"/>
          <w:szCs w:val="24"/>
        </w:rPr>
        <w:t xml:space="preserve"> con 2813,33 Kg/h</w:t>
      </w:r>
      <w:r w:rsidRPr="00F3293A">
        <w:rPr>
          <w:rFonts w:ascii="Times New Roman" w:eastAsia="Times New Roman" w:hAnsi="Times New Roman" w:cs="Times New Roman"/>
          <w:color w:val="000000"/>
          <w:sz w:val="24"/>
          <w:szCs w:val="24"/>
        </w:rPr>
        <w:t>a. El RH más bajo se tuvo en la accesión T6: Franciscana con apenas 800 Kg/</w:t>
      </w:r>
      <w:r w:rsidR="00D53EC9">
        <w:rPr>
          <w:rFonts w:ascii="Times New Roman" w:eastAsia="Times New Roman" w:hAnsi="Times New Roman" w:cs="Times New Roman"/>
          <w:color w:val="000000"/>
          <w:sz w:val="24"/>
          <w:szCs w:val="24"/>
        </w:rPr>
        <w:t>h</w:t>
      </w:r>
      <w:r w:rsidRPr="00F3293A">
        <w:rPr>
          <w:rFonts w:ascii="Times New Roman" w:eastAsia="Times New Roman" w:hAnsi="Times New Roman" w:cs="Times New Roman"/>
          <w:color w:val="000000"/>
          <w:sz w:val="24"/>
          <w:szCs w:val="24"/>
        </w:rPr>
        <w:t xml:space="preserve">a </w:t>
      </w:r>
      <w:r w:rsidRPr="00F3293A">
        <w:rPr>
          <w:rFonts w:ascii="Times New Roman" w:hAnsi="Times New Roman" w:cs="Times New Roman"/>
          <w:sz w:val="24"/>
          <w:szCs w:val="24"/>
        </w:rPr>
        <w:t xml:space="preserve">(Cuadro No. </w:t>
      </w:r>
      <w:r w:rsidR="00747492">
        <w:rPr>
          <w:rFonts w:ascii="Times New Roman" w:hAnsi="Times New Roman" w:cs="Times New Roman"/>
          <w:sz w:val="24"/>
          <w:szCs w:val="24"/>
        </w:rPr>
        <w:t>3</w:t>
      </w:r>
      <w:r w:rsidRPr="00F3293A">
        <w:rPr>
          <w:rFonts w:ascii="Times New Roman" w:hAnsi="Times New Roman" w:cs="Times New Roman"/>
          <w:sz w:val="24"/>
          <w:szCs w:val="24"/>
        </w:rPr>
        <w:t xml:space="preserve"> y Gráfico No. 13).</w:t>
      </w:r>
    </w:p>
    <w:p w14:paraId="1354923A" w14:textId="667C1F62" w:rsidR="00D622A9" w:rsidRPr="00F3293A" w:rsidRDefault="00D622A9" w:rsidP="00D622A9">
      <w:pPr>
        <w:spacing w:line="360" w:lineRule="auto"/>
        <w:jc w:val="both"/>
        <w:rPr>
          <w:rFonts w:ascii="Times New Roman" w:hAnsi="Times New Roman" w:cs="Times New Roman"/>
          <w:sz w:val="24"/>
          <w:szCs w:val="24"/>
          <w:lang w:val="es-EC"/>
        </w:rPr>
      </w:pPr>
      <w:r w:rsidRPr="00F3293A">
        <w:rPr>
          <w:rFonts w:ascii="Times New Roman" w:hAnsi="Times New Roman"/>
          <w:sz w:val="24"/>
          <w:szCs w:val="24"/>
        </w:rPr>
        <w:t xml:space="preserve">Los rendimientos de cebada alcanzados en esta investigación son inferiores a </w:t>
      </w:r>
      <w:r w:rsidRPr="00F3293A">
        <w:rPr>
          <w:rFonts w:ascii="Times New Roman" w:hAnsi="Times New Roman" w:cs="Times New Roman"/>
          <w:sz w:val="24"/>
          <w:szCs w:val="24"/>
        </w:rPr>
        <w:t xml:space="preserve">los obtenidos por Allan, A. y </w:t>
      </w:r>
      <w:proofErr w:type="spellStart"/>
      <w:r w:rsidRPr="00F3293A">
        <w:rPr>
          <w:rFonts w:ascii="Times New Roman" w:hAnsi="Times New Roman" w:cs="Times New Roman"/>
          <w:sz w:val="24"/>
          <w:szCs w:val="24"/>
        </w:rPr>
        <w:t>Quinatoa</w:t>
      </w:r>
      <w:proofErr w:type="spellEnd"/>
      <w:r w:rsidRPr="00F3293A">
        <w:rPr>
          <w:rFonts w:ascii="Times New Roman" w:hAnsi="Times New Roman" w:cs="Times New Roman"/>
          <w:sz w:val="24"/>
          <w:szCs w:val="24"/>
        </w:rPr>
        <w:t xml:space="preserve">, C. 2020, en su trabajo de investigación, quienes registran una media general de </w:t>
      </w:r>
      <w:r w:rsidRPr="00F3293A">
        <w:rPr>
          <w:rFonts w:ascii="Times New Roman" w:hAnsi="Times New Roman"/>
          <w:sz w:val="24"/>
          <w:szCs w:val="24"/>
        </w:rPr>
        <w:t xml:space="preserve">3.534 </w:t>
      </w:r>
      <w:r w:rsidR="00A64BC7">
        <w:rPr>
          <w:rFonts w:ascii="Times New Roman" w:hAnsi="Times New Roman"/>
          <w:sz w:val="24"/>
          <w:szCs w:val="24"/>
        </w:rPr>
        <w:t>K</w:t>
      </w:r>
      <w:r w:rsidRPr="00F3293A">
        <w:rPr>
          <w:rFonts w:ascii="Times New Roman" w:hAnsi="Times New Roman"/>
          <w:sz w:val="24"/>
          <w:szCs w:val="24"/>
        </w:rPr>
        <w:t>g/</w:t>
      </w:r>
      <w:r w:rsidR="00D53EC9">
        <w:rPr>
          <w:rFonts w:ascii="Times New Roman" w:hAnsi="Times New Roman"/>
          <w:sz w:val="24"/>
          <w:szCs w:val="24"/>
        </w:rPr>
        <w:t>h</w:t>
      </w:r>
      <w:r w:rsidRPr="00F3293A">
        <w:rPr>
          <w:rFonts w:ascii="Times New Roman" w:hAnsi="Times New Roman"/>
          <w:sz w:val="24"/>
          <w:szCs w:val="24"/>
        </w:rPr>
        <w:t>a</w:t>
      </w:r>
      <w:r w:rsidRPr="00F3293A">
        <w:rPr>
          <w:rFonts w:ascii="Times New Roman" w:hAnsi="Times New Roman" w:cs="Times New Roman"/>
          <w:sz w:val="24"/>
          <w:szCs w:val="24"/>
        </w:rPr>
        <w:t>.</w:t>
      </w:r>
    </w:p>
    <w:p w14:paraId="2E7A6EC6" w14:textId="708E3DAC" w:rsidR="00D622A9" w:rsidRPr="00F3293A" w:rsidRDefault="00D622A9" w:rsidP="00D622A9">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Con estos resultad</w:t>
      </w:r>
      <w:r w:rsidR="00D53EC9">
        <w:rPr>
          <w:rFonts w:ascii="Times New Roman" w:hAnsi="Times New Roman" w:cs="Times New Roman"/>
          <w:sz w:val="24"/>
          <w:szCs w:val="24"/>
        </w:rPr>
        <w:t>os se deduce que el Peso de 100</w:t>
      </w:r>
      <w:r w:rsidRPr="00F3293A">
        <w:rPr>
          <w:rFonts w:ascii="Times New Roman" w:hAnsi="Times New Roman" w:cs="Times New Roman"/>
          <w:sz w:val="24"/>
          <w:szCs w:val="24"/>
        </w:rPr>
        <w:t xml:space="preserve"> granos y el rendimiento final de cebada son caracteres varietales y son influidos por los factores</w:t>
      </w:r>
      <w:r w:rsidRPr="00F3293A">
        <w:rPr>
          <w:rFonts w:ascii="Times New Roman" w:hAnsi="Times New Roman" w:cs="Times New Roman"/>
          <w:color w:val="FF0000"/>
          <w:sz w:val="24"/>
          <w:szCs w:val="24"/>
        </w:rPr>
        <w:t xml:space="preserve"> </w:t>
      </w:r>
      <w:proofErr w:type="spellStart"/>
      <w:r w:rsidRPr="00F3293A">
        <w:rPr>
          <w:rFonts w:ascii="Times New Roman" w:hAnsi="Times New Roman" w:cs="Times New Roman"/>
          <w:sz w:val="24"/>
          <w:szCs w:val="24"/>
        </w:rPr>
        <w:t>edafoclimaticos</w:t>
      </w:r>
      <w:proofErr w:type="spellEnd"/>
      <w:r w:rsidRPr="00F3293A">
        <w:rPr>
          <w:rFonts w:ascii="Times New Roman" w:hAnsi="Times New Roman" w:cs="Times New Roman"/>
          <w:sz w:val="24"/>
          <w:szCs w:val="24"/>
        </w:rPr>
        <w:t xml:space="preserve"> como las características físicas, químicas y biológicas del s</w:t>
      </w:r>
      <w:r w:rsidR="00947A42" w:rsidRPr="00F3293A">
        <w:rPr>
          <w:rFonts w:ascii="Times New Roman" w:hAnsi="Times New Roman" w:cs="Times New Roman"/>
          <w:sz w:val="24"/>
          <w:szCs w:val="24"/>
        </w:rPr>
        <w:t>uelo, nutrición de la planta, incidencia</w:t>
      </w:r>
      <w:r w:rsidRPr="00F3293A">
        <w:rPr>
          <w:rFonts w:ascii="Times New Roman" w:hAnsi="Times New Roman" w:cs="Times New Roman"/>
          <w:sz w:val="24"/>
          <w:szCs w:val="24"/>
        </w:rPr>
        <w:t xml:space="preserve"> y severidad de enfermedades fol</w:t>
      </w:r>
      <w:r w:rsidR="00947A42" w:rsidRPr="00F3293A">
        <w:rPr>
          <w:rFonts w:ascii="Times New Roman" w:hAnsi="Times New Roman" w:cs="Times New Roman"/>
          <w:sz w:val="24"/>
          <w:szCs w:val="24"/>
        </w:rPr>
        <w:t>iares como royas, índice de área foliar, tasa de fotosíntesis, vientos</w:t>
      </w:r>
      <w:r w:rsidRPr="00F3293A">
        <w:rPr>
          <w:rFonts w:ascii="Times New Roman" w:hAnsi="Times New Roman" w:cs="Times New Roman"/>
          <w:sz w:val="24"/>
          <w:szCs w:val="24"/>
        </w:rPr>
        <w:t xml:space="preserve"> y entre otros.</w:t>
      </w:r>
    </w:p>
    <w:p w14:paraId="26A7F798" w14:textId="1DF10C42" w:rsidR="00CF52BC" w:rsidRPr="00F3293A" w:rsidRDefault="00CF52BC" w:rsidP="000820A8">
      <w:pPr>
        <w:pStyle w:val="Ttulo2"/>
        <w:tabs>
          <w:tab w:val="left" w:pos="1560"/>
        </w:tabs>
      </w:pPr>
      <w:bookmarkStart w:id="189" w:name="_Toc80621690"/>
      <w:r w:rsidRPr="00F3293A">
        <w:lastRenderedPageBreak/>
        <w:t xml:space="preserve">5.3. Incidencia </w:t>
      </w:r>
      <w:r w:rsidR="003A0F5F" w:rsidRPr="00F3293A">
        <w:t>y</w:t>
      </w:r>
      <w:r w:rsidRPr="00F3293A">
        <w:t xml:space="preserve"> Severidad de Enfermedades Foliares (ISEF): Roya de la Hoja (RH); Roya Amarilla (RA); Roya del Tallo (RT); </w:t>
      </w:r>
      <w:proofErr w:type="spellStart"/>
      <w:r w:rsidRPr="00F3293A">
        <w:t>Hemiltosporium</w:t>
      </w:r>
      <w:proofErr w:type="spellEnd"/>
      <w:r w:rsidRPr="00F3293A">
        <w:t xml:space="preserve"> (H); Virus (V) y Carbón (C)</w:t>
      </w:r>
      <w:bookmarkEnd w:id="189"/>
    </w:p>
    <w:p w14:paraId="14D2474E" w14:textId="05FDD2DA" w:rsidR="00CF52BC" w:rsidRPr="00F3293A" w:rsidRDefault="00CF52BC" w:rsidP="000820A8">
      <w:pPr>
        <w:pStyle w:val="CUA"/>
        <w:ind w:left="1560" w:hanging="1560"/>
      </w:pPr>
      <w:bookmarkStart w:id="190" w:name="_Toc80627167"/>
      <w:r w:rsidRPr="00F3293A">
        <w:t>Cuadro No.</w:t>
      </w:r>
      <w:r w:rsidR="00747492">
        <w:t>4</w:t>
      </w:r>
      <w:r w:rsidRPr="00F3293A">
        <w:t xml:space="preserve">. </w:t>
      </w:r>
      <w:r w:rsidRPr="00F3293A">
        <w:rPr>
          <w:b w:val="0"/>
        </w:rPr>
        <w:t xml:space="preserve">Resultados de la prueba de </w:t>
      </w:r>
      <w:proofErr w:type="spellStart"/>
      <w:r w:rsidRPr="00F3293A">
        <w:rPr>
          <w:b w:val="0"/>
        </w:rPr>
        <w:t>Tukey</w:t>
      </w:r>
      <w:proofErr w:type="spellEnd"/>
      <w:r w:rsidRPr="00F3293A">
        <w:rPr>
          <w:b w:val="0"/>
        </w:rPr>
        <w:t xml:space="preserve"> al 5% para comparar promedios de Accesiones de Cebada en las variables RH; RA; RT; H; V y C. </w:t>
      </w:r>
      <w:proofErr w:type="spellStart"/>
      <w:r w:rsidRPr="00F3293A">
        <w:rPr>
          <w:b w:val="0"/>
        </w:rPr>
        <w:t>Laguacoto</w:t>
      </w:r>
      <w:proofErr w:type="spellEnd"/>
      <w:r w:rsidRPr="00F3293A">
        <w:rPr>
          <w:b w:val="0"/>
        </w:rPr>
        <w:t xml:space="preserve"> III. 2020.</w:t>
      </w:r>
      <w:bookmarkEnd w:id="190"/>
    </w:p>
    <w:tbl>
      <w:tblPr>
        <w:tblW w:w="5000" w:type="pct"/>
        <w:tblLayout w:type="fixed"/>
        <w:tblCellMar>
          <w:left w:w="70" w:type="dxa"/>
          <w:right w:w="70" w:type="dxa"/>
        </w:tblCellMar>
        <w:tblLook w:val="04A0" w:firstRow="1" w:lastRow="0" w:firstColumn="1" w:lastColumn="0" w:noHBand="0" w:noVBand="1"/>
      </w:tblPr>
      <w:tblGrid>
        <w:gridCol w:w="2595"/>
        <w:gridCol w:w="957"/>
        <w:gridCol w:w="1010"/>
        <w:gridCol w:w="995"/>
        <w:gridCol w:w="850"/>
        <w:gridCol w:w="835"/>
        <w:gridCol w:w="835"/>
      </w:tblGrid>
      <w:tr w:rsidR="00CF52BC" w:rsidRPr="00F3293A" w14:paraId="79B5ABDB" w14:textId="77777777" w:rsidTr="003A0F5F">
        <w:trPr>
          <w:trHeight w:val="120"/>
        </w:trPr>
        <w:tc>
          <w:tcPr>
            <w:tcW w:w="1605" w:type="pct"/>
            <w:tcBorders>
              <w:top w:val="single" w:sz="4" w:space="0" w:color="auto"/>
              <w:left w:val="single" w:sz="4" w:space="0" w:color="auto"/>
              <w:bottom w:val="single" w:sz="4" w:space="0" w:color="auto"/>
              <w:right w:val="single" w:sz="4" w:space="0" w:color="auto"/>
            </w:tcBorders>
            <w:shd w:val="clear" w:color="auto" w:fill="auto"/>
            <w:noWrap/>
            <w:hideMark/>
          </w:tcPr>
          <w:p w14:paraId="620640F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Tratamiento</w:t>
            </w:r>
          </w:p>
        </w:tc>
        <w:tc>
          <w:tcPr>
            <w:tcW w:w="592" w:type="pct"/>
            <w:tcBorders>
              <w:top w:val="single" w:sz="4" w:space="0" w:color="auto"/>
              <w:left w:val="nil"/>
              <w:bottom w:val="single" w:sz="4" w:space="0" w:color="auto"/>
              <w:right w:val="single" w:sz="4" w:space="0" w:color="auto"/>
            </w:tcBorders>
            <w:shd w:val="clear" w:color="auto" w:fill="auto"/>
            <w:noWrap/>
            <w:hideMark/>
          </w:tcPr>
          <w:p w14:paraId="24F653F1" w14:textId="77777777" w:rsidR="00CF52BC" w:rsidRPr="00F3293A" w:rsidRDefault="00CF52BC" w:rsidP="002B43D7">
            <w:pPr>
              <w:spacing w:after="0"/>
              <w:jc w:val="cente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lang w:val="es-EC"/>
              </w:rPr>
              <w:t>RH (NS)</w:t>
            </w:r>
          </w:p>
        </w:tc>
        <w:tc>
          <w:tcPr>
            <w:tcW w:w="625" w:type="pct"/>
            <w:tcBorders>
              <w:top w:val="single" w:sz="4" w:space="0" w:color="auto"/>
              <w:left w:val="nil"/>
              <w:bottom w:val="single" w:sz="4" w:space="0" w:color="auto"/>
              <w:right w:val="single" w:sz="4" w:space="0" w:color="auto"/>
            </w:tcBorders>
            <w:shd w:val="clear" w:color="auto" w:fill="auto"/>
            <w:noWrap/>
            <w:hideMark/>
          </w:tcPr>
          <w:p w14:paraId="18FEF7BB" w14:textId="77777777" w:rsidR="00CF52BC" w:rsidRPr="00F3293A" w:rsidRDefault="00CF52BC" w:rsidP="002B43D7">
            <w:pPr>
              <w:spacing w:after="0"/>
              <w:jc w:val="cente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lang w:val="es-EC"/>
              </w:rPr>
              <w:t>RA (NS)</w:t>
            </w:r>
          </w:p>
        </w:tc>
        <w:tc>
          <w:tcPr>
            <w:tcW w:w="616" w:type="pct"/>
            <w:tcBorders>
              <w:top w:val="single" w:sz="4" w:space="0" w:color="auto"/>
              <w:left w:val="nil"/>
              <w:bottom w:val="single" w:sz="4" w:space="0" w:color="auto"/>
              <w:right w:val="single" w:sz="4" w:space="0" w:color="auto"/>
            </w:tcBorders>
            <w:shd w:val="clear" w:color="auto" w:fill="auto"/>
            <w:noWrap/>
            <w:hideMark/>
          </w:tcPr>
          <w:p w14:paraId="087276BC" w14:textId="77777777" w:rsidR="00CF52BC" w:rsidRPr="00F3293A" w:rsidRDefault="00CF52BC" w:rsidP="002B43D7">
            <w:pPr>
              <w:spacing w:after="0"/>
              <w:jc w:val="cente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lang w:val="es-EC"/>
              </w:rPr>
              <w:t>RT (NS)</w:t>
            </w:r>
          </w:p>
        </w:tc>
        <w:tc>
          <w:tcPr>
            <w:tcW w:w="526" w:type="pct"/>
            <w:tcBorders>
              <w:top w:val="single" w:sz="4" w:space="0" w:color="auto"/>
              <w:left w:val="nil"/>
              <w:bottom w:val="single" w:sz="4" w:space="0" w:color="auto"/>
              <w:right w:val="single" w:sz="4" w:space="0" w:color="auto"/>
            </w:tcBorders>
            <w:shd w:val="clear" w:color="auto" w:fill="auto"/>
            <w:noWrap/>
            <w:hideMark/>
          </w:tcPr>
          <w:p w14:paraId="2A41CDCF" w14:textId="77777777" w:rsidR="00CF52BC" w:rsidRPr="00F3293A" w:rsidRDefault="00CF52BC" w:rsidP="002B43D7">
            <w:pPr>
              <w:spacing w:after="0"/>
              <w:jc w:val="cente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lang w:val="es-EC"/>
              </w:rPr>
              <w:t>H (NS)</w:t>
            </w:r>
          </w:p>
        </w:tc>
        <w:tc>
          <w:tcPr>
            <w:tcW w:w="517" w:type="pct"/>
            <w:tcBorders>
              <w:top w:val="single" w:sz="4" w:space="0" w:color="auto"/>
              <w:left w:val="nil"/>
              <w:bottom w:val="single" w:sz="4" w:space="0" w:color="auto"/>
              <w:right w:val="single" w:sz="4" w:space="0" w:color="auto"/>
            </w:tcBorders>
            <w:shd w:val="clear" w:color="auto" w:fill="auto"/>
            <w:noWrap/>
            <w:hideMark/>
          </w:tcPr>
          <w:p w14:paraId="39814AED" w14:textId="77777777" w:rsidR="00CF52BC" w:rsidRPr="00F3293A" w:rsidRDefault="00CF52BC" w:rsidP="002B43D7">
            <w:pPr>
              <w:spacing w:after="0"/>
              <w:jc w:val="cente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lang w:val="es-EC"/>
              </w:rPr>
              <w:t>V (NS)</w:t>
            </w:r>
          </w:p>
        </w:tc>
        <w:tc>
          <w:tcPr>
            <w:tcW w:w="517" w:type="pct"/>
            <w:tcBorders>
              <w:top w:val="single" w:sz="4" w:space="0" w:color="auto"/>
              <w:left w:val="nil"/>
              <w:bottom w:val="single" w:sz="4" w:space="0" w:color="auto"/>
              <w:right w:val="single" w:sz="4" w:space="0" w:color="auto"/>
            </w:tcBorders>
            <w:shd w:val="clear" w:color="auto" w:fill="auto"/>
            <w:noWrap/>
            <w:hideMark/>
          </w:tcPr>
          <w:p w14:paraId="30243FF0" w14:textId="77777777" w:rsidR="00CF52BC" w:rsidRPr="00F3293A" w:rsidRDefault="00CF52BC" w:rsidP="002B43D7">
            <w:pPr>
              <w:spacing w:after="0"/>
              <w:jc w:val="cente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lang w:val="es-EC"/>
              </w:rPr>
              <w:t>C (NS)</w:t>
            </w:r>
          </w:p>
        </w:tc>
      </w:tr>
      <w:tr w:rsidR="00CF52BC" w:rsidRPr="00F3293A" w14:paraId="57791D4B" w14:textId="77777777" w:rsidTr="003A0F5F">
        <w:trPr>
          <w:trHeight w:val="165"/>
        </w:trPr>
        <w:tc>
          <w:tcPr>
            <w:tcW w:w="1605" w:type="pct"/>
            <w:tcBorders>
              <w:top w:val="nil"/>
              <w:left w:val="single" w:sz="4" w:space="0" w:color="auto"/>
              <w:bottom w:val="single" w:sz="4" w:space="0" w:color="auto"/>
              <w:right w:val="single" w:sz="4" w:space="0" w:color="auto"/>
            </w:tcBorders>
            <w:shd w:val="clear" w:color="auto" w:fill="auto"/>
            <w:noWrap/>
            <w:hideMark/>
          </w:tcPr>
          <w:p w14:paraId="498EF05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 INIAP Palmira</w:t>
            </w:r>
          </w:p>
        </w:tc>
        <w:tc>
          <w:tcPr>
            <w:tcW w:w="592" w:type="pct"/>
            <w:tcBorders>
              <w:top w:val="nil"/>
              <w:left w:val="nil"/>
              <w:bottom w:val="single" w:sz="4" w:space="0" w:color="auto"/>
              <w:right w:val="single" w:sz="4" w:space="0" w:color="auto"/>
            </w:tcBorders>
            <w:shd w:val="clear" w:color="auto" w:fill="auto"/>
            <w:noWrap/>
            <w:hideMark/>
          </w:tcPr>
          <w:p w14:paraId="0BA5FB5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625" w:type="pct"/>
            <w:tcBorders>
              <w:top w:val="nil"/>
              <w:left w:val="nil"/>
              <w:bottom w:val="single" w:sz="4" w:space="0" w:color="auto"/>
              <w:right w:val="single" w:sz="4" w:space="0" w:color="auto"/>
            </w:tcBorders>
            <w:shd w:val="clear" w:color="auto" w:fill="auto"/>
            <w:noWrap/>
            <w:hideMark/>
          </w:tcPr>
          <w:p w14:paraId="79A8F18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16" w:type="pct"/>
            <w:tcBorders>
              <w:top w:val="nil"/>
              <w:left w:val="nil"/>
              <w:bottom w:val="single" w:sz="4" w:space="0" w:color="auto"/>
              <w:right w:val="single" w:sz="4" w:space="0" w:color="auto"/>
            </w:tcBorders>
            <w:shd w:val="clear" w:color="auto" w:fill="auto"/>
            <w:noWrap/>
            <w:hideMark/>
          </w:tcPr>
          <w:p w14:paraId="6145D01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26" w:type="pct"/>
            <w:tcBorders>
              <w:top w:val="nil"/>
              <w:left w:val="nil"/>
              <w:bottom w:val="single" w:sz="4" w:space="0" w:color="auto"/>
              <w:right w:val="single" w:sz="4" w:space="0" w:color="auto"/>
            </w:tcBorders>
            <w:shd w:val="clear" w:color="auto" w:fill="auto"/>
            <w:noWrap/>
            <w:vAlign w:val="bottom"/>
            <w:hideMark/>
          </w:tcPr>
          <w:p w14:paraId="4E4C96F6"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6B48335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17" w:type="pct"/>
            <w:tcBorders>
              <w:top w:val="nil"/>
              <w:left w:val="nil"/>
              <w:bottom w:val="single" w:sz="4" w:space="0" w:color="auto"/>
              <w:right w:val="single" w:sz="4" w:space="0" w:color="auto"/>
            </w:tcBorders>
            <w:shd w:val="clear" w:color="auto" w:fill="auto"/>
            <w:noWrap/>
            <w:hideMark/>
          </w:tcPr>
          <w:p w14:paraId="4BE6272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6968117" w14:textId="77777777" w:rsidTr="003A0F5F">
        <w:trPr>
          <w:trHeight w:val="212"/>
        </w:trPr>
        <w:tc>
          <w:tcPr>
            <w:tcW w:w="1605" w:type="pct"/>
            <w:tcBorders>
              <w:top w:val="nil"/>
              <w:left w:val="single" w:sz="4" w:space="0" w:color="auto"/>
              <w:bottom w:val="single" w:sz="4" w:space="0" w:color="auto"/>
              <w:right w:val="single" w:sz="4" w:space="0" w:color="auto"/>
            </w:tcBorders>
            <w:shd w:val="clear" w:color="auto" w:fill="auto"/>
            <w:noWrap/>
            <w:hideMark/>
          </w:tcPr>
          <w:p w14:paraId="5C65B86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 xml:space="preserve">T2: INIAP </w:t>
            </w:r>
            <w:proofErr w:type="spellStart"/>
            <w:r w:rsidRPr="00F3293A">
              <w:rPr>
                <w:rFonts w:ascii="Times New Roman" w:eastAsia="Times New Roman" w:hAnsi="Times New Roman" w:cs="Times New Roman"/>
                <w:color w:val="000000"/>
                <w:sz w:val="24"/>
                <w:szCs w:val="24"/>
              </w:rPr>
              <w:t>Cañicapa</w:t>
            </w:r>
            <w:proofErr w:type="spellEnd"/>
          </w:p>
        </w:tc>
        <w:tc>
          <w:tcPr>
            <w:tcW w:w="592" w:type="pct"/>
            <w:tcBorders>
              <w:top w:val="nil"/>
              <w:left w:val="nil"/>
              <w:bottom w:val="single" w:sz="4" w:space="0" w:color="auto"/>
              <w:right w:val="single" w:sz="4" w:space="0" w:color="auto"/>
            </w:tcBorders>
            <w:shd w:val="clear" w:color="auto" w:fill="auto"/>
            <w:noWrap/>
            <w:hideMark/>
          </w:tcPr>
          <w:p w14:paraId="456173A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25" w:type="pct"/>
            <w:tcBorders>
              <w:top w:val="nil"/>
              <w:left w:val="nil"/>
              <w:bottom w:val="single" w:sz="4" w:space="0" w:color="auto"/>
              <w:right w:val="single" w:sz="4" w:space="0" w:color="auto"/>
            </w:tcBorders>
            <w:shd w:val="clear" w:color="auto" w:fill="auto"/>
            <w:noWrap/>
            <w:hideMark/>
          </w:tcPr>
          <w:p w14:paraId="469DEA9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16" w:type="pct"/>
            <w:tcBorders>
              <w:top w:val="nil"/>
              <w:left w:val="nil"/>
              <w:bottom w:val="single" w:sz="4" w:space="0" w:color="auto"/>
              <w:right w:val="single" w:sz="4" w:space="0" w:color="auto"/>
            </w:tcBorders>
            <w:shd w:val="clear" w:color="auto" w:fill="auto"/>
            <w:noWrap/>
            <w:hideMark/>
          </w:tcPr>
          <w:p w14:paraId="333E5DE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26" w:type="pct"/>
            <w:tcBorders>
              <w:top w:val="nil"/>
              <w:left w:val="nil"/>
              <w:bottom w:val="single" w:sz="4" w:space="0" w:color="auto"/>
              <w:right w:val="single" w:sz="4" w:space="0" w:color="auto"/>
            </w:tcBorders>
            <w:shd w:val="clear" w:color="auto" w:fill="auto"/>
            <w:noWrap/>
            <w:vAlign w:val="bottom"/>
            <w:hideMark/>
          </w:tcPr>
          <w:p w14:paraId="7AA64594"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57C841F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38977CA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60AC3B46" w14:textId="77777777" w:rsidTr="003A0F5F">
        <w:trPr>
          <w:trHeight w:val="116"/>
        </w:trPr>
        <w:tc>
          <w:tcPr>
            <w:tcW w:w="1605" w:type="pct"/>
            <w:tcBorders>
              <w:top w:val="nil"/>
              <w:left w:val="single" w:sz="4" w:space="0" w:color="auto"/>
              <w:bottom w:val="single" w:sz="4" w:space="0" w:color="auto"/>
              <w:right w:val="single" w:sz="4" w:space="0" w:color="auto"/>
            </w:tcBorders>
            <w:shd w:val="clear" w:color="auto" w:fill="auto"/>
            <w:noWrap/>
            <w:hideMark/>
          </w:tcPr>
          <w:p w14:paraId="76E3287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 INIAP Pacha</w:t>
            </w:r>
          </w:p>
        </w:tc>
        <w:tc>
          <w:tcPr>
            <w:tcW w:w="592" w:type="pct"/>
            <w:tcBorders>
              <w:top w:val="nil"/>
              <w:left w:val="nil"/>
              <w:bottom w:val="single" w:sz="4" w:space="0" w:color="auto"/>
              <w:right w:val="single" w:sz="4" w:space="0" w:color="auto"/>
            </w:tcBorders>
            <w:shd w:val="clear" w:color="auto" w:fill="auto"/>
            <w:noWrap/>
            <w:hideMark/>
          </w:tcPr>
          <w:p w14:paraId="0393762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625" w:type="pct"/>
            <w:tcBorders>
              <w:top w:val="nil"/>
              <w:left w:val="nil"/>
              <w:bottom w:val="single" w:sz="4" w:space="0" w:color="auto"/>
              <w:right w:val="single" w:sz="4" w:space="0" w:color="auto"/>
            </w:tcBorders>
            <w:shd w:val="clear" w:color="auto" w:fill="auto"/>
            <w:noWrap/>
            <w:hideMark/>
          </w:tcPr>
          <w:p w14:paraId="4B27AC3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16" w:type="pct"/>
            <w:tcBorders>
              <w:top w:val="nil"/>
              <w:left w:val="nil"/>
              <w:bottom w:val="single" w:sz="4" w:space="0" w:color="auto"/>
              <w:right w:val="single" w:sz="4" w:space="0" w:color="auto"/>
            </w:tcBorders>
            <w:shd w:val="clear" w:color="auto" w:fill="auto"/>
            <w:noWrap/>
            <w:hideMark/>
          </w:tcPr>
          <w:p w14:paraId="4C06F78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26" w:type="pct"/>
            <w:tcBorders>
              <w:top w:val="nil"/>
              <w:left w:val="nil"/>
              <w:bottom w:val="single" w:sz="4" w:space="0" w:color="auto"/>
              <w:right w:val="single" w:sz="4" w:space="0" w:color="auto"/>
            </w:tcBorders>
            <w:shd w:val="clear" w:color="auto" w:fill="auto"/>
            <w:noWrap/>
            <w:vAlign w:val="bottom"/>
            <w:hideMark/>
          </w:tcPr>
          <w:p w14:paraId="4253A4D4"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1DE7333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2,00 A</w:t>
            </w:r>
          </w:p>
        </w:tc>
        <w:tc>
          <w:tcPr>
            <w:tcW w:w="517" w:type="pct"/>
            <w:tcBorders>
              <w:top w:val="nil"/>
              <w:left w:val="nil"/>
              <w:bottom w:val="single" w:sz="4" w:space="0" w:color="auto"/>
              <w:right w:val="single" w:sz="4" w:space="0" w:color="auto"/>
            </w:tcBorders>
            <w:shd w:val="clear" w:color="auto" w:fill="auto"/>
            <w:noWrap/>
            <w:hideMark/>
          </w:tcPr>
          <w:p w14:paraId="49A52C9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14AE03FF" w14:textId="77777777" w:rsidTr="003A0F5F">
        <w:trPr>
          <w:trHeight w:val="147"/>
        </w:trPr>
        <w:tc>
          <w:tcPr>
            <w:tcW w:w="1605" w:type="pct"/>
            <w:tcBorders>
              <w:top w:val="nil"/>
              <w:left w:val="single" w:sz="4" w:space="0" w:color="auto"/>
              <w:bottom w:val="single" w:sz="4" w:space="0" w:color="auto"/>
              <w:right w:val="single" w:sz="4" w:space="0" w:color="auto"/>
            </w:tcBorders>
            <w:shd w:val="clear" w:color="auto" w:fill="auto"/>
            <w:noWrap/>
            <w:hideMark/>
          </w:tcPr>
          <w:p w14:paraId="4A6AE2E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T4: INIAP Guaranga</w:t>
            </w:r>
          </w:p>
        </w:tc>
        <w:tc>
          <w:tcPr>
            <w:tcW w:w="592" w:type="pct"/>
            <w:tcBorders>
              <w:top w:val="nil"/>
              <w:left w:val="nil"/>
              <w:bottom w:val="single" w:sz="4" w:space="0" w:color="auto"/>
              <w:right w:val="single" w:sz="4" w:space="0" w:color="auto"/>
            </w:tcBorders>
            <w:shd w:val="clear" w:color="auto" w:fill="auto"/>
            <w:noWrap/>
            <w:hideMark/>
          </w:tcPr>
          <w:p w14:paraId="018F255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6B982C4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5,67 A</w:t>
            </w:r>
          </w:p>
        </w:tc>
        <w:tc>
          <w:tcPr>
            <w:tcW w:w="616" w:type="pct"/>
            <w:tcBorders>
              <w:top w:val="nil"/>
              <w:left w:val="nil"/>
              <w:bottom w:val="single" w:sz="4" w:space="0" w:color="auto"/>
              <w:right w:val="single" w:sz="4" w:space="0" w:color="auto"/>
            </w:tcBorders>
            <w:shd w:val="clear" w:color="auto" w:fill="auto"/>
            <w:noWrap/>
            <w:hideMark/>
          </w:tcPr>
          <w:p w14:paraId="47E7B06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526" w:type="pct"/>
            <w:tcBorders>
              <w:top w:val="nil"/>
              <w:left w:val="nil"/>
              <w:bottom w:val="single" w:sz="4" w:space="0" w:color="auto"/>
              <w:right w:val="single" w:sz="4" w:space="0" w:color="auto"/>
            </w:tcBorders>
            <w:shd w:val="clear" w:color="auto" w:fill="auto"/>
            <w:noWrap/>
            <w:vAlign w:val="bottom"/>
            <w:hideMark/>
          </w:tcPr>
          <w:p w14:paraId="1E675A87"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7E08B13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2E83E32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DA1FFD3" w14:textId="77777777" w:rsidTr="003A0F5F">
        <w:trPr>
          <w:trHeight w:val="194"/>
        </w:trPr>
        <w:tc>
          <w:tcPr>
            <w:tcW w:w="1605" w:type="pct"/>
            <w:tcBorders>
              <w:top w:val="nil"/>
              <w:left w:val="single" w:sz="4" w:space="0" w:color="auto"/>
              <w:bottom w:val="single" w:sz="4" w:space="0" w:color="auto"/>
              <w:right w:val="single" w:sz="4" w:space="0" w:color="auto"/>
            </w:tcBorders>
            <w:shd w:val="clear" w:color="auto" w:fill="auto"/>
            <w:noWrap/>
            <w:hideMark/>
          </w:tcPr>
          <w:p w14:paraId="72DC034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T5: Línea Cebada pelada</w:t>
            </w:r>
          </w:p>
        </w:tc>
        <w:tc>
          <w:tcPr>
            <w:tcW w:w="592" w:type="pct"/>
            <w:tcBorders>
              <w:top w:val="nil"/>
              <w:left w:val="nil"/>
              <w:bottom w:val="single" w:sz="4" w:space="0" w:color="auto"/>
              <w:right w:val="single" w:sz="4" w:space="0" w:color="auto"/>
            </w:tcBorders>
            <w:shd w:val="clear" w:color="auto" w:fill="auto"/>
            <w:noWrap/>
            <w:hideMark/>
          </w:tcPr>
          <w:p w14:paraId="7D76E37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625" w:type="pct"/>
            <w:tcBorders>
              <w:top w:val="nil"/>
              <w:left w:val="nil"/>
              <w:bottom w:val="single" w:sz="4" w:space="0" w:color="auto"/>
              <w:right w:val="single" w:sz="4" w:space="0" w:color="auto"/>
            </w:tcBorders>
            <w:shd w:val="clear" w:color="auto" w:fill="auto"/>
            <w:noWrap/>
            <w:hideMark/>
          </w:tcPr>
          <w:p w14:paraId="5500D48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16" w:type="pct"/>
            <w:tcBorders>
              <w:top w:val="nil"/>
              <w:left w:val="nil"/>
              <w:bottom w:val="single" w:sz="4" w:space="0" w:color="auto"/>
              <w:right w:val="single" w:sz="4" w:space="0" w:color="auto"/>
            </w:tcBorders>
            <w:shd w:val="clear" w:color="auto" w:fill="auto"/>
            <w:noWrap/>
            <w:hideMark/>
          </w:tcPr>
          <w:p w14:paraId="1BE6DEF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526" w:type="pct"/>
            <w:tcBorders>
              <w:top w:val="nil"/>
              <w:left w:val="nil"/>
              <w:bottom w:val="single" w:sz="4" w:space="0" w:color="auto"/>
              <w:right w:val="single" w:sz="4" w:space="0" w:color="auto"/>
            </w:tcBorders>
            <w:shd w:val="clear" w:color="auto" w:fill="auto"/>
            <w:noWrap/>
            <w:hideMark/>
          </w:tcPr>
          <w:p w14:paraId="030591D7"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07B8973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17" w:type="pct"/>
            <w:tcBorders>
              <w:top w:val="nil"/>
              <w:left w:val="nil"/>
              <w:bottom w:val="single" w:sz="4" w:space="0" w:color="auto"/>
              <w:right w:val="single" w:sz="4" w:space="0" w:color="auto"/>
            </w:tcBorders>
            <w:shd w:val="clear" w:color="auto" w:fill="auto"/>
            <w:noWrap/>
            <w:hideMark/>
          </w:tcPr>
          <w:p w14:paraId="4F8EA02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A566C7A" w14:textId="77777777" w:rsidTr="003A0F5F">
        <w:trPr>
          <w:trHeight w:val="97"/>
        </w:trPr>
        <w:tc>
          <w:tcPr>
            <w:tcW w:w="1605" w:type="pct"/>
            <w:tcBorders>
              <w:top w:val="nil"/>
              <w:left w:val="single" w:sz="4" w:space="0" w:color="auto"/>
              <w:bottom w:val="single" w:sz="4" w:space="0" w:color="auto"/>
              <w:right w:val="single" w:sz="4" w:space="0" w:color="auto"/>
            </w:tcBorders>
            <w:shd w:val="clear" w:color="auto" w:fill="auto"/>
            <w:noWrap/>
            <w:hideMark/>
          </w:tcPr>
          <w:p w14:paraId="3AE0172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T6: Franciscana</w:t>
            </w:r>
          </w:p>
        </w:tc>
        <w:tc>
          <w:tcPr>
            <w:tcW w:w="592" w:type="pct"/>
            <w:tcBorders>
              <w:top w:val="nil"/>
              <w:left w:val="nil"/>
              <w:bottom w:val="single" w:sz="4" w:space="0" w:color="auto"/>
              <w:right w:val="single" w:sz="4" w:space="0" w:color="auto"/>
            </w:tcBorders>
            <w:shd w:val="clear" w:color="auto" w:fill="auto"/>
            <w:noWrap/>
            <w:hideMark/>
          </w:tcPr>
          <w:p w14:paraId="41E4C9F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01242B2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16" w:type="pct"/>
            <w:tcBorders>
              <w:top w:val="nil"/>
              <w:left w:val="nil"/>
              <w:bottom w:val="single" w:sz="4" w:space="0" w:color="auto"/>
              <w:right w:val="single" w:sz="4" w:space="0" w:color="auto"/>
            </w:tcBorders>
            <w:shd w:val="clear" w:color="auto" w:fill="auto"/>
            <w:noWrap/>
            <w:hideMark/>
          </w:tcPr>
          <w:p w14:paraId="6398094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526" w:type="pct"/>
            <w:tcBorders>
              <w:top w:val="nil"/>
              <w:left w:val="nil"/>
              <w:bottom w:val="single" w:sz="4" w:space="0" w:color="auto"/>
              <w:right w:val="single" w:sz="4" w:space="0" w:color="auto"/>
            </w:tcBorders>
            <w:shd w:val="clear" w:color="auto" w:fill="auto"/>
            <w:noWrap/>
            <w:vAlign w:val="bottom"/>
            <w:hideMark/>
          </w:tcPr>
          <w:p w14:paraId="5AA9A72A"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397ED38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517" w:type="pct"/>
            <w:tcBorders>
              <w:top w:val="nil"/>
              <w:left w:val="nil"/>
              <w:bottom w:val="single" w:sz="4" w:space="0" w:color="auto"/>
              <w:right w:val="single" w:sz="4" w:space="0" w:color="auto"/>
            </w:tcBorders>
            <w:shd w:val="clear" w:color="auto" w:fill="auto"/>
            <w:noWrap/>
            <w:hideMark/>
          </w:tcPr>
          <w:p w14:paraId="51865AC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6CD3228" w14:textId="77777777" w:rsidTr="003A0F5F">
        <w:trPr>
          <w:trHeight w:val="144"/>
        </w:trPr>
        <w:tc>
          <w:tcPr>
            <w:tcW w:w="1605" w:type="pct"/>
            <w:tcBorders>
              <w:top w:val="nil"/>
              <w:left w:val="single" w:sz="4" w:space="0" w:color="auto"/>
              <w:bottom w:val="single" w:sz="4" w:space="0" w:color="auto"/>
              <w:right w:val="single" w:sz="4" w:space="0" w:color="auto"/>
            </w:tcBorders>
            <w:shd w:val="clear" w:color="auto" w:fill="auto"/>
            <w:noWrap/>
            <w:hideMark/>
          </w:tcPr>
          <w:p w14:paraId="508C3D6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T7: T72 – 2019</w:t>
            </w:r>
          </w:p>
        </w:tc>
        <w:tc>
          <w:tcPr>
            <w:tcW w:w="592" w:type="pct"/>
            <w:tcBorders>
              <w:top w:val="nil"/>
              <w:left w:val="nil"/>
              <w:bottom w:val="single" w:sz="4" w:space="0" w:color="auto"/>
              <w:right w:val="single" w:sz="4" w:space="0" w:color="auto"/>
            </w:tcBorders>
            <w:shd w:val="clear" w:color="auto" w:fill="auto"/>
            <w:noWrap/>
            <w:hideMark/>
          </w:tcPr>
          <w:p w14:paraId="2F1CF51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04F2FDD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16" w:type="pct"/>
            <w:tcBorders>
              <w:top w:val="nil"/>
              <w:left w:val="nil"/>
              <w:bottom w:val="single" w:sz="4" w:space="0" w:color="auto"/>
              <w:right w:val="single" w:sz="4" w:space="0" w:color="auto"/>
            </w:tcBorders>
            <w:shd w:val="clear" w:color="auto" w:fill="auto"/>
            <w:noWrap/>
            <w:hideMark/>
          </w:tcPr>
          <w:p w14:paraId="790131C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526" w:type="pct"/>
            <w:tcBorders>
              <w:top w:val="nil"/>
              <w:left w:val="nil"/>
              <w:bottom w:val="single" w:sz="4" w:space="0" w:color="auto"/>
              <w:right w:val="single" w:sz="4" w:space="0" w:color="auto"/>
            </w:tcBorders>
            <w:shd w:val="clear" w:color="auto" w:fill="auto"/>
            <w:noWrap/>
            <w:vAlign w:val="bottom"/>
            <w:hideMark/>
          </w:tcPr>
          <w:p w14:paraId="3DE008EB"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56C306F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12F0467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709D5A01" w14:textId="77777777" w:rsidTr="003A0F5F">
        <w:trPr>
          <w:trHeight w:val="70"/>
        </w:trPr>
        <w:tc>
          <w:tcPr>
            <w:tcW w:w="1605" w:type="pct"/>
            <w:tcBorders>
              <w:top w:val="nil"/>
              <w:left w:val="single" w:sz="4" w:space="0" w:color="auto"/>
              <w:bottom w:val="single" w:sz="4" w:space="0" w:color="auto"/>
              <w:right w:val="single" w:sz="4" w:space="0" w:color="auto"/>
            </w:tcBorders>
            <w:shd w:val="clear" w:color="auto" w:fill="auto"/>
            <w:noWrap/>
            <w:hideMark/>
          </w:tcPr>
          <w:p w14:paraId="2909EEF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T8: T74 – 2019</w:t>
            </w:r>
          </w:p>
        </w:tc>
        <w:tc>
          <w:tcPr>
            <w:tcW w:w="592" w:type="pct"/>
            <w:tcBorders>
              <w:top w:val="nil"/>
              <w:left w:val="nil"/>
              <w:bottom w:val="single" w:sz="4" w:space="0" w:color="auto"/>
              <w:right w:val="single" w:sz="4" w:space="0" w:color="auto"/>
            </w:tcBorders>
            <w:shd w:val="clear" w:color="auto" w:fill="auto"/>
            <w:noWrap/>
            <w:hideMark/>
          </w:tcPr>
          <w:p w14:paraId="7D2149A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25" w:type="pct"/>
            <w:tcBorders>
              <w:top w:val="nil"/>
              <w:left w:val="nil"/>
              <w:bottom w:val="single" w:sz="4" w:space="0" w:color="auto"/>
              <w:right w:val="single" w:sz="4" w:space="0" w:color="auto"/>
            </w:tcBorders>
            <w:shd w:val="clear" w:color="auto" w:fill="auto"/>
            <w:noWrap/>
            <w:hideMark/>
          </w:tcPr>
          <w:p w14:paraId="01146AC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616" w:type="pct"/>
            <w:tcBorders>
              <w:top w:val="nil"/>
              <w:left w:val="nil"/>
              <w:bottom w:val="single" w:sz="4" w:space="0" w:color="auto"/>
              <w:right w:val="single" w:sz="4" w:space="0" w:color="auto"/>
            </w:tcBorders>
            <w:shd w:val="clear" w:color="auto" w:fill="auto"/>
            <w:noWrap/>
            <w:hideMark/>
          </w:tcPr>
          <w:p w14:paraId="07515B1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526" w:type="pct"/>
            <w:tcBorders>
              <w:top w:val="nil"/>
              <w:left w:val="nil"/>
              <w:bottom w:val="single" w:sz="4" w:space="0" w:color="auto"/>
              <w:right w:val="single" w:sz="4" w:space="0" w:color="auto"/>
            </w:tcBorders>
            <w:shd w:val="clear" w:color="auto" w:fill="auto"/>
            <w:noWrap/>
            <w:vAlign w:val="bottom"/>
            <w:hideMark/>
          </w:tcPr>
          <w:p w14:paraId="5720526E"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2,33 A</w:t>
            </w:r>
          </w:p>
        </w:tc>
        <w:tc>
          <w:tcPr>
            <w:tcW w:w="517" w:type="pct"/>
            <w:tcBorders>
              <w:top w:val="nil"/>
              <w:left w:val="nil"/>
              <w:bottom w:val="single" w:sz="4" w:space="0" w:color="auto"/>
              <w:right w:val="single" w:sz="4" w:space="0" w:color="auto"/>
            </w:tcBorders>
            <w:shd w:val="clear" w:color="auto" w:fill="auto"/>
            <w:noWrap/>
            <w:hideMark/>
          </w:tcPr>
          <w:p w14:paraId="0E07197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4168E81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51B7273" w14:textId="77777777" w:rsidTr="003A0F5F">
        <w:trPr>
          <w:trHeight w:val="80"/>
        </w:trPr>
        <w:tc>
          <w:tcPr>
            <w:tcW w:w="1605" w:type="pct"/>
            <w:tcBorders>
              <w:top w:val="nil"/>
              <w:left w:val="single" w:sz="4" w:space="0" w:color="auto"/>
              <w:bottom w:val="single" w:sz="4" w:space="0" w:color="auto"/>
              <w:right w:val="single" w:sz="4" w:space="0" w:color="auto"/>
            </w:tcBorders>
            <w:shd w:val="clear" w:color="auto" w:fill="auto"/>
            <w:noWrap/>
            <w:hideMark/>
          </w:tcPr>
          <w:p w14:paraId="5F92BE6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T9: T64 – 2019</w:t>
            </w:r>
          </w:p>
        </w:tc>
        <w:tc>
          <w:tcPr>
            <w:tcW w:w="592" w:type="pct"/>
            <w:tcBorders>
              <w:top w:val="nil"/>
              <w:left w:val="nil"/>
              <w:bottom w:val="single" w:sz="4" w:space="0" w:color="auto"/>
              <w:right w:val="single" w:sz="4" w:space="0" w:color="auto"/>
            </w:tcBorders>
            <w:shd w:val="clear" w:color="auto" w:fill="auto"/>
            <w:noWrap/>
            <w:hideMark/>
          </w:tcPr>
          <w:p w14:paraId="1B9FD1A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625" w:type="pct"/>
            <w:tcBorders>
              <w:top w:val="nil"/>
              <w:left w:val="nil"/>
              <w:bottom w:val="single" w:sz="4" w:space="0" w:color="auto"/>
              <w:right w:val="single" w:sz="4" w:space="0" w:color="auto"/>
            </w:tcBorders>
            <w:shd w:val="clear" w:color="auto" w:fill="auto"/>
            <w:noWrap/>
            <w:hideMark/>
          </w:tcPr>
          <w:p w14:paraId="5D3A079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16" w:type="pct"/>
            <w:tcBorders>
              <w:top w:val="nil"/>
              <w:left w:val="nil"/>
              <w:bottom w:val="single" w:sz="4" w:space="0" w:color="auto"/>
              <w:right w:val="single" w:sz="4" w:space="0" w:color="auto"/>
            </w:tcBorders>
            <w:shd w:val="clear" w:color="auto" w:fill="auto"/>
            <w:noWrap/>
            <w:hideMark/>
          </w:tcPr>
          <w:p w14:paraId="16433B7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526" w:type="pct"/>
            <w:tcBorders>
              <w:top w:val="nil"/>
              <w:left w:val="nil"/>
              <w:bottom w:val="single" w:sz="4" w:space="0" w:color="auto"/>
              <w:right w:val="single" w:sz="4" w:space="0" w:color="auto"/>
            </w:tcBorders>
            <w:shd w:val="clear" w:color="auto" w:fill="auto"/>
            <w:noWrap/>
            <w:vAlign w:val="bottom"/>
            <w:hideMark/>
          </w:tcPr>
          <w:p w14:paraId="2C4C78B4"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0CBF67A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17" w:type="pct"/>
            <w:tcBorders>
              <w:top w:val="nil"/>
              <w:left w:val="nil"/>
              <w:bottom w:val="single" w:sz="4" w:space="0" w:color="auto"/>
              <w:right w:val="single" w:sz="4" w:space="0" w:color="auto"/>
            </w:tcBorders>
            <w:shd w:val="clear" w:color="auto" w:fill="auto"/>
            <w:noWrap/>
            <w:hideMark/>
          </w:tcPr>
          <w:p w14:paraId="25F78E5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4859769D" w14:textId="77777777" w:rsidTr="003A0F5F">
        <w:trPr>
          <w:trHeight w:val="126"/>
        </w:trPr>
        <w:tc>
          <w:tcPr>
            <w:tcW w:w="1605" w:type="pct"/>
            <w:tcBorders>
              <w:top w:val="nil"/>
              <w:left w:val="single" w:sz="4" w:space="0" w:color="auto"/>
              <w:bottom w:val="single" w:sz="4" w:space="0" w:color="auto"/>
              <w:right w:val="single" w:sz="4" w:space="0" w:color="auto"/>
            </w:tcBorders>
            <w:shd w:val="clear" w:color="auto" w:fill="auto"/>
            <w:noWrap/>
            <w:hideMark/>
          </w:tcPr>
          <w:p w14:paraId="2902620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T10: T125 – 2019</w:t>
            </w:r>
          </w:p>
        </w:tc>
        <w:tc>
          <w:tcPr>
            <w:tcW w:w="592" w:type="pct"/>
            <w:tcBorders>
              <w:top w:val="nil"/>
              <w:left w:val="nil"/>
              <w:bottom w:val="single" w:sz="4" w:space="0" w:color="auto"/>
              <w:right w:val="single" w:sz="4" w:space="0" w:color="auto"/>
            </w:tcBorders>
            <w:shd w:val="clear" w:color="auto" w:fill="auto"/>
            <w:noWrap/>
            <w:hideMark/>
          </w:tcPr>
          <w:p w14:paraId="5B77352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25" w:type="pct"/>
            <w:tcBorders>
              <w:top w:val="nil"/>
              <w:left w:val="nil"/>
              <w:bottom w:val="single" w:sz="4" w:space="0" w:color="auto"/>
              <w:right w:val="single" w:sz="4" w:space="0" w:color="auto"/>
            </w:tcBorders>
            <w:shd w:val="clear" w:color="auto" w:fill="auto"/>
            <w:noWrap/>
            <w:hideMark/>
          </w:tcPr>
          <w:p w14:paraId="073F031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1767699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526" w:type="pct"/>
            <w:tcBorders>
              <w:top w:val="nil"/>
              <w:left w:val="nil"/>
              <w:bottom w:val="single" w:sz="4" w:space="0" w:color="auto"/>
              <w:right w:val="single" w:sz="4" w:space="0" w:color="auto"/>
            </w:tcBorders>
            <w:shd w:val="clear" w:color="auto" w:fill="auto"/>
            <w:noWrap/>
            <w:vAlign w:val="bottom"/>
            <w:hideMark/>
          </w:tcPr>
          <w:p w14:paraId="754AC1EF"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4FFEE63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00D361B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43B20C2D" w14:textId="77777777" w:rsidTr="003A0F5F">
        <w:trPr>
          <w:trHeight w:val="171"/>
        </w:trPr>
        <w:tc>
          <w:tcPr>
            <w:tcW w:w="1605" w:type="pct"/>
            <w:tcBorders>
              <w:top w:val="nil"/>
              <w:left w:val="single" w:sz="4" w:space="0" w:color="auto"/>
              <w:bottom w:val="single" w:sz="4" w:space="0" w:color="auto"/>
              <w:right w:val="single" w:sz="4" w:space="0" w:color="auto"/>
            </w:tcBorders>
            <w:shd w:val="clear" w:color="auto" w:fill="auto"/>
            <w:noWrap/>
            <w:hideMark/>
          </w:tcPr>
          <w:p w14:paraId="2B282E8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T11: T56 – 2019</w:t>
            </w:r>
          </w:p>
        </w:tc>
        <w:tc>
          <w:tcPr>
            <w:tcW w:w="592" w:type="pct"/>
            <w:tcBorders>
              <w:top w:val="nil"/>
              <w:left w:val="nil"/>
              <w:bottom w:val="single" w:sz="4" w:space="0" w:color="auto"/>
              <w:right w:val="single" w:sz="4" w:space="0" w:color="auto"/>
            </w:tcBorders>
            <w:shd w:val="clear" w:color="auto" w:fill="auto"/>
            <w:noWrap/>
            <w:hideMark/>
          </w:tcPr>
          <w:p w14:paraId="3F8E50B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625" w:type="pct"/>
            <w:tcBorders>
              <w:top w:val="nil"/>
              <w:left w:val="nil"/>
              <w:bottom w:val="single" w:sz="4" w:space="0" w:color="auto"/>
              <w:right w:val="single" w:sz="4" w:space="0" w:color="auto"/>
            </w:tcBorders>
            <w:shd w:val="clear" w:color="auto" w:fill="auto"/>
            <w:noWrap/>
            <w:hideMark/>
          </w:tcPr>
          <w:p w14:paraId="51BAEAC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0ACE730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5,67 A</w:t>
            </w:r>
          </w:p>
        </w:tc>
        <w:tc>
          <w:tcPr>
            <w:tcW w:w="526" w:type="pct"/>
            <w:tcBorders>
              <w:top w:val="nil"/>
              <w:left w:val="nil"/>
              <w:bottom w:val="single" w:sz="4" w:space="0" w:color="auto"/>
              <w:right w:val="single" w:sz="4" w:space="0" w:color="auto"/>
            </w:tcBorders>
            <w:shd w:val="clear" w:color="auto" w:fill="auto"/>
            <w:noWrap/>
            <w:vAlign w:val="bottom"/>
            <w:hideMark/>
          </w:tcPr>
          <w:p w14:paraId="2D204C28"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4B16683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35A9872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C38DFCF" w14:textId="77777777" w:rsidTr="003A0F5F">
        <w:trPr>
          <w:trHeight w:val="218"/>
        </w:trPr>
        <w:tc>
          <w:tcPr>
            <w:tcW w:w="1605" w:type="pct"/>
            <w:tcBorders>
              <w:top w:val="nil"/>
              <w:left w:val="single" w:sz="4" w:space="0" w:color="auto"/>
              <w:bottom w:val="single" w:sz="4" w:space="0" w:color="auto"/>
              <w:right w:val="single" w:sz="4" w:space="0" w:color="auto"/>
            </w:tcBorders>
            <w:shd w:val="clear" w:color="auto" w:fill="auto"/>
            <w:noWrap/>
            <w:hideMark/>
          </w:tcPr>
          <w:p w14:paraId="2089F89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T12: T129 – 2019</w:t>
            </w:r>
          </w:p>
        </w:tc>
        <w:tc>
          <w:tcPr>
            <w:tcW w:w="592" w:type="pct"/>
            <w:tcBorders>
              <w:top w:val="nil"/>
              <w:left w:val="nil"/>
              <w:bottom w:val="single" w:sz="4" w:space="0" w:color="auto"/>
              <w:right w:val="single" w:sz="4" w:space="0" w:color="auto"/>
            </w:tcBorders>
            <w:shd w:val="clear" w:color="auto" w:fill="auto"/>
            <w:noWrap/>
            <w:hideMark/>
          </w:tcPr>
          <w:p w14:paraId="68133F7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25" w:type="pct"/>
            <w:tcBorders>
              <w:top w:val="nil"/>
              <w:left w:val="nil"/>
              <w:bottom w:val="single" w:sz="4" w:space="0" w:color="auto"/>
              <w:right w:val="single" w:sz="4" w:space="0" w:color="auto"/>
            </w:tcBorders>
            <w:shd w:val="clear" w:color="auto" w:fill="auto"/>
            <w:noWrap/>
            <w:hideMark/>
          </w:tcPr>
          <w:p w14:paraId="45771E1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05CAFC8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526" w:type="pct"/>
            <w:tcBorders>
              <w:top w:val="nil"/>
              <w:left w:val="nil"/>
              <w:bottom w:val="single" w:sz="4" w:space="0" w:color="auto"/>
              <w:right w:val="single" w:sz="4" w:space="0" w:color="auto"/>
            </w:tcBorders>
            <w:shd w:val="clear" w:color="auto" w:fill="auto"/>
            <w:noWrap/>
            <w:vAlign w:val="bottom"/>
            <w:hideMark/>
          </w:tcPr>
          <w:p w14:paraId="57459CA8"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3,67 A</w:t>
            </w:r>
          </w:p>
        </w:tc>
        <w:tc>
          <w:tcPr>
            <w:tcW w:w="517" w:type="pct"/>
            <w:tcBorders>
              <w:top w:val="nil"/>
              <w:left w:val="nil"/>
              <w:bottom w:val="single" w:sz="4" w:space="0" w:color="auto"/>
              <w:right w:val="single" w:sz="4" w:space="0" w:color="auto"/>
            </w:tcBorders>
            <w:shd w:val="clear" w:color="auto" w:fill="auto"/>
            <w:noWrap/>
            <w:hideMark/>
          </w:tcPr>
          <w:p w14:paraId="2497B0E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6A6B2A0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03229B59" w14:textId="77777777" w:rsidTr="003A0F5F">
        <w:trPr>
          <w:trHeight w:val="121"/>
        </w:trPr>
        <w:tc>
          <w:tcPr>
            <w:tcW w:w="1605" w:type="pct"/>
            <w:tcBorders>
              <w:top w:val="nil"/>
              <w:left w:val="single" w:sz="4" w:space="0" w:color="auto"/>
              <w:bottom w:val="single" w:sz="4" w:space="0" w:color="auto"/>
              <w:right w:val="single" w:sz="4" w:space="0" w:color="auto"/>
            </w:tcBorders>
            <w:shd w:val="clear" w:color="auto" w:fill="auto"/>
            <w:noWrap/>
            <w:hideMark/>
          </w:tcPr>
          <w:p w14:paraId="1CEECCB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T13: T133 – 2019</w:t>
            </w:r>
          </w:p>
        </w:tc>
        <w:tc>
          <w:tcPr>
            <w:tcW w:w="592" w:type="pct"/>
            <w:tcBorders>
              <w:top w:val="nil"/>
              <w:left w:val="nil"/>
              <w:bottom w:val="single" w:sz="4" w:space="0" w:color="auto"/>
              <w:right w:val="single" w:sz="4" w:space="0" w:color="auto"/>
            </w:tcBorders>
            <w:shd w:val="clear" w:color="auto" w:fill="auto"/>
            <w:noWrap/>
            <w:hideMark/>
          </w:tcPr>
          <w:p w14:paraId="102F302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7D5785E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16" w:type="pct"/>
            <w:tcBorders>
              <w:top w:val="nil"/>
              <w:left w:val="nil"/>
              <w:bottom w:val="single" w:sz="4" w:space="0" w:color="auto"/>
              <w:right w:val="single" w:sz="4" w:space="0" w:color="auto"/>
            </w:tcBorders>
            <w:shd w:val="clear" w:color="auto" w:fill="auto"/>
            <w:noWrap/>
            <w:hideMark/>
          </w:tcPr>
          <w:p w14:paraId="21B82C0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26" w:type="pct"/>
            <w:tcBorders>
              <w:top w:val="nil"/>
              <w:left w:val="nil"/>
              <w:bottom w:val="single" w:sz="4" w:space="0" w:color="auto"/>
              <w:right w:val="single" w:sz="4" w:space="0" w:color="auto"/>
            </w:tcBorders>
            <w:shd w:val="clear" w:color="auto" w:fill="auto"/>
            <w:noWrap/>
            <w:vAlign w:val="bottom"/>
            <w:hideMark/>
          </w:tcPr>
          <w:p w14:paraId="317D1AC6"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2778F3C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662DB91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0569B898" w14:textId="77777777" w:rsidTr="003A0F5F">
        <w:trPr>
          <w:trHeight w:val="168"/>
        </w:trPr>
        <w:tc>
          <w:tcPr>
            <w:tcW w:w="1605" w:type="pct"/>
            <w:tcBorders>
              <w:top w:val="nil"/>
              <w:left w:val="single" w:sz="4" w:space="0" w:color="auto"/>
              <w:bottom w:val="single" w:sz="4" w:space="0" w:color="auto"/>
              <w:right w:val="single" w:sz="4" w:space="0" w:color="auto"/>
            </w:tcBorders>
            <w:shd w:val="clear" w:color="auto" w:fill="auto"/>
            <w:noWrap/>
            <w:hideMark/>
          </w:tcPr>
          <w:p w14:paraId="61AE5FB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T14: T68 – 2019</w:t>
            </w:r>
          </w:p>
        </w:tc>
        <w:tc>
          <w:tcPr>
            <w:tcW w:w="592" w:type="pct"/>
            <w:tcBorders>
              <w:top w:val="nil"/>
              <w:left w:val="nil"/>
              <w:bottom w:val="single" w:sz="4" w:space="0" w:color="auto"/>
              <w:right w:val="single" w:sz="4" w:space="0" w:color="auto"/>
            </w:tcBorders>
            <w:shd w:val="clear" w:color="auto" w:fill="auto"/>
            <w:noWrap/>
            <w:hideMark/>
          </w:tcPr>
          <w:p w14:paraId="799A42F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25" w:type="pct"/>
            <w:tcBorders>
              <w:top w:val="nil"/>
              <w:left w:val="nil"/>
              <w:bottom w:val="single" w:sz="4" w:space="0" w:color="auto"/>
              <w:right w:val="single" w:sz="4" w:space="0" w:color="auto"/>
            </w:tcBorders>
            <w:shd w:val="clear" w:color="auto" w:fill="auto"/>
            <w:noWrap/>
            <w:hideMark/>
          </w:tcPr>
          <w:p w14:paraId="2E083F5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616" w:type="pct"/>
            <w:tcBorders>
              <w:top w:val="nil"/>
              <w:left w:val="nil"/>
              <w:bottom w:val="single" w:sz="4" w:space="0" w:color="auto"/>
              <w:right w:val="single" w:sz="4" w:space="0" w:color="auto"/>
            </w:tcBorders>
            <w:shd w:val="clear" w:color="auto" w:fill="auto"/>
            <w:noWrap/>
            <w:hideMark/>
          </w:tcPr>
          <w:p w14:paraId="0D72FA9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26" w:type="pct"/>
            <w:tcBorders>
              <w:top w:val="nil"/>
              <w:left w:val="nil"/>
              <w:bottom w:val="single" w:sz="4" w:space="0" w:color="auto"/>
              <w:right w:val="single" w:sz="4" w:space="0" w:color="auto"/>
            </w:tcBorders>
            <w:shd w:val="clear" w:color="auto" w:fill="auto"/>
            <w:noWrap/>
            <w:vAlign w:val="bottom"/>
            <w:hideMark/>
          </w:tcPr>
          <w:p w14:paraId="0F047B14"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39F26A4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23E438F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06CEAEAC" w14:textId="77777777" w:rsidTr="003A0F5F">
        <w:trPr>
          <w:trHeight w:val="199"/>
        </w:trPr>
        <w:tc>
          <w:tcPr>
            <w:tcW w:w="1605" w:type="pct"/>
            <w:tcBorders>
              <w:top w:val="nil"/>
              <w:left w:val="single" w:sz="4" w:space="0" w:color="auto"/>
              <w:bottom w:val="single" w:sz="4" w:space="0" w:color="auto"/>
              <w:right w:val="single" w:sz="4" w:space="0" w:color="auto"/>
            </w:tcBorders>
            <w:shd w:val="clear" w:color="auto" w:fill="auto"/>
            <w:noWrap/>
            <w:hideMark/>
          </w:tcPr>
          <w:p w14:paraId="43DB4B6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T15: T128 – 2019</w:t>
            </w:r>
          </w:p>
        </w:tc>
        <w:tc>
          <w:tcPr>
            <w:tcW w:w="592" w:type="pct"/>
            <w:tcBorders>
              <w:top w:val="nil"/>
              <w:left w:val="nil"/>
              <w:bottom w:val="single" w:sz="4" w:space="0" w:color="auto"/>
              <w:right w:val="single" w:sz="4" w:space="0" w:color="auto"/>
            </w:tcBorders>
            <w:shd w:val="clear" w:color="auto" w:fill="auto"/>
            <w:noWrap/>
            <w:hideMark/>
          </w:tcPr>
          <w:p w14:paraId="4EE974E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625" w:type="pct"/>
            <w:tcBorders>
              <w:top w:val="nil"/>
              <w:left w:val="nil"/>
              <w:bottom w:val="single" w:sz="4" w:space="0" w:color="auto"/>
              <w:right w:val="single" w:sz="4" w:space="0" w:color="auto"/>
            </w:tcBorders>
            <w:shd w:val="clear" w:color="auto" w:fill="auto"/>
            <w:noWrap/>
            <w:hideMark/>
          </w:tcPr>
          <w:p w14:paraId="6D35C53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42DC856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26" w:type="pct"/>
            <w:tcBorders>
              <w:top w:val="nil"/>
              <w:left w:val="nil"/>
              <w:bottom w:val="single" w:sz="4" w:space="0" w:color="auto"/>
              <w:right w:val="single" w:sz="4" w:space="0" w:color="auto"/>
            </w:tcBorders>
            <w:shd w:val="clear" w:color="auto" w:fill="auto"/>
            <w:noWrap/>
            <w:vAlign w:val="bottom"/>
            <w:hideMark/>
          </w:tcPr>
          <w:p w14:paraId="20F6D54D"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3861C1B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1952568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15760A45" w14:textId="77777777" w:rsidTr="003A0F5F">
        <w:trPr>
          <w:trHeight w:val="104"/>
        </w:trPr>
        <w:tc>
          <w:tcPr>
            <w:tcW w:w="1605" w:type="pct"/>
            <w:tcBorders>
              <w:top w:val="nil"/>
              <w:left w:val="single" w:sz="4" w:space="0" w:color="auto"/>
              <w:bottom w:val="single" w:sz="4" w:space="0" w:color="auto"/>
              <w:right w:val="single" w:sz="4" w:space="0" w:color="auto"/>
            </w:tcBorders>
            <w:shd w:val="clear" w:color="auto" w:fill="auto"/>
            <w:noWrap/>
            <w:hideMark/>
          </w:tcPr>
          <w:p w14:paraId="420FBB5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T16: T60 – 2019</w:t>
            </w:r>
          </w:p>
        </w:tc>
        <w:tc>
          <w:tcPr>
            <w:tcW w:w="592" w:type="pct"/>
            <w:tcBorders>
              <w:top w:val="nil"/>
              <w:left w:val="nil"/>
              <w:bottom w:val="single" w:sz="4" w:space="0" w:color="auto"/>
              <w:right w:val="single" w:sz="4" w:space="0" w:color="auto"/>
            </w:tcBorders>
            <w:shd w:val="clear" w:color="auto" w:fill="auto"/>
            <w:noWrap/>
            <w:hideMark/>
          </w:tcPr>
          <w:p w14:paraId="70932E6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25" w:type="pct"/>
            <w:tcBorders>
              <w:top w:val="nil"/>
              <w:left w:val="nil"/>
              <w:bottom w:val="single" w:sz="4" w:space="0" w:color="auto"/>
              <w:right w:val="single" w:sz="4" w:space="0" w:color="auto"/>
            </w:tcBorders>
            <w:shd w:val="clear" w:color="auto" w:fill="auto"/>
            <w:noWrap/>
            <w:hideMark/>
          </w:tcPr>
          <w:p w14:paraId="5967326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16" w:type="pct"/>
            <w:tcBorders>
              <w:top w:val="nil"/>
              <w:left w:val="nil"/>
              <w:bottom w:val="single" w:sz="4" w:space="0" w:color="auto"/>
              <w:right w:val="single" w:sz="4" w:space="0" w:color="auto"/>
            </w:tcBorders>
            <w:shd w:val="clear" w:color="auto" w:fill="auto"/>
            <w:noWrap/>
            <w:hideMark/>
          </w:tcPr>
          <w:p w14:paraId="67057A4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526" w:type="pct"/>
            <w:tcBorders>
              <w:top w:val="nil"/>
              <w:left w:val="nil"/>
              <w:bottom w:val="single" w:sz="4" w:space="0" w:color="auto"/>
              <w:right w:val="single" w:sz="4" w:space="0" w:color="auto"/>
            </w:tcBorders>
            <w:shd w:val="clear" w:color="auto" w:fill="auto"/>
            <w:noWrap/>
            <w:vAlign w:val="bottom"/>
            <w:hideMark/>
          </w:tcPr>
          <w:p w14:paraId="5831B07E"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2,33 A</w:t>
            </w:r>
          </w:p>
        </w:tc>
        <w:tc>
          <w:tcPr>
            <w:tcW w:w="517" w:type="pct"/>
            <w:tcBorders>
              <w:top w:val="nil"/>
              <w:left w:val="nil"/>
              <w:bottom w:val="single" w:sz="4" w:space="0" w:color="auto"/>
              <w:right w:val="single" w:sz="4" w:space="0" w:color="auto"/>
            </w:tcBorders>
            <w:shd w:val="clear" w:color="auto" w:fill="auto"/>
            <w:noWrap/>
            <w:hideMark/>
          </w:tcPr>
          <w:p w14:paraId="054CA76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68BF7EF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55E7FCC" w14:textId="77777777" w:rsidTr="003A0F5F">
        <w:trPr>
          <w:trHeight w:val="150"/>
        </w:trPr>
        <w:tc>
          <w:tcPr>
            <w:tcW w:w="1605" w:type="pct"/>
            <w:tcBorders>
              <w:top w:val="nil"/>
              <w:left w:val="single" w:sz="4" w:space="0" w:color="auto"/>
              <w:bottom w:val="single" w:sz="4" w:space="0" w:color="auto"/>
              <w:right w:val="single" w:sz="4" w:space="0" w:color="auto"/>
            </w:tcBorders>
            <w:shd w:val="clear" w:color="auto" w:fill="auto"/>
            <w:noWrap/>
            <w:hideMark/>
          </w:tcPr>
          <w:p w14:paraId="6C74B24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T17: T138 – 2019</w:t>
            </w:r>
          </w:p>
        </w:tc>
        <w:tc>
          <w:tcPr>
            <w:tcW w:w="592" w:type="pct"/>
            <w:tcBorders>
              <w:top w:val="nil"/>
              <w:left w:val="nil"/>
              <w:bottom w:val="single" w:sz="4" w:space="0" w:color="auto"/>
              <w:right w:val="single" w:sz="4" w:space="0" w:color="auto"/>
            </w:tcBorders>
            <w:shd w:val="clear" w:color="auto" w:fill="auto"/>
            <w:noWrap/>
            <w:hideMark/>
          </w:tcPr>
          <w:p w14:paraId="53E9783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3EB57EA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616" w:type="pct"/>
            <w:tcBorders>
              <w:top w:val="nil"/>
              <w:left w:val="nil"/>
              <w:bottom w:val="single" w:sz="4" w:space="0" w:color="auto"/>
              <w:right w:val="single" w:sz="4" w:space="0" w:color="auto"/>
            </w:tcBorders>
            <w:shd w:val="clear" w:color="auto" w:fill="auto"/>
            <w:noWrap/>
            <w:hideMark/>
          </w:tcPr>
          <w:p w14:paraId="53C931C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526" w:type="pct"/>
            <w:tcBorders>
              <w:top w:val="nil"/>
              <w:left w:val="nil"/>
              <w:bottom w:val="single" w:sz="4" w:space="0" w:color="auto"/>
              <w:right w:val="single" w:sz="4" w:space="0" w:color="auto"/>
            </w:tcBorders>
            <w:shd w:val="clear" w:color="auto" w:fill="auto"/>
            <w:noWrap/>
            <w:vAlign w:val="bottom"/>
            <w:hideMark/>
          </w:tcPr>
          <w:p w14:paraId="68884A7B"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4F9E35B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17" w:type="pct"/>
            <w:tcBorders>
              <w:top w:val="nil"/>
              <w:left w:val="nil"/>
              <w:bottom w:val="single" w:sz="4" w:space="0" w:color="auto"/>
              <w:right w:val="single" w:sz="4" w:space="0" w:color="auto"/>
            </w:tcBorders>
            <w:shd w:val="clear" w:color="auto" w:fill="auto"/>
            <w:noWrap/>
            <w:hideMark/>
          </w:tcPr>
          <w:p w14:paraId="037E751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6F99259A" w14:textId="77777777" w:rsidTr="003A0F5F">
        <w:trPr>
          <w:trHeight w:val="195"/>
        </w:trPr>
        <w:tc>
          <w:tcPr>
            <w:tcW w:w="1605" w:type="pct"/>
            <w:tcBorders>
              <w:top w:val="nil"/>
              <w:left w:val="single" w:sz="4" w:space="0" w:color="auto"/>
              <w:bottom w:val="single" w:sz="4" w:space="0" w:color="auto"/>
              <w:right w:val="single" w:sz="4" w:space="0" w:color="auto"/>
            </w:tcBorders>
            <w:shd w:val="clear" w:color="auto" w:fill="auto"/>
            <w:noWrap/>
            <w:hideMark/>
          </w:tcPr>
          <w:p w14:paraId="35596E6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T18: T65 – 2019</w:t>
            </w:r>
          </w:p>
        </w:tc>
        <w:tc>
          <w:tcPr>
            <w:tcW w:w="592" w:type="pct"/>
            <w:tcBorders>
              <w:top w:val="nil"/>
              <w:left w:val="nil"/>
              <w:bottom w:val="single" w:sz="4" w:space="0" w:color="auto"/>
              <w:right w:val="single" w:sz="4" w:space="0" w:color="auto"/>
            </w:tcBorders>
            <w:shd w:val="clear" w:color="auto" w:fill="auto"/>
            <w:noWrap/>
            <w:hideMark/>
          </w:tcPr>
          <w:p w14:paraId="42EE4A1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25" w:type="pct"/>
            <w:tcBorders>
              <w:top w:val="nil"/>
              <w:left w:val="nil"/>
              <w:bottom w:val="single" w:sz="4" w:space="0" w:color="auto"/>
              <w:right w:val="single" w:sz="4" w:space="0" w:color="auto"/>
            </w:tcBorders>
            <w:shd w:val="clear" w:color="auto" w:fill="auto"/>
            <w:noWrap/>
            <w:hideMark/>
          </w:tcPr>
          <w:p w14:paraId="4A9CAC1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7783E65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526" w:type="pct"/>
            <w:tcBorders>
              <w:top w:val="nil"/>
              <w:left w:val="nil"/>
              <w:bottom w:val="single" w:sz="4" w:space="0" w:color="auto"/>
              <w:right w:val="single" w:sz="4" w:space="0" w:color="auto"/>
            </w:tcBorders>
            <w:shd w:val="clear" w:color="auto" w:fill="auto"/>
            <w:noWrap/>
            <w:hideMark/>
          </w:tcPr>
          <w:p w14:paraId="1A28A9F1"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250C52A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64CB8AC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1,33B</w:t>
            </w:r>
          </w:p>
        </w:tc>
      </w:tr>
      <w:tr w:rsidR="00CF52BC" w:rsidRPr="00F3293A" w14:paraId="2FDE695D" w14:textId="77777777" w:rsidTr="003A0F5F">
        <w:trPr>
          <w:trHeight w:val="100"/>
        </w:trPr>
        <w:tc>
          <w:tcPr>
            <w:tcW w:w="1605" w:type="pct"/>
            <w:tcBorders>
              <w:top w:val="nil"/>
              <w:left w:val="single" w:sz="4" w:space="0" w:color="auto"/>
              <w:bottom w:val="single" w:sz="4" w:space="0" w:color="auto"/>
              <w:right w:val="single" w:sz="4" w:space="0" w:color="auto"/>
            </w:tcBorders>
            <w:shd w:val="clear" w:color="auto" w:fill="auto"/>
            <w:noWrap/>
            <w:hideMark/>
          </w:tcPr>
          <w:p w14:paraId="61446F3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T19: T67 – 2019</w:t>
            </w:r>
          </w:p>
        </w:tc>
        <w:tc>
          <w:tcPr>
            <w:tcW w:w="592" w:type="pct"/>
            <w:tcBorders>
              <w:top w:val="nil"/>
              <w:left w:val="nil"/>
              <w:bottom w:val="single" w:sz="4" w:space="0" w:color="auto"/>
              <w:right w:val="single" w:sz="4" w:space="0" w:color="auto"/>
            </w:tcBorders>
            <w:shd w:val="clear" w:color="auto" w:fill="auto"/>
            <w:noWrap/>
            <w:hideMark/>
          </w:tcPr>
          <w:p w14:paraId="196A9A8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25" w:type="pct"/>
            <w:tcBorders>
              <w:top w:val="nil"/>
              <w:left w:val="nil"/>
              <w:bottom w:val="single" w:sz="4" w:space="0" w:color="auto"/>
              <w:right w:val="single" w:sz="4" w:space="0" w:color="auto"/>
            </w:tcBorders>
            <w:shd w:val="clear" w:color="auto" w:fill="auto"/>
            <w:noWrap/>
            <w:hideMark/>
          </w:tcPr>
          <w:p w14:paraId="29B6B37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16" w:type="pct"/>
            <w:tcBorders>
              <w:top w:val="nil"/>
              <w:left w:val="nil"/>
              <w:bottom w:val="single" w:sz="4" w:space="0" w:color="auto"/>
              <w:right w:val="single" w:sz="4" w:space="0" w:color="auto"/>
            </w:tcBorders>
            <w:shd w:val="clear" w:color="auto" w:fill="auto"/>
            <w:noWrap/>
            <w:hideMark/>
          </w:tcPr>
          <w:p w14:paraId="61108DB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526" w:type="pct"/>
            <w:tcBorders>
              <w:top w:val="nil"/>
              <w:left w:val="nil"/>
              <w:bottom w:val="single" w:sz="4" w:space="0" w:color="auto"/>
              <w:right w:val="single" w:sz="4" w:space="0" w:color="auto"/>
            </w:tcBorders>
            <w:shd w:val="clear" w:color="auto" w:fill="auto"/>
            <w:noWrap/>
            <w:vAlign w:val="bottom"/>
            <w:hideMark/>
          </w:tcPr>
          <w:p w14:paraId="53196E03"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119E3C5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7E7D818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1A229FE" w14:textId="77777777" w:rsidTr="003A0F5F">
        <w:trPr>
          <w:trHeight w:val="146"/>
        </w:trPr>
        <w:tc>
          <w:tcPr>
            <w:tcW w:w="1605" w:type="pct"/>
            <w:tcBorders>
              <w:top w:val="nil"/>
              <w:left w:val="single" w:sz="4" w:space="0" w:color="auto"/>
              <w:bottom w:val="single" w:sz="4" w:space="0" w:color="auto"/>
              <w:right w:val="single" w:sz="4" w:space="0" w:color="auto"/>
            </w:tcBorders>
            <w:shd w:val="clear" w:color="auto" w:fill="auto"/>
            <w:noWrap/>
            <w:hideMark/>
          </w:tcPr>
          <w:p w14:paraId="027CE87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T20: T16 – 2019</w:t>
            </w:r>
          </w:p>
        </w:tc>
        <w:tc>
          <w:tcPr>
            <w:tcW w:w="592" w:type="pct"/>
            <w:tcBorders>
              <w:top w:val="nil"/>
              <w:left w:val="nil"/>
              <w:bottom w:val="single" w:sz="4" w:space="0" w:color="auto"/>
              <w:right w:val="single" w:sz="4" w:space="0" w:color="auto"/>
            </w:tcBorders>
            <w:shd w:val="clear" w:color="auto" w:fill="auto"/>
            <w:noWrap/>
            <w:hideMark/>
          </w:tcPr>
          <w:p w14:paraId="0CEF8C6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25" w:type="pct"/>
            <w:tcBorders>
              <w:top w:val="nil"/>
              <w:left w:val="nil"/>
              <w:bottom w:val="single" w:sz="4" w:space="0" w:color="auto"/>
              <w:right w:val="single" w:sz="4" w:space="0" w:color="auto"/>
            </w:tcBorders>
            <w:shd w:val="clear" w:color="auto" w:fill="auto"/>
            <w:noWrap/>
            <w:hideMark/>
          </w:tcPr>
          <w:p w14:paraId="5CEA1D7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1C794B1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26" w:type="pct"/>
            <w:tcBorders>
              <w:top w:val="nil"/>
              <w:left w:val="nil"/>
              <w:bottom w:val="single" w:sz="4" w:space="0" w:color="auto"/>
              <w:right w:val="single" w:sz="4" w:space="0" w:color="auto"/>
            </w:tcBorders>
            <w:shd w:val="clear" w:color="auto" w:fill="auto"/>
            <w:noWrap/>
            <w:vAlign w:val="bottom"/>
            <w:hideMark/>
          </w:tcPr>
          <w:p w14:paraId="74429F59"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4,00 A</w:t>
            </w:r>
          </w:p>
        </w:tc>
        <w:tc>
          <w:tcPr>
            <w:tcW w:w="517" w:type="pct"/>
            <w:tcBorders>
              <w:top w:val="nil"/>
              <w:left w:val="nil"/>
              <w:bottom w:val="single" w:sz="4" w:space="0" w:color="auto"/>
              <w:right w:val="single" w:sz="4" w:space="0" w:color="auto"/>
            </w:tcBorders>
            <w:shd w:val="clear" w:color="auto" w:fill="auto"/>
            <w:noWrap/>
            <w:hideMark/>
          </w:tcPr>
          <w:p w14:paraId="3AE80C0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732305C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184B6040" w14:textId="77777777" w:rsidTr="003A0F5F">
        <w:trPr>
          <w:trHeight w:val="178"/>
        </w:trPr>
        <w:tc>
          <w:tcPr>
            <w:tcW w:w="1605" w:type="pct"/>
            <w:tcBorders>
              <w:top w:val="nil"/>
              <w:left w:val="single" w:sz="4" w:space="0" w:color="auto"/>
              <w:bottom w:val="single" w:sz="4" w:space="0" w:color="auto"/>
              <w:right w:val="single" w:sz="4" w:space="0" w:color="auto"/>
            </w:tcBorders>
            <w:shd w:val="clear" w:color="auto" w:fill="auto"/>
            <w:noWrap/>
            <w:hideMark/>
          </w:tcPr>
          <w:p w14:paraId="6531C8D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T21: T126 – 2017</w:t>
            </w:r>
          </w:p>
        </w:tc>
        <w:tc>
          <w:tcPr>
            <w:tcW w:w="592" w:type="pct"/>
            <w:tcBorders>
              <w:top w:val="nil"/>
              <w:left w:val="nil"/>
              <w:bottom w:val="single" w:sz="4" w:space="0" w:color="auto"/>
              <w:right w:val="single" w:sz="4" w:space="0" w:color="auto"/>
            </w:tcBorders>
            <w:shd w:val="clear" w:color="auto" w:fill="auto"/>
            <w:noWrap/>
            <w:hideMark/>
          </w:tcPr>
          <w:p w14:paraId="41F1E81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625" w:type="pct"/>
            <w:tcBorders>
              <w:top w:val="nil"/>
              <w:left w:val="nil"/>
              <w:bottom w:val="single" w:sz="4" w:space="0" w:color="auto"/>
              <w:right w:val="single" w:sz="4" w:space="0" w:color="auto"/>
            </w:tcBorders>
            <w:shd w:val="clear" w:color="auto" w:fill="auto"/>
            <w:noWrap/>
            <w:hideMark/>
          </w:tcPr>
          <w:p w14:paraId="7860D4D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16" w:type="pct"/>
            <w:tcBorders>
              <w:top w:val="nil"/>
              <w:left w:val="nil"/>
              <w:bottom w:val="single" w:sz="4" w:space="0" w:color="auto"/>
              <w:right w:val="single" w:sz="4" w:space="0" w:color="auto"/>
            </w:tcBorders>
            <w:shd w:val="clear" w:color="auto" w:fill="auto"/>
            <w:noWrap/>
            <w:hideMark/>
          </w:tcPr>
          <w:p w14:paraId="35D19E2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26" w:type="pct"/>
            <w:tcBorders>
              <w:top w:val="nil"/>
              <w:left w:val="nil"/>
              <w:bottom w:val="single" w:sz="4" w:space="0" w:color="auto"/>
              <w:right w:val="single" w:sz="4" w:space="0" w:color="auto"/>
            </w:tcBorders>
            <w:shd w:val="clear" w:color="auto" w:fill="auto"/>
            <w:noWrap/>
            <w:vAlign w:val="bottom"/>
            <w:hideMark/>
          </w:tcPr>
          <w:p w14:paraId="45AC6561"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01BA0AB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5939C51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4AA14C89" w14:textId="77777777" w:rsidTr="003A0F5F">
        <w:trPr>
          <w:trHeight w:val="82"/>
        </w:trPr>
        <w:tc>
          <w:tcPr>
            <w:tcW w:w="1605" w:type="pct"/>
            <w:tcBorders>
              <w:top w:val="nil"/>
              <w:left w:val="single" w:sz="4" w:space="0" w:color="auto"/>
              <w:bottom w:val="single" w:sz="4" w:space="0" w:color="auto"/>
              <w:right w:val="single" w:sz="4" w:space="0" w:color="auto"/>
            </w:tcBorders>
            <w:shd w:val="clear" w:color="auto" w:fill="auto"/>
            <w:noWrap/>
            <w:hideMark/>
          </w:tcPr>
          <w:p w14:paraId="1EB82DA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T22: T84 – 2017</w:t>
            </w:r>
          </w:p>
        </w:tc>
        <w:tc>
          <w:tcPr>
            <w:tcW w:w="592" w:type="pct"/>
            <w:tcBorders>
              <w:top w:val="nil"/>
              <w:left w:val="nil"/>
              <w:bottom w:val="single" w:sz="4" w:space="0" w:color="auto"/>
              <w:right w:val="single" w:sz="4" w:space="0" w:color="auto"/>
            </w:tcBorders>
            <w:shd w:val="clear" w:color="auto" w:fill="auto"/>
            <w:noWrap/>
            <w:hideMark/>
          </w:tcPr>
          <w:p w14:paraId="1ABC0E3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5,33 A</w:t>
            </w:r>
          </w:p>
        </w:tc>
        <w:tc>
          <w:tcPr>
            <w:tcW w:w="625" w:type="pct"/>
            <w:tcBorders>
              <w:top w:val="nil"/>
              <w:left w:val="nil"/>
              <w:bottom w:val="single" w:sz="4" w:space="0" w:color="auto"/>
              <w:right w:val="single" w:sz="4" w:space="0" w:color="auto"/>
            </w:tcBorders>
            <w:shd w:val="clear" w:color="auto" w:fill="auto"/>
            <w:noWrap/>
            <w:hideMark/>
          </w:tcPr>
          <w:p w14:paraId="3B798CA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16" w:type="pct"/>
            <w:tcBorders>
              <w:top w:val="nil"/>
              <w:left w:val="nil"/>
              <w:bottom w:val="single" w:sz="4" w:space="0" w:color="auto"/>
              <w:right w:val="single" w:sz="4" w:space="0" w:color="auto"/>
            </w:tcBorders>
            <w:shd w:val="clear" w:color="auto" w:fill="auto"/>
            <w:noWrap/>
            <w:hideMark/>
          </w:tcPr>
          <w:p w14:paraId="4115992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26" w:type="pct"/>
            <w:tcBorders>
              <w:top w:val="nil"/>
              <w:left w:val="nil"/>
              <w:bottom w:val="single" w:sz="4" w:space="0" w:color="auto"/>
              <w:right w:val="single" w:sz="4" w:space="0" w:color="auto"/>
            </w:tcBorders>
            <w:shd w:val="clear" w:color="auto" w:fill="auto"/>
            <w:noWrap/>
            <w:vAlign w:val="bottom"/>
            <w:hideMark/>
          </w:tcPr>
          <w:p w14:paraId="74A0D5F0"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593C4C8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79519A8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7D5555C" w14:textId="77777777" w:rsidTr="003A0F5F">
        <w:trPr>
          <w:trHeight w:val="128"/>
        </w:trPr>
        <w:tc>
          <w:tcPr>
            <w:tcW w:w="1605" w:type="pct"/>
            <w:tcBorders>
              <w:top w:val="nil"/>
              <w:left w:val="single" w:sz="4" w:space="0" w:color="auto"/>
              <w:bottom w:val="single" w:sz="4" w:space="0" w:color="auto"/>
              <w:right w:val="single" w:sz="4" w:space="0" w:color="auto"/>
            </w:tcBorders>
            <w:shd w:val="clear" w:color="auto" w:fill="auto"/>
            <w:noWrap/>
            <w:hideMark/>
          </w:tcPr>
          <w:p w14:paraId="2901FF6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T23: T108 – 2017</w:t>
            </w:r>
          </w:p>
        </w:tc>
        <w:tc>
          <w:tcPr>
            <w:tcW w:w="592" w:type="pct"/>
            <w:tcBorders>
              <w:top w:val="nil"/>
              <w:left w:val="nil"/>
              <w:bottom w:val="single" w:sz="4" w:space="0" w:color="auto"/>
              <w:right w:val="single" w:sz="4" w:space="0" w:color="auto"/>
            </w:tcBorders>
            <w:shd w:val="clear" w:color="auto" w:fill="auto"/>
            <w:noWrap/>
            <w:hideMark/>
          </w:tcPr>
          <w:p w14:paraId="4CB0183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25" w:type="pct"/>
            <w:tcBorders>
              <w:top w:val="nil"/>
              <w:left w:val="nil"/>
              <w:bottom w:val="single" w:sz="4" w:space="0" w:color="auto"/>
              <w:right w:val="single" w:sz="4" w:space="0" w:color="auto"/>
            </w:tcBorders>
            <w:shd w:val="clear" w:color="auto" w:fill="auto"/>
            <w:noWrap/>
            <w:hideMark/>
          </w:tcPr>
          <w:p w14:paraId="1A9EC5B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16" w:type="pct"/>
            <w:tcBorders>
              <w:top w:val="nil"/>
              <w:left w:val="nil"/>
              <w:bottom w:val="single" w:sz="4" w:space="0" w:color="auto"/>
              <w:right w:val="single" w:sz="4" w:space="0" w:color="auto"/>
            </w:tcBorders>
            <w:shd w:val="clear" w:color="auto" w:fill="auto"/>
            <w:noWrap/>
            <w:hideMark/>
          </w:tcPr>
          <w:p w14:paraId="5814948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26" w:type="pct"/>
            <w:tcBorders>
              <w:top w:val="nil"/>
              <w:left w:val="nil"/>
              <w:bottom w:val="single" w:sz="4" w:space="0" w:color="auto"/>
              <w:right w:val="single" w:sz="4" w:space="0" w:color="auto"/>
            </w:tcBorders>
            <w:shd w:val="clear" w:color="auto" w:fill="auto"/>
            <w:noWrap/>
            <w:vAlign w:val="bottom"/>
            <w:hideMark/>
          </w:tcPr>
          <w:p w14:paraId="28924FEA"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1010942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2,00 A</w:t>
            </w:r>
          </w:p>
        </w:tc>
        <w:tc>
          <w:tcPr>
            <w:tcW w:w="517" w:type="pct"/>
            <w:tcBorders>
              <w:top w:val="nil"/>
              <w:left w:val="nil"/>
              <w:bottom w:val="single" w:sz="4" w:space="0" w:color="auto"/>
              <w:right w:val="single" w:sz="4" w:space="0" w:color="auto"/>
            </w:tcBorders>
            <w:shd w:val="clear" w:color="auto" w:fill="auto"/>
            <w:noWrap/>
            <w:hideMark/>
          </w:tcPr>
          <w:p w14:paraId="6711902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50412A1F" w14:textId="77777777" w:rsidTr="003A0F5F">
        <w:trPr>
          <w:trHeight w:val="70"/>
        </w:trPr>
        <w:tc>
          <w:tcPr>
            <w:tcW w:w="1605" w:type="pct"/>
            <w:tcBorders>
              <w:top w:val="nil"/>
              <w:left w:val="single" w:sz="4" w:space="0" w:color="auto"/>
              <w:bottom w:val="single" w:sz="4" w:space="0" w:color="auto"/>
              <w:right w:val="single" w:sz="4" w:space="0" w:color="auto"/>
            </w:tcBorders>
            <w:shd w:val="clear" w:color="auto" w:fill="auto"/>
            <w:noWrap/>
            <w:hideMark/>
          </w:tcPr>
          <w:p w14:paraId="3E386EA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T24: T127 – 2017</w:t>
            </w:r>
          </w:p>
        </w:tc>
        <w:tc>
          <w:tcPr>
            <w:tcW w:w="592" w:type="pct"/>
            <w:tcBorders>
              <w:top w:val="nil"/>
              <w:left w:val="nil"/>
              <w:bottom w:val="single" w:sz="4" w:space="0" w:color="auto"/>
              <w:right w:val="single" w:sz="4" w:space="0" w:color="auto"/>
            </w:tcBorders>
            <w:shd w:val="clear" w:color="auto" w:fill="auto"/>
            <w:noWrap/>
            <w:hideMark/>
          </w:tcPr>
          <w:p w14:paraId="15FAF54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579FBBF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16" w:type="pct"/>
            <w:tcBorders>
              <w:top w:val="nil"/>
              <w:left w:val="nil"/>
              <w:bottom w:val="single" w:sz="4" w:space="0" w:color="auto"/>
              <w:right w:val="single" w:sz="4" w:space="0" w:color="auto"/>
            </w:tcBorders>
            <w:shd w:val="clear" w:color="auto" w:fill="auto"/>
            <w:noWrap/>
            <w:hideMark/>
          </w:tcPr>
          <w:p w14:paraId="25FAEE8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26" w:type="pct"/>
            <w:tcBorders>
              <w:top w:val="nil"/>
              <w:left w:val="nil"/>
              <w:bottom w:val="single" w:sz="4" w:space="0" w:color="auto"/>
              <w:right w:val="single" w:sz="4" w:space="0" w:color="auto"/>
            </w:tcBorders>
            <w:shd w:val="clear" w:color="auto" w:fill="auto"/>
            <w:noWrap/>
            <w:vAlign w:val="bottom"/>
            <w:hideMark/>
          </w:tcPr>
          <w:p w14:paraId="269CF421"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6E4E55F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2,00 A</w:t>
            </w:r>
          </w:p>
        </w:tc>
        <w:tc>
          <w:tcPr>
            <w:tcW w:w="517" w:type="pct"/>
            <w:tcBorders>
              <w:top w:val="nil"/>
              <w:left w:val="nil"/>
              <w:bottom w:val="single" w:sz="4" w:space="0" w:color="auto"/>
              <w:right w:val="single" w:sz="4" w:space="0" w:color="auto"/>
            </w:tcBorders>
            <w:shd w:val="clear" w:color="auto" w:fill="auto"/>
            <w:noWrap/>
            <w:hideMark/>
          </w:tcPr>
          <w:p w14:paraId="4E45364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06018967" w14:textId="77777777" w:rsidTr="003A0F5F">
        <w:trPr>
          <w:trHeight w:val="78"/>
        </w:trPr>
        <w:tc>
          <w:tcPr>
            <w:tcW w:w="1605" w:type="pct"/>
            <w:tcBorders>
              <w:top w:val="nil"/>
              <w:left w:val="single" w:sz="4" w:space="0" w:color="auto"/>
              <w:bottom w:val="single" w:sz="4" w:space="0" w:color="auto"/>
              <w:right w:val="single" w:sz="4" w:space="0" w:color="auto"/>
            </w:tcBorders>
            <w:shd w:val="clear" w:color="auto" w:fill="auto"/>
            <w:noWrap/>
            <w:hideMark/>
          </w:tcPr>
          <w:p w14:paraId="6EF9D4A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T25: T57 – 2019</w:t>
            </w:r>
          </w:p>
        </w:tc>
        <w:tc>
          <w:tcPr>
            <w:tcW w:w="592" w:type="pct"/>
            <w:tcBorders>
              <w:top w:val="nil"/>
              <w:left w:val="nil"/>
              <w:bottom w:val="single" w:sz="4" w:space="0" w:color="auto"/>
              <w:right w:val="single" w:sz="4" w:space="0" w:color="auto"/>
            </w:tcBorders>
            <w:shd w:val="clear" w:color="auto" w:fill="auto"/>
            <w:noWrap/>
            <w:hideMark/>
          </w:tcPr>
          <w:p w14:paraId="0160125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5DAD51D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5,67 A</w:t>
            </w:r>
          </w:p>
        </w:tc>
        <w:tc>
          <w:tcPr>
            <w:tcW w:w="616" w:type="pct"/>
            <w:tcBorders>
              <w:top w:val="nil"/>
              <w:left w:val="nil"/>
              <w:bottom w:val="single" w:sz="4" w:space="0" w:color="auto"/>
              <w:right w:val="single" w:sz="4" w:space="0" w:color="auto"/>
            </w:tcBorders>
            <w:shd w:val="clear" w:color="auto" w:fill="auto"/>
            <w:noWrap/>
            <w:hideMark/>
          </w:tcPr>
          <w:p w14:paraId="5D28F5E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26" w:type="pct"/>
            <w:tcBorders>
              <w:top w:val="nil"/>
              <w:left w:val="nil"/>
              <w:bottom w:val="single" w:sz="4" w:space="0" w:color="auto"/>
              <w:right w:val="single" w:sz="4" w:space="0" w:color="auto"/>
            </w:tcBorders>
            <w:shd w:val="clear" w:color="auto" w:fill="auto"/>
            <w:noWrap/>
            <w:vAlign w:val="bottom"/>
            <w:hideMark/>
          </w:tcPr>
          <w:p w14:paraId="076E7397"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3355251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647C0CB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19086280" w14:textId="77777777" w:rsidTr="003A0F5F">
        <w:trPr>
          <w:trHeight w:val="124"/>
        </w:trPr>
        <w:tc>
          <w:tcPr>
            <w:tcW w:w="1605" w:type="pct"/>
            <w:tcBorders>
              <w:top w:val="nil"/>
              <w:left w:val="single" w:sz="4" w:space="0" w:color="auto"/>
              <w:bottom w:val="single" w:sz="4" w:space="0" w:color="auto"/>
              <w:right w:val="single" w:sz="4" w:space="0" w:color="auto"/>
            </w:tcBorders>
            <w:shd w:val="clear" w:color="auto" w:fill="auto"/>
            <w:noWrap/>
            <w:hideMark/>
          </w:tcPr>
          <w:p w14:paraId="0400E6A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T26: T105 – 2017</w:t>
            </w:r>
          </w:p>
        </w:tc>
        <w:tc>
          <w:tcPr>
            <w:tcW w:w="592" w:type="pct"/>
            <w:tcBorders>
              <w:top w:val="nil"/>
              <w:left w:val="nil"/>
              <w:bottom w:val="single" w:sz="4" w:space="0" w:color="auto"/>
              <w:right w:val="single" w:sz="4" w:space="0" w:color="auto"/>
            </w:tcBorders>
            <w:shd w:val="clear" w:color="auto" w:fill="auto"/>
            <w:noWrap/>
            <w:hideMark/>
          </w:tcPr>
          <w:p w14:paraId="319C301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4FECA88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450A57A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26" w:type="pct"/>
            <w:tcBorders>
              <w:top w:val="nil"/>
              <w:left w:val="nil"/>
              <w:bottom w:val="single" w:sz="4" w:space="0" w:color="auto"/>
              <w:right w:val="single" w:sz="4" w:space="0" w:color="auto"/>
            </w:tcBorders>
            <w:shd w:val="clear" w:color="auto" w:fill="auto"/>
            <w:noWrap/>
            <w:vAlign w:val="bottom"/>
            <w:hideMark/>
          </w:tcPr>
          <w:p w14:paraId="38D07662"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305A5E9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15EBFAF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6ABB375D" w14:textId="77777777" w:rsidTr="003A0F5F">
        <w:trPr>
          <w:trHeight w:val="70"/>
        </w:trPr>
        <w:tc>
          <w:tcPr>
            <w:tcW w:w="1605" w:type="pct"/>
            <w:tcBorders>
              <w:top w:val="nil"/>
              <w:left w:val="single" w:sz="4" w:space="0" w:color="auto"/>
              <w:bottom w:val="single" w:sz="4" w:space="0" w:color="auto"/>
              <w:right w:val="single" w:sz="4" w:space="0" w:color="auto"/>
            </w:tcBorders>
            <w:shd w:val="clear" w:color="auto" w:fill="auto"/>
            <w:noWrap/>
            <w:hideMark/>
          </w:tcPr>
          <w:p w14:paraId="71B790E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T27: T41 – 2019</w:t>
            </w:r>
          </w:p>
        </w:tc>
        <w:tc>
          <w:tcPr>
            <w:tcW w:w="592" w:type="pct"/>
            <w:tcBorders>
              <w:top w:val="nil"/>
              <w:left w:val="nil"/>
              <w:bottom w:val="single" w:sz="4" w:space="0" w:color="auto"/>
              <w:right w:val="single" w:sz="4" w:space="0" w:color="auto"/>
            </w:tcBorders>
            <w:shd w:val="clear" w:color="auto" w:fill="auto"/>
            <w:noWrap/>
            <w:hideMark/>
          </w:tcPr>
          <w:p w14:paraId="2A3DF36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25" w:type="pct"/>
            <w:tcBorders>
              <w:top w:val="nil"/>
              <w:left w:val="nil"/>
              <w:bottom w:val="single" w:sz="4" w:space="0" w:color="auto"/>
              <w:right w:val="single" w:sz="4" w:space="0" w:color="auto"/>
            </w:tcBorders>
            <w:shd w:val="clear" w:color="auto" w:fill="auto"/>
            <w:noWrap/>
            <w:hideMark/>
          </w:tcPr>
          <w:p w14:paraId="25AFDDB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6,33 A</w:t>
            </w:r>
          </w:p>
        </w:tc>
        <w:tc>
          <w:tcPr>
            <w:tcW w:w="616" w:type="pct"/>
            <w:tcBorders>
              <w:top w:val="nil"/>
              <w:left w:val="nil"/>
              <w:bottom w:val="single" w:sz="4" w:space="0" w:color="auto"/>
              <w:right w:val="single" w:sz="4" w:space="0" w:color="auto"/>
            </w:tcBorders>
            <w:shd w:val="clear" w:color="auto" w:fill="auto"/>
            <w:noWrap/>
            <w:hideMark/>
          </w:tcPr>
          <w:p w14:paraId="66DA3FE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26" w:type="pct"/>
            <w:tcBorders>
              <w:top w:val="nil"/>
              <w:left w:val="nil"/>
              <w:bottom w:val="single" w:sz="4" w:space="0" w:color="auto"/>
              <w:right w:val="single" w:sz="4" w:space="0" w:color="auto"/>
            </w:tcBorders>
            <w:shd w:val="clear" w:color="auto" w:fill="auto"/>
            <w:noWrap/>
            <w:vAlign w:val="bottom"/>
            <w:hideMark/>
          </w:tcPr>
          <w:p w14:paraId="5DD33DA3"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0BF08E8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17" w:type="pct"/>
            <w:tcBorders>
              <w:top w:val="nil"/>
              <w:left w:val="nil"/>
              <w:bottom w:val="single" w:sz="4" w:space="0" w:color="auto"/>
              <w:right w:val="single" w:sz="4" w:space="0" w:color="auto"/>
            </w:tcBorders>
            <w:shd w:val="clear" w:color="auto" w:fill="auto"/>
            <w:noWrap/>
            <w:hideMark/>
          </w:tcPr>
          <w:p w14:paraId="2699862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6031E372" w14:textId="77777777" w:rsidTr="003A0F5F">
        <w:trPr>
          <w:trHeight w:val="70"/>
        </w:trPr>
        <w:tc>
          <w:tcPr>
            <w:tcW w:w="1605" w:type="pct"/>
            <w:tcBorders>
              <w:top w:val="nil"/>
              <w:left w:val="single" w:sz="4" w:space="0" w:color="auto"/>
              <w:bottom w:val="single" w:sz="4" w:space="0" w:color="auto"/>
              <w:right w:val="single" w:sz="4" w:space="0" w:color="auto"/>
            </w:tcBorders>
            <w:shd w:val="clear" w:color="auto" w:fill="auto"/>
            <w:noWrap/>
            <w:hideMark/>
          </w:tcPr>
          <w:p w14:paraId="2B47DE6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T28: T80 – 2017</w:t>
            </w:r>
          </w:p>
        </w:tc>
        <w:tc>
          <w:tcPr>
            <w:tcW w:w="592" w:type="pct"/>
            <w:tcBorders>
              <w:top w:val="nil"/>
              <w:left w:val="nil"/>
              <w:bottom w:val="single" w:sz="4" w:space="0" w:color="auto"/>
              <w:right w:val="single" w:sz="4" w:space="0" w:color="auto"/>
            </w:tcBorders>
            <w:shd w:val="clear" w:color="auto" w:fill="auto"/>
            <w:noWrap/>
            <w:hideMark/>
          </w:tcPr>
          <w:p w14:paraId="7F2BD34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4F5658E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16" w:type="pct"/>
            <w:tcBorders>
              <w:top w:val="nil"/>
              <w:left w:val="nil"/>
              <w:bottom w:val="single" w:sz="4" w:space="0" w:color="auto"/>
              <w:right w:val="single" w:sz="4" w:space="0" w:color="auto"/>
            </w:tcBorders>
            <w:shd w:val="clear" w:color="auto" w:fill="auto"/>
            <w:noWrap/>
            <w:hideMark/>
          </w:tcPr>
          <w:p w14:paraId="3E9CD88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526" w:type="pct"/>
            <w:tcBorders>
              <w:top w:val="nil"/>
              <w:left w:val="nil"/>
              <w:bottom w:val="single" w:sz="4" w:space="0" w:color="auto"/>
              <w:right w:val="single" w:sz="4" w:space="0" w:color="auto"/>
            </w:tcBorders>
            <w:shd w:val="clear" w:color="auto" w:fill="auto"/>
            <w:noWrap/>
            <w:vAlign w:val="bottom"/>
            <w:hideMark/>
          </w:tcPr>
          <w:p w14:paraId="222C7C21"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1FA2CED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43E5C13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71C700D9" w14:textId="77777777" w:rsidTr="003A0F5F">
        <w:trPr>
          <w:trHeight w:val="106"/>
        </w:trPr>
        <w:tc>
          <w:tcPr>
            <w:tcW w:w="1605" w:type="pct"/>
            <w:tcBorders>
              <w:top w:val="nil"/>
              <w:left w:val="single" w:sz="4" w:space="0" w:color="auto"/>
              <w:bottom w:val="single" w:sz="4" w:space="0" w:color="auto"/>
              <w:right w:val="single" w:sz="4" w:space="0" w:color="auto"/>
            </w:tcBorders>
            <w:shd w:val="clear" w:color="auto" w:fill="auto"/>
            <w:noWrap/>
            <w:hideMark/>
          </w:tcPr>
          <w:p w14:paraId="74EF7A6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T29: T98 – 2017</w:t>
            </w:r>
          </w:p>
        </w:tc>
        <w:tc>
          <w:tcPr>
            <w:tcW w:w="592" w:type="pct"/>
            <w:tcBorders>
              <w:top w:val="nil"/>
              <w:left w:val="nil"/>
              <w:bottom w:val="single" w:sz="4" w:space="0" w:color="auto"/>
              <w:right w:val="single" w:sz="4" w:space="0" w:color="auto"/>
            </w:tcBorders>
            <w:shd w:val="clear" w:color="auto" w:fill="auto"/>
            <w:noWrap/>
            <w:hideMark/>
          </w:tcPr>
          <w:p w14:paraId="2237DA8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25" w:type="pct"/>
            <w:tcBorders>
              <w:top w:val="nil"/>
              <w:left w:val="nil"/>
              <w:bottom w:val="single" w:sz="4" w:space="0" w:color="auto"/>
              <w:right w:val="single" w:sz="4" w:space="0" w:color="auto"/>
            </w:tcBorders>
            <w:shd w:val="clear" w:color="auto" w:fill="auto"/>
            <w:noWrap/>
            <w:hideMark/>
          </w:tcPr>
          <w:p w14:paraId="53C6179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16" w:type="pct"/>
            <w:tcBorders>
              <w:top w:val="nil"/>
              <w:left w:val="nil"/>
              <w:bottom w:val="single" w:sz="4" w:space="0" w:color="auto"/>
              <w:right w:val="single" w:sz="4" w:space="0" w:color="auto"/>
            </w:tcBorders>
            <w:shd w:val="clear" w:color="auto" w:fill="auto"/>
            <w:noWrap/>
            <w:hideMark/>
          </w:tcPr>
          <w:p w14:paraId="7183294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5,33 A</w:t>
            </w:r>
          </w:p>
        </w:tc>
        <w:tc>
          <w:tcPr>
            <w:tcW w:w="526" w:type="pct"/>
            <w:tcBorders>
              <w:top w:val="nil"/>
              <w:left w:val="nil"/>
              <w:bottom w:val="single" w:sz="4" w:space="0" w:color="auto"/>
              <w:right w:val="single" w:sz="4" w:space="0" w:color="auto"/>
            </w:tcBorders>
            <w:shd w:val="clear" w:color="auto" w:fill="auto"/>
            <w:noWrap/>
            <w:vAlign w:val="bottom"/>
            <w:hideMark/>
          </w:tcPr>
          <w:p w14:paraId="4FD3A8EA"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0603F94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17" w:type="pct"/>
            <w:tcBorders>
              <w:top w:val="nil"/>
              <w:left w:val="nil"/>
              <w:bottom w:val="single" w:sz="4" w:space="0" w:color="auto"/>
              <w:right w:val="single" w:sz="4" w:space="0" w:color="auto"/>
            </w:tcBorders>
            <w:shd w:val="clear" w:color="auto" w:fill="auto"/>
            <w:noWrap/>
            <w:hideMark/>
          </w:tcPr>
          <w:p w14:paraId="617F756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540E61F4" w14:textId="77777777" w:rsidTr="003A0F5F">
        <w:trPr>
          <w:trHeight w:val="151"/>
        </w:trPr>
        <w:tc>
          <w:tcPr>
            <w:tcW w:w="1605" w:type="pct"/>
            <w:tcBorders>
              <w:top w:val="nil"/>
              <w:left w:val="single" w:sz="4" w:space="0" w:color="auto"/>
              <w:bottom w:val="single" w:sz="4" w:space="0" w:color="auto"/>
              <w:right w:val="single" w:sz="4" w:space="0" w:color="auto"/>
            </w:tcBorders>
            <w:shd w:val="clear" w:color="auto" w:fill="auto"/>
            <w:noWrap/>
            <w:hideMark/>
          </w:tcPr>
          <w:p w14:paraId="7A78734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T30: T142 – 2017</w:t>
            </w:r>
          </w:p>
        </w:tc>
        <w:tc>
          <w:tcPr>
            <w:tcW w:w="592" w:type="pct"/>
            <w:tcBorders>
              <w:top w:val="nil"/>
              <w:left w:val="nil"/>
              <w:bottom w:val="single" w:sz="4" w:space="0" w:color="auto"/>
              <w:right w:val="single" w:sz="4" w:space="0" w:color="auto"/>
            </w:tcBorders>
            <w:shd w:val="clear" w:color="auto" w:fill="auto"/>
            <w:noWrap/>
            <w:hideMark/>
          </w:tcPr>
          <w:p w14:paraId="79EB3AB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25" w:type="pct"/>
            <w:tcBorders>
              <w:top w:val="nil"/>
              <w:left w:val="nil"/>
              <w:bottom w:val="single" w:sz="4" w:space="0" w:color="auto"/>
              <w:right w:val="single" w:sz="4" w:space="0" w:color="auto"/>
            </w:tcBorders>
            <w:shd w:val="clear" w:color="auto" w:fill="auto"/>
            <w:noWrap/>
            <w:hideMark/>
          </w:tcPr>
          <w:p w14:paraId="50395DA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16" w:type="pct"/>
            <w:tcBorders>
              <w:top w:val="nil"/>
              <w:left w:val="nil"/>
              <w:bottom w:val="single" w:sz="4" w:space="0" w:color="auto"/>
              <w:right w:val="single" w:sz="4" w:space="0" w:color="auto"/>
            </w:tcBorders>
            <w:shd w:val="clear" w:color="auto" w:fill="auto"/>
            <w:noWrap/>
            <w:hideMark/>
          </w:tcPr>
          <w:p w14:paraId="43CB507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5,33 A</w:t>
            </w:r>
          </w:p>
        </w:tc>
        <w:tc>
          <w:tcPr>
            <w:tcW w:w="526" w:type="pct"/>
            <w:tcBorders>
              <w:top w:val="nil"/>
              <w:left w:val="nil"/>
              <w:bottom w:val="single" w:sz="4" w:space="0" w:color="auto"/>
              <w:right w:val="single" w:sz="4" w:space="0" w:color="auto"/>
            </w:tcBorders>
            <w:shd w:val="clear" w:color="auto" w:fill="auto"/>
            <w:noWrap/>
            <w:vAlign w:val="bottom"/>
            <w:hideMark/>
          </w:tcPr>
          <w:p w14:paraId="69DA11C2"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2,33 A</w:t>
            </w:r>
          </w:p>
        </w:tc>
        <w:tc>
          <w:tcPr>
            <w:tcW w:w="517" w:type="pct"/>
            <w:tcBorders>
              <w:top w:val="nil"/>
              <w:left w:val="nil"/>
              <w:bottom w:val="single" w:sz="4" w:space="0" w:color="auto"/>
              <w:right w:val="single" w:sz="4" w:space="0" w:color="auto"/>
            </w:tcBorders>
            <w:shd w:val="clear" w:color="auto" w:fill="auto"/>
            <w:noWrap/>
            <w:hideMark/>
          </w:tcPr>
          <w:p w14:paraId="6DE8325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17" w:type="pct"/>
            <w:tcBorders>
              <w:top w:val="nil"/>
              <w:left w:val="nil"/>
              <w:bottom w:val="single" w:sz="4" w:space="0" w:color="auto"/>
              <w:right w:val="single" w:sz="4" w:space="0" w:color="auto"/>
            </w:tcBorders>
            <w:shd w:val="clear" w:color="auto" w:fill="auto"/>
            <w:noWrap/>
            <w:hideMark/>
          </w:tcPr>
          <w:p w14:paraId="7FE01EE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0035D09" w14:textId="77777777" w:rsidTr="003A0F5F">
        <w:trPr>
          <w:trHeight w:val="198"/>
        </w:trPr>
        <w:tc>
          <w:tcPr>
            <w:tcW w:w="1605" w:type="pct"/>
            <w:tcBorders>
              <w:top w:val="nil"/>
              <w:left w:val="single" w:sz="4" w:space="0" w:color="auto"/>
              <w:bottom w:val="single" w:sz="4" w:space="0" w:color="auto"/>
              <w:right w:val="single" w:sz="4" w:space="0" w:color="auto"/>
            </w:tcBorders>
            <w:shd w:val="clear" w:color="auto" w:fill="auto"/>
            <w:noWrap/>
            <w:hideMark/>
          </w:tcPr>
          <w:p w14:paraId="46D0A5F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T31: T59 – 2019</w:t>
            </w:r>
          </w:p>
        </w:tc>
        <w:tc>
          <w:tcPr>
            <w:tcW w:w="592" w:type="pct"/>
            <w:tcBorders>
              <w:top w:val="nil"/>
              <w:left w:val="nil"/>
              <w:bottom w:val="single" w:sz="4" w:space="0" w:color="auto"/>
              <w:right w:val="single" w:sz="4" w:space="0" w:color="auto"/>
            </w:tcBorders>
            <w:shd w:val="clear" w:color="auto" w:fill="auto"/>
            <w:noWrap/>
            <w:hideMark/>
          </w:tcPr>
          <w:p w14:paraId="4D7C6DF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399295A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5,33 A</w:t>
            </w:r>
          </w:p>
        </w:tc>
        <w:tc>
          <w:tcPr>
            <w:tcW w:w="616" w:type="pct"/>
            <w:tcBorders>
              <w:top w:val="nil"/>
              <w:left w:val="nil"/>
              <w:bottom w:val="single" w:sz="4" w:space="0" w:color="auto"/>
              <w:right w:val="single" w:sz="4" w:space="0" w:color="auto"/>
            </w:tcBorders>
            <w:shd w:val="clear" w:color="auto" w:fill="auto"/>
            <w:noWrap/>
            <w:hideMark/>
          </w:tcPr>
          <w:p w14:paraId="478354F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526" w:type="pct"/>
            <w:tcBorders>
              <w:top w:val="nil"/>
              <w:left w:val="nil"/>
              <w:bottom w:val="single" w:sz="4" w:space="0" w:color="auto"/>
              <w:right w:val="single" w:sz="4" w:space="0" w:color="auto"/>
            </w:tcBorders>
            <w:shd w:val="clear" w:color="auto" w:fill="auto"/>
            <w:noWrap/>
            <w:vAlign w:val="bottom"/>
            <w:hideMark/>
          </w:tcPr>
          <w:p w14:paraId="145EB3BD"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10221BC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17" w:type="pct"/>
            <w:tcBorders>
              <w:top w:val="nil"/>
              <w:left w:val="nil"/>
              <w:bottom w:val="single" w:sz="4" w:space="0" w:color="auto"/>
              <w:right w:val="single" w:sz="4" w:space="0" w:color="auto"/>
            </w:tcBorders>
            <w:shd w:val="clear" w:color="auto" w:fill="auto"/>
            <w:noWrap/>
            <w:hideMark/>
          </w:tcPr>
          <w:p w14:paraId="078F502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7AF7B363" w14:textId="77777777" w:rsidTr="003A0F5F">
        <w:trPr>
          <w:trHeight w:val="101"/>
        </w:trPr>
        <w:tc>
          <w:tcPr>
            <w:tcW w:w="1605" w:type="pct"/>
            <w:tcBorders>
              <w:top w:val="nil"/>
              <w:left w:val="single" w:sz="4" w:space="0" w:color="auto"/>
              <w:bottom w:val="single" w:sz="4" w:space="0" w:color="auto"/>
              <w:right w:val="single" w:sz="4" w:space="0" w:color="auto"/>
            </w:tcBorders>
            <w:shd w:val="clear" w:color="auto" w:fill="auto"/>
            <w:noWrap/>
            <w:hideMark/>
          </w:tcPr>
          <w:p w14:paraId="3C14ECD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lastRenderedPageBreak/>
              <w:t>T32: T18 – 2017</w:t>
            </w:r>
          </w:p>
        </w:tc>
        <w:tc>
          <w:tcPr>
            <w:tcW w:w="592" w:type="pct"/>
            <w:tcBorders>
              <w:top w:val="nil"/>
              <w:left w:val="nil"/>
              <w:bottom w:val="single" w:sz="4" w:space="0" w:color="auto"/>
              <w:right w:val="single" w:sz="4" w:space="0" w:color="auto"/>
            </w:tcBorders>
            <w:shd w:val="clear" w:color="auto" w:fill="auto"/>
            <w:noWrap/>
            <w:hideMark/>
          </w:tcPr>
          <w:p w14:paraId="09CE2A3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25" w:type="pct"/>
            <w:tcBorders>
              <w:top w:val="nil"/>
              <w:left w:val="nil"/>
              <w:bottom w:val="single" w:sz="4" w:space="0" w:color="auto"/>
              <w:right w:val="single" w:sz="4" w:space="0" w:color="auto"/>
            </w:tcBorders>
            <w:shd w:val="clear" w:color="auto" w:fill="auto"/>
            <w:noWrap/>
            <w:hideMark/>
          </w:tcPr>
          <w:p w14:paraId="4536C92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16" w:type="pct"/>
            <w:tcBorders>
              <w:top w:val="nil"/>
              <w:left w:val="nil"/>
              <w:bottom w:val="single" w:sz="4" w:space="0" w:color="auto"/>
              <w:right w:val="single" w:sz="4" w:space="0" w:color="auto"/>
            </w:tcBorders>
            <w:shd w:val="clear" w:color="auto" w:fill="auto"/>
            <w:noWrap/>
            <w:hideMark/>
          </w:tcPr>
          <w:p w14:paraId="61D01EC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526" w:type="pct"/>
            <w:tcBorders>
              <w:top w:val="nil"/>
              <w:left w:val="nil"/>
              <w:bottom w:val="single" w:sz="4" w:space="0" w:color="auto"/>
              <w:right w:val="single" w:sz="4" w:space="0" w:color="auto"/>
            </w:tcBorders>
            <w:shd w:val="clear" w:color="auto" w:fill="auto"/>
            <w:noWrap/>
            <w:vAlign w:val="bottom"/>
            <w:hideMark/>
          </w:tcPr>
          <w:p w14:paraId="0839C649"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2B789A0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17" w:type="pct"/>
            <w:tcBorders>
              <w:top w:val="nil"/>
              <w:left w:val="nil"/>
              <w:bottom w:val="single" w:sz="4" w:space="0" w:color="auto"/>
              <w:right w:val="single" w:sz="4" w:space="0" w:color="auto"/>
            </w:tcBorders>
            <w:shd w:val="clear" w:color="auto" w:fill="auto"/>
            <w:noWrap/>
            <w:hideMark/>
          </w:tcPr>
          <w:p w14:paraId="4CB9477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799F2D3C" w14:textId="77777777" w:rsidTr="003A0F5F">
        <w:trPr>
          <w:trHeight w:val="134"/>
        </w:trPr>
        <w:tc>
          <w:tcPr>
            <w:tcW w:w="1605" w:type="pct"/>
            <w:tcBorders>
              <w:top w:val="nil"/>
              <w:left w:val="single" w:sz="4" w:space="0" w:color="auto"/>
              <w:bottom w:val="single" w:sz="4" w:space="0" w:color="auto"/>
              <w:right w:val="single" w:sz="4" w:space="0" w:color="auto"/>
            </w:tcBorders>
            <w:shd w:val="clear" w:color="auto" w:fill="auto"/>
            <w:noWrap/>
            <w:hideMark/>
          </w:tcPr>
          <w:p w14:paraId="0BA9D34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T33: T120 – 2019</w:t>
            </w:r>
          </w:p>
        </w:tc>
        <w:tc>
          <w:tcPr>
            <w:tcW w:w="592" w:type="pct"/>
            <w:tcBorders>
              <w:top w:val="nil"/>
              <w:left w:val="nil"/>
              <w:bottom w:val="single" w:sz="4" w:space="0" w:color="auto"/>
              <w:right w:val="single" w:sz="4" w:space="0" w:color="auto"/>
            </w:tcBorders>
            <w:shd w:val="clear" w:color="auto" w:fill="auto"/>
            <w:noWrap/>
            <w:hideMark/>
          </w:tcPr>
          <w:p w14:paraId="0D1B1D7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625" w:type="pct"/>
            <w:tcBorders>
              <w:top w:val="nil"/>
              <w:left w:val="nil"/>
              <w:bottom w:val="single" w:sz="4" w:space="0" w:color="auto"/>
              <w:right w:val="single" w:sz="4" w:space="0" w:color="auto"/>
            </w:tcBorders>
            <w:shd w:val="clear" w:color="auto" w:fill="auto"/>
            <w:noWrap/>
            <w:hideMark/>
          </w:tcPr>
          <w:p w14:paraId="644538F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16" w:type="pct"/>
            <w:tcBorders>
              <w:top w:val="nil"/>
              <w:left w:val="nil"/>
              <w:bottom w:val="single" w:sz="4" w:space="0" w:color="auto"/>
              <w:right w:val="single" w:sz="4" w:space="0" w:color="auto"/>
            </w:tcBorders>
            <w:shd w:val="clear" w:color="auto" w:fill="auto"/>
            <w:noWrap/>
            <w:hideMark/>
          </w:tcPr>
          <w:p w14:paraId="4EA6349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526" w:type="pct"/>
            <w:tcBorders>
              <w:top w:val="nil"/>
              <w:left w:val="nil"/>
              <w:bottom w:val="single" w:sz="4" w:space="0" w:color="auto"/>
              <w:right w:val="single" w:sz="4" w:space="0" w:color="auto"/>
            </w:tcBorders>
            <w:shd w:val="clear" w:color="auto" w:fill="auto"/>
            <w:noWrap/>
            <w:vAlign w:val="bottom"/>
            <w:hideMark/>
          </w:tcPr>
          <w:p w14:paraId="593B6F4C"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5829A18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17" w:type="pct"/>
            <w:tcBorders>
              <w:top w:val="nil"/>
              <w:left w:val="nil"/>
              <w:bottom w:val="single" w:sz="4" w:space="0" w:color="auto"/>
              <w:right w:val="single" w:sz="4" w:space="0" w:color="auto"/>
            </w:tcBorders>
            <w:shd w:val="clear" w:color="auto" w:fill="auto"/>
            <w:noWrap/>
            <w:hideMark/>
          </w:tcPr>
          <w:p w14:paraId="5026BFF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5CCFF867" w14:textId="77777777" w:rsidTr="003A0F5F">
        <w:trPr>
          <w:trHeight w:val="70"/>
        </w:trPr>
        <w:tc>
          <w:tcPr>
            <w:tcW w:w="1605" w:type="pct"/>
            <w:tcBorders>
              <w:top w:val="nil"/>
              <w:left w:val="single" w:sz="4" w:space="0" w:color="auto"/>
              <w:bottom w:val="single" w:sz="4" w:space="0" w:color="auto"/>
              <w:right w:val="single" w:sz="4" w:space="0" w:color="auto"/>
            </w:tcBorders>
            <w:shd w:val="clear" w:color="auto" w:fill="auto"/>
            <w:noWrap/>
            <w:hideMark/>
          </w:tcPr>
          <w:p w14:paraId="6A97541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T34: T71 – 2019</w:t>
            </w:r>
          </w:p>
        </w:tc>
        <w:tc>
          <w:tcPr>
            <w:tcW w:w="592" w:type="pct"/>
            <w:tcBorders>
              <w:top w:val="nil"/>
              <w:left w:val="nil"/>
              <w:bottom w:val="single" w:sz="4" w:space="0" w:color="auto"/>
              <w:right w:val="single" w:sz="4" w:space="0" w:color="auto"/>
            </w:tcBorders>
            <w:shd w:val="clear" w:color="auto" w:fill="auto"/>
            <w:noWrap/>
            <w:hideMark/>
          </w:tcPr>
          <w:p w14:paraId="4A8151B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25" w:type="pct"/>
            <w:tcBorders>
              <w:top w:val="nil"/>
              <w:left w:val="nil"/>
              <w:bottom w:val="single" w:sz="4" w:space="0" w:color="auto"/>
              <w:right w:val="single" w:sz="4" w:space="0" w:color="auto"/>
            </w:tcBorders>
            <w:shd w:val="clear" w:color="auto" w:fill="auto"/>
            <w:noWrap/>
            <w:hideMark/>
          </w:tcPr>
          <w:p w14:paraId="5E28BA2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16" w:type="pct"/>
            <w:tcBorders>
              <w:top w:val="nil"/>
              <w:left w:val="nil"/>
              <w:bottom w:val="single" w:sz="4" w:space="0" w:color="auto"/>
              <w:right w:val="single" w:sz="4" w:space="0" w:color="auto"/>
            </w:tcBorders>
            <w:shd w:val="clear" w:color="auto" w:fill="auto"/>
            <w:noWrap/>
            <w:hideMark/>
          </w:tcPr>
          <w:p w14:paraId="5B79B6B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526" w:type="pct"/>
            <w:tcBorders>
              <w:top w:val="nil"/>
              <w:left w:val="nil"/>
              <w:bottom w:val="single" w:sz="4" w:space="0" w:color="auto"/>
              <w:right w:val="single" w:sz="4" w:space="0" w:color="auto"/>
            </w:tcBorders>
            <w:shd w:val="clear" w:color="auto" w:fill="auto"/>
            <w:noWrap/>
            <w:vAlign w:val="bottom"/>
            <w:hideMark/>
          </w:tcPr>
          <w:p w14:paraId="6762864E"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49C74EA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7E21413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2,00 A</w:t>
            </w:r>
          </w:p>
        </w:tc>
      </w:tr>
      <w:tr w:rsidR="00CF52BC" w:rsidRPr="00F3293A" w14:paraId="7AA0070E" w14:textId="77777777" w:rsidTr="003A0F5F">
        <w:trPr>
          <w:trHeight w:val="84"/>
        </w:trPr>
        <w:tc>
          <w:tcPr>
            <w:tcW w:w="1605" w:type="pct"/>
            <w:tcBorders>
              <w:top w:val="nil"/>
              <w:left w:val="single" w:sz="4" w:space="0" w:color="auto"/>
              <w:bottom w:val="single" w:sz="4" w:space="0" w:color="auto"/>
              <w:right w:val="single" w:sz="4" w:space="0" w:color="auto"/>
            </w:tcBorders>
            <w:shd w:val="clear" w:color="auto" w:fill="auto"/>
            <w:noWrap/>
            <w:hideMark/>
          </w:tcPr>
          <w:p w14:paraId="3179796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T35: T137 – 2017</w:t>
            </w:r>
          </w:p>
        </w:tc>
        <w:tc>
          <w:tcPr>
            <w:tcW w:w="592" w:type="pct"/>
            <w:tcBorders>
              <w:top w:val="nil"/>
              <w:left w:val="nil"/>
              <w:bottom w:val="single" w:sz="4" w:space="0" w:color="auto"/>
              <w:right w:val="single" w:sz="4" w:space="0" w:color="auto"/>
            </w:tcBorders>
            <w:shd w:val="clear" w:color="auto" w:fill="auto"/>
            <w:noWrap/>
            <w:hideMark/>
          </w:tcPr>
          <w:p w14:paraId="1C32890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625" w:type="pct"/>
            <w:tcBorders>
              <w:top w:val="nil"/>
              <w:left w:val="nil"/>
              <w:bottom w:val="single" w:sz="4" w:space="0" w:color="auto"/>
              <w:right w:val="single" w:sz="4" w:space="0" w:color="auto"/>
            </w:tcBorders>
            <w:shd w:val="clear" w:color="auto" w:fill="auto"/>
            <w:noWrap/>
            <w:hideMark/>
          </w:tcPr>
          <w:p w14:paraId="59BED47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08EA932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26" w:type="pct"/>
            <w:tcBorders>
              <w:top w:val="nil"/>
              <w:left w:val="nil"/>
              <w:bottom w:val="single" w:sz="4" w:space="0" w:color="auto"/>
              <w:right w:val="single" w:sz="4" w:space="0" w:color="auto"/>
            </w:tcBorders>
            <w:shd w:val="clear" w:color="auto" w:fill="auto"/>
            <w:noWrap/>
            <w:vAlign w:val="bottom"/>
            <w:hideMark/>
          </w:tcPr>
          <w:p w14:paraId="2A1D2866"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2,33 A</w:t>
            </w:r>
          </w:p>
        </w:tc>
        <w:tc>
          <w:tcPr>
            <w:tcW w:w="517" w:type="pct"/>
            <w:tcBorders>
              <w:top w:val="nil"/>
              <w:left w:val="nil"/>
              <w:bottom w:val="single" w:sz="4" w:space="0" w:color="auto"/>
              <w:right w:val="single" w:sz="4" w:space="0" w:color="auto"/>
            </w:tcBorders>
            <w:shd w:val="clear" w:color="auto" w:fill="auto"/>
            <w:noWrap/>
            <w:hideMark/>
          </w:tcPr>
          <w:p w14:paraId="3BA39EF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17" w:type="pct"/>
            <w:tcBorders>
              <w:top w:val="nil"/>
              <w:left w:val="nil"/>
              <w:bottom w:val="single" w:sz="4" w:space="0" w:color="auto"/>
              <w:right w:val="single" w:sz="4" w:space="0" w:color="auto"/>
            </w:tcBorders>
            <w:shd w:val="clear" w:color="auto" w:fill="auto"/>
            <w:noWrap/>
            <w:hideMark/>
          </w:tcPr>
          <w:p w14:paraId="0F16D96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7B2439F0" w14:textId="77777777" w:rsidTr="003A0F5F">
        <w:trPr>
          <w:trHeight w:val="130"/>
        </w:trPr>
        <w:tc>
          <w:tcPr>
            <w:tcW w:w="1605" w:type="pct"/>
            <w:tcBorders>
              <w:top w:val="nil"/>
              <w:left w:val="single" w:sz="4" w:space="0" w:color="auto"/>
              <w:bottom w:val="single" w:sz="4" w:space="0" w:color="auto"/>
              <w:right w:val="single" w:sz="4" w:space="0" w:color="auto"/>
            </w:tcBorders>
            <w:shd w:val="clear" w:color="auto" w:fill="auto"/>
            <w:noWrap/>
            <w:hideMark/>
          </w:tcPr>
          <w:p w14:paraId="683BA9D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T36: T118 – 2017</w:t>
            </w:r>
          </w:p>
        </w:tc>
        <w:tc>
          <w:tcPr>
            <w:tcW w:w="592" w:type="pct"/>
            <w:tcBorders>
              <w:top w:val="nil"/>
              <w:left w:val="nil"/>
              <w:bottom w:val="single" w:sz="4" w:space="0" w:color="auto"/>
              <w:right w:val="single" w:sz="4" w:space="0" w:color="auto"/>
            </w:tcBorders>
            <w:shd w:val="clear" w:color="auto" w:fill="auto"/>
            <w:noWrap/>
            <w:hideMark/>
          </w:tcPr>
          <w:p w14:paraId="53EF330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25" w:type="pct"/>
            <w:tcBorders>
              <w:top w:val="nil"/>
              <w:left w:val="nil"/>
              <w:bottom w:val="single" w:sz="4" w:space="0" w:color="auto"/>
              <w:right w:val="single" w:sz="4" w:space="0" w:color="auto"/>
            </w:tcBorders>
            <w:shd w:val="clear" w:color="auto" w:fill="auto"/>
            <w:noWrap/>
            <w:hideMark/>
          </w:tcPr>
          <w:p w14:paraId="1A86A8C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3B04D9F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26" w:type="pct"/>
            <w:tcBorders>
              <w:top w:val="nil"/>
              <w:left w:val="nil"/>
              <w:bottom w:val="single" w:sz="4" w:space="0" w:color="auto"/>
              <w:right w:val="single" w:sz="4" w:space="0" w:color="auto"/>
            </w:tcBorders>
            <w:shd w:val="clear" w:color="auto" w:fill="auto"/>
            <w:noWrap/>
            <w:vAlign w:val="bottom"/>
            <w:hideMark/>
          </w:tcPr>
          <w:p w14:paraId="4429C69F"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11B593F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7DFA01C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23F52153" w14:textId="77777777" w:rsidTr="003A0F5F">
        <w:trPr>
          <w:trHeight w:val="70"/>
        </w:trPr>
        <w:tc>
          <w:tcPr>
            <w:tcW w:w="1605" w:type="pct"/>
            <w:tcBorders>
              <w:top w:val="nil"/>
              <w:left w:val="single" w:sz="4" w:space="0" w:color="auto"/>
              <w:bottom w:val="single" w:sz="4" w:space="0" w:color="auto"/>
              <w:right w:val="single" w:sz="4" w:space="0" w:color="auto"/>
            </w:tcBorders>
            <w:shd w:val="clear" w:color="auto" w:fill="auto"/>
            <w:noWrap/>
            <w:hideMark/>
          </w:tcPr>
          <w:p w14:paraId="37CFA10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T37: T73 – 2017</w:t>
            </w:r>
          </w:p>
        </w:tc>
        <w:tc>
          <w:tcPr>
            <w:tcW w:w="592" w:type="pct"/>
            <w:tcBorders>
              <w:top w:val="nil"/>
              <w:left w:val="nil"/>
              <w:bottom w:val="single" w:sz="4" w:space="0" w:color="auto"/>
              <w:right w:val="single" w:sz="4" w:space="0" w:color="auto"/>
            </w:tcBorders>
            <w:shd w:val="clear" w:color="auto" w:fill="auto"/>
            <w:noWrap/>
            <w:hideMark/>
          </w:tcPr>
          <w:p w14:paraId="33605DB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12F8BBE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16" w:type="pct"/>
            <w:tcBorders>
              <w:top w:val="nil"/>
              <w:left w:val="nil"/>
              <w:bottom w:val="single" w:sz="4" w:space="0" w:color="auto"/>
              <w:right w:val="single" w:sz="4" w:space="0" w:color="auto"/>
            </w:tcBorders>
            <w:shd w:val="clear" w:color="auto" w:fill="auto"/>
            <w:noWrap/>
            <w:hideMark/>
          </w:tcPr>
          <w:p w14:paraId="6B4C849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26" w:type="pct"/>
            <w:tcBorders>
              <w:top w:val="nil"/>
              <w:left w:val="nil"/>
              <w:bottom w:val="single" w:sz="4" w:space="0" w:color="auto"/>
              <w:right w:val="single" w:sz="4" w:space="0" w:color="auto"/>
            </w:tcBorders>
            <w:shd w:val="clear" w:color="auto" w:fill="auto"/>
            <w:noWrap/>
            <w:vAlign w:val="bottom"/>
            <w:hideMark/>
          </w:tcPr>
          <w:p w14:paraId="7188B873"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25191B2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2,33 A</w:t>
            </w:r>
          </w:p>
        </w:tc>
        <w:tc>
          <w:tcPr>
            <w:tcW w:w="517" w:type="pct"/>
            <w:tcBorders>
              <w:top w:val="nil"/>
              <w:left w:val="nil"/>
              <w:bottom w:val="single" w:sz="4" w:space="0" w:color="auto"/>
              <w:right w:val="single" w:sz="4" w:space="0" w:color="auto"/>
            </w:tcBorders>
            <w:shd w:val="clear" w:color="auto" w:fill="auto"/>
            <w:noWrap/>
            <w:hideMark/>
          </w:tcPr>
          <w:p w14:paraId="4F34498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04C396F0" w14:textId="77777777" w:rsidTr="003A0F5F">
        <w:trPr>
          <w:trHeight w:val="208"/>
        </w:trPr>
        <w:tc>
          <w:tcPr>
            <w:tcW w:w="1605" w:type="pct"/>
            <w:tcBorders>
              <w:top w:val="nil"/>
              <w:left w:val="single" w:sz="4" w:space="0" w:color="auto"/>
              <w:bottom w:val="single" w:sz="4" w:space="0" w:color="auto"/>
              <w:right w:val="single" w:sz="4" w:space="0" w:color="auto"/>
            </w:tcBorders>
            <w:shd w:val="clear" w:color="auto" w:fill="auto"/>
            <w:noWrap/>
            <w:hideMark/>
          </w:tcPr>
          <w:p w14:paraId="0E0C34D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T38: T113 – 2019</w:t>
            </w:r>
          </w:p>
        </w:tc>
        <w:tc>
          <w:tcPr>
            <w:tcW w:w="592" w:type="pct"/>
            <w:tcBorders>
              <w:top w:val="nil"/>
              <w:left w:val="nil"/>
              <w:bottom w:val="single" w:sz="4" w:space="0" w:color="auto"/>
              <w:right w:val="single" w:sz="4" w:space="0" w:color="auto"/>
            </w:tcBorders>
            <w:shd w:val="clear" w:color="auto" w:fill="auto"/>
            <w:noWrap/>
            <w:hideMark/>
          </w:tcPr>
          <w:p w14:paraId="0554AF3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25" w:type="pct"/>
            <w:tcBorders>
              <w:top w:val="nil"/>
              <w:left w:val="nil"/>
              <w:bottom w:val="single" w:sz="4" w:space="0" w:color="auto"/>
              <w:right w:val="single" w:sz="4" w:space="0" w:color="auto"/>
            </w:tcBorders>
            <w:shd w:val="clear" w:color="auto" w:fill="auto"/>
            <w:noWrap/>
            <w:hideMark/>
          </w:tcPr>
          <w:p w14:paraId="1CD3B6C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16" w:type="pct"/>
            <w:tcBorders>
              <w:top w:val="nil"/>
              <w:left w:val="nil"/>
              <w:bottom w:val="single" w:sz="4" w:space="0" w:color="auto"/>
              <w:right w:val="single" w:sz="4" w:space="0" w:color="auto"/>
            </w:tcBorders>
            <w:shd w:val="clear" w:color="auto" w:fill="auto"/>
            <w:noWrap/>
            <w:hideMark/>
          </w:tcPr>
          <w:p w14:paraId="01173D7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26" w:type="pct"/>
            <w:tcBorders>
              <w:top w:val="nil"/>
              <w:left w:val="nil"/>
              <w:bottom w:val="single" w:sz="4" w:space="0" w:color="auto"/>
              <w:right w:val="single" w:sz="4" w:space="0" w:color="auto"/>
            </w:tcBorders>
            <w:shd w:val="clear" w:color="auto" w:fill="auto"/>
            <w:noWrap/>
            <w:vAlign w:val="bottom"/>
            <w:hideMark/>
          </w:tcPr>
          <w:p w14:paraId="739EDEC4"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2,33 A</w:t>
            </w:r>
          </w:p>
        </w:tc>
        <w:tc>
          <w:tcPr>
            <w:tcW w:w="517" w:type="pct"/>
            <w:tcBorders>
              <w:top w:val="nil"/>
              <w:left w:val="nil"/>
              <w:bottom w:val="single" w:sz="4" w:space="0" w:color="auto"/>
              <w:right w:val="single" w:sz="4" w:space="0" w:color="auto"/>
            </w:tcBorders>
            <w:shd w:val="clear" w:color="auto" w:fill="auto"/>
            <w:noWrap/>
            <w:hideMark/>
          </w:tcPr>
          <w:p w14:paraId="30D4F6C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2,00 A</w:t>
            </w:r>
          </w:p>
        </w:tc>
        <w:tc>
          <w:tcPr>
            <w:tcW w:w="517" w:type="pct"/>
            <w:tcBorders>
              <w:top w:val="nil"/>
              <w:left w:val="nil"/>
              <w:bottom w:val="single" w:sz="4" w:space="0" w:color="auto"/>
              <w:right w:val="single" w:sz="4" w:space="0" w:color="auto"/>
            </w:tcBorders>
            <w:shd w:val="clear" w:color="auto" w:fill="auto"/>
            <w:noWrap/>
            <w:hideMark/>
          </w:tcPr>
          <w:p w14:paraId="750CBD3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5DB83BDF" w14:textId="77777777" w:rsidTr="003A0F5F">
        <w:trPr>
          <w:trHeight w:val="111"/>
        </w:trPr>
        <w:tc>
          <w:tcPr>
            <w:tcW w:w="1605" w:type="pct"/>
            <w:tcBorders>
              <w:top w:val="nil"/>
              <w:left w:val="single" w:sz="4" w:space="0" w:color="auto"/>
              <w:bottom w:val="single" w:sz="4" w:space="0" w:color="auto"/>
              <w:right w:val="single" w:sz="4" w:space="0" w:color="auto"/>
            </w:tcBorders>
            <w:shd w:val="clear" w:color="auto" w:fill="auto"/>
            <w:noWrap/>
            <w:hideMark/>
          </w:tcPr>
          <w:p w14:paraId="5E82324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T39: T46 – 2019</w:t>
            </w:r>
          </w:p>
        </w:tc>
        <w:tc>
          <w:tcPr>
            <w:tcW w:w="592" w:type="pct"/>
            <w:tcBorders>
              <w:top w:val="nil"/>
              <w:left w:val="nil"/>
              <w:bottom w:val="single" w:sz="4" w:space="0" w:color="auto"/>
              <w:right w:val="single" w:sz="4" w:space="0" w:color="auto"/>
            </w:tcBorders>
            <w:shd w:val="clear" w:color="auto" w:fill="auto"/>
            <w:noWrap/>
            <w:hideMark/>
          </w:tcPr>
          <w:p w14:paraId="43CEC2E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25" w:type="pct"/>
            <w:tcBorders>
              <w:top w:val="nil"/>
              <w:left w:val="nil"/>
              <w:bottom w:val="single" w:sz="4" w:space="0" w:color="auto"/>
              <w:right w:val="single" w:sz="4" w:space="0" w:color="auto"/>
            </w:tcBorders>
            <w:shd w:val="clear" w:color="auto" w:fill="auto"/>
            <w:noWrap/>
            <w:hideMark/>
          </w:tcPr>
          <w:p w14:paraId="6E16EE5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5,00 A</w:t>
            </w:r>
          </w:p>
        </w:tc>
        <w:tc>
          <w:tcPr>
            <w:tcW w:w="616" w:type="pct"/>
            <w:tcBorders>
              <w:top w:val="nil"/>
              <w:left w:val="nil"/>
              <w:bottom w:val="single" w:sz="4" w:space="0" w:color="auto"/>
              <w:right w:val="single" w:sz="4" w:space="0" w:color="auto"/>
            </w:tcBorders>
            <w:shd w:val="clear" w:color="auto" w:fill="auto"/>
            <w:noWrap/>
            <w:hideMark/>
          </w:tcPr>
          <w:p w14:paraId="00C2F0E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526" w:type="pct"/>
            <w:tcBorders>
              <w:top w:val="nil"/>
              <w:left w:val="nil"/>
              <w:bottom w:val="single" w:sz="4" w:space="0" w:color="auto"/>
              <w:right w:val="single" w:sz="4" w:space="0" w:color="auto"/>
            </w:tcBorders>
            <w:shd w:val="clear" w:color="auto" w:fill="auto"/>
            <w:noWrap/>
            <w:vAlign w:val="bottom"/>
            <w:hideMark/>
          </w:tcPr>
          <w:p w14:paraId="519F96B8"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2,67 A</w:t>
            </w:r>
          </w:p>
        </w:tc>
        <w:tc>
          <w:tcPr>
            <w:tcW w:w="517" w:type="pct"/>
            <w:tcBorders>
              <w:top w:val="nil"/>
              <w:left w:val="nil"/>
              <w:bottom w:val="single" w:sz="4" w:space="0" w:color="auto"/>
              <w:right w:val="single" w:sz="4" w:space="0" w:color="auto"/>
            </w:tcBorders>
            <w:shd w:val="clear" w:color="auto" w:fill="auto"/>
            <w:noWrap/>
            <w:hideMark/>
          </w:tcPr>
          <w:p w14:paraId="7265E66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2,00 A</w:t>
            </w:r>
          </w:p>
        </w:tc>
        <w:tc>
          <w:tcPr>
            <w:tcW w:w="517" w:type="pct"/>
            <w:tcBorders>
              <w:top w:val="nil"/>
              <w:left w:val="nil"/>
              <w:bottom w:val="single" w:sz="4" w:space="0" w:color="auto"/>
              <w:right w:val="single" w:sz="4" w:space="0" w:color="auto"/>
            </w:tcBorders>
            <w:shd w:val="clear" w:color="auto" w:fill="auto"/>
            <w:noWrap/>
            <w:hideMark/>
          </w:tcPr>
          <w:p w14:paraId="4A454015"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1C5EACF8" w14:textId="77777777" w:rsidTr="003A0F5F">
        <w:trPr>
          <w:trHeight w:val="158"/>
        </w:trPr>
        <w:tc>
          <w:tcPr>
            <w:tcW w:w="1605" w:type="pct"/>
            <w:tcBorders>
              <w:top w:val="nil"/>
              <w:left w:val="single" w:sz="4" w:space="0" w:color="auto"/>
              <w:bottom w:val="single" w:sz="4" w:space="0" w:color="auto"/>
              <w:right w:val="single" w:sz="4" w:space="0" w:color="auto"/>
            </w:tcBorders>
            <w:shd w:val="clear" w:color="auto" w:fill="auto"/>
            <w:noWrap/>
            <w:hideMark/>
          </w:tcPr>
          <w:p w14:paraId="7FDDB678"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T40: T111 – 2019</w:t>
            </w:r>
          </w:p>
        </w:tc>
        <w:tc>
          <w:tcPr>
            <w:tcW w:w="592" w:type="pct"/>
            <w:tcBorders>
              <w:top w:val="nil"/>
              <w:left w:val="nil"/>
              <w:bottom w:val="single" w:sz="4" w:space="0" w:color="auto"/>
              <w:right w:val="single" w:sz="4" w:space="0" w:color="auto"/>
            </w:tcBorders>
            <w:shd w:val="clear" w:color="auto" w:fill="auto"/>
            <w:noWrap/>
            <w:hideMark/>
          </w:tcPr>
          <w:p w14:paraId="77AE1F5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625" w:type="pct"/>
            <w:tcBorders>
              <w:top w:val="nil"/>
              <w:left w:val="nil"/>
              <w:bottom w:val="single" w:sz="4" w:space="0" w:color="auto"/>
              <w:right w:val="single" w:sz="4" w:space="0" w:color="auto"/>
            </w:tcBorders>
            <w:shd w:val="clear" w:color="auto" w:fill="auto"/>
            <w:noWrap/>
            <w:hideMark/>
          </w:tcPr>
          <w:p w14:paraId="6DF52F4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4,67 A</w:t>
            </w:r>
          </w:p>
        </w:tc>
        <w:tc>
          <w:tcPr>
            <w:tcW w:w="616" w:type="pct"/>
            <w:tcBorders>
              <w:top w:val="nil"/>
              <w:left w:val="nil"/>
              <w:bottom w:val="single" w:sz="4" w:space="0" w:color="auto"/>
              <w:right w:val="single" w:sz="4" w:space="0" w:color="auto"/>
            </w:tcBorders>
            <w:shd w:val="clear" w:color="auto" w:fill="auto"/>
            <w:noWrap/>
            <w:hideMark/>
          </w:tcPr>
          <w:p w14:paraId="7223E5E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526" w:type="pct"/>
            <w:tcBorders>
              <w:top w:val="nil"/>
              <w:left w:val="nil"/>
              <w:bottom w:val="single" w:sz="4" w:space="0" w:color="auto"/>
              <w:right w:val="single" w:sz="4" w:space="0" w:color="auto"/>
            </w:tcBorders>
            <w:shd w:val="clear" w:color="auto" w:fill="auto"/>
            <w:noWrap/>
            <w:vAlign w:val="bottom"/>
            <w:hideMark/>
          </w:tcPr>
          <w:p w14:paraId="6637956C"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3,67 A</w:t>
            </w:r>
          </w:p>
        </w:tc>
        <w:tc>
          <w:tcPr>
            <w:tcW w:w="517" w:type="pct"/>
            <w:tcBorders>
              <w:top w:val="nil"/>
              <w:left w:val="nil"/>
              <w:bottom w:val="single" w:sz="4" w:space="0" w:color="auto"/>
              <w:right w:val="single" w:sz="4" w:space="0" w:color="auto"/>
            </w:tcBorders>
            <w:shd w:val="clear" w:color="auto" w:fill="auto"/>
            <w:noWrap/>
            <w:hideMark/>
          </w:tcPr>
          <w:p w14:paraId="7D6C4D9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3EE96F46"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67B1BC73" w14:textId="77777777" w:rsidTr="003A0F5F">
        <w:trPr>
          <w:trHeight w:val="70"/>
        </w:trPr>
        <w:tc>
          <w:tcPr>
            <w:tcW w:w="1605" w:type="pct"/>
            <w:tcBorders>
              <w:top w:val="nil"/>
              <w:left w:val="single" w:sz="4" w:space="0" w:color="auto"/>
              <w:bottom w:val="single" w:sz="4" w:space="0" w:color="auto"/>
              <w:right w:val="single" w:sz="4" w:space="0" w:color="auto"/>
            </w:tcBorders>
            <w:shd w:val="clear" w:color="auto" w:fill="auto"/>
            <w:noWrap/>
            <w:hideMark/>
          </w:tcPr>
          <w:p w14:paraId="771E661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T41: T95 – 2019</w:t>
            </w:r>
          </w:p>
        </w:tc>
        <w:tc>
          <w:tcPr>
            <w:tcW w:w="592" w:type="pct"/>
            <w:tcBorders>
              <w:top w:val="nil"/>
              <w:left w:val="nil"/>
              <w:bottom w:val="single" w:sz="4" w:space="0" w:color="auto"/>
              <w:right w:val="single" w:sz="4" w:space="0" w:color="auto"/>
            </w:tcBorders>
            <w:shd w:val="clear" w:color="auto" w:fill="auto"/>
            <w:noWrap/>
            <w:hideMark/>
          </w:tcPr>
          <w:p w14:paraId="643F121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25" w:type="pct"/>
            <w:tcBorders>
              <w:top w:val="nil"/>
              <w:left w:val="nil"/>
              <w:bottom w:val="single" w:sz="4" w:space="0" w:color="auto"/>
              <w:right w:val="single" w:sz="4" w:space="0" w:color="auto"/>
            </w:tcBorders>
            <w:shd w:val="clear" w:color="auto" w:fill="auto"/>
            <w:noWrap/>
            <w:hideMark/>
          </w:tcPr>
          <w:p w14:paraId="62A6BE5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5,33 A</w:t>
            </w:r>
          </w:p>
        </w:tc>
        <w:tc>
          <w:tcPr>
            <w:tcW w:w="616" w:type="pct"/>
            <w:tcBorders>
              <w:top w:val="nil"/>
              <w:left w:val="nil"/>
              <w:bottom w:val="single" w:sz="4" w:space="0" w:color="auto"/>
              <w:right w:val="single" w:sz="4" w:space="0" w:color="auto"/>
            </w:tcBorders>
            <w:shd w:val="clear" w:color="auto" w:fill="auto"/>
            <w:noWrap/>
            <w:hideMark/>
          </w:tcPr>
          <w:p w14:paraId="31E03D3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26" w:type="pct"/>
            <w:tcBorders>
              <w:top w:val="nil"/>
              <w:left w:val="nil"/>
              <w:bottom w:val="single" w:sz="4" w:space="0" w:color="auto"/>
              <w:right w:val="single" w:sz="4" w:space="0" w:color="auto"/>
            </w:tcBorders>
            <w:shd w:val="clear" w:color="auto" w:fill="auto"/>
            <w:noWrap/>
            <w:vAlign w:val="bottom"/>
            <w:hideMark/>
          </w:tcPr>
          <w:p w14:paraId="02981569"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3,00 A</w:t>
            </w:r>
          </w:p>
        </w:tc>
        <w:tc>
          <w:tcPr>
            <w:tcW w:w="517" w:type="pct"/>
            <w:tcBorders>
              <w:top w:val="nil"/>
              <w:left w:val="nil"/>
              <w:bottom w:val="single" w:sz="4" w:space="0" w:color="auto"/>
              <w:right w:val="single" w:sz="4" w:space="0" w:color="auto"/>
            </w:tcBorders>
            <w:shd w:val="clear" w:color="auto" w:fill="auto"/>
            <w:noWrap/>
            <w:hideMark/>
          </w:tcPr>
          <w:p w14:paraId="1F7A0EC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289498AC"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0E46EBD6" w14:textId="77777777" w:rsidTr="003A0F5F">
        <w:trPr>
          <w:trHeight w:val="108"/>
        </w:trPr>
        <w:tc>
          <w:tcPr>
            <w:tcW w:w="1605" w:type="pct"/>
            <w:tcBorders>
              <w:top w:val="nil"/>
              <w:left w:val="single" w:sz="4" w:space="0" w:color="auto"/>
              <w:bottom w:val="single" w:sz="4" w:space="0" w:color="auto"/>
              <w:right w:val="single" w:sz="4" w:space="0" w:color="auto"/>
            </w:tcBorders>
            <w:shd w:val="clear" w:color="auto" w:fill="auto"/>
            <w:noWrap/>
            <w:hideMark/>
          </w:tcPr>
          <w:p w14:paraId="289769E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T42: T92 – 2019</w:t>
            </w:r>
          </w:p>
        </w:tc>
        <w:tc>
          <w:tcPr>
            <w:tcW w:w="592" w:type="pct"/>
            <w:tcBorders>
              <w:top w:val="nil"/>
              <w:left w:val="nil"/>
              <w:bottom w:val="single" w:sz="4" w:space="0" w:color="auto"/>
              <w:right w:val="single" w:sz="4" w:space="0" w:color="auto"/>
            </w:tcBorders>
            <w:shd w:val="clear" w:color="auto" w:fill="auto"/>
            <w:noWrap/>
            <w:hideMark/>
          </w:tcPr>
          <w:p w14:paraId="53C7CDB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332BC1CB"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5,33 A</w:t>
            </w:r>
          </w:p>
        </w:tc>
        <w:tc>
          <w:tcPr>
            <w:tcW w:w="616" w:type="pct"/>
            <w:tcBorders>
              <w:top w:val="nil"/>
              <w:left w:val="nil"/>
              <w:bottom w:val="single" w:sz="4" w:space="0" w:color="auto"/>
              <w:right w:val="single" w:sz="4" w:space="0" w:color="auto"/>
            </w:tcBorders>
            <w:shd w:val="clear" w:color="auto" w:fill="auto"/>
            <w:noWrap/>
            <w:hideMark/>
          </w:tcPr>
          <w:p w14:paraId="30B65A3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526" w:type="pct"/>
            <w:tcBorders>
              <w:top w:val="nil"/>
              <w:left w:val="nil"/>
              <w:bottom w:val="single" w:sz="4" w:space="0" w:color="auto"/>
              <w:right w:val="single" w:sz="4" w:space="0" w:color="auto"/>
            </w:tcBorders>
            <w:shd w:val="clear" w:color="auto" w:fill="auto"/>
            <w:noWrap/>
            <w:vAlign w:val="bottom"/>
            <w:hideMark/>
          </w:tcPr>
          <w:p w14:paraId="5EAEF4A6"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2,00 A</w:t>
            </w:r>
          </w:p>
        </w:tc>
        <w:tc>
          <w:tcPr>
            <w:tcW w:w="517" w:type="pct"/>
            <w:tcBorders>
              <w:top w:val="nil"/>
              <w:left w:val="nil"/>
              <w:bottom w:val="single" w:sz="4" w:space="0" w:color="auto"/>
              <w:right w:val="single" w:sz="4" w:space="0" w:color="auto"/>
            </w:tcBorders>
            <w:shd w:val="clear" w:color="auto" w:fill="auto"/>
            <w:noWrap/>
            <w:hideMark/>
          </w:tcPr>
          <w:p w14:paraId="78EC5EE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1F0141D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33EC8113" w14:textId="77777777" w:rsidTr="003A0F5F">
        <w:trPr>
          <w:trHeight w:val="154"/>
        </w:trPr>
        <w:tc>
          <w:tcPr>
            <w:tcW w:w="1605" w:type="pct"/>
            <w:tcBorders>
              <w:top w:val="nil"/>
              <w:left w:val="single" w:sz="4" w:space="0" w:color="auto"/>
              <w:bottom w:val="single" w:sz="4" w:space="0" w:color="auto"/>
              <w:right w:val="single" w:sz="4" w:space="0" w:color="auto"/>
            </w:tcBorders>
            <w:shd w:val="clear" w:color="auto" w:fill="auto"/>
            <w:noWrap/>
            <w:hideMark/>
          </w:tcPr>
          <w:p w14:paraId="51D21C5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T43: T61 – 2019</w:t>
            </w:r>
          </w:p>
        </w:tc>
        <w:tc>
          <w:tcPr>
            <w:tcW w:w="592" w:type="pct"/>
            <w:tcBorders>
              <w:top w:val="nil"/>
              <w:left w:val="nil"/>
              <w:bottom w:val="single" w:sz="4" w:space="0" w:color="auto"/>
              <w:right w:val="single" w:sz="4" w:space="0" w:color="auto"/>
            </w:tcBorders>
            <w:shd w:val="clear" w:color="auto" w:fill="auto"/>
            <w:noWrap/>
            <w:hideMark/>
          </w:tcPr>
          <w:p w14:paraId="0496779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25" w:type="pct"/>
            <w:tcBorders>
              <w:top w:val="nil"/>
              <w:left w:val="nil"/>
              <w:bottom w:val="single" w:sz="4" w:space="0" w:color="auto"/>
              <w:right w:val="single" w:sz="4" w:space="0" w:color="auto"/>
            </w:tcBorders>
            <w:shd w:val="clear" w:color="auto" w:fill="auto"/>
            <w:noWrap/>
            <w:hideMark/>
          </w:tcPr>
          <w:p w14:paraId="1B76E653"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4,33 A</w:t>
            </w:r>
          </w:p>
        </w:tc>
        <w:tc>
          <w:tcPr>
            <w:tcW w:w="616" w:type="pct"/>
            <w:tcBorders>
              <w:top w:val="nil"/>
              <w:left w:val="nil"/>
              <w:bottom w:val="single" w:sz="4" w:space="0" w:color="auto"/>
              <w:right w:val="single" w:sz="4" w:space="0" w:color="auto"/>
            </w:tcBorders>
            <w:shd w:val="clear" w:color="auto" w:fill="auto"/>
            <w:noWrap/>
            <w:hideMark/>
          </w:tcPr>
          <w:p w14:paraId="3B6ECB67"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526" w:type="pct"/>
            <w:tcBorders>
              <w:top w:val="nil"/>
              <w:left w:val="nil"/>
              <w:bottom w:val="single" w:sz="4" w:space="0" w:color="auto"/>
              <w:right w:val="single" w:sz="4" w:space="0" w:color="auto"/>
            </w:tcBorders>
            <w:shd w:val="clear" w:color="auto" w:fill="auto"/>
            <w:noWrap/>
            <w:vAlign w:val="bottom"/>
            <w:hideMark/>
          </w:tcPr>
          <w:p w14:paraId="247E12AD"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2,00 A</w:t>
            </w:r>
          </w:p>
        </w:tc>
        <w:tc>
          <w:tcPr>
            <w:tcW w:w="517" w:type="pct"/>
            <w:tcBorders>
              <w:top w:val="nil"/>
              <w:left w:val="nil"/>
              <w:bottom w:val="single" w:sz="4" w:space="0" w:color="auto"/>
              <w:right w:val="single" w:sz="4" w:space="0" w:color="auto"/>
            </w:tcBorders>
            <w:shd w:val="clear" w:color="auto" w:fill="auto"/>
            <w:noWrap/>
            <w:hideMark/>
          </w:tcPr>
          <w:p w14:paraId="139F2BA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5C5B417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35FCB1FE" w14:textId="77777777" w:rsidTr="003A0F5F">
        <w:trPr>
          <w:trHeight w:val="70"/>
        </w:trPr>
        <w:tc>
          <w:tcPr>
            <w:tcW w:w="1605" w:type="pct"/>
            <w:tcBorders>
              <w:top w:val="nil"/>
              <w:left w:val="single" w:sz="4" w:space="0" w:color="auto"/>
              <w:bottom w:val="single" w:sz="4" w:space="0" w:color="auto"/>
              <w:right w:val="single" w:sz="4" w:space="0" w:color="auto"/>
            </w:tcBorders>
            <w:shd w:val="clear" w:color="auto" w:fill="auto"/>
            <w:noWrap/>
            <w:hideMark/>
          </w:tcPr>
          <w:p w14:paraId="13208AE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T44: T134 – 2019</w:t>
            </w:r>
          </w:p>
        </w:tc>
        <w:tc>
          <w:tcPr>
            <w:tcW w:w="592" w:type="pct"/>
            <w:tcBorders>
              <w:top w:val="nil"/>
              <w:left w:val="nil"/>
              <w:bottom w:val="single" w:sz="4" w:space="0" w:color="auto"/>
              <w:right w:val="single" w:sz="4" w:space="0" w:color="auto"/>
            </w:tcBorders>
            <w:shd w:val="clear" w:color="auto" w:fill="auto"/>
            <w:noWrap/>
            <w:hideMark/>
          </w:tcPr>
          <w:p w14:paraId="627C661A"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3,67 A</w:t>
            </w:r>
          </w:p>
        </w:tc>
        <w:tc>
          <w:tcPr>
            <w:tcW w:w="625" w:type="pct"/>
            <w:tcBorders>
              <w:top w:val="nil"/>
              <w:left w:val="nil"/>
              <w:bottom w:val="single" w:sz="4" w:space="0" w:color="auto"/>
              <w:right w:val="single" w:sz="4" w:space="0" w:color="auto"/>
            </w:tcBorders>
            <w:shd w:val="clear" w:color="auto" w:fill="auto"/>
            <w:noWrap/>
            <w:hideMark/>
          </w:tcPr>
          <w:p w14:paraId="5965CC29"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4,00 A</w:t>
            </w:r>
          </w:p>
        </w:tc>
        <w:tc>
          <w:tcPr>
            <w:tcW w:w="616" w:type="pct"/>
            <w:tcBorders>
              <w:top w:val="nil"/>
              <w:left w:val="nil"/>
              <w:bottom w:val="single" w:sz="4" w:space="0" w:color="auto"/>
              <w:right w:val="single" w:sz="4" w:space="0" w:color="auto"/>
            </w:tcBorders>
            <w:shd w:val="clear" w:color="auto" w:fill="auto"/>
            <w:noWrap/>
            <w:hideMark/>
          </w:tcPr>
          <w:p w14:paraId="31561D2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26" w:type="pct"/>
            <w:tcBorders>
              <w:top w:val="nil"/>
              <w:left w:val="nil"/>
              <w:bottom w:val="single" w:sz="4" w:space="0" w:color="auto"/>
              <w:right w:val="single" w:sz="4" w:space="0" w:color="auto"/>
            </w:tcBorders>
            <w:shd w:val="clear" w:color="auto" w:fill="auto"/>
            <w:noWrap/>
            <w:vAlign w:val="bottom"/>
            <w:hideMark/>
          </w:tcPr>
          <w:p w14:paraId="4FA86BD4"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2,33 A</w:t>
            </w:r>
          </w:p>
        </w:tc>
        <w:tc>
          <w:tcPr>
            <w:tcW w:w="517" w:type="pct"/>
            <w:tcBorders>
              <w:top w:val="nil"/>
              <w:left w:val="nil"/>
              <w:bottom w:val="single" w:sz="4" w:space="0" w:color="auto"/>
              <w:right w:val="single" w:sz="4" w:space="0" w:color="auto"/>
            </w:tcBorders>
            <w:shd w:val="clear" w:color="auto" w:fill="auto"/>
            <w:noWrap/>
            <w:hideMark/>
          </w:tcPr>
          <w:p w14:paraId="0B3D92F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2,67 A</w:t>
            </w:r>
          </w:p>
        </w:tc>
        <w:tc>
          <w:tcPr>
            <w:tcW w:w="517" w:type="pct"/>
            <w:tcBorders>
              <w:top w:val="nil"/>
              <w:left w:val="nil"/>
              <w:bottom w:val="single" w:sz="4" w:space="0" w:color="auto"/>
              <w:right w:val="single" w:sz="4" w:space="0" w:color="auto"/>
            </w:tcBorders>
            <w:shd w:val="clear" w:color="auto" w:fill="auto"/>
            <w:noWrap/>
            <w:hideMark/>
          </w:tcPr>
          <w:p w14:paraId="543CA7C2"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4CEDB656" w14:textId="77777777" w:rsidTr="003A0F5F">
        <w:trPr>
          <w:trHeight w:val="90"/>
        </w:trPr>
        <w:tc>
          <w:tcPr>
            <w:tcW w:w="1605" w:type="pct"/>
            <w:tcBorders>
              <w:top w:val="nil"/>
              <w:left w:val="single" w:sz="4" w:space="0" w:color="auto"/>
              <w:bottom w:val="single" w:sz="4" w:space="0" w:color="auto"/>
              <w:right w:val="single" w:sz="4" w:space="0" w:color="auto"/>
            </w:tcBorders>
            <w:shd w:val="clear" w:color="auto" w:fill="auto"/>
            <w:noWrap/>
            <w:hideMark/>
          </w:tcPr>
          <w:p w14:paraId="3A45220F"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 xml:space="preserve">T45: </w:t>
            </w:r>
            <w:proofErr w:type="spellStart"/>
            <w:r w:rsidRPr="00F3293A">
              <w:rPr>
                <w:rFonts w:ascii="Times New Roman" w:eastAsia="Times New Roman" w:hAnsi="Times New Roman" w:cs="Times New Roman"/>
                <w:color w:val="000000"/>
                <w:sz w:val="24"/>
                <w:szCs w:val="24"/>
              </w:rPr>
              <w:t>Metcalfe</w:t>
            </w:r>
            <w:proofErr w:type="spellEnd"/>
          </w:p>
        </w:tc>
        <w:tc>
          <w:tcPr>
            <w:tcW w:w="592" w:type="pct"/>
            <w:tcBorders>
              <w:top w:val="nil"/>
              <w:left w:val="nil"/>
              <w:bottom w:val="single" w:sz="4" w:space="0" w:color="auto"/>
              <w:right w:val="single" w:sz="4" w:space="0" w:color="auto"/>
            </w:tcBorders>
            <w:shd w:val="clear" w:color="auto" w:fill="auto"/>
            <w:noWrap/>
            <w:hideMark/>
          </w:tcPr>
          <w:p w14:paraId="0938698D"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5,33 A</w:t>
            </w:r>
          </w:p>
        </w:tc>
        <w:tc>
          <w:tcPr>
            <w:tcW w:w="625" w:type="pct"/>
            <w:tcBorders>
              <w:top w:val="nil"/>
              <w:left w:val="nil"/>
              <w:bottom w:val="single" w:sz="4" w:space="0" w:color="auto"/>
              <w:right w:val="single" w:sz="4" w:space="0" w:color="auto"/>
            </w:tcBorders>
            <w:shd w:val="clear" w:color="auto" w:fill="auto"/>
            <w:noWrap/>
            <w:hideMark/>
          </w:tcPr>
          <w:p w14:paraId="5436005E"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7,00 A</w:t>
            </w:r>
          </w:p>
        </w:tc>
        <w:tc>
          <w:tcPr>
            <w:tcW w:w="616" w:type="pct"/>
            <w:tcBorders>
              <w:top w:val="nil"/>
              <w:left w:val="nil"/>
              <w:bottom w:val="single" w:sz="4" w:space="0" w:color="auto"/>
              <w:right w:val="single" w:sz="4" w:space="0" w:color="auto"/>
            </w:tcBorders>
            <w:shd w:val="clear" w:color="auto" w:fill="auto"/>
            <w:noWrap/>
            <w:hideMark/>
          </w:tcPr>
          <w:p w14:paraId="36B8EE31"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3,33 A</w:t>
            </w:r>
          </w:p>
        </w:tc>
        <w:tc>
          <w:tcPr>
            <w:tcW w:w="526" w:type="pct"/>
            <w:tcBorders>
              <w:top w:val="nil"/>
              <w:left w:val="nil"/>
              <w:bottom w:val="single" w:sz="4" w:space="0" w:color="auto"/>
              <w:right w:val="single" w:sz="4" w:space="0" w:color="auto"/>
            </w:tcBorders>
            <w:shd w:val="clear" w:color="auto" w:fill="auto"/>
            <w:noWrap/>
            <w:vAlign w:val="bottom"/>
            <w:hideMark/>
          </w:tcPr>
          <w:p w14:paraId="6F9691AF" w14:textId="77777777" w:rsidR="00CF52BC" w:rsidRPr="00F3293A" w:rsidRDefault="00CF52BC" w:rsidP="008C107C">
            <w:pPr>
              <w:spacing w:after="0"/>
              <w:rPr>
                <w:rFonts w:ascii="Times New Roman" w:eastAsia="Times New Roman" w:hAnsi="Times New Roman"/>
                <w:color w:val="000000"/>
                <w:sz w:val="24"/>
                <w:szCs w:val="24"/>
              </w:rPr>
            </w:pPr>
            <w:r w:rsidRPr="00F3293A">
              <w:rPr>
                <w:rFonts w:ascii="Times New Roman" w:eastAsia="Times New Roman" w:hAnsi="Times New Roman"/>
                <w:color w:val="000000"/>
                <w:sz w:val="24"/>
                <w:szCs w:val="24"/>
              </w:rPr>
              <w:t>3,33 A</w:t>
            </w:r>
          </w:p>
        </w:tc>
        <w:tc>
          <w:tcPr>
            <w:tcW w:w="517" w:type="pct"/>
            <w:tcBorders>
              <w:top w:val="nil"/>
              <w:left w:val="nil"/>
              <w:bottom w:val="single" w:sz="4" w:space="0" w:color="auto"/>
              <w:right w:val="single" w:sz="4" w:space="0" w:color="auto"/>
            </w:tcBorders>
            <w:shd w:val="clear" w:color="auto" w:fill="auto"/>
            <w:noWrap/>
            <w:hideMark/>
          </w:tcPr>
          <w:p w14:paraId="7E5FD624"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 A</w:t>
            </w:r>
          </w:p>
        </w:tc>
        <w:tc>
          <w:tcPr>
            <w:tcW w:w="517" w:type="pct"/>
            <w:tcBorders>
              <w:top w:val="nil"/>
              <w:left w:val="nil"/>
              <w:bottom w:val="single" w:sz="4" w:space="0" w:color="auto"/>
              <w:right w:val="single" w:sz="4" w:space="0" w:color="auto"/>
            </w:tcBorders>
            <w:shd w:val="clear" w:color="auto" w:fill="auto"/>
            <w:noWrap/>
            <w:hideMark/>
          </w:tcPr>
          <w:p w14:paraId="3DA70EC0" w14:textId="77777777" w:rsidR="00CF52BC" w:rsidRPr="00F3293A" w:rsidRDefault="00CF52BC" w:rsidP="008C107C">
            <w:pPr>
              <w:spacing w:after="0"/>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1,00 B</w:t>
            </w:r>
          </w:p>
        </w:tc>
      </w:tr>
      <w:tr w:rsidR="00CF52BC" w:rsidRPr="00F3293A" w14:paraId="3DB5C333" w14:textId="77777777" w:rsidTr="003A0F5F">
        <w:trPr>
          <w:trHeight w:val="136"/>
        </w:trPr>
        <w:tc>
          <w:tcPr>
            <w:tcW w:w="1605" w:type="pct"/>
            <w:tcBorders>
              <w:top w:val="nil"/>
              <w:left w:val="single" w:sz="4" w:space="0" w:color="auto"/>
              <w:bottom w:val="single" w:sz="4" w:space="0" w:color="auto"/>
              <w:right w:val="single" w:sz="4" w:space="0" w:color="auto"/>
            </w:tcBorders>
            <w:shd w:val="clear" w:color="auto" w:fill="auto"/>
            <w:noWrap/>
            <w:hideMark/>
          </w:tcPr>
          <w:p w14:paraId="5678F23C" w14:textId="77777777" w:rsidR="00CF52BC" w:rsidRPr="00F3293A" w:rsidRDefault="00CF52BC" w:rsidP="008C107C">
            <w:pPr>
              <w:spacing w:after="0"/>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rPr>
              <w:t>M. G.</w:t>
            </w:r>
          </w:p>
        </w:tc>
        <w:tc>
          <w:tcPr>
            <w:tcW w:w="592" w:type="pct"/>
            <w:tcBorders>
              <w:top w:val="nil"/>
              <w:left w:val="nil"/>
              <w:bottom w:val="single" w:sz="4" w:space="0" w:color="auto"/>
              <w:right w:val="single" w:sz="4" w:space="0" w:color="auto"/>
            </w:tcBorders>
            <w:shd w:val="clear" w:color="auto" w:fill="auto"/>
            <w:noWrap/>
            <w:hideMark/>
          </w:tcPr>
          <w:p w14:paraId="78F1BE56"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3,86</w:t>
            </w:r>
          </w:p>
        </w:tc>
        <w:tc>
          <w:tcPr>
            <w:tcW w:w="625" w:type="pct"/>
            <w:tcBorders>
              <w:top w:val="nil"/>
              <w:left w:val="nil"/>
              <w:bottom w:val="single" w:sz="4" w:space="0" w:color="auto"/>
              <w:right w:val="single" w:sz="4" w:space="0" w:color="auto"/>
            </w:tcBorders>
            <w:shd w:val="clear" w:color="auto" w:fill="auto"/>
            <w:noWrap/>
            <w:hideMark/>
          </w:tcPr>
          <w:p w14:paraId="6D1FE193"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4,58</w:t>
            </w:r>
          </w:p>
        </w:tc>
        <w:tc>
          <w:tcPr>
            <w:tcW w:w="616" w:type="pct"/>
            <w:tcBorders>
              <w:top w:val="nil"/>
              <w:left w:val="nil"/>
              <w:bottom w:val="single" w:sz="4" w:space="0" w:color="auto"/>
              <w:right w:val="single" w:sz="4" w:space="0" w:color="auto"/>
            </w:tcBorders>
            <w:shd w:val="clear" w:color="auto" w:fill="auto"/>
            <w:noWrap/>
            <w:hideMark/>
          </w:tcPr>
          <w:p w14:paraId="7B1DB9D0"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3,75</w:t>
            </w:r>
          </w:p>
        </w:tc>
        <w:tc>
          <w:tcPr>
            <w:tcW w:w="526" w:type="pct"/>
            <w:tcBorders>
              <w:top w:val="nil"/>
              <w:left w:val="nil"/>
              <w:bottom w:val="single" w:sz="4" w:space="0" w:color="auto"/>
              <w:right w:val="single" w:sz="4" w:space="0" w:color="auto"/>
            </w:tcBorders>
            <w:shd w:val="clear" w:color="auto" w:fill="auto"/>
            <w:noWrap/>
            <w:vAlign w:val="bottom"/>
            <w:hideMark/>
          </w:tcPr>
          <w:p w14:paraId="3E6E52AE" w14:textId="77777777" w:rsidR="00CF52BC" w:rsidRPr="00F3293A" w:rsidRDefault="00CF52BC" w:rsidP="008C107C">
            <w:pPr>
              <w:spacing w:after="0"/>
              <w:rPr>
                <w:rFonts w:ascii="Times New Roman" w:eastAsia="Times New Roman" w:hAnsi="Times New Roman"/>
                <w:b/>
                <w:color w:val="000000"/>
                <w:sz w:val="24"/>
                <w:szCs w:val="24"/>
              </w:rPr>
            </w:pPr>
            <w:r w:rsidRPr="00F3293A">
              <w:rPr>
                <w:rFonts w:ascii="Times New Roman" w:eastAsia="Times New Roman" w:hAnsi="Times New Roman"/>
                <w:b/>
                <w:color w:val="000000"/>
                <w:sz w:val="24"/>
                <w:szCs w:val="24"/>
              </w:rPr>
              <w:t>2,90</w:t>
            </w:r>
          </w:p>
        </w:tc>
        <w:tc>
          <w:tcPr>
            <w:tcW w:w="517" w:type="pct"/>
            <w:tcBorders>
              <w:top w:val="nil"/>
              <w:left w:val="nil"/>
              <w:bottom w:val="single" w:sz="4" w:space="0" w:color="auto"/>
              <w:right w:val="single" w:sz="4" w:space="0" w:color="auto"/>
            </w:tcBorders>
            <w:shd w:val="clear" w:color="auto" w:fill="auto"/>
            <w:noWrap/>
            <w:hideMark/>
          </w:tcPr>
          <w:p w14:paraId="2966A944"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2,64</w:t>
            </w:r>
          </w:p>
        </w:tc>
        <w:tc>
          <w:tcPr>
            <w:tcW w:w="517" w:type="pct"/>
            <w:tcBorders>
              <w:top w:val="nil"/>
              <w:left w:val="nil"/>
              <w:bottom w:val="single" w:sz="4" w:space="0" w:color="auto"/>
              <w:right w:val="single" w:sz="4" w:space="0" w:color="auto"/>
            </w:tcBorders>
            <w:shd w:val="clear" w:color="auto" w:fill="auto"/>
            <w:noWrap/>
            <w:hideMark/>
          </w:tcPr>
          <w:p w14:paraId="62785730"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1,03</w:t>
            </w:r>
          </w:p>
        </w:tc>
      </w:tr>
      <w:tr w:rsidR="00CF52BC" w:rsidRPr="00F3293A" w14:paraId="606D086E" w14:textId="77777777" w:rsidTr="003A0F5F">
        <w:trPr>
          <w:trHeight w:val="70"/>
        </w:trPr>
        <w:tc>
          <w:tcPr>
            <w:tcW w:w="1605" w:type="pct"/>
            <w:tcBorders>
              <w:top w:val="nil"/>
              <w:left w:val="single" w:sz="4" w:space="0" w:color="auto"/>
              <w:bottom w:val="single" w:sz="4" w:space="0" w:color="auto"/>
              <w:right w:val="single" w:sz="4" w:space="0" w:color="auto"/>
            </w:tcBorders>
            <w:shd w:val="clear" w:color="auto" w:fill="auto"/>
            <w:noWrap/>
            <w:hideMark/>
          </w:tcPr>
          <w:p w14:paraId="010E518D" w14:textId="77777777" w:rsidR="00CF52BC" w:rsidRPr="00F3293A" w:rsidRDefault="00CF52BC" w:rsidP="008C107C">
            <w:pPr>
              <w:spacing w:after="0"/>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rPr>
              <w:t>CV (%)</w:t>
            </w:r>
          </w:p>
        </w:tc>
        <w:tc>
          <w:tcPr>
            <w:tcW w:w="592" w:type="pct"/>
            <w:tcBorders>
              <w:top w:val="nil"/>
              <w:left w:val="nil"/>
              <w:bottom w:val="single" w:sz="4" w:space="0" w:color="auto"/>
              <w:right w:val="single" w:sz="4" w:space="0" w:color="auto"/>
            </w:tcBorders>
            <w:shd w:val="clear" w:color="auto" w:fill="auto"/>
            <w:noWrap/>
            <w:hideMark/>
          </w:tcPr>
          <w:p w14:paraId="1D5B2F6B"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43,24</w:t>
            </w:r>
          </w:p>
        </w:tc>
        <w:tc>
          <w:tcPr>
            <w:tcW w:w="625" w:type="pct"/>
            <w:tcBorders>
              <w:top w:val="nil"/>
              <w:left w:val="nil"/>
              <w:bottom w:val="single" w:sz="4" w:space="0" w:color="auto"/>
              <w:right w:val="single" w:sz="4" w:space="0" w:color="auto"/>
            </w:tcBorders>
            <w:shd w:val="clear" w:color="auto" w:fill="auto"/>
            <w:noWrap/>
            <w:hideMark/>
          </w:tcPr>
          <w:p w14:paraId="4E36E141"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26,52</w:t>
            </w:r>
          </w:p>
        </w:tc>
        <w:tc>
          <w:tcPr>
            <w:tcW w:w="616" w:type="pct"/>
            <w:tcBorders>
              <w:top w:val="nil"/>
              <w:left w:val="nil"/>
              <w:bottom w:val="single" w:sz="4" w:space="0" w:color="auto"/>
              <w:right w:val="single" w:sz="4" w:space="0" w:color="auto"/>
            </w:tcBorders>
            <w:shd w:val="clear" w:color="auto" w:fill="auto"/>
            <w:noWrap/>
            <w:hideMark/>
          </w:tcPr>
          <w:p w14:paraId="2A6C6799"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29,41</w:t>
            </w:r>
          </w:p>
        </w:tc>
        <w:tc>
          <w:tcPr>
            <w:tcW w:w="526" w:type="pct"/>
            <w:tcBorders>
              <w:top w:val="nil"/>
              <w:left w:val="nil"/>
              <w:bottom w:val="single" w:sz="4" w:space="0" w:color="auto"/>
              <w:right w:val="single" w:sz="4" w:space="0" w:color="auto"/>
            </w:tcBorders>
            <w:shd w:val="clear" w:color="auto" w:fill="auto"/>
            <w:noWrap/>
            <w:vAlign w:val="bottom"/>
            <w:hideMark/>
          </w:tcPr>
          <w:p w14:paraId="1BCF26CF" w14:textId="77777777" w:rsidR="00CF52BC" w:rsidRPr="00F3293A" w:rsidRDefault="00CF52BC" w:rsidP="008C107C">
            <w:pPr>
              <w:spacing w:after="0"/>
              <w:rPr>
                <w:rFonts w:ascii="Times New Roman" w:eastAsia="Times New Roman" w:hAnsi="Times New Roman"/>
                <w:b/>
                <w:color w:val="000000"/>
                <w:sz w:val="24"/>
                <w:szCs w:val="24"/>
              </w:rPr>
            </w:pPr>
            <w:r w:rsidRPr="00F3293A">
              <w:rPr>
                <w:rFonts w:ascii="Times New Roman" w:eastAsia="Times New Roman" w:hAnsi="Times New Roman"/>
                <w:b/>
                <w:color w:val="000000"/>
                <w:sz w:val="24"/>
                <w:szCs w:val="24"/>
              </w:rPr>
              <w:t>30,80</w:t>
            </w:r>
          </w:p>
        </w:tc>
        <w:tc>
          <w:tcPr>
            <w:tcW w:w="517" w:type="pct"/>
            <w:tcBorders>
              <w:top w:val="nil"/>
              <w:left w:val="nil"/>
              <w:bottom w:val="single" w:sz="4" w:space="0" w:color="auto"/>
              <w:right w:val="single" w:sz="4" w:space="0" w:color="auto"/>
            </w:tcBorders>
            <w:shd w:val="clear" w:color="auto" w:fill="auto"/>
            <w:noWrap/>
            <w:hideMark/>
          </w:tcPr>
          <w:p w14:paraId="75109EF3"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23,76</w:t>
            </w:r>
          </w:p>
        </w:tc>
        <w:tc>
          <w:tcPr>
            <w:tcW w:w="517" w:type="pct"/>
            <w:tcBorders>
              <w:top w:val="nil"/>
              <w:left w:val="nil"/>
              <w:bottom w:val="single" w:sz="4" w:space="0" w:color="auto"/>
              <w:right w:val="single" w:sz="4" w:space="0" w:color="auto"/>
            </w:tcBorders>
            <w:shd w:val="clear" w:color="auto" w:fill="auto"/>
            <w:noWrap/>
            <w:hideMark/>
          </w:tcPr>
          <w:p w14:paraId="19AEC29F" w14:textId="77777777" w:rsidR="00CF52BC" w:rsidRPr="00F3293A" w:rsidRDefault="00CF52BC" w:rsidP="008C107C">
            <w:pPr>
              <w:spacing w:after="0"/>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26,43</w:t>
            </w:r>
          </w:p>
        </w:tc>
      </w:tr>
    </w:tbl>
    <w:p w14:paraId="51E9466A" w14:textId="77777777" w:rsidR="00CF52BC" w:rsidRPr="00F3293A" w:rsidRDefault="00CF52BC" w:rsidP="00210B18">
      <w:pPr>
        <w:spacing w:before="120"/>
        <w:jc w:val="both"/>
        <w:rPr>
          <w:b/>
          <w:sz w:val="24"/>
          <w:szCs w:val="24"/>
        </w:rPr>
      </w:pPr>
      <w:r w:rsidRPr="00F3293A">
        <w:rPr>
          <w:rFonts w:ascii="Times New Roman" w:hAnsi="Times New Roman"/>
          <w:b/>
          <w:sz w:val="24"/>
          <w:szCs w:val="24"/>
        </w:rPr>
        <w:t>Promedios con la misma letra son estadísticamente iguales al 5%.</w:t>
      </w:r>
    </w:p>
    <w:p w14:paraId="7D3F4445" w14:textId="77777777" w:rsidR="00CF52BC" w:rsidRPr="00F3293A" w:rsidRDefault="00CF52BC" w:rsidP="008C107C">
      <w:pPr>
        <w:rPr>
          <w:rFonts w:ascii="Times New Roman" w:hAnsi="Times New Roman" w:cs="Times New Roman"/>
          <w:sz w:val="24"/>
          <w:szCs w:val="24"/>
        </w:rPr>
      </w:pPr>
      <w:r w:rsidRPr="00F3293A">
        <w:rPr>
          <w:rFonts w:ascii="Times New Roman" w:hAnsi="Times New Roman" w:cs="Times New Roman"/>
          <w:b/>
          <w:sz w:val="24"/>
          <w:szCs w:val="24"/>
        </w:rPr>
        <w:t>NS</w:t>
      </w:r>
      <w:r w:rsidRPr="00F3293A">
        <w:rPr>
          <w:rFonts w:ascii="Times New Roman" w:hAnsi="Times New Roman" w:cs="Times New Roman"/>
          <w:sz w:val="24"/>
          <w:szCs w:val="24"/>
        </w:rPr>
        <w:t xml:space="preserve"> = No Significativo al 1%.</w:t>
      </w:r>
    </w:p>
    <w:p w14:paraId="7F2AFD41" w14:textId="77777777" w:rsidR="00CF52BC" w:rsidRPr="00F3293A" w:rsidRDefault="00CF52BC" w:rsidP="008C107C">
      <w:pPr>
        <w:rPr>
          <w:rFonts w:ascii="Times New Roman" w:hAnsi="Times New Roman" w:cs="Times New Roman"/>
          <w:sz w:val="24"/>
          <w:szCs w:val="24"/>
        </w:rPr>
      </w:pPr>
      <w:r w:rsidRPr="00F3293A">
        <w:rPr>
          <w:rFonts w:ascii="Times New Roman" w:hAnsi="Times New Roman" w:cs="Times New Roman"/>
          <w:b/>
          <w:sz w:val="24"/>
          <w:szCs w:val="24"/>
        </w:rPr>
        <w:t>MG</w:t>
      </w:r>
      <w:r w:rsidRPr="00F3293A">
        <w:rPr>
          <w:rFonts w:ascii="Times New Roman" w:hAnsi="Times New Roman" w:cs="Times New Roman"/>
          <w:sz w:val="24"/>
          <w:szCs w:val="24"/>
        </w:rPr>
        <w:t xml:space="preserve"> = Media General</w:t>
      </w:r>
      <w:r w:rsidR="00F94F0A" w:rsidRPr="00F3293A">
        <w:rPr>
          <w:rFonts w:ascii="Times New Roman" w:hAnsi="Times New Roman" w:cs="Times New Roman"/>
          <w:sz w:val="24"/>
          <w:szCs w:val="24"/>
        </w:rPr>
        <w:t>.</w:t>
      </w:r>
    </w:p>
    <w:p w14:paraId="2F429FEC" w14:textId="58879F05" w:rsidR="00CF52BC" w:rsidRPr="00F3293A" w:rsidRDefault="00CF52BC" w:rsidP="0082624B">
      <w:pPr>
        <w:tabs>
          <w:tab w:val="left" w:pos="3409"/>
        </w:tabs>
        <w:spacing w:after="360"/>
        <w:rPr>
          <w:rFonts w:ascii="Times New Roman" w:hAnsi="Times New Roman" w:cs="Times New Roman"/>
          <w:sz w:val="24"/>
          <w:szCs w:val="24"/>
        </w:rPr>
      </w:pPr>
      <w:r w:rsidRPr="00F3293A">
        <w:rPr>
          <w:rFonts w:ascii="Times New Roman" w:hAnsi="Times New Roman" w:cs="Times New Roman"/>
          <w:b/>
          <w:sz w:val="24"/>
          <w:szCs w:val="24"/>
        </w:rPr>
        <w:t xml:space="preserve">CV </w:t>
      </w:r>
      <w:r w:rsidRPr="00F3293A">
        <w:rPr>
          <w:rFonts w:ascii="Times New Roman" w:hAnsi="Times New Roman" w:cs="Times New Roman"/>
          <w:sz w:val="24"/>
          <w:szCs w:val="24"/>
        </w:rPr>
        <w:t>= Coeficiente de Variación.</w:t>
      </w:r>
      <w:r w:rsidR="0082624B" w:rsidRPr="00F3293A">
        <w:rPr>
          <w:rFonts w:ascii="Times New Roman" w:hAnsi="Times New Roman" w:cs="Times New Roman"/>
          <w:sz w:val="24"/>
          <w:szCs w:val="24"/>
        </w:rPr>
        <w:tab/>
      </w:r>
    </w:p>
    <w:p w14:paraId="668D1073" w14:textId="355CD911" w:rsidR="0082624B" w:rsidRPr="00F3293A" w:rsidRDefault="0082624B" w:rsidP="0082624B">
      <w:pPr>
        <w:pStyle w:val="Ttulo3"/>
      </w:pPr>
      <w:bookmarkStart w:id="191" w:name="_Toc80621691"/>
      <w:r w:rsidRPr="00F3293A">
        <w:t>5.3.1. A</w:t>
      </w:r>
      <w:r w:rsidR="00F02D26" w:rsidRPr="00F3293A">
        <w:t>ccesiones de cebada</w:t>
      </w:r>
      <w:bookmarkEnd w:id="191"/>
    </w:p>
    <w:p w14:paraId="4CBCEBAF" w14:textId="1E3EEB51" w:rsidR="0082624B" w:rsidRPr="00F3293A" w:rsidRDefault="0082624B" w:rsidP="0082624B">
      <w:pPr>
        <w:pStyle w:val="Sangradetextonormal"/>
        <w:spacing w:after="240"/>
        <w:ind w:left="0"/>
        <w:rPr>
          <w:rFonts w:eastAsia="Times New Roman"/>
        </w:rPr>
      </w:pPr>
      <w:r w:rsidRPr="00F3293A">
        <w:rPr>
          <w:rFonts w:eastAsia="Times New Roman"/>
        </w:rPr>
        <w:t xml:space="preserve">La respuesta del germoplasma de cebada en cuanto a la incendia y severidad de </w:t>
      </w:r>
      <w:r w:rsidR="00747492">
        <w:rPr>
          <w:rFonts w:eastAsia="Times New Roman"/>
        </w:rPr>
        <w:t>las enfermedades foliares como r</w:t>
      </w:r>
      <w:r w:rsidRPr="00F3293A">
        <w:rPr>
          <w:rFonts w:eastAsia="Times New Roman"/>
        </w:rPr>
        <w:t xml:space="preserve">oya de la </w:t>
      </w:r>
      <w:r w:rsidR="00747492">
        <w:rPr>
          <w:rFonts w:eastAsia="Times New Roman"/>
        </w:rPr>
        <w:t>h</w:t>
      </w:r>
      <w:r w:rsidRPr="00F3293A">
        <w:rPr>
          <w:rFonts w:eastAsia="Times New Roman"/>
        </w:rPr>
        <w:t xml:space="preserve">oja, </w:t>
      </w:r>
      <w:r w:rsidR="00747492">
        <w:rPr>
          <w:rFonts w:eastAsia="Times New Roman"/>
        </w:rPr>
        <w:t>a</w:t>
      </w:r>
      <w:r w:rsidRPr="00F3293A">
        <w:rPr>
          <w:rFonts w:eastAsia="Times New Roman"/>
        </w:rPr>
        <w:t xml:space="preserve">marilla y del </w:t>
      </w:r>
      <w:r w:rsidR="00747492">
        <w:rPr>
          <w:rFonts w:eastAsia="Times New Roman"/>
        </w:rPr>
        <w:t>t</w:t>
      </w:r>
      <w:r w:rsidRPr="00F3293A">
        <w:rPr>
          <w:rFonts w:eastAsia="Times New Roman"/>
        </w:rPr>
        <w:t xml:space="preserve">allo; </w:t>
      </w:r>
      <w:proofErr w:type="spellStart"/>
      <w:r w:rsidR="00747492">
        <w:rPr>
          <w:rFonts w:eastAsia="Times New Roman"/>
        </w:rPr>
        <w:t>hemiltosporium</w:t>
      </w:r>
      <w:proofErr w:type="spellEnd"/>
      <w:r w:rsidR="00747492">
        <w:rPr>
          <w:rFonts w:eastAsia="Times New Roman"/>
        </w:rPr>
        <w:t>, virus y c</w:t>
      </w:r>
      <w:r w:rsidRPr="00F3293A">
        <w:rPr>
          <w:rFonts w:eastAsia="Times New Roman"/>
        </w:rPr>
        <w:t xml:space="preserve">arbón fue similar (NS). (Cuadro No. </w:t>
      </w:r>
      <w:r w:rsidR="00747492">
        <w:rPr>
          <w:rFonts w:eastAsia="Times New Roman"/>
        </w:rPr>
        <w:t>4</w:t>
      </w:r>
      <w:r w:rsidRPr="00F3293A">
        <w:rPr>
          <w:rFonts w:eastAsia="Times New Roman"/>
        </w:rPr>
        <w:t>).</w:t>
      </w:r>
    </w:p>
    <w:p w14:paraId="07331567" w14:textId="77777777" w:rsidR="0082624B" w:rsidRPr="00F3293A" w:rsidRDefault="0082624B" w:rsidP="0082624B">
      <w:pPr>
        <w:tabs>
          <w:tab w:val="left" w:pos="3409"/>
        </w:tabs>
        <w:spacing w:after="360"/>
        <w:rPr>
          <w:rFonts w:ascii="Times New Roman" w:hAnsi="Times New Roman" w:cs="Times New Roman"/>
          <w:sz w:val="24"/>
          <w:szCs w:val="24"/>
        </w:rPr>
      </w:pPr>
    </w:p>
    <w:p w14:paraId="29FDFD92" w14:textId="77777777" w:rsidR="00CF52BC" w:rsidRPr="00F3293A" w:rsidRDefault="00BB6092" w:rsidP="002B43D7">
      <w:pPr>
        <w:jc w:val="center"/>
        <w:rPr>
          <w:rFonts w:ascii="Times New Roman" w:hAnsi="Times New Roman" w:cs="Times New Roman"/>
          <w:sz w:val="24"/>
          <w:szCs w:val="24"/>
        </w:rPr>
      </w:pPr>
      <w:r w:rsidRPr="00F3293A">
        <w:rPr>
          <w:noProof/>
          <w:sz w:val="24"/>
          <w:szCs w:val="24"/>
          <w:lang w:eastAsia="es-ES"/>
        </w:rPr>
        <w:lastRenderedPageBreak/>
        <w:drawing>
          <wp:inline distT="0" distB="0" distL="0" distR="0" wp14:anchorId="7435BFD5" wp14:editId="7B4EFF57">
            <wp:extent cx="4570095" cy="2228850"/>
            <wp:effectExtent l="0" t="0" r="1905" b="0"/>
            <wp:docPr id="8101" name="Gráfico 810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FF5A5E8" w14:textId="4B3A2DC1" w:rsidR="00BB6092" w:rsidRPr="00F3293A" w:rsidRDefault="00BB6092" w:rsidP="00F02D26">
      <w:pPr>
        <w:pStyle w:val="FIG"/>
        <w:ind w:left="1843" w:hanging="1701"/>
        <w:rPr>
          <w:b w:val="0"/>
          <w:sz w:val="24"/>
        </w:rPr>
      </w:pPr>
      <w:bookmarkStart w:id="192" w:name="_Toc80628003"/>
      <w:r w:rsidRPr="00F3293A">
        <w:rPr>
          <w:sz w:val="24"/>
        </w:rPr>
        <w:t xml:space="preserve">Gráfico No. 14. </w:t>
      </w:r>
      <w:r w:rsidRPr="00F3293A">
        <w:rPr>
          <w:b w:val="0"/>
          <w:sz w:val="24"/>
        </w:rPr>
        <w:t xml:space="preserve">Accesiones de </w:t>
      </w:r>
      <w:r w:rsidR="00A64BC7">
        <w:rPr>
          <w:b w:val="0"/>
          <w:sz w:val="24"/>
        </w:rPr>
        <w:t>c</w:t>
      </w:r>
      <w:r w:rsidRPr="00F3293A">
        <w:rPr>
          <w:b w:val="0"/>
          <w:sz w:val="24"/>
        </w:rPr>
        <w:t>ebada en la variable Incidencia y Severidad de Roya</w:t>
      </w:r>
      <w:r w:rsidR="00CA7B3A" w:rsidRPr="00F3293A">
        <w:rPr>
          <w:b w:val="0"/>
          <w:sz w:val="24"/>
        </w:rPr>
        <w:t xml:space="preserve"> </w:t>
      </w:r>
      <w:r w:rsidRPr="00F3293A">
        <w:rPr>
          <w:b w:val="0"/>
          <w:sz w:val="24"/>
        </w:rPr>
        <w:t xml:space="preserve">de la </w:t>
      </w:r>
      <w:r w:rsidR="00A64BC7">
        <w:rPr>
          <w:b w:val="0"/>
          <w:sz w:val="24"/>
        </w:rPr>
        <w:t>h</w:t>
      </w:r>
      <w:r w:rsidRPr="00F3293A">
        <w:rPr>
          <w:b w:val="0"/>
          <w:sz w:val="24"/>
        </w:rPr>
        <w:t xml:space="preserve">oja. </w:t>
      </w:r>
      <w:proofErr w:type="spellStart"/>
      <w:r w:rsidRPr="00F3293A">
        <w:rPr>
          <w:b w:val="0"/>
          <w:sz w:val="24"/>
        </w:rPr>
        <w:t>Laguacoto</w:t>
      </w:r>
      <w:proofErr w:type="spellEnd"/>
      <w:r w:rsidRPr="00F3293A">
        <w:rPr>
          <w:b w:val="0"/>
          <w:sz w:val="24"/>
        </w:rPr>
        <w:t xml:space="preserve"> III. 2020.</w:t>
      </w:r>
      <w:bookmarkEnd w:id="192"/>
    </w:p>
    <w:p w14:paraId="0CA7F0F8" w14:textId="27A74C4E" w:rsidR="00F54E0E" w:rsidRPr="00F3293A" w:rsidRDefault="00F54E0E" w:rsidP="00F54E0E">
      <w:pPr>
        <w:pStyle w:val="Sangradetextonormal"/>
        <w:spacing w:after="240"/>
        <w:ind w:left="0"/>
      </w:pPr>
      <w:r w:rsidRPr="00F3293A">
        <w:rPr>
          <w:rFonts w:eastAsia="Times New Roman"/>
        </w:rPr>
        <w:t xml:space="preserve">Con la prueba de </w:t>
      </w:r>
      <w:proofErr w:type="spellStart"/>
      <w:r w:rsidRPr="00F3293A">
        <w:rPr>
          <w:rFonts w:eastAsia="Times New Roman"/>
        </w:rPr>
        <w:t>Tukey</w:t>
      </w:r>
      <w:proofErr w:type="spellEnd"/>
      <w:r w:rsidRPr="00F3293A">
        <w:rPr>
          <w:rFonts w:eastAsia="Times New Roman"/>
        </w:rPr>
        <w:t xml:space="preserve"> al 5%, para </w:t>
      </w:r>
      <w:r w:rsidR="00747492">
        <w:rPr>
          <w:rFonts w:eastAsia="Times New Roman"/>
        </w:rPr>
        <w:t>r</w:t>
      </w:r>
      <w:r w:rsidRPr="00F3293A">
        <w:t xml:space="preserve">oya de la </w:t>
      </w:r>
      <w:r w:rsidR="00747492">
        <w:t>h</w:t>
      </w:r>
      <w:r w:rsidRPr="00F3293A">
        <w:t>oja (</w:t>
      </w:r>
      <w:proofErr w:type="spellStart"/>
      <w:r w:rsidRPr="00F3293A">
        <w:rPr>
          <w:b/>
          <w:bCs/>
          <w:i/>
          <w:iCs/>
        </w:rPr>
        <w:t>Puccinia</w:t>
      </w:r>
      <w:proofErr w:type="spellEnd"/>
      <w:r w:rsidRPr="00F3293A">
        <w:rPr>
          <w:b/>
          <w:bCs/>
          <w:i/>
          <w:iCs/>
        </w:rPr>
        <w:t xml:space="preserve"> </w:t>
      </w:r>
      <w:proofErr w:type="spellStart"/>
      <w:r w:rsidRPr="00F3293A">
        <w:rPr>
          <w:b/>
          <w:bCs/>
          <w:i/>
          <w:iCs/>
        </w:rPr>
        <w:t>ordei</w:t>
      </w:r>
      <w:proofErr w:type="spellEnd"/>
      <w:r w:rsidRPr="00F3293A">
        <w:t xml:space="preserve">), se determinó una media general de 3,86 (4,00 M), es decir resistencia intermedia a la severidad de RH; la mayor incidencia se evaluó en las accesiones T43: </w:t>
      </w:r>
      <w:r w:rsidRPr="00F3293A">
        <w:rPr>
          <w:rFonts w:eastAsia="Times New Roman"/>
        </w:rPr>
        <w:t>T61 – 2019</w:t>
      </w:r>
      <w:r w:rsidRPr="00F3293A">
        <w:t xml:space="preserve"> y T22: </w:t>
      </w:r>
      <w:r w:rsidRPr="00F3293A">
        <w:rPr>
          <w:rFonts w:eastAsia="Times New Roman"/>
        </w:rPr>
        <w:t>T84 – 2017</w:t>
      </w:r>
      <w:r w:rsidRPr="00F3293A">
        <w:t xml:space="preserve"> con 5,33 (5,00 M: Intermedia). En tanto que las accesiones con la menor incidencia fueron T3: </w:t>
      </w:r>
      <w:r w:rsidRPr="00F3293A">
        <w:rPr>
          <w:rFonts w:eastAsia="Times New Roman"/>
        </w:rPr>
        <w:t>INIAP Pacha</w:t>
      </w:r>
      <w:r w:rsidRPr="00F3293A">
        <w:t xml:space="preserve"> y T1: </w:t>
      </w:r>
      <w:r w:rsidRPr="00F3293A">
        <w:rPr>
          <w:rFonts w:eastAsia="Times New Roman"/>
        </w:rPr>
        <w:t>INIAP Palmira</w:t>
      </w:r>
      <w:r w:rsidRPr="00F3293A">
        <w:t xml:space="preserve"> con 2,33 (2,00 MR) (Cuadro No. </w:t>
      </w:r>
      <w:r w:rsidR="00747492">
        <w:t>4</w:t>
      </w:r>
      <w:r w:rsidRPr="00F3293A">
        <w:t xml:space="preserve"> y Gráfico No. 14).</w:t>
      </w:r>
    </w:p>
    <w:p w14:paraId="5C39CF41" w14:textId="77777777" w:rsidR="00F54E0E" w:rsidRPr="00F3293A" w:rsidRDefault="00F54E0E" w:rsidP="00DC4F98">
      <w:pPr>
        <w:pStyle w:val="Sangradetextonormal"/>
        <w:spacing w:before="240" w:after="240"/>
        <w:ind w:left="0"/>
        <w:rPr>
          <w:color w:val="000000"/>
        </w:rPr>
      </w:pPr>
    </w:p>
    <w:p w14:paraId="5DEA5CEB" w14:textId="77777777" w:rsidR="00CF52BC" w:rsidRPr="00F3293A" w:rsidRDefault="00CF52BC" w:rsidP="002B43D7">
      <w:pPr>
        <w:spacing w:line="360" w:lineRule="auto"/>
        <w:jc w:val="center"/>
        <w:rPr>
          <w:sz w:val="24"/>
          <w:szCs w:val="24"/>
        </w:rPr>
      </w:pPr>
      <w:r w:rsidRPr="00F3293A">
        <w:rPr>
          <w:noProof/>
          <w:sz w:val="24"/>
          <w:szCs w:val="24"/>
          <w:lang w:eastAsia="es-ES"/>
        </w:rPr>
        <w:drawing>
          <wp:inline distT="0" distB="0" distL="0" distR="0" wp14:anchorId="10B2314B" wp14:editId="20A69967">
            <wp:extent cx="4570095" cy="2741295"/>
            <wp:effectExtent l="0" t="0" r="1905" b="1905"/>
            <wp:docPr id="8100" name="Gráfico 810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2FB8096" w14:textId="44E661DD" w:rsidR="00A83C83" w:rsidRPr="00F3293A" w:rsidRDefault="00A83C83" w:rsidP="00F02D26">
      <w:pPr>
        <w:pStyle w:val="FIG"/>
        <w:ind w:left="1843" w:hanging="1701"/>
        <w:rPr>
          <w:b w:val="0"/>
          <w:sz w:val="24"/>
        </w:rPr>
      </w:pPr>
      <w:bookmarkStart w:id="193" w:name="_Toc80628004"/>
      <w:r w:rsidRPr="00F3293A">
        <w:rPr>
          <w:sz w:val="24"/>
        </w:rPr>
        <w:t xml:space="preserve">Gráfico No. 15.  </w:t>
      </w:r>
      <w:r w:rsidRPr="00F3293A">
        <w:rPr>
          <w:b w:val="0"/>
          <w:bCs/>
          <w:sz w:val="24"/>
        </w:rPr>
        <w:t xml:space="preserve">Accesiones de </w:t>
      </w:r>
      <w:r w:rsidR="00BB4384">
        <w:rPr>
          <w:b w:val="0"/>
          <w:bCs/>
          <w:sz w:val="24"/>
        </w:rPr>
        <w:t>c</w:t>
      </w:r>
      <w:r w:rsidRPr="00F3293A">
        <w:rPr>
          <w:b w:val="0"/>
          <w:bCs/>
          <w:sz w:val="24"/>
        </w:rPr>
        <w:t>ebada</w:t>
      </w:r>
      <w:r w:rsidRPr="00F3293A">
        <w:rPr>
          <w:b w:val="0"/>
          <w:sz w:val="24"/>
        </w:rPr>
        <w:t xml:space="preserve"> en la variable Incidencia y Severidad de Roya </w:t>
      </w:r>
      <w:r w:rsidR="00BB4384">
        <w:rPr>
          <w:b w:val="0"/>
          <w:sz w:val="24"/>
        </w:rPr>
        <w:t>a</w:t>
      </w:r>
      <w:r w:rsidRPr="00F3293A">
        <w:rPr>
          <w:b w:val="0"/>
          <w:sz w:val="24"/>
        </w:rPr>
        <w:t xml:space="preserve">marilla. </w:t>
      </w:r>
      <w:proofErr w:type="spellStart"/>
      <w:r w:rsidRPr="00F3293A">
        <w:rPr>
          <w:b w:val="0"/>
          <w:sz w:val="24"/>
        </w:rPr>
        <w:t>Laguacoto</w:t>
      </w:r>
      <w:proofErr w:type="spellEnd"/>
      <w:r w:rsidRPr="00F3293A">
        <w:rPr>
          <w:b w:val="0"/>
          <w:sz w:val="24"/>
        </w:rPr>
        <w:t xml:space="preserve"> III. 2020.</w:t>
      </w:r>
      <w:bookmarkEnd w:id="193"/>
    </w:p>
    <w:p w14:paraId="35D59B1C" w14:textId="7705F105" w:rsidR="00F54E0E" w:rsidRPr="00F3293A" w:rsidRDefault="00F54E0E" w:rsidP="00F54E0E">
      <w:pPr>
        <w:pStyle w:val="Sangradetextonormal"/>
        <w:spacing w:before="360" w:after="240"/>
        <w:ind w:left="0"/>
      </w:pPr>
      <w:r w:rsidRPr="00F3293A">
        <w:rPr>
          <w:color w:val="000000"/>
        </w:rPr>
        <w:lastRenderedPageBreak/>
        <w:t xml:space="preserve">Para </w:t>
      </w:r>
      <w:r w:rsidR="00747492">
        <w:rPr>
          <w:color w:val="000000"/>
        </w:rPr>
        <w:t>roya a</w:t>
      </w:r>
      <w:r w:rsidRPr="00F3293A">
        <w:rPr>
          <w:color w:val="000000"/>
        </w:rPr>
        <w:t xml:space="preserve">marilla </w:t>
      </w:r>
      <w:r w:rsidRPr="00F3293A">
        <w:rPr>
          <w:b/>
          <w:i/>
          <w:color w:val="000000"/>
        </w:rPr>
        <w:t>(</w:t>
      </w:r>
      <w:proofErr w:type="spellStart"/>
      <w:r w:rsidRPr="00F3293A">
        <w:rPr>
          <w:b/>
          <w:i/>
          <w:color w:val="000000"/>
        </w:rPr>
        <w:t>Puccinia</w:t>
      </w:r>
      <w:proofErr w:type="spellEnd"/>
      <w:r w:rsidRPr="00F3293A">
        <w:rPr>
          <w:b/>
          <w:i/>
          <w:color w:val="000000"/>
        </w:rPr>
        <w:t xml:space="preserve"> </w:t>
      </w:r>
      <w:proofErr w:type="spellStart"/>
      <w:r w:rsidRPr="00F3293A">
        <w:rPr>
          <w:b/>
          <w:i/>
          <w:color w:val="000000"/>
        </w:rPr>
        <w:t>glumarium</w:t>
      </w:r>
      <w:proofErr w:type="spellEnd"/>
      <w:r w:rsidRPr="00F3293A">
        <w:rPr>
          <w:b/>
          <w:i/>
          <w:color w:val="000000"/>
        </w:rPr>
        <w:t>)</w:t>
      </w:r>
      <w:r w:rsidRPr="00F3293A">
        <w:rPr>
          <w:color w:val="000000"/>
        </w:rPr>
        <w:t>, l</w:t>
      </w:r>
      <w:r w:rsidRPr="00F3293A">
        <w:rPr>
          <w:rFonts w:eastAsia="Times New Roman"/>
        </w:rPr>
        <w:t xml:space="preserve">as accesiones de cebada evaluadas en esta investigación </w:t>
      </w:r>
      <w:r w:rsidRPr="00F3293A">
        <w:rPr>
          <w:color w:val="000000"/>
        </w:rPr>
        <w:t>presentaron una Media General de 4,58 (5,00 M: Resistencia Intermedia). La accesión con una reacción Moderadamente Susceptible fue el T45:</w:t>
      </w:r>
      <w:r w:rsidRPr="00F3293A">
        <w:rPr>
          <w:rFonts w:eastAsia="Times New Roman"/>
        </w:rPr>
        <w:t xml:space="preserve"> </w:t>
      </w:r>
      <w:proofErr w:type="spellStart"/>
      <w:r w:rsidRPr="00F3293A">
        <w:rPr>
          <w:rFonts w:eastAsia="Times New Roman"/>
        </w:rPr>
        <w:t>Metcalfe</w:t>
      </w:r>
      <w:proofErr w:type="spellEnd"/>
      <w:r w:rsidRPr="00F3293A">
        <w:rPr>
          <w:color w:val="000000"/>
        </w:rPr>
        <w:t xml:space="preserve"> con una lectura de 7,00. Los tratamientos que presentaron una reacción Moderadamente resistente fueron T8: </w:t>
      </w:r>
      <w:r w:rsidRPr="00F3293A">
        <w:rPr>
          <w:rFonts w:eastAsia="Times New Roman"/>
        </w:rPr>
        <w:t>T74 – 2019</w:t>
      </w:r>
      <w:r w:rsidRPr="00F3293A">
        <w:rPr>
          <w:color w:val="000000"/>
        </w:rPr>
        <w:t xml:space="preserve">; T14: </w:t>
      </w:r>
      <w:r w:rsidRPr="00F3293A">
        <w:rPr>
          <w:rFonts w:eastAsia="Times New Roman"/>
        </w:rPr>
        <w:t>T68 – 2019</w:t>
      </w:r>
      <w:r w:rsidRPr="00F3293A">
        <w:rPr>
          <w:color w:val="000000"/>
        </w:rPr>
        <w:t xml:space="preserve"> y T17: </w:t>
      </w:r>
      <w:r w:rsidRPr="00F3293A">
        <w:rPr>
          <w:rFonts w:eastAsia="Times New Roman"/>
        </w:rPr>
        <w:t>T138 – 2019</w:t>
      </w:r>
      <w:r w:rsidRPr="00F3293A">
        <w:rPr>
          <w:color w:val="000000"/>
        </w:rPr>
        <w:t xml:space="preserve"> con una lectura de 3,33 </w:t>
      </w:r>
      <w:r w:rsidR="00747492">
        <w:t>(Cuadro No. 4</w:t>
      </w:r>
      <w:r w:rsidRPr="00F3293A">
        <w:t xml:space="preserve"> y Gráfico No. 15).</w:t>
      </w:r>
    </w:p>
    <w:p w14:paraId="3465575B" w14:textId="31198371" w:rsidR="002B43D7" w:rsidRPr="00F3293A" w:rsidRDefault="00CF52BC" w:rsidP="00F54E0E">
      <w:pPr>
        <w:spacing w:before="360" w:line="360" w:lineRule="auto"/>
        <w:jc w:val="center"/>
        <w:rPr>
          <w:sz w:val="24"/>
          <w:szCs w:val="24"/>
        </w:rPr>
      </w:pPr>
      <w:r w:rsidRPr="00F3293A">
        <w:rPr>
          <w:noProof/>
          <w:sz w:val="24"/>
          <w:szCs w:val="24"/>
          <w:lang w:eastAsia="es-ES"/>
        </w:rPr>
        <w:drawing>
          <wp:inline distT="0" distB="0" distL="0" distR="0" wp14:anchorId="3A004ED6" wp14:editId="3257D45E">
            <wp:extent cx="4570095" cy="2741295"/>
            <wp:effectExtent l="0" t="0" r="1905" b="1905"/>
            <wp:docPr id="8099" name="Gráfico 809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ED50DC6" w14:textId="48A19078" w:rsidR="00A83C83" w:rsidRPr="00F3293A" w:rsidRDefault="00A83C83" w:rsidP="00F02D26">
      <w:pPr>
        <w:pStyle w:val="FIG"/>
        <w:spacing w:before="240"/>
        <w:ind w:left="1843" w:hanging="1701"/>
        <w:rPr>
          <w:sz w:val="24"/>
        </w:rPr>
      </w:pPr>
      <w:bookmarkStart w:id="194" w:name="_Toc80628005"/>
      <w:r w:rsidRPr="00F3293A">
        <w:rPr>
          <w:sz w:val="24"/>
        </w:rPr>
        <w:t xml:space="preserve">Gráfico No. 16. </w:t>
      </w:r>
      <w:r w:rsidRPr="00F3293A">
        <w:rPr>
          <w:b w:val="0"/>
          <w:sz w:val="24"/>
        </w:rPr>
        <w:t xml:space="preserve">Accesiones de </w:t>
      </w:r>
      <w:r w:rsidR="00BB4384">
        <w:rPr>
          <w:b w:val="0"/>
          <w:sz w:val="24"/>
        </w:rPr>
        <w:t>c</w:t>
      </w:r>
      <w:r w:rsidRPr="00F3293A">
        <w:rPr>
          <w:b w:val="0"/>
          <w:sz w:val="24"/>
        </w:rPr>
        <w:t>ebada en la variable Incidencia y Severidad de Roy</w:t>
      </w:r>
      <w:r w:rsidR="00BB4384">
        <w:rPr>
          <w:b w:val="0"/>
          <w:sz w:val="24"/>
        </w:rPr>
        <w:t>a del t</w:t>
      </w:r>
      <w:r w:rsidRPr="00F3293A">
        <w:rPr>
          <w:b w:val="0"/>
          <w:sz w:val="24"/>
        </w:rPr>
        <w:t xml:space="preserve">allo. </w:t>
      </w:r>
      <w:proofErr w:type="spellStart"/>
      <w:r w:rsidRPr="00F3293A">
        <w:rPr>
          <w:b w:val="0"/>
          <w:sz w:val="24"/>
        </w:rPr>
        <w:t>Laguacoto</w:t>
      </w:r>
      <w:proofErr w:type="spellEnd"/>
      <w:r w:rsidRPr="00F3293A">
        <w:rPr>
          <w:b w:val="0"/>
          <w:sz w:val="24"/>
        </w:rPr>
        <w:t xml:space="preserve"> III. 2020.</w:t>
      </w:r>
      <w:bookmarkEnd w:id="194"/>
    </w:p>
    <w:p w14:paraId="0D27FBA5" w14:textId="228A815E" w:rsidR="00F54E0E" w:rsidRPr="00F3293A" w:rsidRDefault="00F54E0E" w:rsidP="00F54E0E">
      <w:pPr>
        <w:pStyle w:val="Sangradetextonormal"/>
        <w:spacing w:before="360" w:after="240"/>
        <w:ind w:left="0"/>
      </w:pPr>
      <w:r w:rsidRPr="00F3293A">
        <w:rPr>
          <w:color w:val="000000"/>
        </w:rPr>
        <w:t xml:space="preserve">La prueba de </w:t>
      </w:r>
      <w:proofErr w:type="spellStart"/>
      <w:r w:rsidRPr="00F3293A">
        <w:rPr>
          <w:color w:val="000000"/>
        </w:rPr>
        <w:t>Tukey</w:t>
      </w:r>
      <w:proofErr w:type="spellEnd"/>
      <w:r w:rsidRPr="00F3293A">
        <w:rPr>
          <w:color w:val="000000"/>
        </w:rPr>
        <w:t xml:space="preserve"> al 5%, para roya del tallo (</w:t>
      </w:r>
      <w:proofErr w:type="spellStart"/>
      <w:r w:rsidRPr="00F3293A">
        <w:rPr>
          <w:b/>
          <w:i/>
        </w:rPr>
        <w:t>Puccinia</w:t>
      </w:r>
      <w:proofErr w:type="spellEnd"/>
      <w:r w:rsidRPr="00F3293A">
        <w:t xml:space="preserve"> </w:t>
      </w:r>
      <w:proofErr w:type="spellStart"/>
      <w:r w:rsidRPr="00F3293A">
        <w:rPr>
          <w:b/>
          <w:i/>
        </w:rPr>
        <w:t>graminis</w:t>
      </w:r>
      <w:proofErr w:type="spellEnd"/>
      <w:r w:rsidRPr="00F3293A">
        <w:t xml:space="preserve"> </w:t>
      </w:r>
      <w:proofErr w:type="spellStart"/>
      <w:r w:rsidRPr="00F3293A">
        <w:rPr>
          <w:b/>
          <w:i/>
        </w:rPr>
        <w:t>Pers</w:t>
      </w:r>
      <w:proofErr w:type="spellEnd"/>
      <w:r w:rsidRPr="00F3293A">
        <w:rPr>
          <w:b/>
          <w:i/>
        </w:rPr>
        <w:t xml:space="preserve">.: </w:t>
      </w:r>
      <w:proofErr w:type="spellStart"/>
      <w:r w:rsidRPr="00F3293A">
        <w:rPr>
          <w:b/>
          <w:i/>
        </w:rPr>
        <w:t>Pers</w:t>
      </w:r>
      <w:proofErr w:type="spellEnd"/>
      <w:r w:rsidRPr="00F3293A">
        <w:rPr>
          <w:color w:val="000000"/>
        </w:rPr>
        <w:t xml:space="preserve">) reporta una media general de 3,75 (4 M: Reacción Intermedia). La lectura más alta fue 5,67 (6,00 MS: Moderadamente sensible) y se registró en el T11: </w:t>
      </w:r>
      <w:r w:rsidRPr="00F3293A">
        <w:rPr>
          <w:rFonts w:eastAsia="Times New Roman"/>
        </w:rPr>
        <w:t>T56 – 2019</w:t>
      </w:r>
      <w:r w:rsidRPr="00F3293A">
        <w:rPr>
          <w:color w:val="000000"/>
        </w:rPr>
        <w:t xml:space="preserve">. En las accesiones T25: </w:t>
      </w:r>
      <w:r w:rsidRPr="00F3293A">
        <w:rPr>
          <w:rFonts w:eastAsia="Times New Roman"/>
        </w:rPr>
        <w:t>T57 – 2019</w:t>
      </w:r>
      <w:r w:rsidRPr="00F3293A">
        <w:rPr>
          <w:color w:val="000000"/>
        </w:rPr>
        <w:t xml:space="preserve"> y T3: </w:t>
      </w:r>
      <w:r w:rsidRPr="00F3293A">
        <w:rPr>
          <w:rFonts w:eastAsia="Times New Roman"/>
        </w:rPr>
        <w:t>INIAP Pacha</w:t>
      </w:r>
      <w:r w:rsidRPr="00F3293A">
        <w:rPr>
          <w:color w:val="000000"/>
        </w:rPr>
        <w:t xml:space="preserve"> se registraron las lecturas más bajas con 2,33 (2 MR: Moderadamente Resistente) </w:t>
      </w:r>
      <w:r w:rsidRPr="00F3293A">
        <w:t xml:space="preserve">(Cuadro No. </w:t>
      </w:r>
      <w:r w:rsidR="00975852">
        <w:t>4</w:t>
      </w:r>
      <w:r w:rsidRPr="00F3293A">
        <w:t xml:space="preserve"> y Gráfico No. 16).</w:t>
      </w:r>
    </w:p>
    <w:p w14:paraId="6CE69FF2" w14:textId="77777777" w:rsidR="00F54E0E" w:rsidRPr="00F3293A" w:rsidRDefault="00F54E0E" w:rsidP="00863126">
      <w:pPr>
        <w:pStyle w:val="Sangradetextonormal"/>
        <w:spacing w:before="360" w:after="240"/>
        <w:ind w:left="0"/>
        <w:rPr>
          <w:color w:val="000000"/>
        </w:rPr>
      </w:pPr>
    </w:p>
    <w:p w14:paraId="35B55AF8" w14:textId="77777777" w:rsidR="00CF52BC" w:rsidRPr="00F3293A" w:rsidRDefault="00CF52BC" w:rsidP="00AC1A42">
      <w:pPr>
        <w:spacing w:line="360" w:lineRule="auto"/>
        <w:jc w:val="center"/>
        <w:rPr>
          <w:rFonts w:ascii="Times New Roman" w:hAnsi="Times New Roman" w:cs="Times New Roman"/>
          <w:sz w:val="24"/>
          <w:szCs w:val="24"/>
        </w:rPr>
      </w:pPr>
      <w:r w:rsidRPr="00F3293A">
        <w:rPr>
          <w:noProof/>
          <w:sz w:val="24"/>
          <w:szCs w:val="24"/>
          <w:lang w:eastAsia="es-ES"/>
        </w:rPr>
        <w:lastRenderedPageBreak/>
        <w:drawing>
          <wp:inline distT="0" distB="0" distL="0" distR="0" wp14:anchorId="1A01B020" wp14:editId="6E7AECB8">
            <wp:extent cx="4570095" cy="2590220"/>
            <wp:effectExtent l="0" t="0" r="1905" b="635"/>
            <wp:docPr id="8098" name="Gráfico 809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96FA7B3" w14:textId="4CC9B728" w:rsidR="00A83C83" w:rsidRPr="00F3293A" w:rsidRDefault="00A83C83" w:rsidP="00F02D26">
      <w:pPr>
        <w:pStyle w:val="FIG"/>
        <w:tabs>
          <w:tab w:val="left" w:pos="1843"/>
        </w:tabs>
        <w:ind w:left="1843" w:hanging="1701"/>
        <w:rPr>
          <w:b w:val="0"/>
          <w:sz w:val="24"/>
        </w:rPr>
      </w:pPr>
      <w:bookmarkStart w:id="195" w:name="_Toc80628006"/>
      <w:r w:rsidRPr="00F3293A">
        <w:rPr>
          <w:sz w:val="24"/>
        </w:rPr>
        <w:t>Gráfico No. 17.</w:t>
      </w:r>
      <w:r w:rsidR="00AC1A42" w:rsidRPr="00F3293A">
        <w:rPr>
          <w:sz w:val="24"/>
        </w:rPr>
        <w:t xml:space="preserve"> </w:t>
      </w:r>
      <w:r w:rsidRPr="00F3293A">
        <w:rPr>
          <w:sz w:val="24"/>
        </w:rPr>
        <w:t xml:space="preserve"> </w:t>
      </w:r>
      <w:r w:rsidRPr="00F3293A">
        <w:rPr>
          <w:b w:val="0"/>
          <w:bCs/>
          <w:sz w:val="24"/>
        </w:rPr>
        <w:t xml:space="preserve">Accesiones de </w:t>
      </w:r>
      <w:r w:rsidR="00975852">
        <w:rPr>
          <w:b w:val="0"/>
          <w:bCs/>
          <w:sz w:val="24"/>
        </w:rPr>
        <w:t>c</w:t>
      </w:r>
      <w:r w:rsidRPr="00F3293A">
        <w:rPr>
          <w:b w:val="0"/>
          <w:bCs/>
          <w:sz w:val="24"/>
        </w:rPr>
        <w:t>ebada</w:t>
      </w:r>
      <w:r w:rsidRPr="00F3293A">
        <w:rPr>
          <w:b w:val="0"/>
          <w:sz w:val="24"/>
        </w:rPr>
        <w:t xml:space="preserve"> en la variable Incidencia y Severidad de </w:t>
      </w:r>
      <w:proofErr w:type="spellStart"/>
      <w:r w:rsidRPr="00F3293A">
        <w:rPr>
          <w:b w:val="0"/>
          <w:sz w:val="24"/>
        </w:rPr>
        <w:t>Hemiltosporium</w:t>
      </w:r>
      <w:proofErr w:type="spellEnd"/>
      <w:r w:rsidRPr="00F3293A">
        <w:rPr>
          <w:b w:val="0"/>
          <w:sz w:val="24"/>
        </w:rPr>
        <w:t xml:space="preserve">. </w:t>
      </w:r>
      <w:proofErr w:type="spellStart"/>
      <w:r w:rsidRPr="00F3293A">
        <w:rPr>
          <w:b w:val="0"/>
          <w:sz w:val="24"/>
        </w:rPr>
        <w:t>Laguacoto</w:t>
      </w:r>
      <w:proofErr w:type="spellEnd"/>
      <w:r w:rsidRPr="00F3293A">
        <w:rPr>
          <w:b w:val="0"/>
          <w:sz w:val="24"/>
        </w:rPr>
        <w:t xml:space="preserve"> III. 2020.</w:t>
      </w:r>
      <w:bookmarkEnd w:id="195"/>
    </w:p>
    <w:p w14:paraId="3F1907C7" w14:textId="0FDD0C7D" w:rsidR="00F54E0E" w:rsidRPr="00F3293A" w:rsidRDefault="00F54E0E" w:rsidP="003E3B0F">
      <w:pPr>
        <w:pStyle w:val="Sangradetextonormal"/>
        <w:spacing w:before="360" w:after="240"/>
        <w:ind w:left="0"/>
      </w:pPr>
      <w:r w:rsidRPr="00F3293A">
        <w:rPr>
          <w:color w:val="000000"/>
        </w:rPr>
        <w:t xml:space="preserve">La incidencia y severidad de </w:t>
      </w:r>
      <w:proofErr w:type="spellStart"/>
      <w:r w:rsidR="00975852">
        <w:rPr>
          <w:color w:val="000000"/>
        </w:rPr>
        <w:t>h</w:t>
      </w:r>
      <w:r w:rsidRPr="00F3293A">
        <w:rPr>
          <w:color w:val="000000"/>
        </w:rPr>
        <w:t>emiltosporium</w:t>
      </w:r>
      <w:proofErr w:type="spellEnd"/>
      <w:r w:rsidRPr="00F3293A">
        <w:rPr>
          <w:color w:val="000000"/>
        </w:rPr>
        <w:t xml:space="preserve"> (</w:t>
      </w:r>
      <w:proofErr w:type="spellStart"/>
      <w:r w:rsidRPr="00F3293A">
        <w:rPr>
          <w:b/>
          <w:i/>
          <w:color w:val="000000"/>
        </w:rPr>
        <w:t>Hemiltosporium</w:t>
      </w:r>
      <w:proofErr w:type="spellEnd"/>
      <w:r w:rsidRPr="00F3293A">
        <w:rPr>
          <w:color w:val="000000"/>
        </w:rPr>
        <w:t xml:space="preserve"> </w:t>
      </w:r>
      <w:proofErr w:type="spellStart"/>
      <w:r w:rsidRPr="00F3293A">
        <w:rPr>
          <w:b/>
          <w:i/>
          <w:color w:val="000000"/>
        </w:rPr>
        <w:t>tere</w:t>
      </w:r>
      <w:proofErr w:type="spellEnd"/>
      <w:r w:rsidRPr="00F3293A">
        <w:rPr>
          <w:color w:val="000000"/>
        </w:rPr>
        <w:t xml:space="preserve">) registro una media general de 2,90 (3 MR) reacción Moderadamente resistente. La mayor incidencia se dio en las accesiones T20: </w:t>
      </w:r>
      <w:r w:rsidRPr="00F3293A">
        <w:rPr>
          <w:rFonts w:eastAsia="Times New Roman"/>
        </w:rPr>
        <w:t>T16 – 2019</w:t>
      </w:r>
      <w:r w:rsidRPr="00F3293A">
        <w:rPr>
          <w:color w:val="000000"/>
        </w:rPr>
        <w:t xml:space="preserve">; T12: </w:t>
      </w:r>
      <w:r w:rsidRPr="00F3293A">
        <w:rPr>
          <w:rFonts w:eastAsia="Times New Roman"/>
        </w:rPr>
        <w:t>T129 – 2019</w:t>
      </w:r>
      <w:r w:rsidRPr="00F3293A">
        <w:rPr>
          <w:color w:val="000000"/>
        </w:rPr>
        <w:t xml:space="preserve"> y T40: </w:t>
      </w:r>
      <w:r w:rsidRPr="00F3293A">
        <w:rPr>
          <w:rFonts w:eastAsia="Times New Roman"/>
        </w:rPr>
        <w:t>T111 – 2019</w:t>
      </w:r>
      <w:r w:rsidRPr="00F3293A">
        <w:rPr>
          <w:color w:val="000000"/>
        </w:rPr>
        <w:t xml:space="preserve"> con 4,00 Resistencia Intermedia. Los promedios más bajos se registraron en las accesiones T42: </w:t>
      </w:r>
      <w:r w:rsidRPr="00F3293A">
        <w:rPr>
          <w:rFonts w:eastAsia="Times New Roman"/>
        </w:rPr>
        <w:t>T92 – 2019</w:t>
      </w:r>
      <w:r w:rsidRPr="00F3293A">
        <w:rPr>
          <w:color w:val="000000"/>
        </w:rPr>
        <w:t xml:space="preserve"> y T43: </w:t>
      </w:r>
      <w:r w:rsidRPr="00F3293A">
        <w:rPr>
          <w:rFonts w:eastAsia="Times New Roman"/>
        </w:rPr>
        <w:t>T61 – 2019</w:t>
      </w:r>
      <w:r w:rsidRPr="00F3293A">
        <w:rPr>
          <w:color w:val="000000"/>
        </w:rPr>
        <w:t xml:space="preserve"> con lecturas de 2,00 reacción moderadamente resistente a la enfermedad </w:t>
      </w:r>
      <w:r w:rsidRPr="00F3293A">
        <w:t xml:space="preserve">(Cuadro No. </w:t>
      </w:r>
      <w:r w:rsidR="00975852">
        <w:t>4</w:t>
      </w:r>
      <w:r w:rsidRPr="00F3293A">
        <w:t xml:space="preserve"> y Gráfico No. 17).</w:t>
      </w:r>
    </w:p>
    <w:p w14:paraId="47EA414D" w14:textId="77777777" w:rsidR="00CF52BC" w:rsidRPr="00F3293A" w:rsidRDefault="00CF52BC" w:rsidP="003E3B0F">
      <w:pPr>
        <w:spacing w:before="360" w:line="360" w:lineRule="auto"/>
        <w:jc w:val="center"/>
        <w:rPr>
          <w:rFonts w:ascii="Times New Roman" w:hAnsi="Times New Roman" w:cs="Times New Roman"/>
          <w:sz w:val="24"/>
          <w:szCs w:val="24"/>
        </w:rPr>
      </w:pPr>
      <w:r w:rsidRPr="00F3293A">
        <w:rPr>
          <w:noProof/>
          <w:sz w:val="24"/>
          <w:szCs w:val="24"/>
          <w:lang w:eastAsia="es-ES"/>
        </w:rPr>
        <w:drawing>
          <wp:inline distT="0" distB="0" distL="0" distR="0" wp14:anchorId="03D6A6A1" wp14:editId="7CD82F20">
            <wp:extent cx="4570095" cy="2650603"/>
            <wp:effectExtent l="0" t="0" r="1905" b="16510"/>
            <wp:docPr id="8097" name="Gráfico 809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0D7FABF" w14:textId="03C829A3" w:rsidR="00A83C83" w:rsidRPr="00F3293A" w:rsidRDefault="00A83C83" w:rsidP="00174A97">
      <w:pPr>
        <w:pStyle w:val="FIG"/>
        <w:ind w:left="1843" w:hanging="1701"/>
        <w:rPr>
          <w:sz w:val="24"/>
        </w:rPr>
      </w:pPr>
      <w:bookmarkStart w:id="196" w:name="_Toc80628007"/>
      <w:r w:rsidRPr="00F3293A">
        <w:rPr>
          <w:sz w:val="24"/>
        </w:rPr>
        <w:lastRenderedPageBreak/>
        <w:t>Gráfico No. 18.</w:t>
      </w:r>
      <w:r w:rsidR="00863126" w:rsidRPr="00F3293A">
        <w:rPr>
          <w:sz w:val="24"/>
        </w:rPr>
        <w:t xml:space="preserve"> </w:t>
      </w:r>
      <w:r w:rsidRPr="00F3293A">
        <w:rPr>
          <w:b w:val="0"/>
          <w:bCs/>
          <w:sz w:val="24"/>
        </w:rPr>
        <w:t xml:space="preserve">Accesiones de </w:t>
      </w:r>
      <w:r w:rsidR="00975852">
        <w:rPr>
          <w:b w:val="0"/>
          <w:bCs/>
          <w:sz w:val="24"/>
        </w:rPr>
        <w:t>c</w:t>
      </w:r>
      <w:r w:rsidRPr="00F3293A">
        <w:rPr>
          <w:b w:val="0"/>
          <w:bCs/>
          <w:sz w:val="24"/>
        </w:rPr>
        <w:t>ebada</w:t>
      </w:r>
      <w:r w:rsidRPr="00F3293A">
        <w:rPr>
          <w:b w:val="0"/>
          <w:sz w:val="24"/>
        </w:rPr>
        <w:t xml:space="preserve"> en la variable Incidencia y Severidad de Virus.</w:t>
      </w:r>
      <w:r w:rsidR="00F02D26">
        <w:rPr>
          <w:b w:val="0"/>
          <w:sz w:val="24"/>
        </w:rPr>
        <w:t xml:space="preserve"> </w:t>
      </w:r>
      <w:proofErr w:type="spellStart"/>
      <w:r w:rsidRPr="00F3293A">
        <w:rPr>
          <w:b w:val="0"/>
          <w:sz w:val="24"/>
        </w:rPr>
        <w:t>Laguacoto</w:t>
      </w:r>
      <w:proofErr w:type="spellEnd"/>
      <w:r w:rsidRPr="00F3293A">
        <w:rPr>
          <w:b w:val="0"/>
          <w:sz w:val="24"/>
        </w:rPr>
        <w:t xml:space="preserve"> III. 2020.</w:t>
      </w:r>
      <w:bookmarkEnd w:id="196"/>
    </w:p>
    <w:p w14:paraId="6927583B" w14:textId="03CF573E" w:rsidR="003E3B0F" w:rsidRPr="00F3293A" w:rsidRDefault="003E3B0F" w:rsidP="003E3B0F">
      <w:pPr>
        <w:spacing w:before="480" w:after="360"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Los resultados de la prueba de </w:t>
      </w:r>
      <w:proofErr w:type="spellStart"/>
      <w:r w:rsidRPr="00F3293A">
        <w:rPr>
          <w:rFonts w:ascii="Times New Roman" w:hAnsi="Times New Roman" w:cs="Times New Roman"/>
          <w:sz w:val="24"/>
          <w:szCs w:val="24"/>
        </w:rPr>
        <w:t>Tukey</w:t>
      </w:r>
      <w:proofErr w:type="spellEnd"/>
      <w:r w:rsidRPr="00F3293A">
        <w:rPr>
          <w:rFonts w:ascii="Times New Roman" w:hAnsi="Times New Roman" w:cs="Times New Roman"/>
          <w:sz w:val="24"/>
          <w:szCs w:val="24"/>
        </w:rPr>
        <w:t xml:space="preserve"> al 5% para Virus BYDV, reportan una lectura promedio de 2,64 Reacción Moderadamente Resistente. Las lecturas más altas para esta enfermedad se evaluaron en las accesiones T20: </w:t>
      </w:r>
      <w:r w:rsidRPr="00F3293A">
        <w:rPr>
          <w:rFonts w:ascii="Times New Roman" w:eastAsia="Times New Roman" w:hAnsi="Times New Roman" w:cs="Times New Roman"/>
          <w:sz w:val="24"/>
          <w:szCs w:val="24"/>
        </w:rPr>
        <w:t>T16 – 2019</w:t>
      </w:r>
      <w:r w:rsidRPr="00F3293A">
        <w:rPr>
          <w:rFonts w:ascii="Times New Roman" w:hAnsi="Times New Roman" w:cs="Times New Roman"/>
          <w:sz w:val="24"/>
          <w:szCs w:val="24"/>
        </w:rPr>
        <w:t xml:space="preserve">; T12: </w:t>
      </w:r>
      <w:r w:rsidRPr="00F3293A">
        <w:rPr>
          <w:rFonts w:ascii="Times New Roman" w:eastAsia="Times New Roman" w:hAnsi="Times New Roman" w:cs="Times New Roman"/>
          <w:sz w:val="24"/>
          <w:szCs w:val="24"/>
        </w:rPr>
        <w:t>T129 – 2019</w:t>
      </w:r>
      <w:r w:rsidRPr="00F3293A">
        <w:rPr>
          <w:rFonts w:ascii="Times New Roman" w:hAnsi="Times New Roman" w:cs="Times New Roman"/>
          <w:sz w:val="24"/>
          <w:szCs w:val="24"/>
        </w:rPr>
        <w:t xml:space="preserve"> y T40: </w:t>
      </w:r>
      <w:r w:rsidRPr="00F3293A">
        <w:rPr>
          <w:rFonts w:ascii="Times New Roman" w:eastAsia="Times New Roman" w:hAnsi="Times New Roman" w:cs="Times New Roman"/>
          <w:sz w:val="24"/>
          <w:szCs w:val="24"/>
        </w:rPr>
        <w:t>T111 – 2019</w:t>
      </w:r>
      <w:r w:rsidRPr="00F3293A">
        <w:rPr>
          <w:rFonts w:ascii="Times New Roman" w:hAnsi="Times New Roman" w:cs="Times New Roman"/>
          <w:sz w:val="24"/>
          <w:szCs w:val="24"/>
        </w:rPr>
        <w:t xml:space="preserve"> con 4,00 Reacción Intermedia. Las lecturas más bajas se dieron en las accesiones T42: </w:t>
      </w:r>
      <w:r w:rsidRPr="00F3293A">
        <w:rPr>
          <w:rFonts w:ascii="Times New Roman" w:eastAsia="Times New Roman" w:hAnsi="Times New Roman" w:cs="Times New Roman"/>
          <w:sz w:val="24"/>
          <w:szCs w:val="24"/>
        </w:rPr>
        <w:t>T92 – 2019</w:t>
      </w:r>
      <w:r w:rsidRPr="00F3293A">
        <w:rPr>
          <w:rFonts w:ascii="Times New Roman" w:hAnsi="Times New Roman" w:cs="Times New Roman"/>
          <w:sz w:val="24"/>
          <w:szCs w:val="24"/>
        </w:rPr>
        <w:t xml:space="preserve"> y T43: </w:t>
      </w:r>
      <w:r w:rsidRPr="00F3293A">
        <w:rPr>
          <w:rFonts w:ascii="Times New Roman" w:eastAsia="Times New Roman" w:hAnsi="Times New Roman" w:cs="Times New Roman"/>
          <w:sz w:val="24"/>
          <w:szCs w:val="24"/>
        </w:rPr>
        <w:t>T61 – 2019</w:t>
      </w:r>
      <w:r w:rsidRPr="00F3293A">
        <w:rPr>
          <w:rFonts w:ascii="Times New Roman" w:hAnsi="Times New Roman" w:cs="Times New Roman"/>
          <w:sz w:val="24"/>
          <w:szCs w:val="24"/>
        </w:rPr>
        <w:t xml:space="preserve"> con un valor de 2,00 Reacción Moderadamente resistente a la infección (Cuadro No. </w:t>
      </w:r>
      <w:r w:rsidR="00975852">
        <w:rPr>
          <w:rFonts w:ascii="Times New Roman" w:hAnsi="Times New Roman" w:cs="Times New Roman"/>
          <w:sz w:val="24"/>
          <w:szCs w:val="24"/>
        </w:rPr>
        <w:t>4</w:t>
      </w:r>
      <w:r w:rsidRPr="00F3293A">
        <w:rPr>
          <w:rFonts w:ascii="Times New Roman" w:hAnsi="Times New Roman" w:cs="Times New Roman"/>
          <w:sz w:val="24"/>
          <w:szCs w:val="24"/>
        </w:rPr>
        <w:t xml:space="preserve"> y Gráfico No. 18).</w:t>
      </w:r>
    </w:p>
    <w:p w14:paraId="7B526AC6" w14:textId="6B1AD33C" w:rsidR="00CF52BC" w:rsidRPr="00F3293A" w:rsidRDefault="00CF52BC" w:rsidP="00157C3E">
      <w:pPr>
        <w:spacing w:after="360" w:line="360" w:lineRule="auto"/>
        <w:jc w:val="center"/>
        <w:rPr>
          <w:sz w:val="24"/>
          <w:szCs w:val="24"/>
        </w:rPr>
      </w:pPr>
      <w:r w:rsidRPr="00F3293A">
        <w:rPr>
          <w:noProof/>
          <w:sz w:val="24"/>
          <w:szCs w:val="24"/>
          <w:lang w:eastAsia="es-ES"/>
        </w:rPr>
        <w:drawing>
          <wp:inline distT="0" distB="0" distL="0" distR="0" wp14:anchorId="457C2C95" wp14:editId="0C94C834">
            <wp:extent cx="4570095" cy="2741295"/>
            <wp:effectExtent l="0" t="0" r="1905" b="1905"/>
            <wp:docPr id="8096" name="Gráfico 809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3D72FB5" w14:textId="05CEF9B2" w:rsidR="00A83C83" w:rsidRPr="00F3293A" w:rsidRDefault="00A83C83" w:rsidP="00174A97">
      <w:pPr>
        <w:pStyle w:val="FIG"/>
        <w:ind w:left="1985" w:hanging="1701"/>
        <w:rPr>
          <w:b w:val="0"/>
          <w:sz w:val="24"/>
        </w:rPr>
      </w:pPr>
      <w:bookmarkStart w:id="197" w:name="_Toc80628008"/>
      <w:r w:rsidRPr="00F3293A">
        <w:rPr>
          <w:sz w:val="24"/>
        </w:rPr>
        <w:t xml:space="preserve">Gráfico No. 19. </w:t>
      </w:r>
      <w:r w:rsidRPr="00F3293A">
        <w:rPr>
          <w:b w:val="0"/>
          <w:bCs/>
          <w:sz w:val="24"/>
        </w:rPr>
        <w:t xml:space="preserve">Accesiones de </w:t>
      </w:r>
      <w:r w:rsidR="00975852">
        <w:rPr>
          <w:b w:val="0"/>
          <w:bCs/>
          <w:sz w:val="24"/>
        </w:rPr>
        <w:t>c</w:t>
      </w:r>
      <w:r w:rsidRPr="00F3293A">
        <w:rPr>
          <w:b w:val="0"/>
          <w:bCs/>
          <w:sz w:val="24"/>
        </w:rPr>
        <w:t>ebada</w:t>
      </w:r>
      <w:r w:rsidRPr="00F3293A">
        <w:rPr>
          <w:b w:val="0"/>
          <w:sz w:val="24"/>
        </w:rPr>
        <w:t xml:space="preserve"> en la variable Incidencia y Severidad de Carbón.</w:t>
      </w:r>
      <w:r w:rsidR="00F02D26">
        <w:rPr>
          <w:b w:val="0"/>
          <w:sz w:val="24"/>
        </w:rPr>
        <w:t xml:space="preserve"> </w:t>
      </w:r>
      <w:proofErr w:type="spellStart"/>
      <w:r w:rsidRPr="00F3293A">
        <w:rPr>
          <w:b w:val="0"/>
          <w:sz w:val="24"/>
        </w:rPr>
        <w:t>Laguacoto</w:t>
      </w:r>
      <w:proofErr w:type="spellEnd"/>
      <w:r w:rsidRPr="00F3293A">
        <w:rPr>
          <w:b w:val="0"/>
          <w:sz w:val="24"/>
        </w:rPr>
        <w:t xml:space="preserve"> III. 2020.</w:t>
      </w:r>
      <w:bookmarkEnd w:id="197"/>
    </w:p>
    <w:p w14:paraId="451DD857" w14:textId="1F3CC993" w:rsidR="003E3B0F" w:rsidRPr="00F3293A" w:rsidRDefault="001B04E8" w:rsidP="003E3B0F">
      <w:pPr>
        <w:spacing w:before="360" w:after="360" w:line="360" w:lineRule="auto"/>
        <w:jc w:val="both"/>
        <w:rPr>
          <w:rFonts w:ascii="Times New Roman" w:hAnsi="Times New Roman" w:cs="Times New Roman"/>
          <w:sz w:val="24"/>
          <w:szCs w:val="24"/>
        </w:rPr>
      </w:pPr>
      <w:r>
        <w:rPr>
          <w:rFonts w:ascii="Times New Roman" w:hAnsi="Times New Roman" w:cs="Times New Roman"/>
          <w:sz w:val="24"/>
          <w:szCs w:val="24"/>
        </w:rPr>
        <w:t>Para el c</w:t>
      </w:r>
      <w:r w:rsidR="003E3B0F" w:rsidRPr="00F3293A">
        <w:rPr>
          <w:rFonts w:ascii="Times New Roman" w:hAnsi="Times New Roman" w:cs="Times New Roman"/>
          <w:sz w:val="24"/>
          <w:szCs w:val="24"/>
        </w:rPr>
        <w:t>arbón desnudo (</w:t>
      </w:r>
      <w:proofErr w:type="spellStart"/>
      <w:r w:rsidR="003E3B0F" w:rsidRPr="00F3293A">
        <w:rPr>
          <w:rFonts w:ascii="Times New Roman" w:hAnsi="Times New Roman" w:cs="Times New Roman"/>
          <w:b/>
          <w:i/>
          <w:sz w:val="24"/>
          <w:szCs w:val="24"/>
        </w:rPr>
        <w:t>Ustilago</w:t>
      </w:r>
      <w:proofErr w:type="spellEnd"/>
      <w:r w:rsidR="003E3B0F" w:rsidRPr="00F3293A">
        <w:rPr>
          <w:rFonts w:ascii="Times New Roman" w:hAnsi="Times New Roman" w:cs="Times New Roman"/>
          <w:sz w:val="24"/>
          <w:szCs w:val="24"/>
        </w:rPr>
        <w:t xml:space="preserve"> </w:t>
      </w:r>
      <w:r w:rsidR="003E3B0F" w:rsidRPr="00F3293A">
        <w:rPr>
          <w:rFonts w:ascii="Times New Roman" w:hAnsi="Times New Roman" w:cs="Times New Roman"/>
          <w:b/>
          <w:i/>
          <w:sz w:val="24"/>
          <w:szCs w:val="24"/>
        </w:rPr>
        <w:t>nuda</w:t>
      </w:r>
      <w:r w:rsidR="003E3B0F" w:rsidRPr="00F3293A">
        <w:rPr>
          <w:rFonts w:ascii="Times New Roman" w:hAnsi="Times New Roman" w:cs="Times New Roman"/>
          <w:sz w:val="24"/>
          <w:szCs w:val="24"/>
        </w:rPr>
        <w:t xml:space="preserve">) </w:t>
      </w:r>
      <w:r w:rsidR="00975852">
        <w:rPr>
          <w:rFonts w:ascii="Times New Roman" w:hAnsi="Times New Roman" w:cs="Times New Roman"/>
          <w:sz w:val="24"/>
          <w:szCs w:val="24"/>
        </w:rPr>
        <w:t>carbón v</w:t>
      </w:r>
      <w:r w:rsidR="003E3B0F" w:rsidRPr="00F3293A">
        <w:rPr>
          <w:rFonts w:ascii="Times New Roman" w:hAnsi="Times New Roman" w:cs="Times New Roman"/>
          <w:sz w:val="24"/>
          <w:szCs w:val="24"/>
        </w:rPr>
        <w:t>estido (</w:t>
      </w:r>
      <w:proofErr w:type="spellStart"/>
      <w:r w:rsidR="003E3B0F" w:rsidRPr="00F3293A">
        <w:rPr>
          <w:rFonts w:ascii="Times New Roman" w:hAnsi="Times New Roman" w:cs="Times New Roman"/>
          <w:b/>
          <w:i/>
          <w:sz w:val="24"/>
          <w:szCs w:val="24"/>
        </w:rPr>
        <w:t>Ustilago</w:t>
      </w:r>
      <w:proofErr w:type="spellEnd"/>
      <w:r w:rsidR="003E3B0F" w:rsidRPr="00F3293A">
        <w:rPr>
          <w:rFonts w:ascii="Times New Roman" w:hAnsi="Times New Roman" w:cs="Times New Roman"/>
          <w:sz w:val="24"/>
          <w:szCs w:val="24"/>
        </w:rPr>
        <w:t xml:space="preserve"> </w:t>
      </w:r>
      <w:proofErr w:type="spellStart"/>
      <w:r w:rsidR="003E3B0F" w:rsidRPr="00F3293A">
        <w:rPr>
          <w:rFonts w:ascii="Times New Roman" w:hAnsi="Times New Roman" w:cs="Times New Roman"/>
          <w:b/>
          <w:i/>
          <w:sz w:val="24"/>
          <w:szCs w:val="24"/>
        </w:rPr>
        <w:t>hordei</w:t>
      </w:r>
      <w:proofErr w:type="spellEnd"/>
      <w:r w:rsidR="003E3B0F" w:rsidRPr="00F3293A">
        <w:rPr>
          <w:rFonts w:ascii="Times New Roman" w:hAnsi="Times New Roman" w:cs="Times New Roman"/>
          <w:sz w:val="24"/>
          <w:szCs w:val="24"/>
        </w:rPr>
        <w:t xml:space="preserve">); La accesión con el valor numérico más alto fue el T34: T71 – 2019 con 2,00 Reacción Moderadamente resistente; las demás accesiones de cebada presentaron resistencia a la incidencia y severidad de esta enfermedad, registrándose una media general de 1,03. (Cuadro No. </w:t>
      </w:r>
      <w:r w:rsidR="00975852">
        <w:rPr>
          <w:rFonts w:ascii="Times New Roman" w:hAnsi="Times New Roman" w:cs="Times New Roman"/>
          <w:sz w:val="24"/>
          <w:szCs w:val="24"/>
        </w:rPr>
        <w:t>4</w:t>
      </w:r>
      <w:r w:rsidR="003E3B0F" w:rsidRPr="00F3293A">
        <w:rPr>
          <w:rFonts w:ascii="Times New Roman" w:hAnsi="Times New Roman" w:cs="Times New Roman"/>
          <w:sz w:val="24"/>
          <w:szCs w:val="24"/>
        </w:rPr>
        <w:t xml:space="preserve"> y Gráfico No. 19).</w:t>
      </w:r>
    </w:p>
    <w:p w14:paraId="42A05438" w14:textId="06C74310" w:rsidR="00CF52BC" w:rsidRPr="00F3293A" w:rsidRDefault="00CF52BC" w:rsidP="00157C3E">
      <w:pPr>
        <w:pStyle w:val="Sangradetextonormal"/>
        <w:spacing w:before="360"/>
        <w:ind w:left="0"/>
        <w:rPr>
          <w:rFonts w:eastAsia="Times New Roman"/>
        </w:rPr>
      </w:pPr>
      <w:r w:rsidRPr="00F3293A">
        <w:rPr>
          <w:rFonts w:eastAsia="Times New Roman"/>
        </w:rPr>
        <w:t>En esta investigación las 45 accesiones de cebada para la incidencia y severidad del comp</w:t>
      </w:r>
      <w:r w:rsidR="00975852">
        <w:rPr>
          <w:rFonts w:eastAsia="Times New Roman"/>
        </w:rPr>
        <w:t>lejo de enfermedades foliares: roya de la h</w:t>
      </w:r>
      <w:r w:rsidRPr="00F3293A">
        <w:rPr>
          <w:rFonts w:eastAsia="Times New Roman"/>
        </w:rPr>
        <w:t xml:space="preserve">oja; </w:t>
      </w:r>
      <w:r w:rsidR="00975852">
        <w:rPr>
          <w:rFonts w:eastAsia="Times New Roman"/>
        </w:rPr>
        <w:t xml:space="preserve">amarilla y del tallo; </w:t>
      </w:r>
      <w:proofErr w:type="spellStart"/>
      <w:r w:rsidR="00975852">
        <w:rPr>
          <w:rFonts w:eastAsia="Times New Roman"/>
        </w:rPr>
        <w:lastRenderedPageBreak/>
        <w:t>hemiltosporium</w:t>
      </w:r>
      <w:proofErr w:type="spellEnd"/>
      <w:r w:rsidR="00975852">
        <w:rPr>
          <w:rFonts w:eastAsia="Times New Roman"/>
        </w:rPr>
        <w:t>, v</w:t>
      </w:r>
      <w:r w:rsidRPr="00F3293A">
        <w:rPr>
          <w:rFonts w:eastAsia="Times New Roman"/>
        </w:rPr>
        <w:t xml:space="preserve">irus y </w:t>
      </w:r>
      <w:r w:rsidR="00975852">
        <w:rPr>
          <w:rFonts w:eastAsia="Times New Roman"/>
        </w:rPr>
        <w:t>c</w:t>
      </w:r>
      <w:r w:rsidRPr="00F3293A">
        <w:rPr>
          <w:rFonts w:eastAsia="Times New Roman"/>
        </w:rPr>
        <w:t xml:space="preserve">arbón, presentaron una reacción de </w:t>
      </w:r>
      <w:r w:rsidR="00975852">
        <w:rPr>
          <w:rFonts w:eastAsia="Times New Roman"/>
        </w:rPr>
        <w:t>r</w:t>
      </w:r>
      <w:r w:rsidRPr="00F3293A">
        <w:rPr>
          <w:rFonts w:eastAsia="Times New Roman"/>
        </w:rPr>
        <w:t xml:space="preserve">esistente a </w:t>
      </w:r>
      <w:r w:rsidR="00975852">
        <w:rPr>
          <w:rFonts w:eastAsia="Times New Roman"/>
        </w:rPr>
        <w:t>m</w:t>
      </w:r>
      <w:r w:rsidRPr="00F3293A">
        <w:rPr>
          <w:rFonts w:eastAsia="Times New Roman"/>
        </w:rPr>
        <w:t xml:space="preserve">oderadamente </w:t>
      </w:r>
      <w:r w:rsidR="00975852">
        <w:rPr>
          <w:rFonts w:eastAsia="Times New Roman"/>
        </w:rPr>
        <w:t>r</w:t>
      </w:r>
      <w:r w:rsidRPr="00F3293A">
        <w:rPr>
          <w:rFonts w:eastAsia="Times New Roman"/>
        </w:rPr>
        <w:t>esistente (1R – 3M); determinándose una Media General de 3,13</w:t>
      </w:r>
    </w:p>
    <w:p w14:paraId="1BCBC94E" w14:textId="3F7E6B5F" w:rsidR="00CF52BC" w:rsidRPr="00F3293A" w:rsidRDefault="00CF52BC" w:rsidP="00A352D1">
      <w:pPr>
        <w:spacing w:after="240" w:line="360" w:lineRule="auto"/>
        <w:jc w:val="both"/>
        <w:rPr>
          <w:rFonts w:ascii="Times New Roman" w:hAnsi="Times New Roman" w:cs="Times New Roman"/>
          <w:sz w:val="24"/>
          <w:szCs w:val="24"/>
        </w:rPr>
      </w:pPr>
      <w:r w:rsidRPr="00F3293A">
        <w:rPr>
          <w:rFonts w:ascii="Times New Roman" w:hAnsi="Times New Roman" w:cs="Times New Roman"/>
          <w:sz w:val="24"/>
          <w:szCs w:val="24"/>
        </w:rPr>
        <w:t>El complejo de enfermedades foliares y de la espiga que influyen directamente en la producción y productividad de la cebada en los países dedicados a cultivar este rubro son las royas (</w:t>
      </w:r>
      <w:proofErr w:type="spellStart"/>
      <w:r w:rsidRPr="00F3293A">
        <w:rPr>
          <w:rFonts w:ascii="Times New Roman" w:hAnsi="Times New Roman" w:cs="Times New Roman"/>
          <w:b/>
          <w:i/>
          <w:sz w:val="24"/>
          <w:szCs w:val="24"/>
        </w:rPr>
        <w:t>Puccinia</w:t>
      </w:r>
      <w:proofErr w:type="spellEnd"/>
      <w:r w:rsidRPr="00F3293A">
        <w:rPr>
          <w:rFonts w:ascii="Times New Roman" w:hAnsi="Times New Roman" w:cs="Times New Roman"/>
          <w:sz w:val="24"/>
          <w:szCs w:val="24"/>
        </w:rPr>
        <w:t xml:space="preserve"> </w:t>
      </w:r>
      <w:proofErr w:type="spellStart"/>
      <w:r w:rsidRPr="00F3293A">
        <w:rPr>
          <w:rFonts w:ascii="Times New Roman" w:hAnsi="Times New Roman" w:cs="Times New Roman"/>
          <w:b/>
          <w:i/>
          <w:sz w:val="24"/>
          <w:szCs w:val="24"/>
        </w:rPr>
        <w:t>spp</w:t>
      </w:r>
      <w:proofErr w:type="spellEnd"/>
      <w:r w:rsidRPr="00F3293A">
        <w:rPr>
          <w:rFonts w:ascii="Times New Roman" w:hAnsi="Times New Roman" w:cs="Times New Roman"/>
          <w:sz w:val="24"/>
          <w:szCs w:val="24"/>
        </w:rPr>
        <w:t xml:space="preserve">) y los </w:t>
      </w:r>
      <w:r w:rsidR="00975852">
        <w:rPr>
          <w:rFonts w:ascii="Times New Roman" w:hAnsi="Times New Roman" w:cs="Times New Roman"/>
          <w:sz w:val="24"/>
          <w:szCs w:val="24"/>
        </w:rPr>
        <w:t>c</w:t>
      </w:r>
      <w:r w:rsidRPr="00F3293A">
        <w:rPr>
          <w:rFonts w:ascii="Times New Roman" w:hAnsi="Times New Roman" w:cs="Times New Roman"/>
          <w:sz w:val="24"/>
          <w:szCs w:val="24"/>
        </w:rPr>
        <w:t>arbones.</w:t>
      </w:r>
    </w:p>
    <w:p w14:paraId="73F66A75" w14:textId="77777777" w:rsidR="00CF52BC" w:rsidRPr="00F3293A" w:rsidRDefault="00CF52BC" w:rsidP="00A352D1">
      <w:pPr>
        <w:spacing w:after="240" w:line="360" w:lineRule="auto"/>
        <w:jc w:val="both"/>
        <w:rPr>
          <w:rFonts w:ascii="Times New Roman" w:hAnsi="Times New Roman" w:cs="Times New Roman"/>
          <w:sz w:val="24"/>
          <w:szCs w:val="24"/>
        </w:rPr>
      </w:pPr>
      <w:r w:rsidRPr="00F3293A">
        <w:rPr>
          <w:rFonts w:ascii="Times New Roman" w:hAnsi="Times New Roman" w:cs="Times New Roman"/>
          <w:sz w:val="24"/>
          <w:szCs w:val="24"/>
        </w:rPr>
        <w:t>Factores determinantes en la incidencia y severidad de las enfermedades foliares son los medio</w:t>
      </w:r>
      <w:r w:rsidR="00F24D96" w:rsidRPr="00F3293A">
        <w:rPr>
          <w:rFonts w:ascii="Times New Roman" w:hAnsi="Times New Roman" w:cs="Times New Roman"/>
          <w:sz w:val="24"/>
          <w:szCs w:val="24"/>
        </w:rPr>
        <w:t>s</w:t>
      </w:r>
      <w:r w:rsidRPr="00F3293A">
        <w:rPr>
          <w:rFonts w:ascii="Times New Roman" w:hAnsi="Times New Roman" w:cs="Times New Roman"/>
          <w:sz w:val="24"/>
          <w:szCs w:val="24"/>
        </w:rPr>
        <w:t xml:space="preserve"> ambientales como la altitud, humedad, fotoperiodo y ciclo del cultivo.</w:t>
      </w:r>
    </w:p>
    <w:p w14:paraId="4F5F0263" w14:textId="5406A64F" w:rsidR="00CF52BC" w:rsidRPr="00F3293A" w:rsidRDefault="00CF52BC" w:rsidP="0090271C">
      <w:pPr>
        <w:pStyle w:val="Ttulo2"/>
        <w:spacing w:line="360" w:lineRule="auto"/>
        <w:ind w:left="11" w:hanging="11"/>
      </w:pPr>
      <w:bookmarkStart w:id="198" w:name="_Toc80621692"/>
      <w:r w:rsidRPr="00F3293A">
        <w:t>5.4. Coeficiente</w:t>
      </w:r>
      <w:r w:rsidR="00157C3E" w:rsidRPr="00F3293A">
        <w:t xml:space="preserve"> </w:t>
      </w:r>
      <w:r w:rsidRPr="00F3293A">
        <w:t>de Variación (CV)</w:t>
      </w:r>
      <w:bookmarkEnd w:id="198"/>
    </w:p>
    <w:p w14:paraId="0AEB81C9" w14:textId="77777777" w:rsidR="00CF52BC" w:rsidRPr="00F3293A" w:rsidRDefault="00CF52BC" w:rsidP="00A352D1">
      <w:pPr>
        <w:spacing w:after="240" w:line="360" w:lineRule="auto"/>
        <w:jc w:val="both"/>
        <w:rPr>
          <w:rFonts w:ascii="Times New Roman" w:hAnsi="Times New Roman" w:cs="Times New Roman"/>
          <w:sz w:val="24"/>
          <w:szCs w:val="24"/>
        </w:rPr>
      </w:pPr>
      <w:r w:rsidRPr="00F3293A">
        <w:rPr>
          <w:rFonts w:ascii="Times New Roman" w:hAnsi="Times New Roman" w:cs="Times New Roman"/>
          <w:sz w:val="24"/>
          <w:szCs w:val="24"/>
        </w:rPr>
        <w:t>El CV, es un estadístico que mide la variabilidad y consistencia de los resultados y se expresa en porcentaje.</w:t>
      </w:r>
    </w:p>
    <w:p w14:paraId="07DEAC21" w14:textId="099478B2" w:rsidR="00CF52BC" w:rsidRPr="00F3293A" w:rsidRDefault="00CF52BC" w:rsidP="00A352D1">
      <w:pPr>
        <w:spacing w:after="240" w:line="360" w:lineRule="auto"/>
        <w:jc w:val="both"/>
        <w:rPr>
          <w:rFonts w:ascii="Times New Roman" w:hAnsi="Times New Roman" w:cs="Times New Roman"/>
          <w:color w:val="FF0000"/>
          <w:sz w:val="24"/>
          <w:szCs w:val="24"/>
        </w:rPr>
      </w:pPr>
      <w:r w:rsidRPr="00F3293A">
        <w:rPr>
          <w:rFonts w:ascii="Times New Roman" w:hAnsi="Times New Roman" w:cs="Times New Roman"/>
          <w:sz w:val="24"/>
          <w:szCs w:val="24"/>
        </w:rPr>
        <w:t>En esta investigación los valores del CV en las variables que estuvieron bajo el control de la</w:t>
      </w:r>
      <w:r w:rsidR="009B49FE" w:rsidRPr="00F3293A">
        <w:rPr>
          <w:rFonts w:ascii="Times New Roman" w:hAnsi="Times New Roman" w:cs="Times New Roman"/>
          <w:sz w:val="24"/>
          <w:szCs w:val="24"/>
        </w:rPr>
        <w:t>s</w:t>
      </w:r>
      <w:r w:rsidRPr="00F3293A">
        <w:rPr>
          <w:rFonts w:ascii="Times New Roman" w:hAnsi="Times New Roman" w:cs="Times New Roman"/>
          <w:sz w:val="24"/>
          <w:szCs w:val="24"/>
        </w:rPr>
        <w:t xml:space="preserve"> investigadora</w:t>
      </w:r>
      <w:r w:rsidR="009B49FE" w:rsidRPr="00F3293A">
        <w:rPr>
          <w:rFonts w:ascii="Times New Roman" w:hAnsi="Times New Roman" w:cs="Times New Roman"/>
          <w:sz w:val="24"/>
          <w:szCs w:val="24"/>
        </w:rPr>
        <w:t>s</w:t>
      </w:r>
      <w:r w:rsidRPr="00F3293A">
        <w:rPr>
          <w:rFonts w:ascii="Times New Roman" w:hAnsi="Times New Roman" w:cs="Times New Roman"/>
          <w:color w:val="FF0000"/>
          <w:sz w:val="24"/>
          <w:szCs w:val="24"/>
        </w:rPr>
        <w:t xml:space="preserve"> </w:t>
      </w:r>
      <w:r w:rsidRPr="00F3293A">
        <w:rPr>
          <w:rFonts w:ascii="Times New Roman" w:hAnsi="Times New Roman" w:cs="Times New Roman"/>
          <w:sz w:val="24"/>
          <w:szCs w:val="24"/>
        </w:rPr>
        <w:t>se situaron por debajo del valor máximo (20%); siendo este un indicador de validez, confiabilidad y consistencia de los resultados, inferencias, conclusiones y recomendaciones para esta zona agroecológica</w:t>
      </w:r>
      <w:r w:rsidRPr="00F3293A">
        <w:rPr>
          <w:rFonts w:ascii="Times New Roman" w:hAnsi="Times New Roman" w:cs="Times New Roman"/>
          <w:color w:val="FF0000"/>
          <w:sz w:val="24"/>
          <w:szCs w:val="24"/>
        </w:rPr>
        <w:t>.</w:t>
      </w:r>
    </w:p>
    <w:p w14:paraId="047E12A2" w14:textId="5951C15E" w:rsidR="00CF52BC" w:rsidRPr="00F3293A" w:rsidRDefault="00CF52BC" w:rsidP="00A352D1">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Al evaluar el complejo de enfermedades foliares como </w:t>
      </w:r>
      <w:r w:rsidR="00535E86">
        <w:rPr>
          <w:rFonts w:ascii="Times New Roman" w:hAnsi="Times New Roman" w:cs="Times New Roman"/>
          <w:sz w:val="24"/>
          <w:szCs w:val="24"/>
        </w:rPr>
        <w:t>r</w:t>
      </w:r>
      <w:r w:rsidRPr="00F3293A">
        <w:rPr>
          <w:rFonts w:ascii="Times New Roman" w:hAnsi="Times New Roman" w:cs="Times New Roman"/>
          <w:sz w:val="24"/>
          <w:szCs w:val="24"/>
        </w:rPr>
        <w:t xml:space="preserve">oyas, </w:t>
      </w:r>
      <w:proofErr w:type="spellStart"/>
      <w:r w:rsidR="00535E86">
        <w:rPr>
          <w:rFonts w:ascii="Times New Roman" w:hAnsi="Times New Roman" w:cs="Times New Roman"/>
          <w:sz w:val="24"/>
          <w:szCs w:val="24"/>
        </w:rPr>
        <w:t>h</w:t>
      </w:r>
      <w:r w:rsidRPr="00F3293A">
        <w:rPr>
          <w:rFonts w:ascii="Times New Roman" w:hAnsi="Times New Roman" w:cs="Times New Roman"/>
          <w:sz w:val="24"/>
          <w:szCs w:val="24"/>
        </w:rPr>
        <w:t>emiltosporium</w:t>
      </w:r>
      <w:proofErr w:type="spellEnd"/>
      <w:r w:rsidRPr="00F3293A">
        <w:rPr>
          <w:rFonts w:ascii="Times New Roman" w:hAnsi="Times New Roman" w:cs="Times New Roman"/>
          <w:sz w:val="24"/>
          <w:szCs w:val="24"/>
        </w:rPr>
        <w:t xml:space="preserve">, BYD y </w:t>
      </w:r>
      <w:r w:rsidR="00535E86">
        <w:rPr>
          <w:rFonts w:ascii="Times New Roman" w:hAnsi="Times New Roman" w:cs="Times New Roman"/>
          <w:sz w:val="24"/>
          <w:szCs w:val="24"/>
        </w:rPr>
        <w:t>c</w:t>
      </w:r>
      <w:r w:rsidRPr="00F3293A">
        <w:rPr>
          <w:rFonts w:ascii="Times New Roman" w:hAnsi="Times New Roman" w:cs="Times New Roman"/>
          <w:sz w:val="24"/>
          <w:szCs w:val="24"/>
        </w:rPr>
        <w:t xml:space="preserve">arbones, así como el </w:t>
      </w:r>
      <w:r w:rsidR="00535E86">
        <w:rPr>
          <w:rFonts w:ascii="Times New Roman" w:hAnsi="Times New Roman" w:cs="Times New Roman"/>
          <w:sz w:val="24"/>
          <w:szCs w:val="24"/>
        </w:rPr>
        <w:t>a</w:t>
      </w:r>
      <w:r w:rsidRPr="00F3293A">
        <w:rPr>
          <w:rFonts w:ascii="Times New Roman" w:hAnsi="Times New Roman" w:cs="Times New Roman"/>
          <w:sz w:val="24"/>
          <w:szCs w:val="24"/>
        </w:rPr>
        <w:t>came de plantas por tallo y raíz, los valores del CV fueron superiores al 20%. Respuesta que es lógica ya que estas variables dependen y tienen una fuerte interacción con el medio ambiente como temperatura, humedad relativa y vientos, factores que no están bajo el control de la</w:t>
      </w:r>
      <w:r w:rsidR="009B49FE" w:rsidRPr="00F3293A">
        <w:rPr>
          <w:rFonts w:ascii="Times New Roman" w:hAnsi="Times New Roman" w:cs="Times New Roman"/>
          <w:sz w:val="24"/>
          <w:szCs w:val="24"/>
        </w:rPr>
        <w:t xml:space="preserve">s </w:t>
      </w:r>
      <w:r w:rsidRPr="00F3293A">
        <w:rPr>
          <w:rFonts w:ascii="Times New Roman" w:hAnsi="Times New Roman" w:cs="Times New Roman"/>
          <w:sz w:val="24"/>
          <w:szCs w:val="24"/>
        </w:rPr>
        <w:t>investigadora</w:t>
      </w:r>
      <w:r w:rsidR="009B49FE" w:rsidRPr="00F3293A">
        <w:rPr>
          <w:rFonts w:ascii="Times New Roman" w:hAnsi="Times New Roman" w:cs="Times New Roman"/>
          <w:sz w:val="24"/>
          <w:szCs w:val="24"/>
        </w:rPr>
        <w:t>s</w:t>
      </w:r>
      <w:r w:rsidRPr="00F3293A">
        <w:rPr>
          <w:rFonts w:ascii="Times New Roman" w:hAnsi="Times New Roman" w:cs="Times New Roman"/>
          <w:sz w:val="24"/>
          <w:szCs w:val="24"/>
        </w:rPr>
        <w:t>.</w:t>
      </w:r>
    </w:p>
    <w:p w14:paraId="5BB9F384" w14:textId="4B809BD1" w:rsidR="004B5854" w:rsidRPr="00F3293A" w:rsidRDefault="004B5854" w:rsidP="00A352D1">
      <w:pPr>
        <w:spacing w:line="360" w:lineRule="auto"/>
        <w:jc w:val="both"/>
        <w:rPr>
          <w:rFonts w:ascii="Times New Roman" w:hAnsi="Times New Roman" w:cs="Times New Roman"/>
          <w:sz w:val="24"/>
          <w:szCs w:val="24"/>
        </w:rPr>
      </w:pPr>
    </w:p>
    <w:p w14:paraId="1FE68B1A" w14:textId="5A7E63AD" w:rsidR="004B5854" w:rsidRPr="00F3293A" w:rsidRDefault="004B5854" w:rsidP="00A352D1">
      <w:pPr>
        <w:spacing w:line="360" w:lineRule="auto"/>
        <w:jc w:val="both"/>
        <w:rPr>
          <w:rFonts w:ascii="Times New Roman" w:hAnsi="Times New Roman" w:cs="Times New Roman"/>
          <w:sz w:val="24"/>
          <w:szCs w:val="24"/>
        </w:rPr>
      </w:pPr>
    </w:p>
    <w:p w14:paraId="3DC2C1E2" w14:textId="2A3F8739" w:rsidR="004B5854" w:rsidRPr="00F3293A" w:rsidRDefault="004B5854" w:rsidP="00A352D1">
      <w:pPr>
        <w:spacing w:line="360" w:lineRule="auto"/>
        <w:jc w:val="both"/>
        <w:rPr>
          <w:rFonts w:ascii="Times New Roman" w:hAnsi="Times New Roman" w:cs="Times New Roman"/>
          <w:sz w:val="24"/>
          <w:szCs w:val="24"/>
        </w:rPr>
      </w:pPr>
    </w:p>
    <w:p w14:paraId="62335DB6" w14:textId="3C5C6799" w:rsidR="004B5854" w:rsidRPr="00F3293A" w:rsidRDefault="004B5854" w:rsidP="00A352D1">
      <w:pPr>
        <w:spacing w:line="360" w:lineRule="auto"/>
        <w:jc w:val="both"/>
        <w:rPr>
          <w:rFonts w:ascii="Times New Roman" w:hAnsi="Times New Roman" w:cs="Times New Roman"/>
          <w:sz w:val="24"/>
          <w:szCs w:val="24"/>
        </w:rPr>
      </w:pPr>
    </w:p>
    <w:p w14:paraId="207767E2" w14:textId="77777777" w:rsidR="004B5854" w:rsidRPr="00F3293A" w:rsidRDefault="004B5854" w:rsidP="00A352D1">
      <w:pPr>
        <w:spacing w:line="360" w:lineRule="auto"/>
        <w:jc w:val="both"/>
        <w:rPr>
          <w:rFonts w:ascii="Times New Roman" w:hAnsi="Times New Roman" w:cs="Times New Roman"/>
          <w:sz w:val="24"/>
          <w:szCs w:val="24"/>
        </w:rPr>
      </w:pPr>
    </w:p>
    <w:p w14:paraId="739D7D82" w14:textId="4F1E9B23" w:rsidR="00CF52BC" w:rsidRPr="00F3293A" w:rsidRDefault="00CF52BC" w:rsidP="00087438">
      <w:pPr>
        <w:pStyle w:val="Ttulo2"/>
      </w:pPr>
      <w:bookmarkStart w:id="199" w:name="_Toc80621693"/>
      <w:r w:rsidRPr="00F3293A">
        <w:lastRenderedPageBreak/>
        <w:t>5.5. Análisis de Proteína (AP)</w:t>
      </w:r>
      <w:bookmarkEnd w:id="199"/>
    </w:p>
    <w:p w14:paraId="7BE4C7F4" w14:textId="60C62E76" w:rsidR="00CF52BC" w:rsidRPr="00F3293A" w:rsidRDefault="00F40FF4" w:rsidP="006A0B7F">
      <w:pPr>
        <w:pStyle w:val="CUA"/>
        <w:spacing w:after="360"/>
        <w:ind w:left="1701" w:hanging="1701"/>
      </w:pPr>
      <w:bookmarkStart w:id="200" w:name="_Toc80627168"/>
      <w:r w:rsidRPr="00F3293A">
        <w:t xml:space="preserve">Cuadro No. </w:t>
      </w:r>
      <w:r w:rsidR="00975852">
        <w:t>5</w:t>
      </w:r>
      <w:r w:rsidR="00CF52BC" w:rsidRPr="00F3293A">
        <w:t xml:space="preserve">. </w:t>
      </w:r>
      <w:r w:rsidR="00D61ECD" w:rsidRPr="00F3293A">
        <w:t xml:space="preserve"> </w:t>
      </w:r>
      <w:r w:rsidR="00CF52BC" w:rsidRPr="00F3293A">
        <w:rPr>
          <w:b w:val="0"/>
        </w:rPr>
        <w:t xml:space="preserve">Resultados del Análisis de Proteína de las 10 mejores accesiones de cebada en Base a Materia Seca. </w:t>
      </w:r>
      <w:proofErr w:type="spellStart"/>
      <w:r w:rsidR="00CF52BC" w:rsidRPr="00F3293A">
        <w:rPr>
          <w:b w:val="0"/>
        </w:rPr>
        <w:t>Laguacoto</w:t>
      </w:r>
      <w:proofErr w:type="spellEnd"/>
      <w:r w:rsidR="00CF52BC" w:rsidRPr="00F3293A">
        <w:rPr>
          <w:b w:val="0"/>
        </w:rPr>
        <w:t xml:space="preserve"> III. 2020.</w:t>
      </w:r>
      <w:bookmarkEnd w:id="20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80"/>
        <w:gridCol w:w="1480"/>
      </w:tblGrid>
      <w:tr w:rsidR="009B49FE" w:rsidRPr="00F3293A" w14:paraId="0BC7DE76" w14:textId="77777777" w:rsidTr="00BF094C">
        <w:trPr>
          <w:trHeight w:val="20"/>
          <w:jc w:val="center"/>
        </w:trPr>
        <w:tc>
          <w:tcPr>
            <w:tcW w:w="0" w:type="auto"/>
            <w:shd w:val="clear" w:color="auto" w:fill="auto"/>
            <w:noWrap/>
            <w:hideMark/>
          </w:tcPr>
          <w:p w14:paraId="12D7D2DB" w14:textId="77777777" w:rsidR="00CF52BC" w:rsidRPr="00F3293A" w:rsidRDefault="00CF52BC" w:rsidP="00BE0F05">
            <w:pPr>
              <w:spacing w:line="240" w:lineRule="auto"/>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Tratamiento</w:t>
            </w:r>
          </w:p>
        </w:tc>
        <w:tc>
          <w:tcPr>
            <w:tcW w:w="0" w:type="auto"/>
            <w:shd w:val="clear" w:color="auto" w:fill="auto"/>
            <w:noWrap/>
            <w:hideMark/>
          </w:tcPr>
          <w:p w14:paraId="7CC0CEBB" w14:textId="77777777" w:rsidR="00CF52BC" w:rsidRPr="00F3293A" w:rsidRDefault="00CF52BC" w:rsidP="00BE0F05">
            <w:pPr>
              <w:spacing w:line="240" w:lineRule="auto"/>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Proteína (%)</w:t>
            </w:r>
          </w:p>
        </w:tc>
      </w:tr>
      <w:tr w:rsidR="00CF52BC" w:rsidRPr="00F3293A" w14:paraId="0CB36A5B" w14:textId="77777777" w:rsidTr="00BF094C">
        <w:trPr>
          <w:trHeight w:val="384"/>
          <w:jc w:val="center"/>
        </w:trPr>
        <w:tc>
          <w:tcPr>
            <w:tcW w:w="0" w:type="auto"/>
            <w:shd w:val="clear" w:color="auto" w:fill="auto"/>
            <w:noWrap/>
            <w:vAlign w:val="center"/>
            <w:hideMark/>
          </w:tcPr>
          <w:p w14:paraId="0DAE1888" w14:textId="6C6346B2"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T7: T72 – 2019</w:t>
            </w:r>
          </w:p>
        </w:tc>
        <w:tc>
          <w:tcPr>
            <w:tcW w:w="0" w:type="auto"/>
            <w:shd w:val="clear" w:color="auto" w:fill="auto"/>
            <w:noWrap/>
            <w:vAlign w:val="center"/>
            <w:hideMark/>
          </w:tcPr>
          <w:p w14:paraId="6AEFCDB4"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11.35</w:t>
            </w:r>
          </w:p>
        </w:tc>
      </w:tr>
      <w:tr w:rsidR="00CF52BC" w:rsidRPr="00F3293A" w14:paraId="5DF92C27" w14:textId="77777777" w:rsidTr="00BF094C">
        <w:trPr>
          <w:trHeight w:val="334"/>
          <w:jc w:val="center"/>
        </w:trPr>
        <w:tc>
          <w:tcPr>
            <w:tcW w:w="0" w:type="auto"/>
            <w:shd w:val="clear" w:color="auto" w:fill="auto"/>
            <w:noWrap/>
            <w:vAlign w:val="center"/>
            <w:hideMark/>
          </w:tcPr>
          <w:p w14:paraId="5A03D131"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T9: T64 – 2019</w:t>
            </w:r>
          </w:p>
        </w:tc>
        <w:tc>
          <w:tcPr>
            <w:tcW w:w="0" w:type="auto"/>
            <w:shd w:val="clear" w:color="auto" w:fill="auto"/>
            <w:noWrap/>
            <w:vAlign w:val="center"/>
            <w:hideMark/>
          </w:tcPr>
          <w:p w14:paraId="5F7D1E1D"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13.26</w:t>
            </w:r>
          </w:p>
        </w:tc>
      </w:tr>
      <w:tr w:rsidR="00CF52BC" w:rsidRPr="00F3293A" w14:paraId="44E86B01" w14:textId="77777777" w:rsidTr="00BF094C">
        <w:trPr>
          <w:trHeight w:val="412"/>
          <w:jc w:val="center"/>
        </w:trPr>
        <w:tc>
          <w:tcPr>
            <w:tcW w:w="0" w:type="auto"/>
            <w:shd w:val="clear" w:color="auto" w:fill="auto"/>
            <w:noWrap/>
            <w:vAlign w:val="center"/>
            <w:hideMark/>
          </w:tcPr>
          <w:p w14:paraId="3B1FCA68"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T12: T129 – 2019</w:t>
            </w:r>
          </w:p>
        </w:tc>
        <w:tc>
          <w:tcPr>
            <w:tcW w:w="0" w:type="auto"/>
            <w:shd w:val="clear" w:color="auto" w:fill="auto"/>
            <w:noWrap/>
            <w:vAlign w:val="center"/>
            <w:hideMark/>
          </w:tcPr>
          <w:p w14:paraId="4DA4C362"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13.41</w:t>
            </w:r>
          </w:p>
        </w:tc>
      </w:tr>
      <w:tr w:rsidR="00CF52BC" w:rsidRPr="00F3293A" w14:paraId="543A9265" w14:textId="77777777" w:rsidTr="00BF094C">
        <w:trPr>
          <w:trHeight w:val="20"/>
          <w:jc w:val="center"/>
        </w:trPr>
        <w:tc>
          <w:tcPr>
            <w:tcW w:w="0" w:type="auto"/>
            <w:shd w:val="clear" w:color="auto" w:fill="auto"/>
            <w:noWrap/>
            <w:vAlign w:val="center"/>
            <w:hideMark/>
          </w:tcPr>
          <w:p w14:paraId="235DEE7D"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T14: T68 – 2019</w:t>
            </w:r>
          </w:p>
        </w:tc>
        <w:tc>
          <w:tcPr>
            <w:tcW w:w="0" w:type="auto"/>
            <w:shd w:val="clear" w:color="auto" w:fill="auto"/>
            <w:noWrap/>
            <w:vAlign w:val="center"/>
            <w:hideMark/>
          </w:tcPr>
          <w:p w14:paraId="6593052E"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12.55</w:t>
            </w:r>
          </w:p>
        </w:tc>
      </w:tr>
      <w:tr w:rsidR="00CF52BC" w:rsidRPr="00F3293A" w14:paraId="26031910" w14:textId="77777777" w:rsidTr="00BF094C">
        <w:trPr>
          <w:trHeight w:val="20"/>
          <w:jc w:val="center"/>
        </w:trPr>
        <w:tc>
          <w:tcPr>
            <w:tcW w:w="0" w:type="auto"/>
            <w:shd w:val="clear" w:color="auto" w:fill="auto"/>
            <w:noWrap/>
            <w:vAlign w:val="center"/>
            <w:hideMark/>
          </w:tcPr>
          <w:p w14:paraId="660F20FA"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T15: T128 – 2019</w:t>
            </w:r>
          </w:p>
        </w:tc>
        <w:tc>
          <w:tcPr>
            <w:tcW w:w="0" w:type="auto"/>
            <w:shd w:val="clear" w:color="auto" w:fill="auto"/>
            <w:noWrap/>
            <w:vAlign w:val="center"/>
            <w:hideMark/>
          </w:tcPr>
          <w:p w14:paraId="6D71136C"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12.85</w:t>
            </w:r>
          </w:p>
        </w:tc>
      </w:tr>
      <w:tr w:rsidR="00CF52BC" w:rsidRPr="00F3293A" w14:paraId="0C0FF6AB" w14:textId="77777777" w:rsidTr="00BF094C">
        <w:trPr>
          <w:trHeight w:val="20"/>
          <w:jc w:val="center"/>
        </w:trPr>
        <w:tc>
          <w:tcPr>
            <w:tcW w:w="0" w:type="auto"/>
            <w:shd w:val="clear" w:color="auto" w:fill="auto"/>
            <w:noWrap/>
            <w:vAlign w:val="center"/>
            <w:hideMark/>
          </w:tcPr>
          <w:p w14:paraId="5FE533FB"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T18: T65 – 2019</w:t>
            </w:r>
          </w:p>
        </w:tc>
        <w:tc>
          <w:tcPr>
            <w:tcW w:w="0" w:type="auto"/>
            <w:shd w:val="clear" w:color="auto" w:fill="auto"/>
            <w:noWrap/>
            <w:vAlign w:val="center"/>
            <w:hideMark/>
          </w:tcPr>
          <w:p w14:paraId="770814B9"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11.67</w:t>
            </w:r>
          </w:p>
        </w:tc>
      </w:tr>
      <w:tr w:rsidR="00CF52BC" w:rsidRPr="00F3293A" w14:paraId="1F746E4C" w14:textId="77777777" w:rsidTr="00BF094C">
        <w:trPr>
          <w:trHeight w:val="20"/>
          <w:jc w:val="center"/>
        </w:trPr>
        <w:tc>
          <w:tcPr>
            <w:tcW w:w="0" w:type="auto"/>
            <w:shd w:val="clear" w:color="auto" w:fill="auto"/>
            <w:noWrap/>
            <w:vAlign w:val="center"/>
            <w:hideMark/>
          </w:tcPr>
          <w:p w14:paraId="5B76C287"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T19: T67 – 2019</w:t>
            </w:r>
          </w:p>
        </w:tc>
        <w:tc>
          <w:tcPr>
            <w:tcW w:w="0" w:type="auto"/>
            <w:shd w:val="clear" w:color="auto" w:fill="auto"/>
            <w:noWrap/>
            <w:vAlign w:val="center"/>
            <w:hideMark/>
          </w:tcPr>
          <w:p w14:paraId="7611AF06"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12.74</w:t>
            </w:r>
          </w:p>
        </w:tc>
      </w:tr>
      <w:tr w:rsidR="00CF52BC" w:rsidRPr="00F3293A" w14:paraId="1C363666" w14:textId="77777777" w:rsidTr="00BF094C">
        <w:trPr>
          <w:trHeight w:val="20"/>
          <w:jc w:val="center"/>
        </w:trPr>
        <w:tc>
          <w:tcPr>
            <w:tcW w:w="0" w:type="auto"/>
            <w:shd w:val="clear" w:color="auto" w:fill="auto"/>
            <w:noWrap/>
            <w:vAlign w:val="center"/>
            <w:hideMark/>
          </w:tcPr>
          <w:p w14:paraId="50B8097D"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T20: T16 – 2019</w:t>
            </w:r>
          </w:p>
        </w:tc>
        <w:tc>
          <w:tcPr>
            <w:tcW w:w="0" w:type="auto"/>
            <w:shd w:val="clear" w:color="auto" w:fill="auto"/>
            <w:noWrap/>
            <w:vAlign w:val="center"/>
            <w:hideMark/>
          </w:tcPr>
          <w:p w14:paraId="3F50DCDF"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12.06</w:t>
            </w:r>
          </w:p>
        </w:tc>
      </w:tr>
      <w:tr w:rsidR="00CF52BC" w:rsidRPr="00F3293A" w14:paraId="2923AEDD" w14:textId="77777777" w:rsidTr="00BF094C">
        <w:trPr>
          <w:trHeight w:val="20"/>
          <w:jc w:val="center"/>
        </w:trPr>
        <w:tc>
          <w:tcPr>
            <w:tcW w:w="0" w:type="auto"/>
            <w:shd w:val="clear" w:color="auto" w:fill="auto"/>
            <w:noWrap/>
            <w:vAlign w:val="center"/>
            <w:hideMark/>
          </w:tcPr>
          <w:p w14:paraId="66D1A34C"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T21: T126 – 2017</w:t>
            </w:r>
          </w:p>
        </w:tc>
        <w:tc>
          <w:tcPr>
            <w:tcW w:w="0" w:type="auto"/>
            <w:shd w:val="clear" w:color="auto" w:fill="auto"/>
            <w:noWrap/>
            <w:vAlign w:val="center"/>
            <w:hideMark/>
          </w:tcPr>
          <w:p w14:paraId="137275F3"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13.47</w:t>
            </w:r>
          </w:p>
        </w:tc>
      </w:tr>
      <w:tr w:rsidR="00CF52BC" w:rsidRPr="00F3293A" w14:paraId="221078F7" w14:textId="77777777" w:rsidTr="00BF094C">
        <w:trPr>
          <w:trHeight w:val="269"/>
          <w:jc w:val="center"/>
        </w:trPr>
        <w:tc>
          <w:tcPr>
            <w:tcW w:w="0" w:type="auto"/>
            <w:shd w:val="clear" w:color="auto" w:fill="auto"/>
            <w:noWrap/>
            <w:vAlign w:val="center"/>
            <w:hideMark/>
          </w:tcPr>
          <w:p w14:paraId="58F827FB"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T27: T41 – 2019</w:t>
            </w:r>
          </w:p>
        </w:tc>
        <w:tc>
          <w:tcPr>
            <w:tcW w:w="0" w:type="auto"/>
            <w:shd w:val="clear" w:color="auto" w:fill="auto"/>
            <w:noWrap/>
            <w:vAlign w:val="center"/>
            <w:hideMark/>
          </w:tcPr>
          <w:p w14:paraId="43229DE7" w14:textId="77777777" w:rsidR="00CF52BC" w:rsidRPr="00F3293A" w:rsidRDefault="00CF52BC" w:rsidP="00BF094C">
            <w:pPr>
              <w:spacing w:line="240" w:lineRule="auto"/>
              <w:jc w:val="cente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11.04</w:t>
            </w:r>
          </w:p>
        </w:tc>
      </w:tr>
    </w:tbl>
    <w:p w14:paraId="6CFD7199" w14:textId="3D489421" w:rsidR="00CF52BC" w:rsidRPr="00174A97" w:rsidRDefault="00BF094C" w:rsidP="00BF094C">
      <w:pPr>
        <w:spacing w:before="120"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                                 </w:t>
      </w:r>
      <w:r w:rsidRPr="00174A97">
        <w:rPr>
          <w:rFonts w:ascii="Times New Roman" w:hAnsi="Times New Roman" w:cs="Times New Roman"/>
          <w:szCs w:val="24"/>
        </w:rPr>
        <w:t xml:space="preserve"> </w:t>
      </w:r>
      <w:r w:rsidRPr="00174A97">
        <w:rPr>
          <w:rFonts w:ascii="Times New Roman" w:hAnsi="Times New Roman" w:cs="Times New Roman"/>
          <w:sz w:val="32"/>
          <w:szCs w:val="24"/>
        </w:rPr>
        <w:t xml:space="preserve">  </w:t>
      </w:r>
      <w:r w:rsidRPr="00174A97">
        <w:rPr>
          <w:rFonts w:ascii="Times New Roman" w:hAnsi="Times New Roman" w:cs="Times New Roman"/>
          <w:b/>
          <w:sz w:val="24"/>
          <w:szCs w:val="20"/>
        </w:rPr>
        <w:t>Fuente</w:t>
      </w:r>
      <w:r w:rsidRPr="00174A97">
        <w:rPr>
          <w:rFonts w:ascii="Times New Roman" w:hAnsi="Times New Roman" w:cs="Times New Roman"/>
          <w:sz w:val="24"/>
          <w:szCs w:val="20"/>
        </w:rPr>
        <w:t xml:space="preserve">: Cervecería Nacional, </w:t>
      </w:r>
      <w:r w:rsidRPr="00174A97">
        <w:rPr>
          <w:rFonts w:ascii="Times New Roman" w:hAnsi="Times New Roman" w:cs="Times New Roman"/>
          <w:sz w:val="24"/>
          <w:szCs w:val="24"/>
        </w:rPr>
        <w:t>202</w:t>
      </w:r>
      <w:r w:rsidR="00174A97" w:rsidRPr="00174A97">
        <w:rPr>
          <w:rFonts w:ascii="Times New Roman" w:hAnsi="Times New Roman" w:cs="Times New Roman"/>
          <w:sz w:val="24"/>
          <w:szCs w:val="24"/>
        </w:rPr>
        <w:t>1</w:t>
      </w:r>
    </w:p>
    <w:p w14:paraId="51FBDA90" w14:textId="6A8CF036" w:rsidR="00CF52BC" w:rsidRPr="00F3293A" w:rsidRDefault="00BF094C" w:rsidP="00BF094C">
      <w:pPr>
        <w:spacing w:before="240" w:after="240" w:line="360" w:lineRule="auto"/>
        <w:jc w:val="both"/>
        <w:rPr>
          <w:rFonts w:ascii="Times New Roman" w:hAnsi="Times New Roman" w:cs="Times New Roman"/>
          <w:sz w:val="24"/>
          <w:szCs w:val="24"/>
        </w:rPr>
      </w:pPr>
      <w:r w:rsidRPr="00F3293A">
        <w:rPr>
          <w:rFonts w:ascii="Times New Roman" w:hAnsi="Times New Roman" w:cs="Times New Roman"/>
          <w:sz w:val="24"/>
          <w:szCs w:val="24"/>
        </w:rPr>
        <w:t>U</w:t>
      </w:r>
      <w:r w:rsidR="00CF52BC" w:rsidRPr="00F3293A">
        <w:rPr>
          <w:rFonts w:ascii="Times New Roman" w:hAnsi="Times New Roman" w:cs="Times New Roman"/>
          <w:sz w:val="24"/>
          <w:szCs w:val="24"/>
        </w:rPr>
        <w:t>na vez realizado la cosecha y concluido con el beneficio del grano de las 45 accesiones de cebada objeto de estudio, tomando en cuenta los mejores rendimientos y atr</w:t>
      </w:r>
      <w:r w:rsidR="00E25F90" w:rsidRPr="00F3293A">
        <w:rPr>
          <w:rFonts w:ascii="Times New Roman" w:hAnsi="Times New Roman" w:cs="Times New Roman"/>
          <w:sz w:val="24"/>
          <w:szCs w:val="24"/>
        </w:rPr>
        <w:t>ibutos agronómicos, se seleccionó las</w:t>
      </w:r>
      <w:r w:rsidR="00CF52BC" w:rsidRPr="00F3293A">
        <w:rPr>
          <w:rFonts w:ascii="Times New Roman" w:hAnsi="Times New Roman" w:cs="Times New Roman"/>
          <w:sz w:val="24"/>
          <w:szCs w:val="24"/>
        </w:rPr>
        <w:t xml:space="preserve"> 10 mejores accesiones, muestras que fueron enviadas al Laboratorio de Cervecería Nacional y con la ayuda del </w:t>
      </w:r>
      <w:r w:rsidR="00CC37B5">
        <w:rPr>
          <w:rFonts w:ascii="Times New Roman" w:hAnsi="Times New Roman" w:cs="Times New Roman"/>
          <w:sz w:val="24"/>
          <w:szCs w:val="24"/>
        </w:rPr>
        <w:t>e</w:t>
      </w:r>
      <w:r w:rsidR="00CF52BC" w:rsidRPr="00F3293A">
        <w:rPr>
          <w:rFonts w:ascii="Times New Roman" w:hAnsi="Times New Roman" w:cs="Times New Roman"/>
          <w:sz w:val="24"/>
          <w:szCs w:val="24"/>
        </w:rPr>
        <w:t>spectrómetro se realizó el Análisis de Contenido de Proteína.</w:t>
      </w:r>
    </w:p>
    <w:p w14:paraId="45FCBA60" w14:textId="38670248" w:rsidR="00CF52BC" w:rsidRPr="00F3293A" w:rsidRDefault="00CF52BC" w:rsidP="009A13F0">
      <w:pPr>
        <w:spacing w:after="240" w:line="360" w:lineRule="auto"/>
        <w:jc w:val="both"/>
        <w:rPr>
          <w:rFonts w:ascii="Times New Roman" w:hAnsi="Times New Roman" w:cs="Times New Roman"/>
          <w:color w:val="000000"/>
          <w:sz w:val="24"/>
          <w:szCs w:val="24"/>
        </w:rPr>
      </w:pPr>
      <w:r w:rsidRPr="00F3293A">
        <w:rPr>
          <w:rFonts w:ascii="Times New Roman" w:hAnsi="Times New Roman" w:cs="Times New Roman"/>
          <w:sz w:val="24"/>
          <w:szCs w:val="24"/>
        </w:rPr>
        <w:t xml:space="preserve">El contenido de proteínas es muy importante para la cadena de industrialización de la cebada; un grano </w:t>
      </w:r>
      <w:r w:rsidRPr="00F3293A">
        <w:rPr>
          <w:rFonts w:ascii="Times New Roman" w:hAnsi="Times New Roman" w:cs="Times New Roman"/>
          <w:color w:val="000000"/>
          <w:sz w:val="24"/>
          <w:szCs w:val="24"/>
        </w:rPr>
        <w:t xml:space="preserve">con mayor contenido proteico, lo cual es deseable en la industria de procesamiento de alimentos para animales y humanos (López et al., 2007. Citado por </w:t>
      </w:r>
      <w:r w:rsidRPr="00F3293A">
        <w:rPr>
          <w:rStyle w:val="A00"/>
          <w:rFonts w:ascii="Times New Roman" w:hAnsi="Times New Roman" w:cs="Times New Roman"/>
          <w:sz w:val="24"/>
          <w:szCs w:val="24"/>
        </w:rPr>
        <w:t>Lema-Aguirre et al. 2016</w:t>
      </w:r>
      <w:r w:rsidRPr="00F3293A">
        <w:rPr>
          <w:rFonts w:ascii="Times New Roman" w:hAnsi="Times New Roman" w:cs="Times New Roman"/>
          <w:color w:val="000000"/>
          <w:sz w:val="24"/>
          <w:szCs w:val="24"/>
        </w:rPr>
        <w:t>). Sin embargo, contenidos altos de proteína no son deseables en la industria cervecera, porque bajan el contenido de glúcidos, y la fracción insoluble (</w:t>
      </w:r>
      <w:proofErr w:type="spellStart"/>
      <w:r w:rsidRPr="00F3293A">
        <w:rPr>
          <w:rFonts w:ascii="Times New Roman" w:hAnsi="Times New Roman" w:cs="Times New Roman"/>
          <w:color w:val="000000"/>
          <w:sz w:val="24"/>
          <w:szCs w:val="24"/>
        </w:rPr>
        <w:t>hordeína</w:t>
      </w:r>
      <w:proofErr w:type="spellEnd"/>
      <w:r w:rsidRPr="00F3293A">
        <w:rPr>
          <w:rFonts w:ascii="Times New Roman" w:hAnsi="Times New Roman" w:cs="Times New Roman"/>
          <w:color w:val="000000"/>
          <w:sz w:val="24"/>
          <w:szCs w:val="24"/>
        </w:rPr>
        <w:t xml:space="preserve"> y </w:t>
      </w:r>
      <w:proofErr w:type="spellStart"/>
      <w:r w:rsidRPr="00F3293A">
        <w:rPr>
          <w:rFonts w:ascii="Times New Roman" w:hAnsi="Times New Roman" w:cs="Times New Roman"/>
          <w:color w:val="000000"/>
          <w:sz w:val="24"/>
          <w:szCs w:val="24"/>
        </w:rPr>
        <w:t>glutelina</w:t>
      </w:r>
      <w:proofErr w:type="spellEnd"/>
      <w:r w:rsidRPr="00F3293A">
        <w:rPr>
          <w:rFonts w:ascii="Times New Roman" w:hAnsi="Times New Roman" w:cs="Times New Roman"/>
          <w:color w:val="000000"/>
          <w:sz w:val="24"/>
          <w:szCs w:val="24"/>
        </w:rPr>
        <w:t xml:space="preserve">) puede producir turbidez en la cerveza (Giménez et al., 2007. Citado por </w:t>
      </w:r>
      <w:r w:rsidRPr="00F3293A">
        <w:rPr>
          <w:rStyle w:val="A00"/>
          <w:rFonts w:ascii="Times New Roman" w:hAnsi="Times New Roman" w:cs="Times New Roman"/>
          <w:sz w:val="24"/>
          <w:szCs w:val="24"/>
        </w:rPr>
        <w:t>Lema</w:t>
      </w:r>
      <w:r w:rsidR="00975852">
        <w:rPr>
          <w:rStyle w:val="A00"/>
          <w:rFonts w:ascii="Times New Roman" w:hAnsi="Times New Roman" w:cs="Times New Roman"/>
          <w:sz w:val="24"/>
          <w:szCs w:val="24"/>
        </w:rPr>
        <w:t>, E.,</w:t>
      </w:r>
      <w:r w:rsidRPr="00F3293A">
        <w:rPr>
          <w:rStyle w:val="A00"/>
          <w:rFonts w:ascii="Times New Roman" w:hAnsi="Times New Roman" w:cs="Times New Roman"/>
          <w:sz w:val="24"/>
          <w:szCs w:val="24"/>
        </w:rPr>
        <w:t xml:space="preserve"> et al. 2016</w:t>
      </w:r>
      <w:r w:rsidRPr="00F3293A">
        <w:rPr>
          <w:rFonts w:ascii="Times New Roman" w:hAnsi="Times New Roman" w:cs="Times New Roman"/>
          <w:color w:val="000000"/>
          <w:sz w:val="24"/>
          <w:szCs w:val="24"/>
        </w:rPr>
        <w:t>).</w:t>
      </w:r>
    </w:p>
    <w:p w14:paraId="0B86DC94" w14:textId="4F0C69DE" w:rsidR="00CF52BC" w:rsidRPr="00F3293A" w:rsidRDefault="00CF52BC" w:rsidP="009A13F0">
      <w:pPr>
        <w:spacing w:after="240" w:line="360" w:lineRule="auto"/>
        <w:jc w:val="both"/>
        <w:rPr>
          <w:rFonts w:ascii="Times New Roman" w:hAnsi="Times New Roman" w:cs="Times New Roman"/>
          <w:sz w:val="24"/>
          <w:szCs w:val="24"/>
        </w:rPr>
      </w:pPr>
      <w:r w:rsidRPr="00F3293A">
        <w:rPr>
          <w:rFonts w:ascii="Times New Roman" w:hAnsi="Times New Roman" w:cs="Times New Roman"/>
          <w:color w:val="000000"/>
          <w:sz w:val="24"/>
          <w:szCs w:val="24"/>
        </w:rPr>
        <w:lastRenderedPageBreak/>
        <w:t>De hecho, la industria cervecera prefiere altos contenidos de almidón y bajos contenidos de proteína (menores al 14,00%, ideales entre el 10,00 - 12,00%) para asegurar la producción de espuma (Cervecería Nacional y MAGAP,</w:t>
      </w:r>
      <w:r w:rsidR="00650693" w:rsidRPr="00F3293A">
        <w:rPr>
          <w:rFonts w:ascii="Times New Roman" w:hAnsi="Times New Roman" w:cs="Times New Roman"/>
          <w:color w:val="000000"/>
          <w:sz w:val="24"/>
          <w:szCs w:val="24"/>
        </w:rPr>
        <w:t xml:space="preserve"> 2018</w:t>
      </w:r>
      <w:r w:rsidRPr="00F3293A">
        <w:rPr>
          <w:rFonts w:ascii="Times New Roman" w:hAnsi="Times New Roman" w:cs="Times New Roman"/>
          <w:color w:val="000000"/>
          <w:sz w:val="24"/>
          <w:szCs w:val="24"/>
        </w:rPr>
        <w:t>).</w:t>
      </w:r>
    </w:p>
    <w:p w14:paraId="4FC8DC3A" w14:textId="1AE2BEA7" w:rsidR="00CF52BC" w:rsidRPr="00F3293A" w:rsidRDefault="00CF52BC" w:rsidP="009A13F0">
      <w:pPr>
        <w:spacing w:after="240" w:line="360" w:lineRule="auto"/>
        <w:jc w:val="both"/>
        <w:rPr>
          <w:rFonts w:ascii="Times New Roman" w:eastAsia="Times New Roman" w:hAnsi="Times New Roman" w:cs="Times New Roman"/>
          <w:color w:val="000000"/>
          <w:sz w:val="24"/>
          <w:szCs w:val="24"/>
          <w:lang w:val="es-EC"/>
        </w:rPr>
      </w:pPr>
      <w:r w:rsidRPr="00F3293A">
        <w:rPr>
          <w:rFonts w:ascii="Times New Roman" w:hAnsi="Times New Roman" w:cs="Times New Roman"/>
          <w:sz w:val="24"/>
          <w:szCs w:val="24"/>
        </w:rPr>
        <w:t>De acuerdo con los valores considerado por CN y el MAGAP para el contenido de proteína en la cebada para la industria</w:t>
      </w:r>
      <w:r w:rsidRPr="00F3293A">
        <w:rPr>
          <w:rFonts w:ascii="Times New Roman" w:hAnsi="Times New Roman" w:cs="Times New Roman"/>
          <w:color w:val="000000"/>
          <w:sz w:val="24"/>
          <w:szCs w:val="24"/>
        </w:rPr>
        <w:t>; l</w:t>
      </w:r>
      <w:r w:rsidRPr="00F3293A">
        <w:rPr>
          <w:rFonts w:ascii="Times New Roman" w:hAnsi="Times New Roman" w:cs="Times New Roman"/>
          <w:sz w:val="24"/>
          <w:szCs w:val="24"/>
        </w:rPr>
        <w:t xml:space="preserve">as accesiones que se ajustan a este rango son </w:t>
      </w:r>
      <w:r w:rsidRPr="00F3293A">
        <w:rPr>
          <w:rFonts w:ascii="Times New Roman" w:eastAsia="Times New Roman" w:hAnsi="Times New Roman" w:cs="Times New Roman"/>
          <w:color w:val="000000"/>
          <w:sz w:val="24"/>
          <w:szCs w:val="24"/>
          <w:lang w:val="es-EC"/>
        </w:rPr>
        <w:t>T27: T41 – 2019</w:t>
      </w:r>
      <w:r w:rsidRPr="00F3293A">
        <w:rPr>
          <w:rFonts w:ascii="Times New Roman" w:hAnsi="Times New Roman" w:cs="Times New Roman"/>
          <w:sz w:val="24"/>
          <w:szCs w:val="24"/>
        </w:rPr>
        <w:t xml:space="preserve"> con 11,04%; </w:t>
      </w:r>
      <w:r w:rsidRPr="00F3293A">
        <w:rPr>
          <w:rFonts w:ascii="Times New Roman" w:eastAsia="Times New Roman" w:hAnsi="Times New Roman" w:cs="Times New Roman"/>
          <w:color w:val="000000"/>
          <w:sz w:val="24"/>
          <w:szCs w:val="24"/>
          <w:lang w:val="es-EC"/>
        </w:rPr>
        <w:t>T7: T72 – 2019 con 11.35%</w:t>
      </w:r>
      <w:r w:rsidRPr="00F3293A">
        <w:rPr>
          <w:rFonts w:ascii="Times New Roman" w:hAnsi="Times New Roman" w:cs="Times New Roman"/>
          <w:sz w:val="24"/>
          <w:szCs w:val="24"/>
        </w:rPr>
        <w:t xml:space="preserve"> y </w:t>
      </w:r>
      <w:r w:rsidRPr="00F3293A">
        <w:rPr>
          <w:rFonts w:ascii="Times New Roman" w:eastAsia="Times New Roman" w:hAnsi="Times New Roman" w:cs="Times New Roman"/>
          <w:color w:val="000000"/>
          <w:sz w:val="24"/>
          <w:szCs w:val="24"/>
          <w:lang w:val="es-EC"/>
        </w:rPr>
        <w:t xml:space="preserve">T18: T65 – 2019 con 11.67 (Cuadro No. </w:t>
      </w:r>
      <w:r w:rsidR="00975852">
        <w:rPr>
          <w:rFonts w:ascii="Times New Roman" w:eastAsia="Times New Roman" w:hAnsi="Times New Roman" w:cs="Times New Roman"/>
          <w:color w:val="000000"/>
          <w:sz w:val="24"/>
          <w:szCs w:val="24"/>
          <w:lang w:val="es-EC"/>
        </w:rPr>
        <w:t>5</w:t>
      </w:r>
      <w:r w:rsidR="00845A32">
        <w:rPr>
          <w:rFonts w:ascii="Times New Roman" w:eastAsia="Times New Roman" w:hAnsi="Times New Roman" w:cs="Times New Roman"/>
          <w:color w:val="000000"/>
          <w:sz w:val="24"/>
          <w:szCs w:val="24"/>
          <w:lang w:val="es-EC"/>
        </w:rPr>
        <w:t>)</w:t>
      </w:r>
    </w:p>
    <w:p w14:paraId="67B57B54" w14:textId="242A56B0" w:rsidR="00CF52BC" w:rsidRPr="00F3293A" w:rsidRDefault="00CF52BC" w:rsidP="009A13F0">
      <w:pPr>
        <w:spacing w:after="240" w:line="360" w:lineRule="auto"/>
        <w:jc w:val="both"/>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Mientras que las </w:t>
      </w:r>
      <w:r w:rsidRPr="00F3293A">
        <w:rPr>
          <w:rFonts w:ascii="Times New Roman" w:hAnsi="Times New Roman" w:cs="Times New Roman"/>
          <w:sz w:val="24"/>
          <w:szCs w:val="24"/>
        </w:rPr>
        <w:t>accesi</w:t>
      </w:r>
      <w:r w:rsidR="009638EF" w:rsidRPr="00F3293A">
        <w:rPr>
          <w:rFonts w:ascii="Times New Roman" w:hAnsi="Times New Roman" w:cs="Times New Roman"/>
          <w:sz w:val="24"/>
          <w:szCs w:val="24"/>
        </w:rPr>
        <w:t>ones</w:t>
      </w:r>
      <w:r w:rsidRPr="00F3293A">
        <w:rPr>
          <w:rFonts w:ascii="Times New Roman" w:hAnsi="Times New Roman" w:cs="Times New Roman"/>
          <w:sz w:val="24"/>
          <w:szCs w:val="24"/>
        </w:rPr>
        <w:t xml:space="preserve"> con un contenido de proteína superior a lo establecido por la industria cervecera fueron </w:t>
      </w:r>
      <w:r w:rsidRPr="00F3293A">
        <w:rPr>
          <w:rFonts w:ascii="Times New Roman" w:eastAsia="Times New Roman" w:hAnsi="Times New Roman" w:cs="Times New Roman"/>
          <w:color w:val="000000"/>
          <w:sz w:val="24"/>
          <w:szCs w:val="24"/>
          <w:lang w:val="es-EC"/>
        </w:rPr>
        <w:t>T9: T64 – 2019; T12: T129 – 2019; T14: T68 – 2019; T15: T128 – 2019; T19: T67 – 2019; T20: T16 – 2019; T21: T126 – 2017 y T21: T126 – 2017;</w:t>
      </w:r>
      <w:r w:rsidRPr="00F3293A">
        <w:rPr>
          <w:rFonts w:ascii="Times New Roman" w:hAnsi="Times New Roman" w:cs="Times New Roman"/>
          <w:sz w:val="24"/>
          <w:szCs w:val="24"/>
        </w:rPr>
        <w:t xml:space="preserve"> alcanzaron un rango </w:t>
      </w:r>
      <w:r w:rsidRPr="00F3293A">
        <w:rPr>
          <w:rFonts w:ascii="Times New Roman" w:eastAsia="Times New Roman" w:hAnsi="Times New Roman" w:cs="Times New Roman"/>
          <w:color w:val="000000"/>
          <w:sz w:val="24"/>
          <w:szCs w:val="24"/>
          <w:lang w:val="es-EC"/>
        </w:rPr>
        <w:t xml:space="preserve">12,06% y 13,47% (Cuadro No. </w:t>
      </w:r>
      <w:r w:rsidR="00975852">
        <w:rPr>
          <w:rFonts w:ascii="Times New Roman" w:eastAsia="Times New Roman" w:hAnsi="Times New Roman" w:cs="Times New Roman"/>
          <w:color w:val="000000"/>
          <w:sz w:val="24"/>
          <w:szCs w:val="24"/>
          <w:lang w:val="es-EC"/>
        </w:rPr>
        <w:t>5</w:t>
      </w:r>
      <w:r w:rsidRPr="00F3293A">
        <w:rPr>
          <w:rFonts w:ascii="Times New Roman" w:eastAsia="Times New Roman" w:hAnsi="Times New Roman" w:cs="Times New Roman"/>
          <w:color w:val="000000"/>
          <w:sz w:val="24"/>
          <w:szCs w:val="24"/>
          <w:lang w:val="es-EC"/>
        </w:rPr>
        <w:t>).</w:t>
      </w:r>
    </w:p>
    <w:p w14:paraId="384932B0" w14:textId="77777777" w:rsidR="00BE0F05" w:rsidRPr="00F3293A" w:rsidRDefault="00BE0F05" w:rsidP="00D61ECD">
      <w:pPr>
        <w:pStyle w:val="Ttulo2"/>
      </w:pPr>
    </w:p>
    <w:p w14:paraId="6B2A565D" w14:textId="77777777" w:rsidR="00BE0F05" w:rsidRPr="00F3293A" w:rsidRDefault="00BE0F05" w:rsidP="00D61ECD">
      <w:pPr>
        <w:pStyle w:val="Ttulo2"/>
        <w:sectPr w:rsidR="00BE0F05" w:rsidRPr="00F3293A" w:rsidSect="007B5E66">
          <w:footerReference w:type="even" r:id="rId39"/>
          <w:footerReference w:type="default" r:id="rId40"/>
          <w:footerReference w:type="first" r:id="rId41"/>
          <w:pgSz w:w="11906" w:h="16838"/>
          <w:pgMar w:top="1701" w:right="1701" w:bottom="1701" w:left="2268" w:header="708" w:footer="708" w:gutter="0"/>
          <w:cols w:space="720"/>
        </w:sectPr>
      </w:pPr>
    </w:p>
    <w:p w14:paraId="5240121D" w14:textId="1F44760C" w:rsidR="00CF52BC" w:rsidRPr="00F3293A" w:rsidRDefault="00CF52BC" w:rsidP="00D61ECD">
      <w:pPr>
        <w:pStyle w:val="Ttulo2"/>
      </w:pPr>
      <w:bookmarkStart w:id="201" w:name="_Toc80621694"/>
      <w:r w:rsidRPr="00F3293A">
        <w:lastRenderedPageBreak/>
        <w:t>5.6. Análisis de correlación y regresión lineal</w:t>
      </w:r>
      <w:bookmarkEnd w:id="201"/>
    </w:p>
    <w:p w14:paraId="7F03C4C3" w14:textId="094EA40B" w:rsidR="00CF52BC" w:rsidRPr="00F3293A" w:rsidRDefault="00975852" w:rsidP="00D61ECD">
      <w:pPr>
        <w:pStyle w:val="CUA"/>
        <w:spacing w:after="360"/>
        <w:ind w:left="1559" w:hanging="1559"/>
      </w:pPr>
      <w:bookmarkStart w:id="202" w:name="_Toc250804609"/>
      <w:bookmarkStart w:id="203" w:name="_Toc251613983"/>
      <w:bookmarkStart w:id="204" w:name="_Toc251871012"/>
      <w:bookmarkStart w:id="205" w:name="_Toc256528943"/>
      <w:bookmarkStart w:id="206" w:name="_Toc259477157"/>
      <w:bookmarkStart w:id="207" w:name="_Toc80627169"/>
      <w:r>
        <w:t>Cuadro No. 6</w:t>
      </w:r>
      <w:r w:rsidR="00CF52BC" w:rsidRPr="00F3293A">
        <w:t xml:space="preserve">. </w:t>
      </w:r>
      <w:r w:rsidR="00CF52BC" w:rsidRPr="00F3293A">
        <w:rPr>
          <w:b w:val="0"/>
        </w:rPr>
        <w:t>Resultados del análisis de correlación y regresión lineal de las variables independientes que presentaron una significancia estadística positiva o negativa con la variable dependiente (rendimiento).</w:t>
      </w:r>
      <w:bookmarkEnd w:id="202"/>
      <w:bookmarkEnd w:id="203"/>
      <w:bookmarkEnd w:id="204"/>
      <w:bookmarkEnd w:id="205"/>
      <w:bookmarkEnd w:id="206"/>
      <w:bookmarkEnd w:id="207"/>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97"/>
        <w:gridCol w:w="1824"/>
        <w:gridCol w:w="1920"/>
        <w:gridCol w:w="1701"/>
      </w:tblGrid>
      <w:tr w:rsidR="009638EF" w:rsidRPr="00F3293A" w14:paraId="1AD573B7" w14:textId="77777777" w:rsidTr="00A82167">
        <w:trPr>
          <w:trHeight w:val="1249"/>
          <w:jc w:val="center"/>
        </w:trPr>
        <w:tc>
          <w:tcPr>
            <w:tcW w:w="3197" w:type="dxa"/>
            <w:shd w:val="clear" w:color="auto" w:fill="auto"/>
          </w:tcPr>
          <w:p w14:paraId="4EA07210"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Componentes del</w:t>
            </w:r>
          </w:p>
          <w:p w14:paraId="7C44A826"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rendimiento</w:t>
            </w:r>
          </w:p>
          <w:p w14:paraId="70F3BFEC"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(Variables Independientes </w:t>
            </w:r>
            <w:proofErr w:type="spellStart"/>
            <w:r w:rsidRPr="00F3293A">
              <w:rPr>
                <w:rFonts w:ascii="Times New Roman" w:hAnsi="Times New Roman" w:cs="Times New Roman"/>
                <w:sz w:val="24"/>
                <w:szCs w:val="24"/>
              </w:rPr>
              <w:t>Xs</w:t>
            </w:r>
            <w:proofErr w:type="spellEnd"/>
            <w:r w:rsidRPr="00F3293A">
              <w:rPr>
                <w:rFonts w:ascii="Times New Roman" w:hAnsi="Times New Roman" w:cs="Times New Roman"/>
                <w:sz w:val="24"/>
                <w:szCs w:val="24"/>
              </w:rPr>
              <w:t>)</w:t>
            </w:r>
          </w:p>
        </w:tc>
        <w:tc>
          <w:tcPr>
            <w:tcW w:w="1824" w:type="dxa"/>
            <w:shd w:val="clear" w:color="auto" w:fill="auto"/>
          </w:tcPr>
          <w:p w14:paraId="5216C655"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Coeficiente</w:t>
            </w:r>
            <w:r w:rsidR="009638EF" w:rsidRPr="00F3293A">
              <w:rPr>
                <w:rFonts w:ascii="Times New Roman" w:hAnsi="Times New Roman" w:cs="Times New Roman"/>
                <w:sz w:val="24"/>
                <w:szCs w:val="24"/>
              </w:rPr>
              <w:t xml:space="preserve"> </w:t>
            </w:r>
            <w:r w:rsidRPr="00F3293A">
              <w:rPr>
                <w:rFonts w:ascii="Times New Roman" w:hAnsi="Times New Roman" w:cs="Times New Roman"/>
                <w:sz w:val="24"/>
                <w:szCs w:val="24"/>
              </w:rPr>
              <w:t>de</w:t>
            </w:r>
          </w:p>
          <w:p w14:paraId="4EC37F9F" w14:textId="77777777" w:rsidR="00CF52BC" w:rsidRPr="00F3293A" w:rsidRDefault="009638EF" w:rsidP="008C107C">
            <w:pPr>
              <w:spacing w:after="0" w:line="240" w:lineRule="auto"/>
              <w:rPr>
                <w:rFonts w:ascii="Times New Roman" w:hAnsi="Times New Roman" w:cs="Times New Roman"/>
                <w:sz w:val="24"/>
                <w:szCs w:val="24"/>
              </w:rPr>
            </w:pPr>
            <w:r w:rsidRPr="00F3293A">
              <w:rPr>
                <w:rFonts w:ascii="Times New Roman" w:hAnsi="Times New Roman" w:cs="Times New Roman"/>
                <w:sz w:val="24"/>
                <w:szCs w:val="24"/>
              </w:rPr>
              <w:t>C</w:t>
            </w:r>
            <w:r w:rsidR="00CF52BC" w:rsidRPr="00F3293A">
              <w:rPr>
                <w:rFonts w:ascii="Times New Roman" w:hAnsi="Times New Roman" w:cs="Times New Roman"/>
                <w:sz w:val="24"/>
                <w:szCs w:val="24"/>
              </w:rPr>
              <w:t>orrelación</w:t>
            </w:r>
            <w:r w:rsidRPr="00F3293A">
              <w:rPr>
                <w:rFonts w:ascii="Times New Roman" w:hAnsi="Times New Roman" w:cs="Times New Roman"/>
                <w:sz w:val="24"/>
                <w:szCs w:val="24"/>
              </w:rPr>
              <w:t xml:space="preserve"> </w:t>
            </w:r>
            <w:r w:rsidR="00CF52BC" w:rsidRPr="00F3293A">
              <w:rPr>
                <w:rFonts w:ascii="Times New Roman" w:hAnsi="Times New Roman" w:cs="Times New Roman"/>
                <w:sz w:val="24"/>
                <w:szCs w:val="24"/>
              </w:rPr>
              <w:t>“r”</w:t>
            </w:r>
          </w:p>
        </w:tc>
        <w:tc>
          <w:tcPr>
            <w:tcW w:w="1920" w:type="dxa"/>
            <w:shd w:val="clear" w:color="auto" w:fill="auto"/>
          </w:tcPr>
          <w:p w14:paraId="3D03E14F"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Coeficiente</w:t>
            </w:r>
            <w:r w:rsidR="009638EF" w:rsidRPr="00F3293A">
              <w:rPr>
                <w:rFonts w:ascii="Times New Roman" w:hAnsi="Times New Roman" w:cs="Times New Roman"/>
                <w:sz w:val="24"/>
                <w:szCs w:val="24"/>
              </w:rPr>
              <w:t xml:space="preserve"> </w:t>
            </w:r>
            <w:r w:rsidRPr="00F3293A">
              <w:rPr>
                <w:rFonts w:ascii="Times New Roman" w:hAnsi="Times New Roman" w:cs="Times New Roman"/>
                <w:sz w:val="24"/>
                <w:szCs w:val="24"/>
              </w:rPr>
              <w:t>de</w:t>
            </w:r>
          </w:p>
          <w:p w14:paraId="58E778C7" w14:textId="77777777" w:rsidR="00CF52BC" w:rsidRPr="00F3293A" w:rsidRDefault="009638EF"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R</w:t>
            </w:r>
            <w:r w:rsidR="00CF52BC" w:rsidRPr="00F3293A">
              <w:rPr>
                <w:rFonts w:ascii="Times New Roman" w:hAnsi="Times New Roman" w:cs="Times New Roman"/>
                <w:sz w:val="24"/>
                <w:szCs w:val="24"/>
              </w:rPr>
              <w:t>egresión</w:t>
            </w:r>
            <w:r w:rsidRPr="00F3293A">
              <w:rPr>
                <w:rFonts w:ascii="Times New Roman" w:hAnsi="Times New Roman" w:cs="Times New Roman"/>
                <w:sz w:val="24"/>
                <w:szCs w:val="24"/>
              </w:rPr>
              <w:t xml:space="preserve"> </w:t>
            </w:r>
            <w:r w:rsidR="00CF52BC" w:rsidRPr="00F3293A">
              <w:rPr>
                <w:rFonts w:ascii="Times New Roman" w:hAnsi="Times New Roman" w:cs="Times New Roman"/>
                <w:sz w:val="24"/>
                <w:szCs w:val="24"/>
              </w:rPr>
              <w:t>“b”</w:t>
            </w:r>
          </w:p>
        </w:tc>
        <w:tc>
          <w:tcPr>
            <w:tcW w:w="1701" w:type="dxa"/>
            <w:shd w:val="clear" w:color="auto" w:fill="auto"/>
          </w:tcPr>
          <w:p w14:paraId="43114568"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Coeficiente</w:t>
            </w:r>
            <w:r w:rsidR="009638EF" w:rsidRPr="00F3293A">
              <w:rPr>
                <w:rFonts w:ascii="Times New Roman" w:hAnsi="Times New Roman" w:cs="Times New Roman"/>
                <w:sz w:val="24"/>
                <w:szCs w:val="24"/>
              </w:rPr>
              <w:t xml:space="preserve"> </w:t>
            </w:r>
            <w:r w:rsidRPr="00F3293A">
              <w:rPr>
                <w:rFonts w:ascii="Times New Roman" w:hAnsi="Times New Roman" w:cs="Times New Roman"/>
                <w:sz w:val="24"/>
                <w:szCs w:val="24"/>
              </w:rPr>
              <w:t>de</w:t>
            </w:r>
          </w:p>
          <w:p w14:paraId="08A07BD4"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determinación</w:t>
            </w:r>
          </w:p>
          <w:p w14:paraId="0FBB2DB7"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(R²) %</w:t>
            </w:r>
          </w:p>
        </w:tc>
      </w:tr>
      <w:tr w:rsidR="009638EF" w:rsidRPr="00F3293A" w14:paraId="1960905F" w14:textId="77777777" w:rsidTr="00A82167">
        <w:trPr>
          <w:jc w:val="center"/>
        </w:trPr>
        <w:tc>
          <w:tcPr>
            <w:tcW w:w="3197" w:type="dxa"/>
            <w:shd w:val="clear" w:color="auto" w:fill="auto"/>
          </w:tcPr>
          <w:p w14:paraId="09C4E9BB" w14:textId="1F17250E" w:rsidR="00CF52BC" w:rsidRPr="00F3293A" w:rsidRDefault="00CF52BC" w:rsidP="00535E86">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Acame de </w:t>
            </w:r>
            <w:r w:rsidR="00535E86">
              <w:rPr>
                <w:rFonts w:ascii="Times New Roman" w:hAnsi="Times New Roman" w:cs="Times New Roman"/>
                <w:sz w:val="24"/>
                <w:szCs w:val="24"/>
              </w:rPr>
              <w:t>r</w:t>
            </w:r>
            <w:r w:rsidRPr="00F3293A">
              <w:rPr>
                <w:rFonts w:ascii="Times New Roman" w:hAnsi="Times New Roman" w:cs="Times New Roman"/>
                <w:sz w:val="24"/>
                <w:szCs w:val="24"/>
              </w:rPr>
              <w:t>aíz</w:t>
            </w:r>
          </w:p>
        </w:tc>
        <w:tc>
          <w:tcPr>
            <w:tcW w:w="1824" w:type="dxa"/>
            <w:shd w:val="clear" w:color="auto" w:fill="auto"/>
          </w:tcPr>
          <w:p w14:paraId="624771E4"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- 0,37 </w:t>
            </w:r>
            <w:r w:rsidRPr="00F3293A">
              <w:rPr>
                <w:rFonts w:ascii="Times New Roman" w:hAnsi="Times New Roman" w:cs="Times New Roman"/>
                <w:sz w:val="24"/>
                <w:szCs w:val="24"/>
                <w:lang w:val="es-EC"/>
              </w:rPr>
              <w:t>(**)</w:t>
            </w:r>
          </w:p>
        </w:tc>
        <w:tc>
          <w:tcPr>
            <w:tcW w:w="1920" w:type="dxa"/>
            <w:shd w:val="clear" w:color="auto" w:fill="auto"/>
          </w:tcPr>
          <w:p w14:paraId="69E91230"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lang w:val="es-EC"/>
              </w:rPr>
              <w:t>- 55,17 (**)</w:t>
            </w:r>
          </w:p>
        </w:tc>
        <w:tc>
          <w:tcPr>
            <w:tcW w:w="1701" w:type="dxa"/>
            <w:shd w:val="clear" w:color="auto" w:fill="auto"/>
          </w:tcPr>
          <w:p w14:paraId="2D6BBDE4"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13</w:t>
            </w:r>
          </w:p>
        </w:tc>
      </w:tr>
      <w:tr w:rsidR="009638EF" w:rsidRPr="00F3293A" w14:paraId="3C701FE5" w14:textId="77777777" w:rsidTr="00A82167">
        <w:trPr>
          <w:jc w:val="center"/>
        </w:trPr>
        <w:tc>
          <w:tcPr>
            <w:tcW w:w="3197" w:type="dxa"/>
            <w:shd w:val="clear" w:color="auto" w:fill="auto"/>
          </w:tcPr>
          <w:p w14:paraId="288F5D5C" w14:textId="63480385" w:rsidR="00CF52BC" w:rsidRPr="00F3293A" w:rsidRDefault="00CF52BC" w:rsidP="00535E86">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Número de </w:t>
            </w:r>
            <w:r w:rsidR="00535E86">
              <w:rPr>
                <w:rFonts w:ascii="Times New Roman" w:hAnsi="Times New Roman" w:cs="Times New Roman"/>
                <w:sz w:val="24"/>
                <w:szCs w:val="24"/>
              </w:rPr>
              <w:t>h</w:t>
            </w:r>
            <w:r w:rsidRPr="00F3293A">
              <w:rPr>
                <w:rFonts w:ascii="Times New Roman" w:hAnsi="Times New Roman" w:cs="Times New Roman"/>
                <w:sz w:val="24"/>
                <w:szCs w:val="24"/>
              </w:rPr>
              <w:t xml:space="preserve">ileras por </w:t>
            </w:r>
            <w:r w:rsidR="00535E86">
              <w:rPr>
                <w:rFonts w:ascii="Times New Roman" w:hAnsi="Times New Roman" w:cs="Times New Roman"/>
                <w:sz w:val="24"/>
                <w:szCs w:val="24"/>
              </w:rPr>
              <w:t>e</w:t>
            </w:r>
            <w:r w:rsidRPr="00F3293A">
              <w:rPr>
                <w:rFonts w:ascii="Times New Roman" w:hAnsi="Times New Roman" w:cs="Times New Roman"/>
                <w:sz w:val="24"/>
                <w:szCs w:val="24"/>
              </w:rPr>
              <w:t>spiga</w:t>
            </w:r>
          </w:p>
        </w:tc>
        <w:tc>
          <w:tcPr>
            <w:tcW w:w="1824" w:type="dxa"/>
            <w:shd w:val="clear" w:color="auto" w:fill="auto"/>
          </w:tcPr>
          <w:p w14:paraId="1EFD6BE3"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- 0,39 </w:t>
            </w:r>
            <w:r w:rsidRPr="00F3293A">
              <w:rPr>
                <w:rFonts w:ascii="Times New Roman" w:hAnsi="Times New Roman" w:cs="Times New Roman"/>
                <w:sz w:val="24"/>
                <w:szCs w:val="24"/>
                <w:lang w:val="es-EC"/>
              </w:rPr>
              <w:t>(**)</w:t>
            </w:r>
          </w:p>
        </w:tc>
        <w:tc>
          <w:tcPr>
            <w:tcW w:w="1920" w:type="dxa"/>
            <w:shd w:val="clear" w:color="auto" w:fill="auto"/>
          </w:tcPr>
          <w:p w14:paraId="7B20B8A8"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color w:val="000000"/>
                <w:sz w:val="24"/>
                <w:szCs w:val="24"/>
              </w:rPr>
              <w:t xml:space="preserve">- 331,79 </w:t>
            </w:r>
            <w:r w:rsidRPr="00F3293A">
              <w:rPr>
                <w:rFonts w:ascii="Times New Roman" w:hAnsi="Times New Roman" w:cs="Times New Roman"/>
                <w:sz w:val="24"/>
                <w:szCs w:val="24"/>
                <w:lang w:val="es-EC"/>
              </w:rPr>
              <w:t>(**)</w:t>
            </w:r>
          </w:p>
        </w:tc>
        <w:tc>
          <w:tcPr>
            <w:tcW w:w="1701" w:type="dxa"/>
            <w:shd w:val="clear" w:color="auto" w:fill="auto"/>
          </w:tcPr>
          <w:p w14:paraId="3158F307"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15</w:t>
            </w:r>
          </w:p>
        </w:tc>
      </w:tr>
      <w:tr w:rsidR="009638EF" w:rsidRPr="00F3293A" w14:paraId="053EE593" w14:textId="77777777" w:rsidTr="00A82167">
        <w:trPr>
          <w:trHeight w:val="569"/>
          <w:jc w:val="center"/>
        </w:trPr>
        <w:tc>
          <w:tcPr>
            <w:tcW w:w="3197" w:type="dxa"/>
            <w:shd w:val="clear" w:color="auto" w:fill="auto"/>
          </w:tcPr>
          <w:p w14:paraId="3484718E" w14:textId="3845AE7F" w:rsidR="00CF52BC" w:rsidRPr="00F3293A" w:rsidRDefault="00CF52BC" w:rsidP="00535E86">
            <w:pPr>
              <w:spacing w:after="0" w:line="240" w:lineRule="auto"/>
              <w:rPr>
                <w:rFonts w:ascii="Times New Roman" w:hAnsi="Times New Roman" w:cs="Times New Roman"/>
                <w:sz w:val="24"/>
                <w:szCs w:val="24"/>
              </w:rPr>
            </w:pPr>
            <w:r w:rsidRPr="00F3293A">
              <w:rPr>
                <w:rFonts w:ascii="Times New Roman" w:hAnsi="Times New Roman" w:cs="Times New Roman"/>
                <w:sz w:val="24"/>
                <w:szCs w:val="24"/>
                <w:lang w:val="es-EC"/>
              </w:rPr>
              <w:t xml:space="preserve">Número de </w:t>
            </w:r>
            <w:r w:rsidR="00535E86">
              <w:rPr>
                <w:rFonts w:ascii="Times New Roman" w:hAnsi="Times New Roman" w:cs="Times New Roman"/>
                <w:sz w:val="24"/>
                <w:szCs w:val="24"/>
                <w:lang w:val="es-EC"/>
              </w:rPr>
              <w:t>granos por e</w:t>
            </w:r>
            <w:r w:rsidRPr="00F3293A">
              <w:rPr>
                <w:rFonts w:ascii="Times New Roman" w:hAnsi="Times New Roman" w:cs="Times New Roman"/>
                <w:sz w:val="24"/>
                <w:szCs w:val="24"/>
                <w:lang w:val="es-EC"/>
              </w:rPr>
              <w:t>spiguilla</w:t>
            </w:r>
          </w:p>
        </w:tc>
        <w:tc>
          <w:tcPr>
            <w:tcW w:w="1824" w:type="dxa"/>
            <w:shd w:val="clear" w:color="auto" w:fill="auto"/>
          </w:tcPr>
          <w:p w14:paraId="58051480"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- 0,43 </w:t>
            </w:r>
            <w:r w:rsidRPr="00F3293A">
              <w:rPr>
                <w:rFonts w:ascii="Times New Roman" w:hAnsi="Times New Roman" w:cs="Times New Roman"/>
                <w:sz w:val="24"/>
                <w:szCs w:val="24"/>
                <w:lang w:val="es-EC"/>
              </w:rPr>
              <w:t>(**)</w:t>
            </w:r>
          </w:p>
        </w:tc>
        <w:tc>
          <w:tcPr>
            <w:tcW w:w="1920" w:type="dxa"/>
            <w:shd w:val="clear" w:color="auto" w:fill="auto"/>
          </w:tcPr>
          <w:p w14:paraId="55F04A04"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lang w:val="es-EC"/>
              </w:rPr>
              <w:t>- 24,31 (**)</w:t>
            </w:r>
          </w:p>
        </w:tc>
        <w:tc>
          <w:tcPr>
            <w:tcW w:w="1701" w:type="dxa"/>
            <w:shd w:val="clear" w:color="auto" w:fill="auto"/>
          </w:tcPr>
          <w:p w14:paraId="7E545B48"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18</w:t>
            </w:r>
          </w:p>
        </w:tc>
      </w:tr>
      <w:tr w:rsidR="009638EF" w:rsidRPr="00F3293A" w14:paraId="1F1107AB" w14:textId="77777777" w:rsidTr="00A82167">
        <w:trPr>
          <w:jc w:val="center"/>
        </w:trPr>
        <w:tc>
          <w:tcPr>
            <w:tcW w:w="3197" w:type="dxa"/>
            <w:shd w:val="clear" w:color="auto" w:fill="auto"/>
          </w:tcPr>
          <w:p w14:paraId="58F9FB2A" w14:textId="005C7C15" w:rsidR="00CF52BC" w:rsidRPr="00F3293A" w:rsidRDefault="00535E86" w:rsidP="008C107C">
            <w:pPr>
              <w:spacing w:after="0" w:line="360" w:lineRule="auto"/>
              <w:rPr>
                <w:rFonts w:ascii="Times New Roman" w:hAnsi="Times New Roman" w:cs="Times New Roman"/>
                <w:sz w:val="24"/>
                <w:szCs w:val="24"/>
                <w:lang w:val="es-EC"/>
              </w:rPr>
            </w:pPr>
            <w:r>
              <w:rPr>
                <w:rFonts w:ascii="Times New Roman" w:hAnsi="Times New Roman" w:cs="Times New Roman"/>
                <w:sz w:val="24"/>
                <w:szCs w:val="24"/>
                <w:lang w:val="es-EC"/>
              </w:rPr>
              <w:t>Desgrane de la e</w:t>
            </w:r>
            <w:r w:rsidR="00CF52BC" w:rsidRPr="00F3293A">
              <w:rPr>
                <w:rFonts w:ascii="Times New Roman" w:hAnsi="Times New Roman" w:cs="Times New Roman"/>
                <w:sz w:val="24"/>
                <w:szCs w:val="24"/>
                <w:lang w:val="es-EC"/>
              </w:rPr>
              <w:t>spiga</w:t>
            </w:r>
          </w:p>
        </w:tc>
        <w:tc>
          <w:tcPr>
            <w:tcW w:w="1824" w:type="dxa"/>
            <w:shd w:val="clear" w:color="auto" w:fill="auto"/>
          </w:tcPr>
          <w:p w14:paraId="09254E08"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- 0,22 </w:t>
            </w:r>
            <w:r w:rsidRPr="00F3293A">
              <w:rPr>
                <w:rFonts w:ascii="Times New Roman" w:hAnsi="Times New Roman" w:cs="Times New Roman"/>
                <w:sz w:val="24"/>
                <w:szCs w:val="24"/>
                <w:lang w:val="es-EC"/>
              </w:rPr>
              <w:t>(**)</w:t>
            </w:r>
          </w:p>
        </w:tc>
        <w:tc>
          <w:tcPr>
            <w:tcW w:w="1920" w:type="dxa"/>
            <w:shd w:val="clear" w:color="auto" w:fill="auto"/>
          </w:tcPr>
          <w:p w14:paraId="772F3F3A" w14:textId="77777777" w:rsidR="00CF52BC" w:rsidRPr="00F3293A" w:rsidRDefault="00CF52BC" w:rsidP="008C107C">
            <w:pPr>
              <w:spacing w:after="0" w:line="360" w:lineRule="auto"/>
              <w:rPr>
                <w:rFonts w:ascii="Times New Roman" w:hAnsi="Times New Roman" w:cs="Times New Roman"/>
                <w:sz w:val="24"/>
                <w:szCs w:val="24"/>
                <w:lang w:val="es-EC"/>
              </w:rPr>
            </w:pPr>
            <w:r w:rsidRPr="00F3293A">
              <w:rPr>
                <w:rFonts w:ascii="Times New Roman" w:hAnsi="Times New Roman" w:cs="Times New Roman"/>
                <w:sz w:val="24"/>
                <w:szCs w:val="24"/>
                <w:lang w:val="es-EC"/>
              </w:rPr>
              <w:t>- 205,45 (**)</w:t>
            </w:r>
          </w:p>
        </w:tc>
        <w:tc>
          <w:tcPr>
            <w:tcW w:w="1701" w:type="dxa"/>
            <w:shd w:val="clear" w:color="auto" w:fill="auto"/>
          </w:tcPr>
          <w:p w14:paraId="6A99885B"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4</w:t>
            </w:r>
          </w:p>
        </w:tc>
      </w:tr>
      <w:tr w:rsidR="009638EF" w:rsidRPr="00F3293A" w14:paraId="2A0C746A" w14:textId="77777777" w:rsidTr="00A82167">
        <w:trPr>
          <w:jc w:val="center"/>
        </w:trPr>
        <w:tc>
          <w:tcPr>
            <w:tcW w:w="3197" w:type="dxa"/>
            <w:shd w:val="clear" w:color="auto" w:fill="auto"/>
          </w:tcPr>
          <w:p w14:paraId="6B5FE138" w14:textId="64A7C093" w:rsidR="00CF52BC" w:rsidRPr="00F3293A" w:rsidRDefault="000E484A" w:rsidP="008C107C">
            <w:pPr>
              <w:spacing w:after="0" w:line="360" w:lineRule="auto"/>
              <w:rPr>
                <w:rFonts w:ascii="Times New Roman" w:hAnsi="Times New Roman" w:cs="Times New Roman"/>
                <w:sz w:val="24"/>
                <w:szCs w:val="24"/>
                <w:lang w:val="es-EC"/>
              </w:rPr>
            </w:pPr>
            <w:r w:rsidRPr="00F3293A">
              <w:rPr>
                <w:rFonts w:ascii="Times New Roman" w:hAnsi="Times New Roman" w:cs="Times New Roman"/>
                <w:sz w:val="24"/>
                <w:szCs w:val="24"/>
                <w:lang w:val="es-EC"/>
              </w:rPr>
              <w:t>Peso de 1</w:t>
            </w:r>
            <w:r w:rsidR="00CF52BC" w:rsidRPr="00F3293A">
              <w:rPr>
                <w:rFonts w:ascii="Times New Roman" w:hAnsi="Times New Roman" w:cs="Times New Roman"/>
                <w:sz w:val="24"/>
                <w:szCs w:val="24"/>
                <w:lang w:val="es-EC"/>
              </w:rPr>
              <w:t>00 granos</w:t>
            </w:r>
          </w:p>
        </w:tc>
        <w:tc>
          <w:tcPr>
            <w:tcW w:w="1824" w:type="dxa"/>
            <w:shd w:val="clear" w:color="auto" w:fill="auto"/>
          </w:tcPr>
          <w:p w14:paraId="585000BA"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0,27 </w:t>
            </w:r>
            <w:r w:rsidRPr="00F3293A">
              <w:rPr>
                <w:rFonts w:ascii="Times New Roman" w:hAnsi="Times New Roman" w:cs="Times New Roman"/>
                <w:sz w:val="24"/>
                <w:szCs w:val="24"/>
                <w:lang w:val="es-EC"/>
              </w:rPr>
              <w:t>(**)</w:t>
            </w:r>
          </w:p>
        </w:tc>
        <w:tc>
          <w:tcPr>
            <w:tcW w:w="1920" w:type="dxa"/>
            <w:shd w:val="clear" w:color="auto" w:fill="auto"/>
          </w:tcPr>
          <w:p w14:paraId="1038C241" w14:textId="77777777" w:rsidR="00CF52BC" w:rsidRPr="00F3293A" w:rsidRDefault="00CF52BC" w:rsidP="008C107C">
            <w:pPr>
              <w:spacing w:after="0" w:line="360" w:lineRule="auto"/>
              <w:rPr>
                <w:rFonts w:ascii="Times New Roman" w:hAnsi="Times New Roman" w:cs="Times New Roman"/>
                <w:sz w:val="24"/>
                <w:szCs w:val="24"/>
                <w:lang w:val="es-EC"/>
              </w:rPr>
            </w:pPr>
            <w:r w:rsidRPr="00F3293A">
              <w:rPr>
                <w:rFonts w:ascii="Times New Roman" w:hAnsi="Times New Roman" w:cs="Times New Roman"/>
                <w:sz w:val="24"/>
                <w:szCs w:val="24"/>
                <w:lang w:val="es-EC"/>
              </w:rPr>
              <w:t>15,47 (**)</w:t>
            </w:r>
          </w:p>
        </w:tc>
        <w:tc>
          <w:tcPr>
            <w:tcW w:w="1701" w:type="dxa"/>
            <w:shd w:val="clear" w:color="auto" w:fill="auto"/>
          </w:tcPr>
          <w:p w14:paraId="6C80F38E"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7</w:t>
            </w:r>
          </w:p>
        </w:tc>
      </w:tr>
      <w:tr w:rsidR="009638EF" w:rsidRPr="00F3293A" w14:paraId="552C362F" w14:textId="77777777" w:rsidTr="00A82167">
        <w:trPr>
          <w:jc w:val="center"/>
        </w:trPr>
        <w:tc>
          <w:tcPr>
            <w:tcW w:w="3197" w:type="dxa"/>
            <w:shd w:val="clear" w:color="auto" w:fill="auto"/>
          </w:tcPr>
          <w:p w14:paraId="3ADADAA7" w14:textId="1CDAB92C" w:rsidR="00CF52BC" w:rsidRPr="00F3293A" w:rsidRDefault="00535E86" w:rsidP="008C107C">
            <w:pPr>
              <w:spacing w:after="0" w:line="240" w:lineRule="auto"/>
              <w:rPr>
                <w:rFonts w:ascii="Times New Roman" w:hAnsi="Times New Roman" w:cs="Times New Roman"/>
                <w:sz w:val="24"/>
                <w:szCs w:val="24"/>
                <w:lang w:val="es-EC"/>
              </w:rPr>
            </w:pPr>
            <w:r>
              <w:rPr>
                <w:rFonts w:ascii="Times New Roman" w:hAnsi="Times New Roman" w:cs="Times New Roman"/>
                <w:sz w:val="24"/>
                <w:szCs w:val="24"/>
                <w:lang w:val="es-EC"/>
              </w:rPr>
              <w:t>Rendimiento total de la p</w:t>
            </w:r>
            <w:r w:rsidR="00CF52BC" w:rsidRPr="00F3293A">
              <w:rPr>
                <w:rFonts w:ascii="Times New Roman" w:hAnsi="Times New Roman" w:cs="Times New Roman"/>
                <w:sz w:val="24"/>
                <w:szCs w:val="24"/>
                <w:lang w:val="es-EC"/>
              </w:rPr>
              <w:t>arcela</w:t>
            </w:r>
          </w:p>
        </w:tc>
        <w:tc>
          <w:tcPr>
            <w:tcW w:w="1824" w:type="dxa"/>
            <w:shd w:val="clear" w:color="auto" w:fill="auto"/>
          </w:tcPr>
          <w:p w14:paraId="790311D4"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 xml:space="preserve">0,99 </w:t>
            </w:r>
            <w:r w:rsidRPr="00F3293A">
              <w:rPr>
                <w:rFonts w:ascii="Times New Roman" w:hAnsi="Times New Roman" w:cs="Times New Roman"/>
                <w:sz w:val="24"/>
                <w:szCs w:val="24"/>
                <w:lang w:val="es-EC"/>
              </w:rPr>
              <w:t>(**)</w:t>
            </w:r>
          </w:p>
        </w:tc>
        <w:tc>
          <w:tcPr>
            <w:tcW w:w="1920" w:type="dxa"/>
            <w:shd w:val="clear" w:color="auto" w:fill="auto"/>
          </w:tcPr>
          <w:p w14:paraId="05CFF811" w14:textId="77777777" w:rsidR="00CF52BC" w:rsidRPr="00F3293A" w:rsidRDefault="00CF52BC" w:rsidP="008C107C">
            <w:pPr>
              <w:spacing w:after="0" w:line="360" w:lineRule="auto"/>
              <w:rPr>
                <w:rFonts w:ascii="Times New Roman" w:hAnsi="Times New Roman" w:cs="Times New Roman"/>
                <w:sz w:val="24"/>
                <w:szCs w:val="24"/>
                <w:lang w:val="es-EC"/>
              </w:rPr>
            </w:pPr>
            <w:r w:rsidRPr="00F3293A">
              <w:rPr>
                <w:rFonts w:ascii="Times New Roman" w:hAnsi="Times New Roman" w:cs="Times New Roman"/>
                <w:sz w:val="24"/>
                <w:szCs w:val="24"/>
                <w:lang w:val="es-EC"/>
              </w:rPr>
              <w:t>1999,52 (**)</w:t>
            </w:r>
          </w:p>
        </w:tc>
        <w:tc>
          <w:tcPr>
            <w:tcW w:w="1701" w:type="dxa"/>
            <w:shd w:val="clear" w:color="auto" w:fill="auto"/>
          </w:tcPr>
          <w:p w14:paraId="166C5602" w14:textId="77777777" w:rsidR="00CF52BC" w:rsidRPr="00F3293A" w:rsidRDefault="00CF52BC" w:rsidP="008C107C">
            <w:pPr>
              <w:spacing w:after="0" w:line="360" w:lineRule="auto"/>
              <w:rPr>
                <w:rFonts w:ascii="Times New Roman" w:hAnsi="Times New Roman" w:cs="Times New Roman"/>
                <w:sz w:val="24"/>
                <w:szCs w:val="24"/>
              </w:rPr>
            </w:pPr>
            <w:r w:rsidRPr="00F3293A">
              <w:rPr>
                <w:rFonts w:ascii="Times New Roman" w:hAnsi="Times New Roman" w:cs="Times New Roman"/>
                <w:sz w:val="24"/>
                <w:szCs w:val="24"/>
              </w:rPr>
              <w:t>99</w:t>
            </w:r>
          </w:p>
        </w:tc>
      </w:tr>
    </w:tbl>
    <w:p w14:paraId="1C279067" w14:textId="77777777" w:rsidR="00CF52BC" w:rsidRPr="00F3293A" w:rsidRDefault="00CF52BC" w:rsidP="00A352D1">
      <w:pPr>
        <w:spacing w:before="120" w:line="360" w:lineRule="auto"/>
        <w:rPr>
          <w:rFonts w:ascii="Times New Roman" w:hAnsi="Times New Roman" w:cs="Times New Roman"/>
          <w:sz w:val="24"/>
          <w:szCs w:val="24"/>
        </w:rPr>
      </w:pPr>
      <w:r w:rsidRPr="00F3293A">
        <w:rPr>
          <w:rFonts w:ascii="Times New Roman" w:hAnsi="Times New Roman" w:cs="Times New Roman"/>
          <w:b/>
          <w:sz w:val="24"/>
          <w:szCs w:val="24"/>
        </w:rPr>
        <w:t>**</w:t>
      </w:r>
      <w:r w:rsidRPr="00F3293A">
        <w:rPr>
          <w:rFonts w:ascii="Times New Roman" w:hAnsi="Times New Roman" w:cs="Times New Roman"/>
          <w:sz w:val="24"/>
          <w:szCs w:val="24"/>
        </w:rPr>
        <w:t xml:space="preserve"> = Altamente Significativo al 1%.</w:t>
      </w:r>
    </w:p>
    <w:p w14:paraId="34DB8567" w14:textId="02171D56" w:rsidR="00CF52BC" w:rsidRPr="00F3293A" w:rsidRDefault="00BE0F05" w:rsidP="00D61ECD">
      <w:pPr>
        <w:pStyle w:val="Ttulo3"/>
      </w:pPr>
      <w:bookmarkStart w:id="208" w:name="_Toc80621695"/>
      <w:r w:rsidRPr="00F3293A">
        <w:t xml:space="preserve">5.6.1. </w:t>
      </w:r>
      <w:r w:rsidR="00CF52BC" w:rsidRPr="00F3293A">
        <w:t>Correlación “r”</w:t>
      </w:r>
      <w:bookmarkEnd w:id="208"/>
    </w:p>
    <w:p w14:paraId="64998CEB" w14:textId="32760F63" w:rsidR="00CF52BC" w:rsidRPr="00F3293A" w:rsidRDefault="00CF52BC" w:rsidP="009A13F0">
      <w:pPr>
        <w:spacing w:after="240" w:line="360" w:lineRule="auto"/>
        <w:jc w:val="both"/>
        <w:rPr>
          <w:rFonts w:ascii="Times New Roman" w:hAnsi="Times New Roman"/>
          <w:sz w:val="24"/>
          <w:szCs w:val="24"/>
        </w:rPr>
      </w:pPr>
      <w:r w:rsidRPr="00F3293A">
        <w:rPr>
          <w:rFonts w:ascii="Times New Roman" w:hAnsi="Times New Roman"/>
          <w:sz w:val="24"/>
          <w:szCs w:val="24"/>
        </w:rPr>
        <w:t xml:space="preserve">Es la estrechez de relación positiva o negativa entre dos variables y no tiene unidades. Su valor máximo es </w:t>
      </w:r>
      <w:r w:rsidRPr="00F3293A">
        <w:rPr>
          <w:rFonts w:ascii="Times New Roman" w:hAnsi="Times New Roman"/>
          <w:color w:val="000000"/>
          <w:spacing w:val="20"/>
          <w:sz w:val="24"/>
          <w:szCs w:val="24"/>
          <w:shd w:val="clear" w:color="auto" w:fill="FFFFFF"/>
        </w:rPr>
        <w:t>+/- 1.</w:t>
      </w:r>
      <w:r w:rsidRPr="00F3293A">
        <w:rPr>
          <w:rFonts w:ascii="Times New Roman" w:hAnsi="Times New Roman"/>
          <w:sz w:val="24"/>
          <w:szCs w:val="24"/>
        </w:rPr>
        <w:t xml:space="preserve"> En esta investigación se determinó una correlación negativa altamente significativa entre las variables Acame de </w:t>
      </w:r>
      <w:r w:rsidR="00975852">
        <w:rPr>
          <w:rFonts w:ascii="Times New Roman" w:hAnsi="Times New Roman"/>
          <w:sz w:val="24"/>
          <w:szCs w:val="24"/>
        </w:rPr>
        <w:t>r</w:t>
      </w:r>
      <w:r w:rsidRPr="00F3293A">
        <w:rPr>
          <w:rFonts w:ascii="Times New Roman" w:hAnsi="Times New Roman"/>
          <w:sz w:val="24"/>
          <w:szCs w:val="24"/>
        </w:rPr>
        <w:t xml:space="preserve">aíz; </w:t>
      </w:r>
      <w:r w:rsidR="006B53B3" w:rsidRPr="00F3293A">
        <w:rPr>
          <w:rFonts w:ascii="Times New Roman" w:hAnsi="Times New Roman"/>
          <w:sz w:val="24"/>
          <w:szCs w:val="24"/>
        </w:rPr>
        <w:t>Número</w:t>
      </w:r>
      <w:r w:rsidRPr="00F3293A">
        <w:rPr>
          <w:rFonts w:ascii="Times New Roman" w:hAnsi="Times New Roman"/>
          <w:sz w:val="24"/>
          <w:szCs w:val="24"/>
        </w:rPr>
        <w:t xml:space="preserve"> de hiler</w:t>
      </w:r>
      <w:r w:rsidR="00975852">
        <w:rPr>
          <w:rFonts w:ascii="Times New Roman" w:hAnsi="Times New Roman"/>
          <w:sz w:val="24"/>
          <w:szCs w:val="24"/>
        </w:rPr>
        <w:t>as por espiga; N</w:t>
      </w:r>
      <w:r w:rsidRPr="00F3293A">
        <w:rPr>
          <w:rFonts w:ascii="Times New Roman" w:hAnsi="Times New Roman"/>
          <w:sz w:val="24"/>
          <w:szCs w:val="24"/>
        </w:rPr>
        <w:t xml:space="preserve">úmero de granos por espiguilla y Desgrane de la </w:t>
      </w:r>
      <w:r w:rsidR="00975852">
        <w:rPr>
          <w:rFonts w:ascii="Times New Roman" w:hAnsi="Times New Roman"/>
          <w:sz w:val="24"/>
          <w:szCs w:val="24"/>
        </w:rPr>
        <w:t>e</w:t>
      </w:r>
      <w:r w:rsidRPr="00F3293A">
        <w:rPr>
          <w:rFonts w:ascii="Times New Roman" w:hAnsi="Times New Roman"/>
          <w:sz w:val="24"/>
          <w:szCs w:val="24"/>
        </w:rPr>
        <w:t>spiga versus en rendimiento evaluado en Kg/</w:t>
      </w:r>
      <w:r w:rsidR="00C33E34">
        <w:rPr>
          <w:rFonts w:ascii="Times New Roman" w:hAnsi="Times New Roman"/>
          <w:sz w:val="24"/>
          <w:szCs w:val="24"/>
        </w:rPr>
        <w:t>h</w:t>
      </w:r>
      <w:r w:rsidRPr="00F3293A">
        <w:rPr>
          <w:rFonts w:ascii="Times New Roman" w:hAnsi="Times New Roman"/>
          <w:sz w:val="24"/>
          <w:szCs w:val="24"/>
        </w:rPr>
        <w:t xml:space="preserve">a (Cuadro No. </w:t>
      </w:r>
      <w:r w:rsidR="00975852">
        <w:rPr>
          <w:rFonts w:ascii="Times New Roman" w:hAnsi="Times New Roman"/>
          <w:sz w:val="24"/>
          <w:szCs w:val="24"/>
        </w:rPr>
        <w:t>6</w:t>
      </w:r>
      <w:r w:rsidRPr="00F3293A">
        <w:rPr>
          <w:rFonts w:ascii="Times New Roman" w:hAnsi="Times New Roman"/>
          <w:sz w:val="24"/>
          <w:szCs w:val="24"/>
        </w:rPr>
        <w:t>). Una correlación positiva altame</w:t>
      </w:r>
      <w:r w:rsidR="00FD08B8" w:rsidRPr="00F3293A">
        <w:rPr>
          <w:rFonts w:ascii="Times New Roman" w:hAnsi="Times New Roman"/>
          <w:sz w:val="24"/>
          <w:szCs w:val="24"/>
        </w:rPr>
        <w:t>n</w:t>
      </w:r>
      <w:r w:rsidRPr="00F3293A">
        <w:rPr>
          <w:rFonts w:ascii="Times New Roman" w:hAnsi="Times New Roman"/>
          <w:sz w:val="24"/>
          <w:szCs w:val="24"/>
        </w:rPr>
        <w:t>te significativa se dio en las variables Peso de 100 granos y Rendimiento total de la parcela versus el rendimiento de cebada evaluado en Kg/</w:t>
      </w:r>
      <w:r w:rsidR="00C33E34">
        <w:rPr>
          <w:rFonts w:ascii="Times New Roman" w:hAnsi="Times New Roman"/>
          <w:sz w:val="24"/>
          <w:szCs w:val="24"/>
        </w:rPr>
        <w:t>h</w:t>
      </w:r>
      <w:r w:rsidRPr="00F3293A">
        <w:rPr>
          <w:rFonts w:ascii="Times New Roman" w:hAnsi="Times New Roman"/>
          <w:sz w:val="24"/>
          <w:szCs w:val="24"/>
        </w:rPr>
        <w:t xml:space="preserve">a (Cuadro No. </w:t>
      </w:r>
      <w:r w:rsidR="00975852">
        <w:rPr>
          <w:rFonts w:ascii="Times New Roman" w:hAnsi="Times New Roman"/>
          <w:sz w:val="24"/>
          <w:szCs w:val="24"/>
        </w:rPr>
        <w:t>6</w:t>
      </w:r>
      <w:r w:rsidRPr="00F3293A">
        <w:rPr>
          <w:rFonts w:ascii="Times New Roman" w:hAnsi="Times New Roman"/>
          <w:sz w:val="24"/>
          <w:szCs w:val="24"/>
        </w:rPr>
        <w:t>)</w:t>
      </w:r>
    </w:p>
    <w:p w14:paraId="71BFFEAA" w14:textId="76CF6C35" w:rsidR="00CF52BC" w:rsidRPr="00F3293A" w:rsidRDefault="00BE0F05" w:rsidP="00D61ECD">
      <w:pPr>
        <w:pStyle w:val="Ttulo3"/>
      </w:pPr>
      <w:bookmarkStart w:id="209" w:name="_Toc80621696"/>
      <w:r w:rsidRPr="00F3293A">
        <w:t xml:space="preserve">5.6.2. </w:t>
      </w:r>
      <w:r w:rsidR="00CF52BC" w:rsidRPr="00F3293A">
        <w:t>Regresión “b”</w:t>
      </w:r>
      <w:bookmarkEnd w:id="209"/>
    </w:p>
    <w:p w14:paraId="6D99C427" w14:textId="7BEB6069" w:rsidR="00CF52BC" w:rsidRPr="00F3293A" w:rsidRDefault="00CF52BC" w:rsidP="006B53B3">
      <w:pPr>
        <w:spacing w:after="240" w:line="360" w:lineRule="auto"/>
        <w:ind w:left="10"/>
        <w:jc w:val="both"/>
        <w:rPr>
          <w:rFonts w:ascii="Times New Roman" w:hAnsi="Times New Roman"/>
          <w:sz w:val="24"/>
          <w:szCs w:val="24"/>
        </w:rPr>
      </w:pPr>
      <w:r w:rsidRPr="00F3293A">
        <w:rPr>
          <w:rFonts w:ascii="Times New Roman" w:hAnsi="Times New Roman"/>
          <w:sz w:val="24"/>
          <w:szCs w:val="24"/>
        </w:rPr>
        <w:t>Es el incremento o reducción de la variable dependiente (Y), por cada cambio único de la variable (s) independiente (s) (</w:t>
      </w:r>
      <w:proofErr w:type="spellStart"/>
      <w:r w:rsidRPr="00F3293A">
        <w:rPr>
          <w:rFonts w:ascii="Times New Roman" w:hAnsi="Times New Roman"/>
          <w:sz w:val="24"/>
          <w:szCs w:val="24"/>
        </w:rPr>
        <w:t>Xs</w:t>
      </w:r>
      <w:proofErr w:type="spellEnd"/>
      <w:r w:rsidRPr="00F3293A">
        <w:rPr>
          <w:rFonts w:ascii="Times New Roman" w:hAnsi="Times New Roman"/>
          <w:sz w:val="24"/>
          <w:szCs w:val="24"/>
        </w:rPr>
        <w:t xml:space="preserve">). </w:t>
      </w:r>
      <w:r w:rsidR="00BB0AB7" w:rsidRPr="00F3293A">
        <w:rPr>
          <w:rFonts w:ascii="Times New Roman" w:hAnsi="Times New Roman"/>
          <w:sz w:val="24"/>
          <w:szCs w:val="24"/>
        </w:rPr>
        <w:t>En este trabaj</w:t>
      </w:r>
      <w:r w:rsidRPr="00F3293A">
        <w:rPr>
          <w:rFonts w:ascii="Times New Roman" w:hAnsi="Times New Roman"/>
          <w:sz w:val="24"/>
          <w:szCs w:val="24"/>
        </w:rPr>
        <w:t>o investigativo las variable</w:t>
      </w:r>
      <w:r w:rsidR="00F40FF4" w:rsidRPr="00F3293A">
        <w:rPr>
          <w:rFonts w:ascii="Times New Roman" w:hAnsi="Times New Roman"/>
          <w:sz w:val="24"/>
          <w:szCs w:val="24"/>
        </w:rPr>
        <w:t>s</w:t>
      </w:r>
      <w:r w:rsidRPr="00F3293A">
        <w:rPr>
          <w:rFonts w:ascii="Times New Roman" w:hAnsi="Times New Roman"/>
          <w:sz w:val="24"/>
          <w:szCs w:val="24"/>
        </w:rPr>
        <w:t xml:space="preserve"> </w:t>
      </w:r>
      <w:r w:rsidR="00BB0AB7" w:rsidRPr="00F3293A">
        <w:rPr>
          <w:rFonts w:ascii="Times New Roman" w:hAnsi="Times New Roman"/>
          <w:sz w:val="24"/>
          <w:szCs w:val="24"/>
        </w:rPr>
        <w:t>se</w:t>
      </w:r>
      <w:r w:rsidRPr="00F3293A">
        <w:rPr>
          <w:rFonts w:ascii="Times New Roman" w:hAnsi="Times New Roman"/>
          <w:sz w:val="24"/>
          <w:szCs w:val="24"/>
        </w:rPr>
        <w:t xml:space="preserve"> redujeron </w:t>
      </w:r>
      <w:r w:rsidR="00975852">
        <w:rPr>
          <w:rFonts w:ascii="Times New Roman" w:hAnsi="Times New Roman"/>
          <w:sz w:val="24"/>
          <w:szCs w:val="24"/>
        </w:rPr>
        <w:t>el rendimiento fueron Acame de r</w:t>
      </w:r>
      <w:r w:rsidRPr="00F3293A">
        <w:rPr>
          <w:rFonts w:ascii="Times New Roman" w:hAnsi="Times New Roman"/>
          <w:sz w:val="24"/>
          <w:szCs w:val="24"/>
        </w:rPr>
        <w:t xml:space="preserve">aíz; </w:t>
      </w:r>
      <w:r w:rsidR="006B53B3" w:rsidRPr="00F3293A">
        <w:rPr>
          <w:rFonts w:ascii="Times New Roman" w:hAnsi="Times New Roman"/>
          <w:sz w:val="24"/>
          <w:szCs w:val="24"/>
        </w:rPr>
        <w:t>Número</w:t>
      </w:r>
      <w:r w:rsidRPr="00F3293A">
        <w:rPr>
          <w:rFonts w:ascii="Times New Roman" w:hAnsi="Times New Roman"/>
          <w:sz w:val="24"/>
          <w:szCs w:val="24"/>
        </w:rPr>
        <w:t xml:space="preserve"> de hileras </w:t>
      </w:r>
      <w:r w:rsidRPr="00F3293A">
        <w:rPr>
          <w:rFonts w:ascii="Times New Roman" w:hAnsi="Times New Roman"/>
          <w:sz w:val="24"/>
          <w:szCs w:val="24"/>
        </w:rPr>
        <w:lastRenderedPageBreak/>
        <w:t xml:space="preserve">por espiga; </w:t>
      </w:r>
      <w:r w:rsidR="00975852">
        <w:rPr>
          <w:rFonts w:ascii="Times New Roman" w:hAnsi="Times New Roman"/>
          <w:sz w:val="24"/>
          <w:szCs w:val="24"/>
        </w:rPr>
        <w:t>Número de g</w:t>
      </w:r>
      <w:r w:rsidR="00C33E34">
        <w:rPr>
          <w:rFonts w:ascii="Times New Roman" w:hAnsi="Times New Roman"/>
          <w:sz w:val="24"/>
          <w:szCs w:val="24"/>
        </w:rPr>
        <w:t>ranos/espiguilla y d</w:t>
      </w:r>
      <w:r w:rsidRPr="00F3293A">
        <w:rPr>
          <w:rFonts w:ascii="Times New Roman" w:hAnsi="Times New Roman"/>
          <w:sz w:val="24"/>
          <w:szCs w:val="24"/>
        </w:rPr>
        <w:t xml:space="preserve">esgrane de la </w:t>
      </w:r>
      <w:r w:rsidR="00975852">
        <w:rPr>
          <w:rFonts w:ascii="Times New Roman" w:hAnsi="Times New Roman"/>
          <w:sz w:val="24"/>
          <w:szCs w:val="24"/>
        </w:rPr>
        <w:t>e</w:t>
      </w:r>
      <w:r w:rsidRPr="00F3293A">
        <w:rPr>
          <w:rFonts w:ascii="Times New Roman" w:hAnsi="Times New Roman"/>
          <w:sz w:val="24"/>
          <w:szCs w:val="24"/>
        </w:rPr>
        <w:t>spiga. En tanto que las variables que incre</w:t>
      </w:r>
      <w:r w:rsidR="00C33E34">
        <w:rPr>
          <w:rFonts w:ascii="Times New Roman" w:hAnsi="Times New Roman"/>
          <w:sz w:val="24"/>
          <w:szCs w:val="24"/>
        </w:rPr>
        <w:t>mentaron el rendimiento fueron peso de 100 granos y r</w:t>
      </w:r>
      <w:r w:rsidRPr="00F3293A">
        <w:rPr>
          <w:rFonts w:ascii="Times New Roman" w:hAnsi="Times New Roman"/>
          <w:sz w:val="24"/>
          <w:szCs w:val="24"/>
        </w:rPr>
        <w:t>endimiento t</w:t>
      </w:r>
      <w:r w:rsidR="00F40FF4" w:rsidRPr="00F3293A">
        <w:rPr>
          <w:rFonts w:ascii="Times New Roman" w:hAnsi="Times New Roman"/>
          <w:sz w:val="24"/>
          <w:szCs w:val="24"/>
        </w:rPr>
        <w:t>otal de la parcela (Cuadr</w:t>
      </w:r>
      <w:r w:rsidR="00975852">
        <w:rPr>
          <w:rFonts w:ascii="Times New Roman" w:hAnsi="Times New Roman"/>
          <w:sz w:val="24"/>
          <w:szCs w:val="24"/>
        </w:rPr>
        <w:t>o No. 6</w:t>
      </w:r>
      <w:r w:rsidRPr="00F3293A">
        <w:rPr>
          <w:rFonts w:ascii="Times New Roman" w:hAnsi="Times New Roman"/>
          <w:sz w:val="24"/>
          <w:szCs w:val="24"/>
        </w:rPr>
        <w:t>)</w:t>
      </w:r>
    </w:p>
    <w:p w14:paraId="3F070ADF" w14:textId="0C56C7E5" w:rsidR="00CF52BC" w:rsidRPr="00F3293A" w:rsidRDefault="00BE0F05" w:rsidP="00D61ECD">
      <w:pPr>
        <w:pStyle w:val="Ttulo3"/>
      </w:pPr>
      <w:bookmarkStart w:id="210" w:name="_Toc80621697"/>
      <w:r w:rsidRPr="00F3293A">
        <w:t xml:space="preserve">5.6.3. </w:t>
      </w:r>
      <w:r w:rsidR="00CF52BC" w:rsidRPr="00F3293A">
        <w:t>Coeficiente de Determinación (R²)</w:t>
      </w:r>
      <w:bookmarkEnd w:id="210"/>
      <w:r w:rsidR="00CA343A" w:rsidRPr="00F3293A">
        <w:t xml:space="preserve"> </w:t>
      </w:r>
    </w:p>
    <w:p w14:paraId="0C38ECD9" w14:textId="47802AB0" w:rsidR="00CF52BC" w:rsidRPr="00F3293A" w:rsidRDefault="00CF52BC" w:rsidP="00F530B9">
      <w:pPr>
        <w:spacing w:after="240" w:line="360" w:lineRule="auto"/>
        <w:jc w:val="both"/>
        <w:rPr>
          <w:rFonts w:ascii="Times New Roman" w:hAnsi="Times New Roman" w:cs="Times New Roman"/>
          <w:sz w:val="24"/>
          <w:szCs w:val="24"/>
        </w:rPr>
      </w:pPr>
      <w:r w:rsidRPr="00F3293A">
        <w:rPr>
          <w:rFonts w:ascii="Times New Roman" w:hAnsi="Times New Roman" w:cs="Times New Roman"/>
          <w:sz w:val="24"/>
          <w:szCs w:val="24"/>
        </w:rPr>
        <w:t>Este estadístico explica con claridad en qué porcentaje se incrementa o reduce el rendimiento en la variable de respues</w:t>
      </w:r>
      <w:r w:rsidR="00CA343A" w:rsidRPr="00F3293A">
        <w:rPr>
          <w:rFonts w:ascii="Times New Roman" w:hAnsi="Times New Roman" w:cs="Times New Roman"/>
          <w:sz w:val="24"/>
          <w:szCs w:val="24"/>
        </w:rPr>
        <w:t>ta o dependiente por cada cambio</w:t>
      </w:r>
      <w:r w:rsidRPr="00F3293A">
        <w:rPr>
          <w:rFonts w:ascii="Times New Roman" w:hAnsi="Times New Roman" w:cs="Times New Roman"/>
          <w:sz w:val="24"/>
          <w:szCs w:val="24"/>
        </w:rPr>
        <w:t xml:space="preserve"> único de las variables independientes.</w:t>
      </w:r>
    </w:p>
    <w:p w14:paraId="7EE30084" w14:textId="44A577F8" w:rsidR="00CF52BC" w:rsidRPr="00F3293A" w:rsidRDefault="00FD08B8" w:rsidP="00F530B9">
      <w:pPr>
        <w:spacing w:after="240" w:line="360" w:lineRule="auto"/>
        <w:jc w:val="both"/>
        <w:rPr>
          <w:rFonts w:ascii="Times New Roman" w:eastAsia="Times New Roman" w:hAnsi="Times New Roman" w:cs="Times New Roman"/>
          <w:sz w:val="24"/>
          <w:szCs w:val="24"/>
        </w:rPr>
      </w:pPr>
      <w:r w:rsidRPr="00F3293A">
        <w:rPr>
          <w:rFonts w:ascii="Times New Roman" w:hAnsi="Times New Roman" w:cs="Times New Roman"/>
          <w:sz w:val="24"/>
          <w:szCs w:val="24"/>
        </w:rPr>
        <w:t>El Nú</w:t>
      </w:r>
      <w:r w:rsidR="00CF52BC" w:rsidRPr="00F3293A">
        <w:rPr>
          <w:rFonts w:ascii="Times New Roman" w:hAnsi="Times New Roman" w:cs="Times New Roman"/>
          <w:sz w:val="24"/>
          <w:szCs w:val="24"/>
        </w:rPr>
        <w:t xml:space="preserve">mero de hileras por espiga disminuyo en un 15% y el Número de </w:t>
      </w:r>
      <w:r w:rsidR="00975852">
        <w:rPr>
          <w:rFonts w:ascii="Times New Roman" w:hAnsi="Times New Roman" w:cs="Times New Roman"/>
          <w:sz w:val="24"/>
          <w:szCs w:val="24"/>
        </w:rPr>
        <w:t>g</w:t>
      </w:r>
      <w:r w:rsidR="00CF52BC" w:rsidRPr="00F3293A">
        <w:rPr>
          <w:rFonts w:ascii="Times New Roman" w:hAnsi="Times New Roman" w:cs="Times New Roman"/>
          <w:sz w:val="24"/>
          <w:szCs w:val="24"/>
        </w:rPr>
        <w:t xml:space="preserve">ranos/espiguilla con el 18% (Cuadro No. </w:t>
      </w:r>
      <w:r w:rsidR="00975852">
        <w:rPr>
          <w:rFonts w:ascii="Times New Roman" w:hAnsi="Times New Roman" w:cs="Times New Roman"/>
          <w:sz w:val="24"/>
          <w:szCs w:val="24"/>
        </w:rPr>
        <w:t>6</w:t>
      </w:r>
      <w:r w:rsidR="00CF52BC" w:rsidRPr="00F3293A">
        <w:rPr>
          <w:rFonts w:ascii="Times New Roman" w:hAnsi="Times New Roman" w:cs="Times New Roman"/>
          <w:sz w:val="24"/>
          <w:szCs w:val="24"/>
        </w:rPr>
        <w:t>)</w:t>
      </w:r>
    </w:p>
    <w:p w14:paraId="6597D74A" w14:textId="544E1AF7" w:rsidR="00CF52BC" w:rsidRPr="00F3293A" w:rsidRDefault="00CF52BC" w:rsidP="00F530B9">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El Peso de 100 granos incremento el rendimiento con un 7% y Rendimiento total de la parcela en un 99%, esto quiere decir que el incremento del rendimiento de cebada al 13% de humedad fue debido a un mayor peso del grano por parcela (Cuadro No. </w:t>
      </w:r>
      <w:r w:rsidR="00975852">
        <w:rPr>
          <w:rFonts w:ascii="Times New Roman" w:hAnsi="Times New Roman" w:cs="Times New Roman"/>
          <w:sz w:val="24"/>
          <w:szCs w:val="24"/>
        </w:rPr>
        <w:t>6</w:t>
      </w:r>
      <w:r w:rsidR="00845A32">
        <w:rPr>
          <w:rFonts w:ascii="Times New Roman" w:hAnsi="Times New Roman" w:cs="Times New Roman"/>
          <w:sz w:val="24"/>
          <w:szCs w:val="24"/>
        </w:rPr>
        <w:t>)</w:t>
      </w:r>
    </w:p>
    <w:p w14:paraId="0D2B1E28" w14:textId="25D67876" w:rsidR="00CF52BC" w:rsidRPr="00F3293A" w:rsidRDefault="00CF52BC" w:rsidP="00D61ECD">
      <w:pPr>
        <w:pStyle w:val="Ttulo2"/>
      </w:pPr>
      <w:bookmarkStart w:id="211" w:name="_Toc80621698"/>
      <w:r w:rsidRPr="00F3293A">
        <w:t>5.7. Análisis económico de la relación B/C.</w:t>
      </w:r>
      <w:bookmarkEnd w:id="211"/>
    </w:p>
    <w:p w14:paraId="4A30AA10" w14:textId="77777777" w:rsidR="00CF52BC" w:rsidRPr="00F3293A" w:rsidRDefault="00CF52BC" w:rsidP="00F530B9">
      <w:pPr>
        <w:spacing w:after="240"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Para el análisis económico de la relación beneficio costo, se tomó en cuenta únicamente los costos que varían en cada tratamiento. En este ensayo los costos que varían fueron:</w:t>
      </w:r>
    </w:p>
    <w:p w14:paraId="47F9173B" w14:textId="22E88359" w:rsidR="00CF52BC" w:rsidRPr="00F3293A" w:rsidRDefault="00CF52BC" w:rsidP="008C107C">
      <w:pPr>
        <w:spacing w:line="360" w:lineRule="auto"/>
        <w:rPr>
          <w:rFonts w:ascii="Times New Roman" w:hAnsi="Times New Roman" w:cs="Times New Roman"/>
          <w:sz w:val="24"/>
          <w:szCs w:val="24"/>
        </w:rPr>
      </w:pPr>
      <w:r w:rsidRPr="00F3293A">
        <w:rPr>
          <w:rFonts w:ascii="Times New Roman" w:hAnsi="Times New Roman" w:cs="Times New Roman"/>
          <w:sz w:val="24"/>
          <w:szCs w:val="24"/>
        </w:rPr>
        <w:t>Costo de trilla          $. 2,00/</w:t>
      </w:r>
      <w:proofErr w:type="spellStart"/>
      <w:r w:rsidRPr="00F3293A">
        <w:rPr>
          <w:rFonts w:ascii="Times New Roman" w:hAnsi="Times New Roman" w:cs="Times New Roman"/>
          <w:sz w:val="24"/>
          <w:szCs w:val="24"/>
        </w:rPr>
        <w:t>qq</w:t>
      </w:r>
      <w:proofErr w:type="spellEnd"/>
    </w:p>
    <w:p w14:paraId="39FD1018" w14:textId="77777777" w:rsidR="00CF52BC" w:rsidRPr="00F3293A" w:rsidRDefault="00CF52BC" w:rsidP="008C107C">
      <w:pPr>
        <w:spacing w:line="360" w:lineRule="auto"/>
        <w:rPr>
          <w:rFonts w:ascii="Times New Roman" w:hAnsi="Times New Roman" w:cs="Times New Roman"/>
          <w:sz w:val="24"/>
          <w:szCs w:val="24"/>
        </w:rPr>
      </w:pPr>
      <w:r w:rsidRPr="00F3293A">
        <w:rPr>
          <w:rFonts w:ascii="Times New Roman" w:hAnsi="Times New Roman" w:cs="Times New Roman"/>
          <w:sz w:val="24"/>
          <w:szCs w:val="24"/>
        </w:rPr>
        <w:t>Sacos o envases       $. 0,25 c/u</w:t>
      </w:r>
    </w:p>
    <w:p w14:paraId="3C5F4482" w14:textId="77777777" w:rsidR="00CF52BC" w:rsidRPr="00F3293A" w:rsidRDefault="00CF52BC" w:rsidP="008C107C">
      <w:pPr>
        <w:spacing w:line="360" w:lineRule="auto"/>
        <w:rPr>
          <w:rFonts w:ascii="Times New Roman" w:hAnsi="Times New Roman" w:cs="Times New Roman"/>
          <w:sz w:val="24"/>
          <w:szCs w:val="24"/>
        </w:rPr>
      </w:pPr>
      <w:r w:rsidRPr="00F3293A">
        <w:rPr>
          <w:rFonts w:ascii="Times New Roman" w:hAnsi="Times New Roman" w:cs="Times New Roman"/>
          <w:sz w:val="24"/>
          <w:szCs w:val="24"/>
        </w:rPr>
        <w:t>Transporte               $. 0,50 c/</w:t>
      </w:r>
      <w:proofErr w:type="spellStart"/>
      <w:r w:rsidRPr="00F3293A">
        <w:rPr>
          <w:rFonts w:ascii="Times New Roman" w:hAnsi="Times New Roman" w:cs="Times New Roman"/>
          <w:sz w:val="24"/>
          <w:szCs w:val="24"/>
        </w:rPr>
        <w:t>qq</w:t>
      </w:r>
      <w:proofErr w:type="spellEnd"/>
    </w:p>
    <w:p w14:paraId="36EE1358" w14:textId="77777777" w:rsidR="004B5854" w:rsidRPr="00F3293A" w:rsidRDefault="004B5854" w:rsidP="00D61ECD">
      <w:pPr>
        <w:pStyle w:val="CUA"/>
        <w:spacing w:after="360"/>
        <w:ind w:left="1559" w:hanging="1559"/>
      </w:pPr>
    </w:p>
    <w:p w14:paraId="60E2CDB6" w14:textId="77777777" w:rsidR="004B5854" w:rsidRPr="00F3293A" w:rsidRDefault="004B5854" w:rsidP="00D61ECD">
      <w:pPr>
        <w:pStyle w:val="CUA"/>
        <w:spacing w:after="360"/>
        <w:ind w:left="1559" w:hanging="1559"/>
      </w:pPr>
    </w:p>
    <w:p w14:paraId="5640BC44" w14:textId="77777777" w:rsidR="004B5854" w:rsidRPr="00F3293A" w:rsidRDefault="004B5854" w:rsidP="00D61ECD">
      <w:pPr>
        <w:pStyle w:val="CUA"/>
        <w:spacing w:after="360"/>
        <w:ind w:left="1559" w:hanging="1559"/>
      </w:pPr>
    </w:p>
    <w:p w14:paraId="4D8A5837" w14:textId="77777777" w:rsidR="004B5854" w:rsidRPr="00F3293A" w:rsidRDefault="004B5854" w:rsidP="00D61ECD">
      <w:pPr>
        <w:pStyle w:val="CUA"/>
        <w:spacing w:after="360"/>
        <w:ind w:left="1559" w:hanging="1559"/>
      </w:pPr>
    </w:p>
    <w:p w14:paraId="2DD3F643" w14:textId="50317C74" w:rsidR="00CF52BC" w:rsidRPr="00F3293A" w:rsidRDefault="00F40FF4" w:rsidP="00D61ECD">
      <w:pPr>
        <w:pStyle w:val="CUA"/>
        <w:spacing w:after="360"/>
        <w:ind w:left="1559" w:hanging="1559"/>
      </w:pPr>
      <w:bookmarkStart w:id="212" w:name="_Toc80627170"/>
      <w:r w:rsidRPr="00F3293A">
        <w:lastRenderedPageBreak/>
        <w:t xml:space="preserve">Cuadro No. </w:t>
      </w:r>
      <w:r w:rsidR="00975852">
        <w:t>7</w:t>
      </w:r>
      <w:r w:rsidR="00CF52BC" w:rsidRPr="00F3293A">
        <w:t xml:space="preserve">. </w:t>
      </w:r>
      <w:r w:rsidR="00254501" w:rsidRPr="00F3293A">
        <w:t xml:space="preserve"> </w:t>
      </w:r>
      <w:r w:rsidR="00CF52BC" w:rsidRPr="00F3293A">
        <w:rPr>
          <w:b w:val="0"/>
        </w:rPr>
        <w:t xml:space="preserve">Relación Beneficio Costo de la mejor Accesión de cebada </w:t>
      </w:r>
      <w:r w:rsidR="00CF52BC" w:rsidRPr="00F3293A">
        <w:rPr>
          <w:b w:val="0"/>
          <w:color w:val="000000"/>
          <w:lang w:val="es-EC"/>
        </w:rPr>
        <w:t>T19: T67 – 2019</w:t>
      </w:r>
      <w:r w:rsidR="00CF52BC" w:rsidRPr="00F3293A">
        <w:rPr>
          <w:b w:val="0"/>
        </w:rPr>
        <w:t xml:space="preserve">. </w:t>
      </w:r>
      <w:proofErr w:type="spellStart"/>
      <w:r w:rsidR="00CF52BC" w:rsidRPr="00F3293A">
        <w:rPr>
          <w:b w:val="0"/>
        </w:rPr>
        <w:t>Laguacoto</w:t>
      </w:r>
      <w:proofErr w:type="spellEnd"/>
      <w:r w:rsidR="00CF52BC" w:rsidRPr="00F3293A">
        <w:rPr>
          <w:b w:val="0"/>
        </w:rPr>
        <w:t xml:space="preserve"> III. Año 2020</w:t>
      </w:r>
      <w:bookmarkEnd w:id="212"/>
    </w:p>
    <w:tbl>
      <w:tblPr>
        <w:tblW w:w="7371" w:type="dxa"/>
        <w:tblInd w:w="70" w:type="dxa"/>
        <w:tblCellMar>
          <w:left w:w="70" w:type="dxa"/>
          <w:right w:w="70" w:type="dxa"/>
        </w:tblCellMar>
        <w:tblLook w:val="04A0" w:firstRow="1" w:lastRow="0" w:firstColumn="1" w:lastColumn="0" w:noHBand="0" w:noVBand="1"/>
      </w:tblPr>
      <w:tblGrid>
        <w:gridCol w:w="5387"/>
        <w:gridCol w:w="1984"/>
      </w:tblGrid>
      <w:tr w:rsidR="00CF52BC" w:rsidRPr="00F3293A" w14:paraId="1D0262F6" w14:textId="77777777" w:rsidTr="00D019DC">
        <w:trPr>
          <w:trHeight w:val="987"/>
        </w:trPr>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9B234F" w14:textId="77777777" w:rsidR="00CF52BC" w:rsidRPr="00F3293A" w:rsidRDefault="00CF52BC" w:rsidP="008C107C">
            <w:pP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rPr>
              <w:t>Variable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5A665AA" w14:textId="77777777" w:rsidR="00CF52BC" w:rsidRPr="00F3293A" w:rsidRDefault="00CF52BC" w:rsidP="008C107C">
            <w:pP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rPr>
              <w:t>Tratamiento No.</w:t>
            </w:r>
          </w:p>
          <w:p w14:paraId="6B970E09" w14:textId="77777777" w:rsidR="00CF52BC" w:rsidRPr="00F3293A" w:rsidRDefault="00CF52BC" w:rsidP="008C107C">
            <w:pP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color w:val="000000"/>
                <w:sz w:val="24"/>
                <w:szCs w:val="24"/>
                <w:lang w:val="es-EC"/>
              </w:rPr>
              <w:t>T19: T67 – 2019</w:t>
            </w:r>
          </w:p>
        </w:tc>
      </w:tr>
      <w:tr w:rsidR="00CF52BC" w:rsidRPr="00F3293A" w14:paraId="34429F41"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14:paraId="7F9B3C39" w14:textId="1E3274B8" w:rsidR="00CF52BC" w:rsidRPr="00F3293A" w:rsidRDefault="00535E86" w:rsidP="00535E86">
            <w:pPr>
              <w:rPr>
                <w:rFonts w:ascii="Times New Roman" w:eastAsia="Times New Roman" w:hAnsi="Times New Roman" w:cs="Times New Roman"/>
                <w:color w:val="000000"/>
                <w:sz w:val="24"/>
                <w:szCs w:val="24"/>
                <w:lang w:val="es-EC"/>
              </w:rPr>
            </w:pPr>
            <w:r>
              <w:rPr>
                <w:rFonts w:ascii="Times New Roman" w:eastAsia="Times New Roman" w:hAnsi="Times New Roman" w:cs="Times New Roman"/>
                <w:color w:val="000000"/>
                <w:sz w:val="24"/>
                <w:szCs w:val="24"/>
              </w:rPr>
              <w:t>Rendimiento de cebada en K</w:t>
            </w:r>
            <w:r w:rsidR="00CF52BC" w:rsidRPr="00F3293A">
              <w:rPr>
                <w:rFonts w:ascii="Times New Roman" w:eastAsia="Times New Roman" w:hAnsi="Times New Roman" w:cs="Times New Roman"/>
                <w:color w:val="000000"/>
                <w:sz w:val="24"/>
                <w:szCs w:val="24"/>
              </w:rPr>
              <w:t>g/</w:t>
            </w:r>
            <w:r w:rsidR="0067128C">
              <w:rPr>
                <w:rFonts w:ascii="Times New Roman" w:eastAsia="Times New Roman" w:hAnsi="Times New Roman" w:cs="Times New Roman"/>
                <w:color w:val="000000"/>
                <w:sz w:val="24"/>
                <w:szCs w:val="24"/>
              </w:rPr>
              <w:t>h</w:t>
            </w:r>
            <w:r w:rsidR="00CF52BC" w:rsidRPr="00F3293A">
              <w:rPr>
                <w:rFonts w:ascii="Times New Roman" w:eastAsia="Times New Roman" w:hAnsi="Times New Roman" w:cs="Times New Roman"/>
                <w:color w:val="000000"/>
                <w:sz w:val="24"/>
                <w:szCs w:val="24"/>
              </w:rPr>
              <w:t>a</w:t>
            </w:r>
          </w:p>
        </w:tc>
        <w:tc>
          <w:tcPr>
            <w:tcW w:w="1984" w:type="dxa"/>
            <w:tcBorders>
              <w:top w:val="single" w:sz="4" w:space="0" w:color="auto"/>
              <w:left w:val="nil"/>
              <w:bottom w:val="single" w:sz="4" w:space="0" w:color="auto"/>
              <w:right w:val="single" w:sz="4" w:space="0" w:color="auto"/>
            </w:tcBorders>
            <w:shd w:val="clear" w:color="auto" w:fill="auto"/>
            <w:noWrap/>
            <w:vAlign w:val="bottom"/>
            <w:hideMark/>
          </w:tcPr>
          <w:p w14:paraId="01625424"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3393,33</w:t>
            </w:r>
          </w:p>
        </w:tc>
      </w:tr>
      <w:tr w:rsidR="00CF52BC" w:rsidRPr="00F3293A" w14:paraId="0F47BDF0"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14:paraId="7AE4409A" w14:textId="3EDC9101" w:rsidR="00CF52BC" w:rsidRPr="00F3293A" w:rsidRDefault="00CF52BC" w:rsidP="00535E86">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 xml:space="preserve">Rendimiento de maíz ajustado al 10%   en </w:t>
            </w:r>
            <w:r w:rsidR="00535E86">
              <w:rPr>
                <w:rFonts w:ascii="Times New Roman" w:eastAsia="Times New Roman" w:hAnsi="Times New Roman" w:cs="Times New Roman"/>
                <w:color w:val="000000"/>
                <w:sz w:val="24"/>
                <w:szCs w:val="24"/>
              </w:rPr>
              <w:t>K</w:t>
            </w:r>
            <w:r w:rsidRPr="00F3293A">
              <w:rPr>
                <w:rFonts w:ascii="Times New Roman" w:eastAsia="Times New Roman" w:hAnsi="Times New Roman" w:cs="Times New Roman"/>
                <w:color w:val="000000"/>
                <w:sz w:val="24"/>
                <w:szCs w:val="24"/>
              </w:rPr>
              <w:t>g/</w:t>
            </w:r>
            <w:r w:rsidR="0067128C">
              <w:rPr>
                <w:rFonts w:ascii="Times New Roman" w:eastAsia="Times New Roman" w:hAnsi="Times New Roman" w:cs="Times New Roman"/>
                <w:color w:val="000000"/>
                <w:sz w:val="24"/>
                <w:szCs w:val="24"/>
              </w:rPr>
              <w:t>h</w:t>
            </w:r>
            <w:r w:rsidRPr="00F3293A">
              <w:rPr>
                <w:rFonts w:ascii="Times New Roman" w:eastAsia="Times New Roman" w:hAnsi="Times New Roman" w:cs="Times New Roman"/>
                <w:color w:val="000000"/>
                <w:sz w:val="24"/>
                <w:szCs w:val="24"/>
              </w:rPr>
              <w:t>a</w:t>
            </w:r>
          </w:p>
        </w:tc>
        <w:tc>
          <w:tcPr>
            <w:tcW w:w="1984" w:type="dxa"/>
            <w:tcBorders>
              <w:top w:val="nil"/>
              <w:left w:val="nil"/>
              <w:bottom w:val="single" w:sz="4" w:space="0" w:color="auto"/>
              <w:right w:val="single" w:sz="4" w:space="0" w:color="auto"/>
            </w:tcBorders>
            <w:shd w:val="clear" w:color="auto" w:fill="auto"/>
            <w:noWrap/>
            <w:vAlign w:val="center"/>
            <w:hideMark/>
          </w:tcPr>
          <w:p w14:paraId="218F3DEF"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3053,99</w:t>
            </w:r>
          </w:p>
        </w:tc>
      </w:tr>
      <w:tr w:rsidR="00CF52BC" w:rsidRPr="00F3293A" w14:paraId="709C531E"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14:paraId="4E4E57EF" w14:textId="156172A6" w:rsidR="00CF52BC" w:rsidRPr="00F3293A" w:rsidRDefault="00CF52BC" w:rsidP="00535E86">
            <w:pP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rPr>
              <w:t>T</w:t>
            </w:r>
            <w:r w:rsidR="00535E86" w:rsidRPr="00F3293A">
              <w:rPr>
                <w:rFonts w:ascii="Times New Roman" w:eastAsia="Times New Roman" w:hAnsi="Times New Roman" w:cs="Times New Roman"/>
                <w:b/>
                <w:bCs/>
                <w:color w:val="000000"/>
                <w:sz w:val="24"/>
                <w:szCs w:val="24"/>
              </w:rPr>
              <w:t>otal ingreso bruto</w:t>
            </w:r>
            <w:r w:rsidR="0067128C">
              <w:rPr>
                <w:rFonts w:ascii="Times New Roman" w:eastAsia="Times New Roman" w:hAnsi="Times New Roman" w:cs="Times New Roman"/>
                <w:b/>
                <w:bCs/>
                <w:color w:val="000000"/>
                <w:sz w:val="24"/>
                <w:szCs w:val="24"/>
              </w:rPr>
              <w:t xml:space="preserve"> $/h</w:t>
            </w:r>
            <w:r w:rsidR="00535E86">
              <w:rPr>
                <w:rFonts w:ascii="Times New Roman" w:eastAsia="Times New Roman" w:hAnsi="Times New Roman" w:cs="Times New Roman"/>
                <w:b/>
                <w:bCs/>
                <w:color w:val="000000"/>
                <w:sz w:val="24"/>
                <w:szCs w:val="24"/>
              </w:rPr>
              <w:t>a</w:t>
            </w:r>
          </w:p>
        </w:tc>
        <w:tc>
          <w:tcPr>
            <w:tcW w:w="1984" w:type="dxa"/>
            <w:tcBorders>
              <w:top w:val="nil"/>
              <w:left w:val="nil"/>
              <w:bottom w:val="single" w:sz="4" w:space="0" w:color="auto"/>
              <w:right w:val="single" w:sz="4" w:space="0" w:color="auto"/>
            </w:tcBorders>
            <w:shd w:val="clear" w:color="auto" w:fill="auto"/>
            <w:noWrap/>
            <w:vAlign w:val="center"/>
            <w:hideMark/>
          </w:tcPr>
          <w:p w14:paraId="2E904B0F"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1710,23</w:t>
            </w:r>
          </w:p>
        </w:tc>
      </w:tr>
      <w:tr w:rsidR="00CF52BC" w:rsidRPr="00F3293A" w14:paraId="07A406EE" w14:textId="77777777" w:rsidTr="00D019DC">
        <w:trPr>
          <w:trHeight w:val="485"/>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14:paraId="382D897B" w14:textId="24E3844E" w:rsidR="00CF52BC" w:rsidRPr="00F3293A" w:rsidRDefault="00CF52BC" w:rsidP="00535E86">
            <w:pP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rPr>
              <w:t>C</w:t>
            </w:r>
            <w:r w:rsidR="00535E86" w:rsidRPr="00F3293A">
              <w:rPr>
                <w:rFonts w:ascii="Times New Roman" w:eastAsia="Times New Roman" w:hAnsi="Times New Roman" w:cs="Times New Roman"/>
                <w:b/>
                <w:bCs/>
                <w:color w:val="000000"/>
                <w:sz w:val="24"/>
                <w:szCs w:val="24"/>
              </w:rPr>
              <w:t xml:space="preserve">ostos que </w:t>
            </w:r>
            <w:proofErr w:type="spellStart"/>
            <w:r w:rsidR="00535E86" w:rsidRPr="00F3293A">
              <w:rPr>
                <w:rFonts w:ascii="Times New Roman" w:eastAsia="Times New Roman" w:hAnsi="Times New Roman" w:cs="Times New Roman"/>
                <w:b/>
                <w:bCs/>
                <w:color w:val="000000"/>
                <w:sz w:val="24"/>
                <w:szCs w:val="24"/>
              </w:rPr>
              <w:t>varian</w:t>
            </w:r>
            <w:proofErr w:type="spellEnd"/>
            <w:r w:rsidR="00535E86" w:rsidRPr="00F3293A">
              <w:rPr>
                <w:rFonts w:ascii="Times New Roman" w:eastAsia="Times New Roman" w:hAnsi="Times New Roman" w:cs="Times New Roman"/>
                <w:b/>
                <w:bCs/>
                <w:color w:val="000000"/>
                <w:sz w:val="24"/>
                <w:szCs w:val="24"/>
              </w:rPr>
              <w:t>/tratamiento</w:t>
            </w:r>
            <w:r w:rsidR="0067128C">
              <w:rPr>
                <w:rFonts w:ascii="Times New Roman" w:eastAsia="Times New Roman" w:hAnsi="Times New Roman" w:cs="Times New Roman"/>
                <w:b/>
                <w:bCs/>
                <w:color w:val="000000"/>
                <w:sz w:val="24"/>
                <w:szCs w:val="24"/>
              </w:rPr>
              <w:t xml:space="preserve"> $/h</w:t>
            </w:r>
            <w:r w:rsidR="00535E86">
              <w:rPr>
                <w:rFonts w:ascii="Times New Roman" w:eastAsia="Times New Roman" w:hAnsi="Times New Roman" w:cs="Times New Roman"/>
                <w:b/>
                <w:bCs/>
                <w:color w:val="000000"/>
                <w:sz w:val="24"/>
                <w:szCs w:val="24"/>
              </w:rPr>
              <w:t>a</w:t>
            </w:r>
          </w:p>
        </w:tc>
        <w:tc>
          <w:tcPr>
            <w:tcW w:w="1984" w:type="dxa"/>
            <w:tcBorders>
              <w:top w:val="nil"/>
              <w:left w:val="nil"/>
              <w:bottom w:val="single" w:sz="4" w:space="0" w:color="auto"/>
              <w:right w:val="single" w:sz="4" w:space="0" w:color="auto"/>
            </w:tcBorders>
            <w:shd w:val="clear" w:color="auto" w:fill="auto"/>
            <w:noWrap/>
            <w:vAlign w:val="center"/>
            <w:hideMark/>
          </w:tcPr>
          <w:p w14:paraId="45FFF698" w14:textId="77777777" w:rsidR="00CF52BC" w:rsidRPr="00F3293A" w:rsidRDefault="00CF52BC" w:rsidP="008C107C">
            <w:pPr>
              <w:rPr>
                <w:rFonts w:ascii="Times New Roman" w:eastAsia="Times New Roman" w:hAnsi="Times New Roman" w:cs="Times New Roman"/>
                <w:color w:val="000000"/>
                <w:sz w:val="24"/>
                <w:szCs w:val="24"/>
                <w:lang w:val="es-EC"/>
              </w:rPr>
            </w:pPr>
          </w:p>
        </w:tc>
      </w:tr>
      <w:tr w:rsidR="00CF52BC" w:rsidRPr="00F3293A" w14:paraId="634ED42F"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3AAA868B" w14:textId="144F51DA" w:rsidR="00CF52BC" w:rsidRPr="00F3293A" w:rsidRDefault="00CF52BC" w:rsidP="009B7C2D">
            <w:pPr>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 xml:space="preserve">1. Preparación del </w:t>
            </w:r>
            <w:r w:rsidR="009B7C2D">
              <w:rPr>
                <w:rFonts w:ascii="Times New Roman" w:eastAsia="Times New Roman" w:hAnsi="Times New Roman" w:cs="Times New Roman"/>
                <w:b/>
                <w:color w:val="000000"/>
                <w:sz w:val="24"/>
                <w:szCs w:val="24"/>
                <w:lang w:val="es-EC"/>
              </w:rPr>
              <w:t>s</w:t>
            </w:r>
            <w:r w:rsidRPr="00F3293A">
              <w:rPr>
                <w:rFonts w:ascii="Times New Roman" w:eastAsia="Times New Roman" w:hAnsi="Times New Roman" w:cs="Times New Roman"/>
                <w:b/>
                <w:color w:val="000000"/>
                <w:sz w:val="24"/>
                <w:szCs w:val="24"/>
                <w:lang w:val="es-EC"/>
              </w:rPr>
              <w:t>uelo:</w:t>
            </w:r>
          </w:p>
        </w:tc>
        <w:tc>
          <w:tcPr>
            <w:tcW w:w="1984" w:type="dxa"/>
            <w:tcBorders>
              <w:top w:val="nil"/>
              <w:left w:val="nil"/>
              <w:bottom w:val="single" w:sz="4" w:space="0" w:color="auto"/>
              <w:right w:val="single" w:sz="4" w:space="0" w:color="auto"/>
            </w:tcBorders>
            <w:shd w:val="clear" w:color="auto" w:fill="auto"/>
            <w:noWrap/>
            <w:vAlign w:val="center"/>
            <w:hideMark/>
          </w:tcPr>
          <w:p w14:paraId="3AF8512C" w14:textId="77777777" w:rsidR="00CF52BC" w:rsidRPr="00F3293A" w:rsidRDefault="00CF52BC" w:rsidP="008C107C">
            <w:pPr>
              <w:rPr>
                <w:rFonts w:ascii="Times New Roman" w:eastAsia="Times New Roman" w:hAnsi="Times New Roman" w:cs="Times New Roman"/>
                <w:color w:val="000000"/>
                <w:sz w:val="24"/>
                <w:szCs w:val="24"/>
                <w:lang w:val="es-EC"/>
              </w:rPr>
            </w:pPr>
          </w:p>
        </w:tc>
      </w:tr>
      <w:tr w:rsidR="00CF52BC" w:rsidRPr="00F3293A" w14:paraId="1C60F0EE"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622EE8B0" w14:textId="4B1FDB7A" w:rsidR="00CF52BC" w:rsidRPr="00F3293A" w:rsidRDefault="00535E86" w:rsidP="008C107C">
            <w:pPr>
              <w:rPr>
                <w:rFonts w:ascii="Times New Roman" w:eastAsia="Times New Roman" w:hAnsi="Times New Roman" w:cs="Times New Roman"/>
                <w:color w:val="000000"/>
                <w:sz w:val="24"/>
                <w:szCs w:val="24"/>
                <w:lang w:val="es-EC"/>
              </w:rPr>
            </w:pPr>
            <w:r>
              <w:rPr>
                <w:rFonts w:ascii="Times New Roman" w:eastAsia="Times New Roman" w:hAnsi="Times New Roman" w:cs="Times New Roman"/>
                <w:color w:val="000000"/>
                <w:sz w:val="24"/>
                <w:szCs w:val="24"/>
                <w:lang w:val="es-EC"/>
              </w:rPr>
              <w:t>Arada, rastra y t</w:t>
            </w:r>
            <w:r w:rsidR="00CF52BC" w:rsidRPr="00F3293A">
              <w:rPr>
                <w:rFonts w:ascii="Times New Roman" w:eastAsia="Times New Roman" w:hAnsi="Times New Roman" w:cs="Times New Roman"/>
                <w:color w:val="000000"/>
                <w:sz w:val="24"/>
                <w:szCs w:val="24"/>
                <w:lang w:val="es-EC"/>
              </w:rPr>
              <w:t>ape</w:t>
            </w:r>
          </w:p>
        </w:tc>
        <w:tc>
          <w:tcPr>
            <w:tcW w:w="1984" w:type="dxa"/>
            <w:tcBorders>
              <w:top w:val="nil"/>
              <w:left w:val="nil"/>
              <w:bottom w:val="single" w:sz="4" w:space="0" w:color="auto"/>
              <w:right w:val="single" w:sz="4" w:space="0" w:color="auto"/>
            </w:tcBorders>
            <w:shd w:val="clear" w:color="auto" w:fill="auto"/>
            <w:noWrap/>
            <w:vAlign w:val="center"/>
            <w:hideMark/>
          </w:tcPr>
          <w:p w14:paraId="3CA18B11"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175,00</w:t>
            </w:r>
          </w:p>
        </w:tc>
      </w:tr>
      <w:tr w:rsidR="00CF52BC" w:rsidRPr="00F3293A" w14:paraId="15AEA4EC"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4E07A790" w14:textId="77777777" w:rsidR="00CF52BC" w:rsidRPr="00F3293A" w:rsidRDefault="00CF52BC" w:rsidP="008C107C">
            <w:pPr>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lang w:val="es-EC"/>
              </w:rPr>
              <w:t>2. Siembra:</w:t>
            </w:r>
          </w:p>
        </w:tc>
        <w:tc>
          <w:tcPr>
            <w:tcW w:w="1984" w:type="dxa"/>
            <w:tcBorders>
              <w:top w:val="nil"/>
              <w:left w:val="nil"/>
              <w:bottom w:val="single" w:sz="4" w:space="0" w:color="auto"/>
              <w:right w:val="single" w:sz="4" w:space="0" w:color="auto"/>
            </w:tcBorders>
            <w:shd w:val="clear" w:color="auto" w:fill="auto"/>
            <w:noWrap/>
            <w:vAlign w:val="center"/>
            <w:hideMark/>
          </w:tcPr>
          <w:p w14:paraId="16B415A2" w14:textId="77777777" w:rsidR="00CF52BC" w:rsidRPr="00F3293A" w:rsidRDefault="00CF52BC" w:rsidP="008C107C">
            <w:pPr>
              <w:rPr>
                <w:rFonts w:ascii="Times New Roman" w:eastAsia="Times New Roman" w:hAnsi="Times New Roman" w:cs="Times New Roman"/>
                <w:color w:val="000000"/>
                <w:sz w:val="24"/>
                <w:szCs w:val="24"/>
                <w:lang w:val="es-EC"/>
              </w:rPr>
            </w:pPr>
          </w:p>
        </w:tc>
      </w:tr>
      <w:tr w:rsidR="00CF52BC" w:rsidRPr="00F3293A" w14:paraId="4853FE32"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67F9A6A2" w14:textId="7478CBDF" w:rsidR="00CF52BC" w:rsidRPr="00F3293A" w:rsidRDefault="00CF52BC" w:rsidP="00975852">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Semilla de </w:t>
            </w:r>
            <w:r w:rsidR="00535E86">
              <w:rPr>
                <w:rFonts w:ascii="Times New Roman" w:eastAsia="Times New Roman" w:hAnsi="Times New Roman" w:cs="Times New Roman"/>
                <w:color w:val="000000"/>
                <w:sz w:val="24"/>
                <w:szCs w:val="24"/>
                <w:lang w:val="es-EC"/>
              </w:rPr>
              <w:t>c</w:t>
            </w:r>
            <w:r w:rsidRPr="00F3293A">
              <w:rPr>
                <w:rFonts w:ascii="Times New Roman" w:eastAsia="Times New Roman" w:hAnsi="Times New Roman" w:cs="Times New Roman"/>
                <w:color w:val="000000"/>
                <w:sz w:val="24"/>
                <w:szCs w:val="24"/>
                <w:lang w:val="es-EC"/>
              </w:rPr>
              <w:t>ebada (100Kg/</w:t>
            </w:r>
            <w:proofErr w:type="spellStart"/>
            <w:r w:rsidR="0067128C">
              <w:rPr>
                <w:rFonts w:ascii="Times New Roman" w:eastAsia="Times New Roman" w:hAnsi="Times New Roman" w:cs="Times New Roman"/>
                <w:color w:val="000000"/>
                <w:sz w:val="24"/>
                <w:szCs w:val="24"/>
                <w:lang w:val="es-EC"/>
              </w:rPr>
              <w:t>h</w:t>
            </w:r>
            <w:r w:rsidRPr="00F3293A">
              <w:rPr>
                <w:rFonts w:ascii="Times New Roman" w:eastAsia="Times New Roman" w:hAnsi="Times New Roman" w:cs="Times New Roman"/>
                <w:color w:val="000000"/>
                <w:sz w:val="24"/>
                <w:szCs w:val="24"/>
                <w:lang w:val="es-EC"/>
              </w:rPr>
              <w:t>a</w:t>
            </w:r>
            <w:proofErr w:type="spellEnd"/>
            <w:r w:rsidRPr="00F3293A">
              <w:rPr>
                <w:rFonts w:ascii="Times New Roman" w:eastAsia="Times New Roman" w:hAnsi="Times New Roman" w:cs="Times New Roman"/>
                <w:color w:val="000000"/>
                <w:sz w:val="24"/>
                <w:szCs w:val="24"/>
                <w:lang w:val="es-EC"/>
              </w:rPr>
              <w:t>)</w:t>
            </w:r>
          </w:p>
        </w:tc>
        <w:tc>
          <w:tcPr>
            <w:tcW w:w="1984" w:type="dxa"/>
            <w:tcBorders>
              <w:top w:val="nil"/>
              <w:left w:val="nil"/>
              <w:bottom w:val="single" w:sz="4" w:space="0" w:color="auto"/>
              <w:right w:val="single" w:sz="4" w:space="0" w:color="auto"/>
            </w:tcBorders>
            <w:shd w:val="clear" w:color="auto" w:fill="auto"/>
            <w:noWrap/>
            <w:vAlign w:val="center"/>
            <w:hideMark/>
          </w:tcPr>
          <w:p w14:paraId="6F7A77D4"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78</w:t>
            </w:r>
            <w:r w:rsidRPr="00F3293A">
              <w:rPr>
                <w:rFonts w:ascii="Times New Roman" w:eastAsia="Times New Roman" w:hAnsi="Times New Roman" w:cs="Times New Roman"/>
                <w:color w:val="000000"/>
                <w:sz w:val="24"/>
                <w:szCs w:val="24"/>
                <w:lang w:val="es-EC"/>
              </w:rPr>
              <w:t>,00</w:t>
            </w:r>
          </w:p>
        </w:tc>
      </w:tr>
      <w:tr w:rsidR="00CF52BC" w:rsidRPr="00F3293A" w14:paraId="55188738"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594B9982" w14:textId="7D6CC13D" w:rsidR="00CF52BC" w:rsidRPr="00F3293A" w:rsidRDefault="00CF52BC" w:rsidP="00535E86">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Fertilizantes: 18-46-00 (100</w:t>
            </w:r>
            <w:r w:rsidR="00535E86">
              <w:rPr>
                <w:rFonts w:ascii="Times New Roman" w:eastAsia="Times New Roman" w:hAnsi="Times New Roman" w:cs="Times New Roman"/>
                <w:color w:val="000000"/>
                <w:sz w:val="24"/>
                <w:szCs w:val="24"/>
                <w:lang w:val="es-EC"/>
              </w:rPr>
              <w:t>K</w:t>
            </w:r>
            <w:r w:rsidRPr="00F3293A">
              <w:rPr>
                <w:rFonts w:ascii="Times New Roman" w:eastAsia="Times New Roman" w:hAnsi="Times New Roman" w:cs="Times New Roman"/>
                <w:color w:val="000000"/>
                <w:sz w:val="24"/>
                <w:szCs w:val="24"/>
                <w:lang w:val="es-EC"/>
              </w:rPr>
              <w:t>g/</w:t>
            </w:r>
            <w:proofErr w:type="spellStart"/>
            <w:r w:rsidR="0067128C">
              <w:rPr>
                <w:rFonts w:ascii="Times New Roman" w:eastAsia="Times New Roman" w:hAnsi="Times New Roman" w:cs="Times New Roman"/>
                <w:color w:val="000000"/>
                <w:sz w:val="24"/>
                <w:szCs w:val="24"/>
                <w:lang w:val="es-EC"/>
              </w:rPr>
              <w:t>h</w:t>
            </w:r>
            <w:r w:rsidRPr="00F3293A">
              <w:rPr>
                <w:rFonts w:ascii="Times New Roman" w:eastAsia="Times New Roman" w:hAnsi="Times New Roman" w:cs="Times New Roman"/>
                <w:color w:val="000000"/>
                <w:sz w:val="24"/>
                <w:szCs w:val="24"/>
                <w:lang w:val="es-EC"/>
              </w:rPr>
              <w:t>a</w:t>
            </w:r>
            <w:proofErr w:type="spellEnd"/>
            <w:r w:rsidRPr="00F3293A">
              <w:rPr>
                <w:rFonts w:ascii="Times New Roman" w:eastAsia="Times New Roman" w:hAnsi="Times New Roman" w:cs="Times New Roman"/>
                <w:color w:val="000000"/>
                <w:sz w:val="24"/>
                <w:szCs w:val="24"/>
                <w:lang w:val="es-EC"/>
              </w:rPr>
              <w:t>)</w:t>
            </w:r>
          </w:p>
        </w:tc>
        <w:tc>
          <w:tcPr>
            <w:tcW w:w="1984" w:type="dxa"/>
            <w:tcBorders>
              <w:top w:val="nil"/>
              <w:left w:val="nil"/>
              <w:bottom w:val="single" w:sz="4" w:space="0" w:color="auto"/>
              <w:right w:val="single" w:sz="4" w:space="0" w:color="auto"/>
            </w:tcBorders>
            <w:shd w:val="clear" w:color="auto" w:fill="auto"/>
            <w:noWrap/>
            <w:vAlign w:val="center"/>
            <w:hideMark/>
          </w:tcPr>
          <w:p w14:paraId="444CE5CB"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58</w:t>
            </w:r>
            <w:r w:rsidRPr="00F3293A">
              <w:rPr>
                <w:rFonts w:ascii="Times New Roman" w:eastAsia="Times New Roman" w:hAnsi="Times New Roman" w:cs="Times New Roman"/>
                <w:color w:val="000000"/>
                <w:sz w:val="24"/>
                <w:szCs w:val="24"/>
                <w:lang w:val="es-EC"/>
              </w:rPr>
              <w:t>,00</w:t>
            </w:r>
          </w:p>
        </w:tc>
      </w:tr>
      <w:tr w:rsidR="00CF52BC" w:rsidRPr="00F3293A" w14:paraId="3E1C498B"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29084D75" w14:textId="75669AC0" w:rsidR="00CF52BC" w:rsidRPr="00F3293A" w:rsidRDefault="00CF52BC" w:rsidP="00535E86">
            <w:pPr>
              <w:rPr>
                <w:rFonts w:ascii="Times New Roman" w:eastAsia="Times New Roman" w:hAnsi="Times New Roman" w:cs="Times New Roman"/>
                <w:color w:val="000000"/>
                <w:sz w:val="24"/>
                <w:szCs w:val="24"/>
                <w:lang w:val="es-EC"/>
              </w:rPr>
            </w:pPr>
            <w:proofErr w:type="spellStart"/>
            <w:r w:rsidRPr="00F3293A">
              <w:rPr>
                <w:rFonts w:ascii="Times New Roman" w:eastAsia="Times New Roman" w:hAnsi="Times New Roman" w:cs="Times New Roman"/>
                <w:color w:val="000000"/>
                <w:sz w:val="24"/>
                <w:szCs w:val="24"/>
                <w:lang w:val="es-EC"/>
              </w:rPr>
              <w:t>Sulpomag</w:t>
            </w:r>
            <w:proofErr w:type="spellEnd"/>
            <w:r w:rsidRPr="00F3293A">
              <w:rPr>
                <w:rFonts w:ascii="Times New Roman" w:eastAsia="Times New Roman" w:hAnsi="Times New Roman" w:cs="Times New Roman"/>
                <w:color w:val="000000"/>
                <w:sz w:val="24"/>
                <w:szCs w:val="24"/>
                <w:lang w:val="es-EC"/>
              </w:rPr>
              <w:t xml:space="preserve"> (50 Kg/</w:t>
            </w:r>
            <w:r w:rsidR="0067128C">
              <w:rPr>
                <w:rFonts w:ascii="Times New Roman" w:eastAsia="Times New Roman" w:hAnsi="Times New Roman" w:cs="Times New Roman"/>
                <w:color w:val="000000"/>
                <w:sz w:val="24"/>
                <w:szCs w:val="24"/>
                <w:lang w:val="es-EC"/>
              </w:rPr>
              <w:t>h</w:t>
            </w:r>
            <w:r w:rsidRPr="00F3293A">
              <w:rPr>
                <w:rFonts w:ascii="Times New Roman" w:eastAsia="Times New Roman" w:hAnsi="Times New Roman" w:cs="Times New Roman"/>
                <w:color w:val="000000"/>
                <w:sz w:val="24"/>
                <w:szCs w:val="24"/>
                <w:lang w:val="es-EC"/>
              </w:rPr>
              <w:t>a)</w:t>
            </w:r>
          </w:p>
        </w:tc>
        <w:tc>
          <w:tcPr>
            <w:tcW w:w="1984" w:type="dxa"/>
            <w:tcBorders>
              <w:top w:val="nil"/>
              <w:left w:val="nil"/>
              <w:bottom w:val="single" w:sz="4" w:space="0" w:color="auto"/>
              <w:right w:val="single" w:sz="4" w:space="0" w:color="auto"/>
            </w:tcBorders>
            <w:shd w:val="clear" w:color="auto" w:fill="auto"/>
            <w:noWrap/>
            <w:vAlign w:val="center"/>
            <w:hideMark/>
          </w:tcPr>
          <w:p w14:paraId="3E903A60"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27</w:t>
            </w:r>
            <w:r w:rsidRPr="00F3293A">
              <w:rPr>
                <w:rFonts w:ascii="Times New Roman" w:eastAsia="Times New Roman" w:hAnsi="Times New Roman" w:cs="Times New Roman"/>
                <w:color w:val="000000"/>
                <w:sz w:val="24"/>
                <w:szCs w:val="24"/>
                <w:lang w:val="es-EC"/>
              </w:rPr>
              <w:t>,00</w:t>
            </w:r>
          </w:p>
        </w:tc>
      </w:tr>
      <w:tr w:rsidR="00CF52BC" w:rsidRPr="00F3293A" w14:paraId="3B7D1F2F"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5E3E3D13"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Mano de obra siembra y fertilización</w:t>
            </w:r>
          </w:p>
        </w:tc>
        <w:tc>
          <w:tcPr>
            <w:tcW w:w="1984" w:type="dxa"/>
            <w:tcBorders>
              <w:top w:val="nil"/>
              <w:left w:val="nil"/>
              <w:bottom w:val="single" w:sz="4" w:space="0" w:color="auto"/>
              <w:right w:val="single" w:sz="4" w:space="0" w:color="auto"/>
            </w:tcBorders>
            <w:shd w:val="clear" w:color="auto" w:fill="auto"/>
            <w:noWrap/>
            <w:vAlign w:val="center"/>
            <w:hideMark/>
          </w:tcPr>
          <w:p w14:paraId="14B9EB1B"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45,00</w:t>
            </w:r>
          </w:p>
        </w:tc>
      </w:tr>
      <w:tr w:rsidR="00CF52BC" w:rsidRPr="00F3293A" w14:paraId="49069D75"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4A2226A4" w14:textId="3DBBAC1C" w:rsidR="00CF52BC" w:rsidRPr="00F3293A" w:rsidRDefault="00535E86" w:rsidP="008C107C">
            <w:pPr>
              <w:rPr>
                <w:rFonts w:ascii="Times New Roman" w:eastAsia="Times New Roman" w:hAnsi="Times New Roman" w:cs="Times New Roman"/>
                <w:b/>
                <w:color w:val="000000"/>
                <w:sz w:val="24"/>
                <w:szCs w:val="24"/>
                <w:lang w:val="es-EC"/>
              </w:rPr>
            </w:pPr>
            <w:r>
              <w:rPr>
                <w:rFonts w:ascii="Times New Roman" w:eastAsia="Times New Roman" w:hAnsi="Times New Roman" w:cs="Times New Roman"/>
                <w:b/>
                <w:color w:val="000000"/>
                <w:sz w:val="24"/>
                <w:szCs w:val="24"/>
                <w:lang w:val="es-EC"/>
              </w:rPr>
              <w:t>3. Labores c</w:t>
            </w:r>
            <w:r w:rsidR="00CF52BC" w:rsidRPr="00F3293A">
              <w:rPr>
                <w:rFonts w:ascii="Times New Roman" w:eastAsia="Times New Roman" w:hAnsi="Times New Roman" w:cs="Times New Roman"/>
                <w:b/>
                <w:color w:val="000000"/>
                <w:sz w:val="24"/>
                <w:szCs w:val="24"/>
                <w:lang w:val="es-EC"/>
              </w:rPr>
              <w:t>ulturales:</w:t>
            </w:r>
          </w:p>
        </w:tc>
        <w:tc>
          <w:tcPr>
            <w:tcW w:w="1984" w:type="dxa"/>
            <w:tcBorders>
              <w:top w:val="nil"/>
              <w:left w:val="nil"/>
              <w:bottom w:val="single" w:sz="4" w:space="0" w:color="auto"/>
              <w:right w:val="single" w:sz="4" w:space="0" w:color="auto"/>
            </w:tcBorders>
            <w:shd w:val="clear" w:color="auto" w:fill="auto"/>
            <w:noWrap/>
            <w:vAlign w:val="center"/>
            <w:hideMark/>
          </w:tcPr>
          <w:p w14:paraId="1B312FE1" w14:textId="77777777" w:rsidR="00CF52BC" w:rsidRPr="00F3293A" w:rsidRDefault="00CF52BC" w:rsidP="008C107C">
            <w:pPr>
              <w:rPr>
                <w:rFonts w:ascii="Times New Roman" w:eastAsia="Times New Roman" w:hAnsi="Times New Roman" w:cs="Times New Roman"/>
                <w:color w:val="000000"/>
                <w:sz w:val="24"/>
                <w:szCs w:val="24"/>
                <w:lang w:val="es-EC"/>
              </w:rPr>
            </w:pPr>
          </w:p>
        </w:tc>
      </w:tr>
      <w:tr w:rsidR="00CF52BC" w:rsidRPr="00F3293A" w14:paraId="508C4F3A"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bottom"/>
            <w:hideMark/>
          </w:tcPr>
          <w:p w14:paraId="1DD37FBA" w14:textId="7D858CF4" w:rsidR="00CF52BC" w:rsidRPr="00F3293A" w:rsidRDefault="00CF52BC" w:rsidP="009B7C2D">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Control químico de  malezas (2-4 D Ester 1,5 l/</w:t>
            </w:r>
            <w:r w:rsidR="0067128C">
              <w:rPr>
                <w:rFonts w:ascii="Times New Roman" w:eastAsia="Times New Roman" w:hAnsi="Times New Roman" w:cs="Times New Roman"/>
                <w:color w:val="000000"/>
                <w:sz w:val="24"/>
                <w:szCs w:val="24"/>
              </w:rPr>
              <w:t>h</w:t>
            </w:r>
            <w:r w:rsidRPr="00F3293A">
              <w:rPr>
                <w:rFonts w:ascii="Times New Roman" w:eastAsia="Times New Roman" w:hAnsi="Times New Roman" w:cs="Times New Roman"/>
                <w:color w:val="000000"/>
                <w:sz w:val="24"/>
                <w:szCs w:val="24"/>
              </w:rPr>
              <w:t>a)</w:t>
            </w:r>
          </w:p>
        </w:tc>
        <w:tc>
          <w:tcPr>
            <w:tcW w:w="1984" w:type="dxa"/>
            <w:tcBorders>
              <w:top w:val="nil"/>
              <w:left w:val="nil"/>
              <w:bottom w:val="single" w:sz="4" w:space="0" w:color="auto"/>
              <w:right w:val="single" w:sz="4" w:space="0" w:color="auto"/>
            </w:tcBorders>
            <w:shd w:val="clear" w:color="auto" w:fill="auto"/>
            <w:noWrap/>
            <w:vAlign w:val="center"/>
            <w:hideMark/>
          </w:tcPr>
          <w:p w14:paraId="55D7BD77"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6,00</w:t>
            </w:r>
          </w:p>
        </w:tc>
      </w:tr>
      <w:tr w:rsidR="00CF52BC" w:rsidRPr="00F3293A" w14:paraId="77620C06"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14:paraId="31C84B79"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Mano de obra aplicación herbicida</w:t>
            </w:r>
          </w:p>
        </w:tc>
        <w:tc>
          <w:tcPr>
            <w:tcW w:w="1984" w:type="dxa"/>
            <w:tcBorders>
              <w:top w:val="nil"/>
              <w:left w:val="nil"/>
              <w:bottom w:val="single" w:sz="4" w:space="0" w:color="auto"/>
              <w:right w:val="single" w:sz="4" w:space="0" w:color="auto"/>
            </w:tcBorders>
            <w:shd w:val="clear" w:color="auto" w:fill="auto"/>
            <w:noWrap/>
            <w:vAlign w:val="center"/>
            <w:hideMark/>
          </w:tcPr>
          <w:p w14:paraId="6C042DE8"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30</w:t>
            </w:r>
            <w:r w:rsidRPr="00F3293A">
              <w:rPr>
                <w:rFonts w:ascii="Times New Roman" w:eastAsia="Times New Roman" w:hAnsi="Times New Roman" w:cs="Times New Roman"/>
                <w:color w:val="000000"/>
                <w:sz w:val="24"/>
                <w:szCs w:val="24"/>
                <w:lang w:val="es-EC"/>
              </w:rPr>
              <w:t>,00</w:t>
            </w:r>
          </w:p>
        </w:tc>
      </w:tr>
      <w:tr w:rsidR="00CF52BC" w:rsidRPr="00F3293A" w14:paraId="4B6F636E"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14:paraId="07742E01" w14:textId="123B5052" w:rsidR="00CF52BC" w:rsidRPr="00F3293A" w:rsidRDefault="00CF52BC" w:rsidP="00535E86">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Fertilizaci</w:t>
            </w:r>
            <w:r w:rsidR="0067128C">
              <w:rPr>
                <w:rFonts w:ascii="Times New Roman" w:eastAsia="Times New Roman" w:hAnsi="Times New Roman" w:cs="Times New Roman"/>
                <w:color w:val="000000"/>
                <w:sz w:val="24"/>
                <w:szCs w:val="24"/>
                <w:lang w:val="es-EC"/>
              </w:rPr>
              <w:t>ón complementaria urea (150 Kg/h</w:t>
            </w:r>
            <w:r w:rsidRPr="00F3293A">
              <w:rPr>
                <w:rFonts w:ascii="Times New Roman" w:eastAsia="Times New Roman" w:hAnsi="Times New Roman" w:cs="Times New Roman"/>
                <w:color w:val="000000"/>
                <w:sz w:val="24"/>
                <w:szCs w:val="24"/>
                <w:lang w:val="es-EC"/>
              </w:rPr>
              <w:t>a)</w:t>
            </w:r>
          </w:p>
        </w:tc>
        <w:tc>
          <w:tcPr>
            <w:tcW w:w="1984" w:type="dxa"/>
            <w:tcBorders>
              <w:top w:val="nil"/>
              <w:left w:val="nil"/>
              <w:bottom w:val="single" w:sz="4" w:space="0" w:color="auto"/>
              <w:right w:val="single" w:sz="4" w:space="0" w:color="auto"/>
            </w:tcBorders>
            <w:shd w:val="clear" w:color="auto" w:fill="auto"/>
            <w:noWrap/>
            <w:vAlign w:val="center"/>
            <w:hideMark/>
          </w:tcPr>
          <w:p w14:paraId="0F159E87"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75,00</w:t>
            </w:r>
          </w:p>
        </w:tc>
      </w:tr>
      <w:tr w:rsidR="00CF52BC" w:rsidRPr="00F3293A" w14:paraId="3F53228C"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bottom"/>
            <w:hideMark/>
          </w:tcPr>
          <w:p w14:paraId="0B464A42"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Mano de obra fertilización complementaria</w:t>
            </w:r>
          </w:p>
        </w:tc>
        <w:tc>
          <w:tcPr>
            <w:tcW w:w="1984" w:type="dxa"/>
            <w:tcBorders>
              <w:top w:val="nil"/>
              <w:left w:val="nil"/>
              <w:bottom w:val="single" w:sz="4" w:space="0" w:color="auto"/>
              <w:right w:val="single" w:sz="4" w:space="0" w:color="auto"/>
            </w:tcBorders>
            <w:shd w:val="clear" w:color="auto" w:fill="auto"/>
            <w:noWrap/>
            <w:vAlign w:val="center"/>
            <w:hideMark/>
          </w:tcPr>
          <w:p w14:paraId="229B6A8B"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15,00</w:t>
            </w:r>
          </w:p>
        </w:tc>
      </w:tr>
      <w:tr w:rsidR="00CF52BC" w:rsidRPr="00F3293A" w14:paraId="1098B80D"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bottom"/>
            <w:hideMark/>
          </w:tcPr>
          <w:p w14:paraId="73613CB5" w14:textId="77777777" w:rsidR="00CF52BC" w:rsidRPr="00F3293A" w:rsidRDefault="00CF52BC" w:rsidP="008C107C">
            <w:pPr>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rPr>
              <w:t>4. Cosecha:</w:t>
            </w:r>
          </w:p>
        </w:tc>
        <w:tc>
          <w:tcPr>
            <w:tcW w:w="1984" w:type="dxa"/>
            <w:tcBorders>
              <w:top w:val="nil"/>
              <w:left w:val="nil"/>
              <w:bottom w:val="single" w:sz="4" w:space="0" w:color="auto"/>
              <w:right w:val="single" w:sz="4" w:space="0" w:color="auto"/>
            </w:tcBorders>
            <w:shd w:val="clear" w:color="auto" w:fill="auto"/>
            <w:noWrap/>
            <w:vAlign w:val="bottom"/>
            <w:hideMark/>
          </w:tcPr>
          <w:p w14:paraId="7462E283" w14:textId="77777777" w:rsidR="00CF52BC" w:rsidRPr="00F3293A" w:rsidRDefault="00CF52BC" w:rsidP="008C107C">
            <w:pPr>
              <w:rPr>
                <w:rFonts w:ascii="Times New Roman" w:eastAsia="Times New Roman" w:hAnsi="Times New Roman" w:cs="Times New Roman"/>
                <w:color w:val="000000"/>
                <w:sz w:val="24"/>
                <w:szCs w:val="24"/>
                <w:lang w:val="es-EC"/>
              </w:rPr>
            </w:pPr>
          </w:p>
        </w:tc>
      </w:tr>
      <w:tr w:rsidR="00CF52BC" w:rsidRPr="00F3293A" w14:paraId="118F3E52"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bottom"/>
            <w:hideMark/>
          </w:tcPr>
          <w:p w14:paraId="4DD972F5" w14:textId="2E5BA347" w:rsidR="00CF52BC" w:rsidRPr="00F3293A" w:rsidRDefault="00535E86" w:rsidP="008C107C">
            <w:pPr>
              <w:rPr>
                <w:rFonts w:ascii="Times New Roman" w:eastAsia="Times New Roman" w:hAnsi="Times New Roman" w:cs="Times New Roman"/>
                <w:color w:val="000000"/>
                <w:sz w:val="24"/>
                <w:szCs w:val="24"/>
                <w:lang w:val="es-EC"/>
              </w:rPr>
            </w:pPr>
            <w:r>
              <w:rPr>
                <w:rFonts w:ascii="Times New Roman" w:eastAsia="Times New Roman" w:hAnsi="Times New Roman" w:cs="Times New Roman"/>
                <w:color w:val="000000"/>
                <w:sz w:val="24"/>
                <w:szCs w:val="24"/>
              </w:rPr>
              <w:t>Corte, r</w:t>
            </w:r>
            <w:r w:rsidR="00CF52BC" w:rsidRPr="00F3293A">
              <w:rPr>
                <w:rFonts w:ascii="Times New Roman" w:eastAsia="Times New Roman" w:hAnsi="Times New Roman" w:cs="Times New Roman"/>
                <w:color w:val="000000"/>
                <w:sz w:val="24"/>
                <w:szCs w:val="24"/>
              </w:rPr>
              <w:t>ecolección y emparve</w:t>
            </w:r>
          </w:p>
        </w:tc>
        <w:tc>
          <w:tcPr>
            <w:tcW w:w="1984" w:type="dxa"/>
            <w:tcBorders>
              <w:top w:val="nil"/>
              <w:left w:val="nil"/>
              <w:bottom w:val="single" w:sz="4" w:space="0" w:color="auto"/>
              <w:right w:val="single" w:sz="4" w:space="0" w:color="auto"/>
            </w:tcBorders>
            <w:shd w:val="clear" w:color="auto" w:fill="auto"/>
            <w:noWrap/>
            <w:vAlign w:val="center"/>
            <w:hideMark/>
          </w:tcPr>
          <w:p w14:paraId="2A1C0F9A"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300,00</w:t>
            </w:r>
          </w:p>
        </w:tc>
      </w:tr>
      <w:tr w:rsidR="00CF52BC" w:rsidRPr="00F3293A" w14:paraId="76220A40"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3F568C2E" w14:textId="77777777" w:rsidR="00CF52BC" w:rsidRPr="00F3293A" w:rsidRDefault="00CF52BC" w:rsidP="008C107C">
            <w:pPr>
              <w:rPr>
                <w:rFonts w:ascii="Times New Roman" w:eastAsia="Times New Roman" w:hAnsi="Times New Roman" w:cs="Times New Roman"/>
                <w:b/>
                <w:color w:val="000000"/>
                <w:sz w:val="24"/>
                <w:szCs w:val="24"/>
                <w:lang w:val="es-EC"/>
              </w:rPr>
            </w:pPr>
            <w:r w:rsidRPr="00F3293A">
              <w:rPr>
                <w:rFonts w:ascii="Times New Roman" w:eastAsia="Times New Roman" w:hAnsi="Times New Roman" w:cs="Times New Roman"/>
                <w:b/>
                <w:color w:val="000000"/>
                <w:sz w:val="24"/>
                <w:szCs w:val="24"/>
              </w:rPr>
              <w:t>5. Trilla:</w:t>
            </w:r>
          </w:p>
        </w:tc>
        <w:tc>
          <w:tcPr>
            <w:tcW w:w="1984" w:type="dxa"/>
            <w:tcBorders>
              <w:top w:val="nil"/>
              <w:left w:val="nil"/>
              <w:bottom w:val="single" w:sz="4" w:space="0" w:color="auto"/>
              <w:right w:val="single" w:sz="4" w:space="0" w:color="auto"/>
            </w:tcBorders>
            <w:shd w:val="clear" w:color="auto" w:fill="auto"/>
            <w:noWrap/>
            <w:vAlign w:val="bottom"/>
            <w:hideMark/>
          </w:tcPr>
          <w:p w14:paraId="764CA9FB" w14:textId="77777777" w:rsidR="00CF52BC" w:rsidRPr="00F3293A" w:rsidRDefault="00CF52BC" w:rsidP="008C107C">
            <w:pPr>
              <w:rPr>
                <w:rFonts w:ascii="Times New Roman" w:eastAsia="Times New Roman" w:hAnsi="Times New Roman" w:cs="Times New Roman"/>
                <w:color w:val="000000"/>
                <w:sz w:val="24"/>
                <w:szCs w:val="24"/>
                <w:lang w:val="es-EC"/>
              </w:rPr>
            </w:pPr>
          </w:p>
        </w:tc>
      </w:tr>
      <w:tr w:rsidR="00CF52BC" w:rsidRPr="00F3293A" w14:paraId="2C9D64B2" w14:textId="77777777" w:rsidTr="008C107C">
        <w:trPr>
          <w:cantSplit/>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12F03410"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rPr>
              <w:t>Mano de obra para trilla</w:t>
            </w:r>
          </w:p>
        </w:tc>
        <w:tc>
          <w:tcPr>
            <w:tcW w:w="1984" w:type="dxa"/>
            <w:tcBorders>
              <w:top w:val="nil"/>
              <w:left w:val="nil"/>
              <w:bottom w:val="single" w:sz="4" w:space="0" w:color="auto"/>
              <w:right w:val="single" w:sz="4" w:space="0" w:color="auto"/>
            </w:tcBorders>
            <w:shd w:val="clear" w:color="auto" w:fill="auto"/>
            <w:noWrap/>
            <w:vAlign w:val="center"/>
            <w:hideMark/>
          </w:tcPr>
          <w:p w14:paraId="2409F233"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120,00</w:t>
            </w:r>
          </w:p>
        </w:tc>
      </w:tr>
      <w:tr w:rsidR="00CF52BC" w:rsidRPr="00F3293A" w14:paraId="7AA85B7F"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bottom"/>
            <w:hideMark/>
          </w:tcPr>
          <w:p w14:paraId="2D2CD629"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Pago de estacionaria ($. 2,00/</w:t>
            </w:r>
            <w:proofErr w:type="spellStart"/>
            <w:r w:rsidRPr="00F3293A">
              <w:rPr>
                <w:rFonts w:ascii="Times New Roman" w:eastAsia="Times New Roman" w:hAnsi="Times New Roman" w:cs="Times New Roman"/>
                <w:color w:val="000000"/>
                <w:sz w:val="24"/>
                <w:szCs w:val="24"/>
                <w:lang w:val="es-EC"/>
              </w:rPr>
              <w:t>qq</w:t>
            </w:r>
            <w:proofErr w:type="spellEnd"/>
            <w:r w:rsidRPr="00F3293A">
              <w:rPr>
                <w:rFonts w:ascii="Times New Roman" w:eastAsia="Times New Roman" w:hAnsi="Times New Roman" w:cs="Times New Roman"/>
                <w:color w:val="000000"/>
                <w:sz w:val="24"/>
                <w:szCs w:val="24"/>
                <w:lang w:val="es-EC"/>
              </w:rPr>
              <w:t>)</w:t>
            </w:r>
          </w:p>
        </w:tc>
        <w:tc>
          <w:tcPr>
            <w:tcW w:w="1984" w:type="dxa"/>
            <w:tcBorders>
              <w:top w:val="nil"/>
              <w:left w:val="nil"/>
              <w:bottom w:val="single" w:sz="4" w:space="0" w:color="auto"/>
              <w:right w:val="single" w:sz="4" w:space="0" w:color="auto"/>
            </w:tcBorders>
            <w:shd w:val="clear" w:color="auto" w:fill="auto"/>
            <w:noWrap/>
            <w:vAlign w:val="bottom"/>
            <w:hideMark/>
          </w:tcPr>
          <w:p w14:paraId="2C20A00A"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136,00</w:t>
            </w:r>
          </w:p>
        </w:tc>
      </w:tr>
      <w:tr w:rsidR="00CF52BC" w:rsidRPr="00F3293A" w14:paraId="7DE19198"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bottom"/>
            <w:hideMark/>
          </w:tcPr>
          <w:p w14:paraId="27CB1C5C"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lastRenderedPageBreak/>
              <w:t>Envases y piola</w:t>
            </w:r>
          </w:p>
        </w:tc>
        <w:tc>
          <w:tcPr>
            <w:tcW w:w="1984" w:type="dxa"/>
            <w:tcBorders>
              <w:top w:val="nil"/>
              <w:left w:val="nil"/>
              <w:bottom w:val="single" w:sz="4" w:space="0" w:color="auto"/>
              <w:right w:val="single" w:sz="4" w:space="0" w:color="auto"/>
            </w:tcBorders>
            <w:shd w:val="clear" w:color="auto" w:fill="auto"/>
            <w:noWrap/>
            <w:vAlign w:val="center"/>
            <w:hideMark/>
          </w:tcPr>
          <w:p w14:paraId="360BCDC3"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17,00</w:t>
            </w:r>
          </w:p>
        </w:tc>
      </w:tr>
      <w:tr w:rsidR="00CF52BC" w:rsidRPr="00F3293A" w14:paraId="4DAE85E3"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bottom"/>
            <w:hideMark/>
          </w:tcPr>
          <w:p w14:paraId="519B79AA"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Transporte</w:t>
            </w:r>
          </w:p>
        </w:tc>
        <w:tc>
          <w:tcPr>
            <w:tcW w:w="1984" w:type="dxa"/>
            <w:tcBorders>
              <w:top w:val="nil"/>
              <w:left w:val="nil"/>
              <w:bottom w:val="single" w:sz="4" w:space="0" w:color="auto"/>
              <w:right w:val="single" w:sz="4" w:space="0" w:color="auto"/>
            </w:tcBorders>
            <w:shd w:val="clear" w:color="auto" w:fill="auto"/>
            <w:noWrap/>
            <w:vAlign w:val="bottom"/>
            <w:hideMark/>
          </w:tcPr>
          <w:p w14:paraId="54975BED"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34,00</w:t>
            </w:r>
          </w:p>
        </w:tc>
      </w:tr>
      <w:tr w:rsidR="00CF52BC" w:rsidRPr="00F3293A" w14:paraId="73C52FCE"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14:paraId="3B5339CB" w14:textId="25AB11E9" w:rsidR="00CF52BC" w:rsidRPr="00F3293A" w:rsidRDefault="00CF52BC" w:rsidP="009B7C2D">
            <w:pP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rPr>
              <w:t>T</w:t>
            </w:r>
            <w:r w:rsidR="00535E86" w:rsidRPr="00F3293A">
              <w:rPr>
                <w:rFonts w:ascii="Times New Roman" w:eastAsia="Times New Roman" w:hAnsi="Times New Roman" w:cs="Times New Roman"/>
                <w:b/>
                <w:bCs/>
                <w:color w:val="000000"/>
                <w:sz w:val="24"/>
                <w:szCs w:val="24"/>
              </w:rPr>
              <w:t xml:space="preserve">otal de costos que </w:t>
            </w:r>
            <w:r w:rsidR="0067128C" w:rsidRPr="00F3293A">
              <w:rPr>
                <w:rFonts w:ascii="Times New Roman" w:eastAsia="Times New Roman" w:hAnsi="Times New Roman" w:cs="Times New Roman"/>
                <w:b/>
                <w:bCs/>
                <w:color w:val="000000"/>
                <w:sz w:val="24"/>
                <w:szCs w:val="24"/>
              </w:rPr>
              <w:t>varían</w:t>
            </w:r>
            <w:r w:rsidRPr="00F3293A">
              <w:rPr>
                <w:rFonts w:ascii="Times New Roman" w:eastAsia="Times New Roman" w:hAnsi="Times New Roman" w:cs="Times New Roman"/>
                <w:b/>
                <w:bCs/>
                <w:color w:val="000000"/>
                <w:sz w:val="24"/>
                <w:szCs w:val="24"/>
              </w:rPr>
              <w:t xml:space="preserve"> $/H</w:t>
            </w:r>
            <w:r w:rsidR="009B7C2D">
              <w:rPr>
                <w:rFonts w:ascii="Times New Roman" w:eastAsia="Times New Roman" w:hAnsi="Times New Roman" w:cs="Times New Roman"/>
                <w:b/>
                <w:bCs/>
                <w:color w:val="000000"/>
                <w:sz w:val="24"/>
                <w:szCs w:val="24"/>
              </w:rPr>
              <w:t>a</w:t>
            </w:r>
          </w:p>
        </w:tc>
        <w:tc>
          <w:tcPr>
            <w:tcW w:w="1984" w:type="dxa"/>
            <w:tcBorders>
              <w:top w:val="nil"/>
              <w:left w:val="nil"/>
              <w:bottom w:val="single" w:sz="4" w:space="0" w:color="auto"/>
              <w:right w:val="single" w:sz="4" w:space="0" w:color="auto"/>
            </w:tcBorders>
            <w:shd w:val="clear" w:color="auto" w:fill="auto"/>
            <w:noWrap/>
            <w:vAlign w:val="bottom"/>
            <w:hideMark/>
          </w:tcPr>
          <w:p w14:paraId="02DD02E8"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1.116,00</w:t>
            </w:r>
          </w:p>
        </w:tc>
      </w:tr>
      <w:tr w:rsidR="00CF52BC" w:rsidRPr="00F3293A" w14:paraId="7081F75B"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6EC7F483"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Total beneficios neto</w:t>
            </w:r>
          </w:p>
        </w:tc>
        <w:tc>
          <w:tcPr>
            <w:tcW w:w="1984" w:type="dxa"/>
            <w:tcBorders>
              <w:top w:val="nil"/>
              <w:left w:val="nil"/>
              <w:bottom w:val="single" w:sz="4" w:space="0" w:color="auto"/>
              <w:right w:val="single" w:sz="4" w:space="0" w:color="auto"/>
            </w:tcBorders>
            <w:shd w:val="clear" w:color="auto" w:fill="auto"/>
            <w:noWrap/>
            <w:vAlign w:val="bottom"/>
            <w:hideMark/>
          </w:tcPr>
          <w:p w14:paraId="07FC2E1E" w14:textId="77777777" w:rsidR="00CF52BC" w:rsidRPr="00F3293A" w:rsidRDefault="00CF52BC" w:rsidP="008C107C">
            <w:pPr>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594,23</w:t>
            </w:r>
          </w:p>
        </w:tc>
      </w:tr>
      <w:tr w:rsidR="00CF52BC" w:rsidRPr="00F3293A" w14:paraId="21062DC6"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44FB62AF" w14:textId="247AEA84" w:rsidR="00CF52BC" w:rsidRPr="00F3293A" w:rsidRDefault="00535E86" w:rsidP="00535E86">
            <w:pPr>
              <w:rPr>
                <w:rFonts w:ascii="Times New Roman" w:eastAsia="Times New Roman" w:hAnsi="Times New Roman" w:cs="Times New Roman"/>
                <w:b/>
                <w:bCs/>
                <w:color w:val="000000"/>
                <w:sz w:val="24"/>
                <w:szCs w:val="24"/>
                <w:lang w:val="es-EC"/>
              </w:rPr>
            </w:pPr>
            <w:r>
              <w:rPr>
                <w:rFonts w:ascii="Times New Roman" w:eastAsia="Times New Roman" w:hAnsi="Times New Roman" w:cs="Times New Roman"/>
                <w:b/>
                <w:bCs/>
                <w:color w:val="000000"/>
                <w:sz w:val="24"/>
                <w:szCs w:val="24"/>
                <w:lang w:val="es-EC"/>
              </w:rPr>
              <w:t>Relación b</w:t>
            </w:r>
            <w:r w:rsidR="00CF52BC" w:rsidRPr="00F3293A">
              <w:rPr>
                <w:rFonts w:ascii="Times New Roman" w:eastAsia="Times New Roman" w:hAnsi="Times New Roman" w:cs="Times New Roman"/>
                <w:b/>
                <w:bCs/>
                <w:color w:val="000000"/>
                <w:sz w:val="24"/>
                <w:szCs w:val="24"/>
                <w:lang w:val="es-EC"/>
              </w:rPr>
              <w:t xml:space="preserve">eneficio </w:t>
            </w:r>
            <w:r>
              <w:rPr>
                <w:rFonts w:ascii="Times New Roman" w:eastAsia="Times New Roman" w:hAnsi="Times New Roman" w:cs="Times New Roman"/>
                <w:b/>
                <w:bCs/>
                <w:color w:val="000000"/>
                <w:sz w:val="24"/>
                <w:szCs w:val="24"/>
                <w:lang w:val="es-EC"/>
              </w:rPr>
              <w:t>c</w:t>
            </w:r>
            <w:r w:rsidR="00CF52BC" w:rsidRPr="00F3293A">
              <w:rPr>
                <w:rFonts w:ascii="Times New Roman" w:eastAsia="Times New Roman" w:hAnsi="Times New Roman" w:cs="Times New Roman"/>
                <w:b/>
                <w:bCs/>
                <w:color w:val="000000"/>
                <w:sz w:val="24"/>
                <w:szCs w:val="24"/>
                <w:lang w:val="es-EC"/>
              </w:rPr>
              <w:t>osto RB/C</w:t>
            </w:r>
          </w:p>
        </w:tc>
        <w:tc>
          <w:tcPr>
            <w:tcW w:w="1984" w:type="dxa"/>
            <w:tcBorders>
              <w:top w:val="nil"/>
              <w:left w:val="nil"/>
              <w:bottom w:val="single" w:sz="4" w:space="0" w:color="auto"/>
              <w:right w:val="single" w:sz="4" w:space="0" w:color="auto"/>
            </w:tcBorders>
            <w:shd w:val="clear" w:color="auto" w:fill="auto"/>
            <w:noWrap/>
            <w:vAlign w:val="center"/>
            <w:hideMark/>
          </w:tcPr>
          <w:p w14:paraId="7B059A87" w14:textId="77777777" w:rsidR="00CF52BC" w:rsidRPr="00F3293A" w:rsidRDefault="00CF52BC" w:rsidP="008C107C">
            <w:pP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lang w:val="es-EC"/>
              </w:rPr>
              <w:t>1,53</w:t>
            </w:r>
          </w:p>
        </w:tc>
      </w:tr>
      <w:tr w:rsidR="00CF52BC" w:rsidRPr="00F3293A" w14:paraId="01355B09" w14:textId="77777777" w:rsidTr="008C107C">
        <w:trPr>
          <w:trHeight w:val="330"/>
        </w:trPr>
        <w:tc>
          <w:tcPr>
            <w:tcW w:w="5387" w:type="dxa"/>
            <w:tcBorders>
              <w:top w:val="nil"/>
              <w:left w:val="single" w:sz="4" w:space="0" w:color="auto"/>
              <w:bottom w:val="single" w:sz="4" w:space="0" w:color="auto"/>
              <w:right w:val="single" w:sz="4" w:space="0" w:color="auto"/>
            </w:tcBorders>
            <w:shd w:val="clear" w:color="auto" w:fill="auto"/>
            <w:vAlign w:val="center"/>
            <w:hideMark/>
          </w:tcPr>
          <w:p w14:paraId="0516BACF" w14:textId="01BA597C" w:rsidR="00CF52BC" w:rsidRPr="00F3293A" w:rsidRDefault="00535E86" w:rsidP="00535E86">
            <w:pPr>
              <w:rPr>
                <w:rFonts w:ascii="Times New Roman" w:eastAsia="Times New Roman" w:hAnsi="Times New Roman" w:cs="Times New Roman"/>
                <w:b/>
                <w:bCs/>
                <w:color w:val="000000"/>
                <w:sz w:val="24"/>
                <w:szCs w:val="24"/>
                <w:lang w:val="es-EC"/>
              </w:rPr>
            </w:pPr>
            <w:r>
              <w:rPr>
                <w:rFonts w:ascii="Times New Roman" w:eastAsia="Times New Roman" w:hAnsi="Times New Roman" w:cs="Times New Roman"/>
                <w:b/>
                <w:bCs/>
                <w:color w:val="000000"/>
                <w:sz w:val="24"/>
                <w:szCs w:val="24"/>
                <w:lang w:val="es-EC"/>
              </w:rPr>
              <w:t>Relación i</w:t>
            </w:r>
            <w:r w:rsidR="00CF52BC" w:rsidRPr="00F3293A">
              <w:rPr>
                <w:rFonts w:ascii="Times New Roman" w:eastAsia="Times New Roman" w:hAnsi="Times New Roman" w:cs="Times New Roman"/>
                <w:b/>
                <w:bCs/>
                <w:color w:val="000000"/>
                <w:sz w:val="24"/>
                <w:szCs w:val="24"/>
                <w:lang w:val="es-EC"/>
              </w:rPr>
              <w:t xml:space="preserve">ngreso </w:t>
            </w:r>
            <w:r>
              <w:rPr>
                <w:rFonts w:ascii="Times New Roman" w:eastAsia="Times New Roman" w:hAnsi="Times New Roman" w:cs="Times New Roman"/>
                <w:b/>
                <w:bCs/>
                <w:color w:val="000000"/>
                <w:sz w:val="24"/>
                <w:szCs w:val="24"/>
                <w:lang w:val="es-EC"/>
              </w:rPr>
              <w:t>c</w:t>
            </w:r>
            <w:r w:rsidR="00CF52BC" w:rsidRPr="00F3293A">
              <w:rPr>
                <w:rFonts w:ascii="Times New Roman" w:eastAsia="Times New Roman" w:hAnsi="Times New Roman" w:cs="Times New Roman"/>
                <w:b/>
                <w:bCs/>
                <w:color w:val="000000"/>
                <w:sz w:val="24"/>
                <w:szCs w:val="24"/>
                <w:lang w:val="es-EC"/>
              </w:rPr>
              <w:t>osto RI/C</w:t>
            </w:r>
          </w:p>
        </w:tc>
        <w:tc>
          <w:tcPr>
            <w:tcW w:w="1984" w:type="dxa"/>
            <w:tcBorders>
              <w:top w:val="nil"/>
              <w:left w:val="nil"/>
              <w:bottom w:val="single" w:sz="4" w:space="0" w:color="auto"/>
              <w:right w:val="single" w:sz="4" w:space="0" w:color="auto"/>
            </w:tcBorders>
            <w:shd w:val="clear" w:color="auto" w:fill="auto"/>
            <w:noWrap/>
            <w:vAlign w:val="center"/>
            <w:hideMark/>
          </w:tcPr>
          <w:p w14:paraId="54093B50" w14:textId="77777777" w:rsidR="00CF52BC" w:rsidRPr="00F3293A" w:rsidRDefault="00CF52BC" w:rsidP="008C107C">
            <w:pPr>
              <w:rPr>
                <w:rFonts w:ascii="Times New Roman" w:eastAsia="Times New Roman" w:hAnsi="Times New Roman" w:cs="Times New Roman"/>
                <w:b/>
                <w:bCs/>
                <w:color w:val="000000"/>
                <w:sz w:val="24"/>
                <w:szCs w:val="24"/>
                <w:lang w:val="es-EC"/>
              </w:rPr>
            </w:pPr>
            <w:r w:rsidRPr="00F3293A">
              <w:rPr>
                <w:rFonts w:ascii="Times New Roman" w:eastAsia="Times New Roman" w:hAnsi="Times New Roman" w:cs="Times New Roman"/>
                <w:b/>
                <w:bCs/>
                <w:color w:val="000000"/>
                <w:sz w:val="24"/>
                <w:szCs w:val="24"/>
                <w:lang w:val="es-EC"/>
              </w:rPr>
              <w:t>0,53</w:t>
            </w:r>
          </w:p>
        </w:tc>
      </w:tr>
    </w:tbl>
    <w:p w14:paraId="76F21C1E" w14:textId="77777777" w:rsidR="00CF52BC" w:rsidRPr="00F3293A" w:rsidRDefault="00CF52BC" w:rsidP="00F530B9">
      <w:pPr>
        <w:spacing w:line="360" w:lineRule="auto"/>
        <w:rPr>
          <w:rFonts w:ascii="Times New Roman" w:hAnsi="Times New Roman" w:cs="Times New Roman"/>
          <w:sz w:val="24"/>
          <w:szCs w:val="24"/>
        </w:rPr>
      </w:pPr>
    </w:p>
    <w:p w14:paraId="412D9F6A" w14:textId="22D9888D" w:rsidR="00CF52BC" w:rsidRPr="00F3293A" w:rsidRDefault="00535E86" w:rsidP="00F530B9">
      <w:pPr>
        <w:spacing w:after="240" w:line="360" w:lineRule="auto"/>
        <w:jc w:val="both"/>
        <w:rPr>
          <w:rFonts w:ascii="Times New Roman" w:hAnsi="Times New Roman"/>
          <w:sz w:val="24"/>
          <w:szCs w:val="24"/>
        </w:rPr>
      </w:pPr>
      <w:r>
        <w:rPr>
          <w:rFonts w:ascii="Times New Roman" w:hAnsi="Times New Roman"/>
          <w:sz w:val="24"/>
          <w:szCs w:val="24"/>
        </w:rPr>
        <w:t>León</w:t>
      </w:r>
      <w:r w:rsidR="00CF52BC" w:rsidRPr="00F3293A">
        <w:rPr>
          <w:rFonts w:ascii="Times New Roman" w:hAnsi="Times New Roman"/>
          <w:sz w:val="24"/>
          <w:szCs w:val="24"/>
        </w:rPr>
        <w:t xml:space="preserve">, C. et. </w:t>
      </w:r>
      <w:proofErr w:type="gramStart"/>
      <w:r w:rsidR="00CF52BC" w:rsidRPr="00F3293A">
        <w:rPr>
          <w:rFonts w:ascii="Times New Roman" w:hAnsi="Times New Roman"/>
          <w:sz w:val="24"/>
          <w:szCs w:val="24"/>
        </w:rPr>
        <w:t>al</w:t>
      </w:r>
      <w:proofErr w:type="gramEnd"/>
      <w:r w:rsidR="00CF52BC" w:rsidRPr="00F3293A">
        <w:rPr>
          <w:rFonts w:ascii="Times New Roman" w:hAnsi="Times New Roman"/>
          <w:sz w:val="24"/>
          <w:szCs w:val="24"/>
        </w:rPr>
        <w:t>. 1994, señalan: La relación benéfico-costo indica la pérdida o ganancia bruta por cada unidad invertida. Si la relación es mayor que uno se considera que existe un apropiado beneficio; si es igual a uno, los beneficios son iguales a los costos y la actividad no es rentable. Valores menores que uno indican pérdida y la actividad no es rentable.</w:t>
      </w:r>
      <w:r w:rsidR="00967C0C" w:rsidRPr="00F3293A">
        <w:rPr>
          <w:rFonts w:ascii="Times New Roman" w:hAnsi="Times New Roman"/>
          <w:sz w:val="24"/>
          <w:szCs w:val="24"/>
        </w:rPr>
        <w:t xml:space="preserve"> </w:t>
      </w:r>
    </w:p>
    <w:p w14:paraId="0E4975E9" w14:textId="04BAC6B9" w:rsidR="00CF52BC" w:rsidRPr="00F3293A" w:rsidRDefault="00CF52BC" w:rsidP="00F530B9">
      <w:pPr>
        <w:spacing w:after="240"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La accesión de cebada </w:t>
      </w:r>
      <w:r w:rsidRPr="00F3293A">
        <w:rPr>
          <w:rFonts w:ascii="Times New Roman" w:eastAsia="Times New Roman" w:hAnsi="Times New Roman" w:cs="Times New Roman"/>
          <w:color w:val="000000"/>
          <w:sz w:val="24"/>
          <w:szCs w:val="24"/>
          <w:lang w:val="es-EC"/>
        </w:rPr>
        <w:t xml:space="preserve">T19: T67 – 2019, tiene una relación beneficio – costo de 1,53; es decir que productor de cebada por cada dólar invertido tiene una ganancia de $. 0,53 (Cuadro No. </w:t>
      </w:r>
      <w:r w:rsidR="00B47A2F">
        <w:rPr>
          <w:rFonts w:ascii="Times New Roman" w:eastAsia="Times New Roman" w:hAnsi="Times New Roman" w:cs="Times New Roman"/>
          <w:color w:val="000000"/>
          <w:sz w:val="24"/>
          <w:szCs w:val="24"/>
          <w:lang w:val="es-EC"/>
        </w:rPr>
        <w:t>7</w:t>
      </w:r>
      <w:r w:rsidRPr="00F3293A">
        <w:rPr>
          <w:rFonts w:ascii="Times New Roman" w:eastAsia="Times New Roman" w:hAnsi="Times New Roman" w:cs="Times New Roman"/>
          <w:color w:val="000000"/>
          <w:sz w:val="24"/>
          <w:szCs w:val="24"/>
          <w:lang w:val="es-EC"/>
        </w:rPr>
        <w:t>)</w:t>
      </w:r>
    </w:p>
    <w:p w14:paraId="333D1B4D" w14:textId="306741CA" w:rsidR="00CF52BC" w:rsidRPr="00F3293A" w:rsidRDefault="00CF52BC" w:rsidP="00F530B9">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Estos </w:t>
      </w:r>
      <w:r w:rsidR="00003B81" w:rsidRPr="00F3293A">
        <w:rPr>
          <w:rFonts w:ascii="Times New Roman" w:hAnsi="Times New Roman" w:cs="Times New Roman"/>
          <w:sz w:val="24"/>
          <w:szCs w:val="24"/>
        </w:rPr>
        <w:t>resultados permiten inferir</w:t>
      </w:r>
      <w:r w:rsidRPr="00F3293A">
        <w:rPr>
          <w:rFonts w:ascii="Times New Roman" w:hAnsi="Times New Roman" w:cs="Times New Roman"/>
          <w:sz w:val="24"/>
          <w:szCs w:val="24"/>
        </w:rPr>
        <w:t xml:space="preserve"> que la relación beneficio-costo en la producción de cebada es superior que la unidad, es decir existió una mejor utilización y recuperación del capital invertido.</w:t>
      </w:r>
    </w:p>
    <w:p w14:paraId="09817837" w14:textId="6BB1A4A1" w:rsidR="00003B81" w:rsidRPr="00F3293A" w:rsidRDefault="00003B81" w:rsidP="00F530B9">
      <w:pPr>
        <w:spacing w:line="360" w:lineRule="auto"/>
        <w:jc w:val="both"/>
        <w:rPr>
          <w:rFonts w:ascii="Times New Roman" w:hAnsi="Times New Roman" w:cs="Times New Roman"/>
          <w:sz w:val="24"/>
          <w:szCs w:val="24"/>
        </w:rPr>
      </w:pPr>
    </w:p>
    <w:p w14:paraId="1905B717" w14:textId="09D01E34" w:rsidR="00003B81" w:rsidRPr="00F3293A" w:rsidRDefault="00003B81" w:rsidP="00F530B9">
      <w:pPr>
        <w:spacing w:line="360" w:lineRule="auto"/>
        <w:jc w:val="both"/>
        <w:rPr>
          <w:rFonts w:ascii="Times New Roman" w:hAnsi="Times New Roman" w:cs="Times New Roman"/>
          <w:sz w:val="24"/>
          <w:szCs w:val="24"/>
        </w:rPr>
      </w:pPr>
    </w:p>
    <w:p w14:paraId="10236BB6" w14:textId="11D09D96" w:rsidR="00003B81" w:rsidRPr="00F3293A" w:rsidRDefault="00003B81" w:rsidP="00F530B9">
      <w:pPr>
        <w:spacing w:line="360" w:lineRule="auto"/>
        <w:jc w:val="both"/>
        <w:rPr>
          <w:rFonts w:ascii="Times New Roman" w:hAnsi="Times New Roman" w:cs="Times New Roman"/>
          <w:sz w:val="24"/>
          <w:szCs w:val="24"/>
        </w:rPr>
      </w:pPr>
    </w:p>
    <w:p w14:paraId="0B3A2BBB" w14:textId="5F114572" w:rsidR="00003B81" w:rsidRPr="00F3293A" w:rsidRDefault="00003B81" w:rsidP="00F530B9">
      <w:pPr>
        <w:spacing w:line="360" w:lineRule="auto"/>
        <w:jc w:val="both"/>
        <w:rPr>
          <w:rFonts w:ascii="Times New Roman" w:hAnsi="Times New Roman" w:cs="Times New Roman"/>
          <w:sz w:val="24"/>
          <w:szCs w:val="24"/>
        </w:rPr>
      </w:pPr>
    </w:p>
    <w:p w14:paraId="34A2189B" w14:textId="6125CF81" w:rsidR="00003B81" w:rsidRPr="00F3293A" w:rsidRDefault="00003B81" w:rsidP="00F530B9">
      <w:pPr>
        <w:spacing w:line="360" w:lineRule="auto"/>
        <w:jc w:val="both"/>
        <w:rPr>
          <w:rFonts w:ascii="Times New Roman" w:hAnsi="Times New Roman" w:cs="Times New Roman"/>
          <w:sz w:val="24"/>
          <w:szCs w:val="24"/>
        </w:rPr>
      </w:pPr>
    </w:p>
    <w:p w14:paraId="02966947" w14:textId="50A72E1E" w:rsidR="00003B81" w:rsidRPr="00F3293A" w:rsidRDefault="00003B81" w:rsidP="00F530B9">
      <w:pPr>
        <w:spacing w:line="360" w:lineRule="auto"/>
        <w:jc w:val="both"/>
        <w:rPr>
          <w:rFonts w:ascii="Times New Roman" w:hAnsi="Times New Roman" w:cs="Times New Roman"/>
          <w:sz w:val="24"/>
          <w:szCs w:val="24"/>
        </w:rPr>
      </w:pPr>
    </w:p>
    <w:p w14:paraId="38A124EB" w14:textId="2A248796" w:rsidR="00003B81" w:rsidRPr="00F3293A" w:rsidRDefault="00003B81" w:rsidP="00F530B9">
      <w:pPr>
        <w:spacing w:line="360" w:lineRule="auto"/>
        <w:jc w:val="both"/>
        <w:rPr>
          <w:rFonts w:ascii="Times New Roman" w:hAnsi="Times New Roman" w:cs="Times New Roman"/>
          <w:sz w:val="24"/>
          <w:szCs w:val="24"/>
        </w:rPr>
      </w:pPr>
    </w:p>
    <w:p w14:paraId="0BE5C6CB" w14:textId="63592E75" w:rsidR="00CF52BC" w:rsidRPr="00F3293A" w:rsidRDefault="00CF52BC" w:rsidP="00D61ECD">
      <w:pPr>
        <w:pStyle w:val="Ttulo1"/>
        <w:rPr>
          <w:szCs w:val="24"/>
          <w:lang w:val="es-CO"/>
        </w:rPr>
      </w:pPr>
      <w:bookmarkStart w:id="213" w:name="_Toc80621699"/>
      <w:r w:rsidRPr="00F3293A">
        <w:rPr>
          <w:szCs w:val="24"/>
          <w:lang w:val="es-CO"/>
        </w:rPr>
        <w:lastRenderedPageBreak/>
        <w:t>VI. COMPROBACIÓN DE LA HIPÓTESIS</w:t>
      </w:r>
      <w:bookmarkEnd w:id="213"/>
    </w:p>
    <w:p w14:paraId="090814DE" w14:textId="25060CB0" w:rsidR="00CF52BC" w:rsidRPr="00F3293A" w:rsidRDefault="00CF52BC" w:rsidP="00F530B9">
      <w:pPr>
        <w:spacing w:after="240" w:line="360" w:lineRule="auto"/>
        <w:jc w:val="both"/>
        <w:rPr>
          <w:rFonts w:ascii="Times New Roman" w:hAnsi="Times New Roman" w:cs="Times New Roman"/>
          <w:color w:val="000000"/>
          <w:sz w:val="24"/>
          <w:szCs w:val="24"/>
        </w:rPr>
      </w:pPr>
      <w:r w:rsidRPr="00F3293A">
        <w:rPr>
          <w:rFonts w:ascii="Times New Roman" w:hAnsi="Times New Roman"/>
          <w:sz w:val="24"/>
          <w:szCs w:val="24"/>
        </w:rPr>
        <w:t xml:space="preserve">Luego de haber analizado y procesado los resultados agronómicos, estadísticos y económicos derivados de la investigación realizada en la zona agroecológica de </w:t>
      </w:r>
      <w:proofErr w:type="spellStart"/>
      <w:r w:rsidRPr="00F3293A">
        <w:rPr>
          <w:rFonts w:ascii="Times New Roman" w:hAnsi="Times New Roman"/>
          <w:sz w:val="24"/>
          <w:szCs w:val="24"/>
        </w:rPr>
        <w:t>Laguacoto</w:t>
      </w:r>
      <w:proofErr w:type="spellEnd"/>
      <w:r w:rsidRPr="00F3293A">
        <w:rPr>
          <w:rFonts w:ascii="Times New Roman" w:hAnsi="Times New Roman"/>
          <w:sz w:val="24"/>
          <w:szCs w:val="24"/>
        </w:rPr>
        <w:t xml:space="preserve"> III, se estableció una interacción genotipo ambiente entre los caracteres </w:t>
      </w:r>
      <w:r w:rsidR="001B6C3C" w:rsidRPr="00F3293A">
        <w:rPr>
          <w:rFonts w:ascii="Times New Roman" w:hAnsi="Times New Roman"/>
          <w:sz w:val="24"/>
          <w:szCs w:val="24"/>
        </w:rPr>
        <w:t>agro morfológicos</w:t>
      </w:r>
      <w:r w:rsidRPr="00F3293A">
        <w:rPr>
          <w:rFonts w:ascii="Times New Roman" w:hAnsi="Times New Roman"/>
          <w:sz w:val="24"/>
          <w:szCs w:val="24"/>
        </w:rPr>
        <w:t xml:space="preserve">, se registró diferencias significativas entre los principales componentes del rendimiento, las accesiones de cebada presentaron una reacción de </w:t>
      </w:r>
      <w:r w:rsidR="004B5854" w:rsidRPr="00F3293A">
        <w:rPr>
          <w:rFonts w:ascii="Times New Roman" w:hAnsi="Times New Roman"/>
          <w:color w:val="000000" w:themeColor="text1"/>
          <w:sz w:val="24"/>
          <w:szCs w:val="24"/>
        </w:rPr>
        <w:t>moderada a m</w:t>
      </w:r>
      <w:r w:rsidRPr="00F3293A">
        <w:rPr>
          <w:rFonts w:ascii="Times New Roman" w:hAnsi="Times New Roman"/>
          <w:color w:val="000000" w:themeColor="text1"/>
          <w:sz w:val="24"/>
          <w:szCs w:val="24"/>
        </w:rPr>
        <w:t>edianamente resiste</w:t>
      </w:r>
      <w:r w:rsidR="004B5854" w:rsidRPr="00F3293A">
        <w:rPr>
          <w:rFonts w:ascii="Times New Roman" w:hAnsi="Times New Roman"/>
          <w:color w:val="000000" w:themeColor="text1"/>
          <w:sz w:val="24"/>
          <w:szCs w:val="24"/>
        </w:rPr>
        <w:t>nte</w:t>
      </w:r>
      <w:r w:rsidRPr="00F3293A">
        <w:rPr>
          <w:rFonts w:ascii="Times New Roman" w:hAnsi="Times New Roman"/>
          <w:color w:val="000000" w:themeColor="text1"/>
          <w:sz w:val="24"/>
          <w:szCs w:val="24"/>
        </w:rPr>
        <w:t xml:space="preserve"> a la incidencia </w:t>
      </w:r>
      <w:r w:rsidRPr="00F3293A">
        <w:rPr>
          <w:rFonts w:ascii="Times New Roman" w:hAnsi="Times New Roman"/>
          <w:sz w:val="24"/>
          <w:szCs w:val="24"/>
        </w:rPr>
        <w:t xml:space="preserve">y severidad de enfermedades foliares, por lo que se acepta </w:t>
      </w:r>
      <w:r w:rsidR="008D65D0" w:rsidRPr="00F3293A">
        <w:rPr>
          <w:rFonts w:ascii="Times New Roman" w:hAnsi="Times New Roman"/>
          <w:sz w:val="24"/>
          <w:szCs w:val="24"/>
        </w:rPr>
        <w:t xml:space="preserve">la </w:t>
      </w:r>
      <w:r w:rsidRPr="00F3293A">
        <w:rPr>
          <w:rFonts w:ascii="Times New Roman" w:hAnsi="Times New Roman" w:cs="Times New Roman"/>
          <w:color w:val="000000"/>
          <w:sz w:val="24"/>
          <w:szCs w:val="24"/>
        </w:rPr>
        <w:t>Hipótesis Alterna que plantea: La respuesta morfo agronómica y la calidad de las 45 accesiones de cebada son diferentes y además depende de su interacción genotipo ambiente.</w:t>
      </w:r>
    </w:p>
    <w:p w14:paraId="16154831" w14:textId="77777777" w:rsidR="00CF52BC" w:rsidRPr="00F3293A" w:rsidRDefault="00CF52BC" w:rsidP="00F530B9">
      <w:pPr>
        <w:spacing w:line="360" w:lineRule="auto"/>
        <w:jc w:val="both"/>
        <w:rPr>
          <w:rFonts w:ascii="Times New Roman" w:hAnsi="Times New Roman" w:cs="Times New Roman"/>
          <w:sz w:val="24"/>
          <w:szCs w:val="24"/>
        </w:rPr>
      </w:pPr>
      <w:r w:rsidRPr="00F3293A">
        <w:rPr>
          <w:rFonts w:ascii="Times New Roman" w:hAnsi="Times New Roman" w:cs="Times New Roman"/>
          <w:sz w:val="24"/>
          <w:szCs w:val="24"/>
        </w:rPr>
        <w:t xml:space="preserve">Con este proceso investigativo, se pudo seleccionar 10 accesiones de cebada con características agro morfológicas para esta zona agroecológica y requeridas por </w:t>
      </w:r>
      <w:r w:rsidR="00F530B9" w:rsidRPr="00F3293A">
        <w:rPr>
          <w:rFonts w:ascii="Times New Roman" w:hAnsi="Times New Roman" w:cs="Times New Roman"/>
          <w:sz w:val="24"/>
          <w:szCs w:val="24"/>
        </w:rPr>
        <w:t xml:space="preserve">las </w:t>
      </w:r>
      <w:r w:rsidRPr="00F3293A">
        <w:rPr>
          <w:rFonts w:ascii="Times New Roman" w:hAnsi="Times New Roman" w:cs="Times New Roman"/>
          <w:sz w:val="24"/>
          <w:szCs w:val="24"/>
        </w:rPr>
        <w:t>industria</w:t>
      </w:r>
      <w:r w:rsidR="00F530B9" w:rsidRPr="00F3293A">
        <w:rPr>
          <w:rFonts w:ascii="Times New Roman" w:hAnsi="Times New Roman" w:cs="Times New Roman"/>
          <w:sz w:val="24"/>
          <w:szCs w:val="24"/>
        </w:rPr>
        <w:t>s</w:t>
      </w:r>
      <w:r w:rsidRPr="00F3293A">
        <w:rPr>
          <w:rFonts w:ascii="Times New Roman" w:hAnsi="Times New Roman" w:cs="Times New Roman"/>
          <w:sz w:val="24"/>
          <w:szCs w:val="24"/>
        </w:rPr>
        <w:t>, productores/as y los diferentes segmentos de mercado.</w:t>
      </w:r>
    </w:p>
    <w:p w14:paraId="497F347A" w14:textId="4344E83B" w:rsidR="00685A41" w:rsidRPr="00F3293A" w:rsidRDefault="00685A41" w:rsidP="00F530B9">
      <w:pPr>
        <w:spacing w:line="360" w:lineRule="auto"/>
        <w:jc w:val="both"/>
        <w:rPr>
          <w:rFonts w:ascii="Times New Roman" w:hAnsi="Times New Roman" w:cs="Times New Roman"/>
          <w:b/>
          <w:color w:val="FF0000"/>
          <w:sz w:val="24"/>
          <w:szCs w:val="24"/>
        </w:rPr>
      </w:pPr>
    </w:p>
    <w:p w14:paraId="300CFA66" w14:textId="77777777" w:rsidR="00CF52BC" w:rsidRPr="00F3293A" w:rsidRDefault="00CF52BC" w:rsidP="008C107C">
      <w:pPr>
        <w:rPr>
          <w:sz w:val="24"/>
          <w:szCs w:val="24"/>
        </w:rPr>
      </w:pPr>
    </w:p>
    <w:p w14:paraId="7CEED8DE" w14:textId="09B653DF" w:rsidR="00CF52BC" w:rsidRPr="00F3293A" w:rsidRDefault="00CF52BC" w:rsidP="00D61ECD">
      <w:pPr>
        <w:pStyle w:val="Ttulo1"/>
        <w:rPr>
          <w:szCs w:val="24"/>
        </w:rPr>
      </w:pPr>
      <w:bookmarkStart w:id="214" w:name="_Toc23321959"/>
      <w:r w:rsidRPr="00F3293A">
        <w:rPr>
          <w:szCs w:val="24"/>
        </w:rPr>
        <w:br w:type="page"/>
      </w:r>
      <w:bookmarkStart w:id="215" w:name="_Toc80621700"/>
      <w:r w:rsidRPr="00F3293A">
        <w:rPr>
          <w:szCs w:val="24"/>
        </w:rPr>
        <w:lastRenderedPageBreak/>
        <w:t>VII. CONLUSIONES Y RECOMENDACIONES</w:t>
      </w:r>
      <w:bookmarkEnd w:id="214"/>
      <w:bookmarkEnd w:id="215"/>
    </w:p>
    <w:p w14:paraId="7202B73A" w14:textId="40F08B22" w:rsidR="00CF52BC" w:rsidRPr="00F3293A" w:rsidRDefault="00CF52BC" w:rsidP="00D61ECD">
      <w:pPr>
        <w:pStyle w:val="Ttulo2"/>
      </w:pPr>
      <w:bookmarkStart w:id="216" w:name="_Toc23321960"/>
      <w:bookmarkStart w:id="217" w:name="_Toc80621701"/>
      <w:r w:rsidRPr="00F3293A">
        <w:t>7.1. Conclusiones</w:t>
      </w:r>
      <w:bookmarkEnd w:id="216"/>
      <w:bookmarkEnd w:id="217"/>
    </w:p>
    <w:p w14:paraId="6D3C3290" w14:textId="77777777" w:rsidR="00CF52BC" w:rsidRPr="00F3293A" w:rsidRDefault="00CF52BC" w:rsidP="005171D0">
      <w:pPr>
        <w:widowControl w:val="0"/>
        <w:numPr>
          <w:ilvl w:val="0"/>
          <w:numId w:val="28"/>
        </w:numPr>
        <w:autoSpaceDE w:val="0"/>
        <w:autoSpaceDN w:val="0"/>
        <w:spacing w:after="240" w:line="360" w:lineRule="auto"/>
        <w:ind w:left="425" w:hanging="425"/>
        <w:jc w:val="both"/>
        <w:rPr>
          <w:rFonts w:ascii="Times New Roman" w:hAnsi="Times New Roman" w:cs="Times New Roman"/>
          <w:sz w:val="24"/>
          <w:szCs w:val="24"/>
        </w:rPr>
      </w:pPr>
      <w:r w:rsidRPr="00F3293A">
        <w:rPr>
          <w:rFonts w:ascii="Times New Roman" w:hAnsi="Times New Roman" w:cs="Times New Roman"/>
          <w:sz w:val="24"/>
          <w:szCs w:val="24"/>
        </w:rPr>
        <w:t>La respuesta de las accesiones de cebada</w:t>
      </w:r>
      <w:r w:rsidR="00254501" w:rsidRPr="00F3293A">
        <w:rPr>
          <w:rFonts w:ascii="Times New Roman" w:hAnsi="Times New Roman" w:cs="Times New Roman"/>
          <w:sz w:val="24"/>
          <w:szCs w:val="24"/>
        </w:rPr>
        <w:t>,</w:t>
      </w:r>
      <w:r w:rsidRPr="00F3293A">
        <w:rPr>
          <w:rFonts w:ascii="Times New Roman" w:hAnsi="Times New Roman" w:cs="Times New Roman"/>
          <w:sz w:val="24"/>
          <w:szCs w:val="24"/>
        </w:rPr>
        <w:t xml:space="preserve"> presentaron variabilidad en los descriptores morfológicos; así como diferencias significativas en la mayoría de las variables evaluadas en la zona agroecológica de </w:t>
      </w:r>
      <w:proofErr w:type="spellStart"/>
      <w:r w:rsidRPr="00F3293A">
        <w:rPr>
          <w:rFonts w:ascii="Times New Roman" w:hAnsi="Times New Roman" w:cs="Times New Roman"/>
          <w:sz w:val="24"/>
          <w:szCs w:val="24"/>
        </w:rPr>
        <w:t>Laguacoto</w:t>
      </w:r>
      <w:proofErr w:type="spellEnd"/>
      <w:r w:rsidRPr="00F3293A">
        <w:rPr>
          <w:rFonts w:ascii="Times New Roman" w:hAnsi="Times New Roman" w:cs="Times New Roman"/>
          <w:sz w:val="24"/>
          <w:szCs w:val="24"/>
        </w:rPr>
        <w:t xml:space="preserve"> III.</w:t>
      </w:r>
    </w:p>
    <w:p w14:paraId="396CC050" w14:textId="110320DD" w:rsidR="00CF52BC" w:rsidRPr="00F3293A" w:rsidRDefault="00CF52BC" w:rsidP="005171D0">
      <w:pPr>
        <w:widowControl w:val="0"/>
        <w:numPr>
          <w:ilvl w:val="0"/>
          <w:numId w:val="28"/>
        </w:numPr>
        <w:autoSpaceDE w:val="0"/>
        <w:autoSpaceDN w:val="0"/>
        <w:spacing w:after="240" w:line="360" w:lineRule="auto"/>
        <w:ind w:left="425" w:hanging="425"/>
        <w:jc w:val="both"/>
        <w:rPr>
          <w:rFonts w:ascii="Times New Roman" w:hAnsi="Times New Roman" w:cs="Times New Roman"/>
          <w:sz w:val="24"/>
          <w:szCs w:val="24"/>
        </w:rPr>
      </w:pPr>
      <w:r w:rsidRPr="00F3293A">
        <w:rPr>
          <w:rFonts w:ascii="Times New Roman" w:eastAsia="Times New Roman" w:hAnsi="Times New Roman" w:cs="Times New Roman"/>
          <w:color w:val="000000"/>
          <w:sz w:val="24"/>
          <w:szCs w:val="24"/>
        </w:rPr>
        <w:t xml:space="preserve">El rendimiento promedio más alto se evaluó en las accesiones T19: T67 – 2019 </w:t>
      </w:r>
      <w:r w:rsidR="00997334">
        <w:rPr>
          <w:rFonts w:ascii="Times New Roman" w:eastAsia="Times New Roman" w:hAnsi="Times New Roman" w:cs="Times New Roman"/>
          <w:color w:val="000000"/>
          <w:sz w:val="24"/>
          <w:szCs w:val="24"/>
        </w:rPr>
        <w:t>con 3.393,33 Kg/H</w:t>
      </w:r>
      <w:r w:rsidRPr="00F3293A">
        <w:rPr>
          <w:rFonts w:ascii="Times New Roman" w:eastAsia="Times New Roman" w:hAnsi="Times New Roman" w:cs="Times New Roman"/>
          <w:color w:val="000000"/>
          <w:sz w:val="24"/>
          <w:szCs w:val="24"/>
        </w:rPr>
        <w:t xml:space="preserve">a; T10: </w:t>
      </w:r>
      <w:r w:rsidRPr="00F3293A">
        <w:rPr>
          <w:rFonts w:ascii="Times New Roman" w:eastAsia="Times New Roman" w:hAnsi="Times New Roman" w:cs="Times New Roman"/>
          <w:sz w:val="24"/>
          <w:szCs w:val="24"/>
        </w:rPr>
        <w:t xml:space="preserve">T125 – 2019 </w:t>
      </w:r>
      <w:r w:rsidRPr="00F3293A">
        <w:rPr>
          <w:rFonts w:ascii="Times New Roman" w:eastAsia="Times New Roman" w:hAnsi="Times New Roman" w:cs="Times New Roman"/>
          <w:color w:val="000000"/>
          <w:sz w:val="24"/>
          <w:szCs w:val="24"/>
        </w:rPr>
        <w:t>con 2880 Kg/</w:t>
      </w:r>
      <w:r w:rsidR="00997334">
        <w:rPr>
          <w:rFonts w:ascii="Times New Roman" w:eastAsia="Times New Roman" w:hAnsi="Times New Roman" w:cs="Times New Roman"/>
          <w:color w:val="000000"/>
          <w:sz w:val="24"/>
          <w:szCs w:val="24"/>
        </w:rPr>
        <w:t>H</w:t>
      </w:r>
      <w:r w:rsidRPr="00F3293A">
        <w:rPr>
          <w:rFonts w:ascii="Times New Roman" w:eastAsia="Times New Roman" w:hAnsi="Times New Roman" w:cs="Times New Roman"/>
          <w:color w:val="000000"/>
          <w:sz w:val="24"/>
          <w:szCs w:val="24"/>
        </w:rPr>
        <w:t xml:space="preserve">a y T9: </w:t>
      </w:r>
      <w:r w:rsidRPr="00F3293A">
        <w:rPr>
          <w:rFonts w:ascii="Times New Roman" w:eastAsia="Times New Roman" w:hAnsi="Times New Roman" w:cs="Times New Roman"/>
          <w:sz w:val="24"/>
          <w:szCs w:val="24"/>
        </w:rPr>
        <w:t>T64 – 2019</w:t>
      </w:r>
      <w:r w:rsidRPr="00F3293A">
        <w:rPr>
          <w:rFonts w:ascii="Times New Roman" w:eastAsia="Times New Roman" w:hAnsi="Times New Roman" w:cs="Times New Roman"/>
          <w:color w:val="000000"/>
          <w:sz w:val="24"/>
          <w:szCs w:val="24"/>
        </w:rPr>
        <w:t xml:space="preserve"> con 2813,33 Kg/</w:t>
      </w:r>
      <w:r w:rsidR="00997334">
        <w:rPr>
          <w:rFonts w:ascii="Times New Roman" w:eastAsia="Times New Roman" w:hAnsi="Times New Roman" w:cs="Times New Roman"/>
          <w:color w:val="000000"/>
          <w:sz w:val="24"/>
          <w:szCs w:val="24"/>
        </w:rPr>
        <w:t>H</w:t>
      </w:r>
      <w:r w:rsidRPr="00F3293A">
        <w:rPr>
          <w:rFonts w:ascii="Times New Roman" w:eastAsia="Times New Roman" w:hAnsi="Times New Roman" w:cs="Times New Roman"/>
          <w:color w:val="000000"/>
          <w:sz w:val="24"/>
          <w:szCs w:val="24"/>
        </w:rPr>
        <w:t>a; superando ampliamente a la accesión T6: Variedad Franci</w:t>
      </w:r>
      <w:r w:rsidR="00997334">
        <w:rPr>
          <w:rFonts w:ascii="Times New Roman" w:eastAsia="Times New Roman" w:hAnsi="Times New Roman" w:cs="Times New Roman"/>
          <w:color w:val="000000"/>
          <w:sz w:val="24"/>
          <w:szCs w:val="24"/>
        </w:rPr>
        <w:t>scana que rindió apenas 800 Kg/H</w:t>
      </w:r>
      <w:r w:rsidRPr="00F3293A">
        <w:rPr>
          <w:rFonts w:ascii="Times New Roman" w:eastAsia="Times New Roman" w:hAnsi="Times New Roman" w:cs="Times New Roman"/>
          <w:color w:val="000000"/>
          <w:sz w:val="24"/>
          <w:szCs w:val="24"/>
        </w:rPr>
        <w:t>a</w:t>
      </w:r>
    </w:p>
    <w:p w14:paraId="1C1A9C99" w14:textId="0A17E10C" w:rsidR="00CF52BC" w:rsidRPr="00F3293A" w:rsidRDefault="00CF52BC" w:rsidP="005171D0">
      <w:pPr>
        <w:widowControl w:val="0"/>
        <w:numPr>
          <w:ilvl w:val="0"/>
          <w:numId w:val="28"/>
        </w:numPr>
        <w:autoSpaceDE w:val="0"/>
        <w:autoSpaceDN w:val="0"/>
        <w:spacing w:after="240" w:line="360" w:lineRule="auto"/>
        <w:ind w:left="425" w:hanging="425"/>
        <w:jc w:val="both"/>
        <w:rPr>
          <w:rFonts w:ascii="Times New Roman" w:hAnsi="Times New Roman" w:cs="Times New Roman"/>
          <w:sz w:val="24"/>
          <w:szCs w:val="24"/>
        </w:rPr>
      </w:pPr>
      <w:r w:rsidRPr="00F3293A">
        <w:rPr>
          <w:rFonts w:ascii="Times New Roman" w:hAnsi="Times New Roman" w:cs="Times New Roman"/>
          <w:sz w:val="24"/>
          <w:szCs w:val="24"/>
        </w:rPr>
        <w:t xml:space="preserve">Las variables que redujeron el rendimiento de cebada fueron Acame de </w:t>
      </w:r>
      <w:r w:rsidR="00997334">
        <w:rPr>
          <w:rFonts w:ascii="Times New Roman" w:hAnsi="Times New Roman" w:cs="Times New Roman"/>
          <w:sz w:val="24"/>
          <w:szCs w:val="24"/>
        </w:rPr>
        <w:t>r</w:t>
      </w:r>
      <w:r w:rsidRPr="00F3293A">
        <w:rPr>
          <w:rFonts w:ascii="Times New Roman" w:hAnsi="Times New Roman" w:cs="Times New Roman"/>
          <w:sz w:val="24"/>
          <w:szCs w:val="24"/>
        </w:rPr>
        <w:t>aíz; N</w:t>
      </w:r>
      <w:r w:rsidR="004B5854" w:rsidRPr="00F3293A">
        <w:rPr>
          <w:rFonts w:ascii="Times New Roman" w:hAnsi="Times New Roman" w:cs="Times New Roman"/>
          <w:sz w:val="24"/>
          <w:szCs w:val="24"/>
        </w:rPr>
        <w:t>ú</w:t>
      </w:r>
      <w:r w:rsidRPr="00F3293A">
        <w:rPr>
          <w:rFonts w:ascii="Times New Roman" w:hAnsi="Times New Roman" w:cs="Times New Roman"/>
          <w:sz w:val="24"/>
          <w:szCs w:val="24"/>
        </w:rPr>
        <w:t>mero de</w:t>
      </w:r>
      <w:r w:rsidR="00997334">
        <w:rPr>
          <w:rFonts w:ascii="Times New Roman" w:hAnsi="Times New Roman" w:cs="Times New Roman"/>
          <w:sz w:val="24"/>
          <w:szCs w:val="24"/>
        </w:rPr>
        <w:t xml:space="preserve"> hileras por espiga; Número de g</w:t>
      </w:r>
      <w:r w:rsidRPr="00F3293A">
        <w:rPr>
          <w:rFonts w:ascii="Times New Roman" w:hAnsi="Times New Roman" w:cs="Times New Roman"/>
          <w:sz w:val="24"/>
          <w:szCs w:val="24"/>
        </w:rPr>
        <w:t xml:space="preserve">ranos/espiguilla y Desgrane de la </w:t>
      </w:r>
      <w:r w:rsidR="00997334">
        <w:rPr>
          <w:rFonts w:ascii="Times New Roman" w:hAnsi="Times New Roman" w:cs="Times New Roman"/>
          <w:sz w:val="24"/>
          <w:szCs w:val="24"/>
        </w:rPr>
        <w:t>e</w:t>
      </w:r>
      <w:r w:rsidRPr="00F3293A">
        <w:rPr>
          <w:rFonts w:ascii="Times New Roman" w:hAnsi="Times New Roman" w:cs="Times New Roman"/>
          <w:sz w:val="24"/>
          <w:szCs w:val="24"/>
        </w:rPr>
        <w:t>spiga. En tanto que las variables que incrementaron el rendimiento en fueron Peso de 100 granos y Rendimiento total de la parcela</w:t>
      </w:r>
    </w:p>
    <w:p w14:paraId="43F663C3" w14:textId="77777777" w:rsidR="00CF52BC" w:rsidRPr="00F3293A" w:rsidRDefault="00CF52BC" w:rsidP="005171D0">
      <w:pPr>
        <w:widowControl w:val="0"/>
        <w:numPr>
          <w:ilvl w:val="0"/>
          <w:numId w:val="28"/>
        </w:numPr>
        <w:autoSpaceDE w:val="0"/>
        <w:autoSpaceDN w:val="0"/>
        <w:spacing w:after="240" w:line="360" w:lineRule="auto"/>
        <w:ind w:left="425" w:hanging="425"/>
        <w:jc w:val="both"/>
        <w:rPr>
          <w:rFonts w:ascii="Times New Roman" w:eastAsia="Times New Roman" w:hAnsi="Times New Roman" w:cs="Times New Roman"/>
          <w:color w:val="000000"/>
          <w:sz w:val="24"/>
          <w:szCs w:val="24"/>
          <w:lang w:val="es-EC"/>
        </w:rPr>
      </w:pPr>
      <w:r w:rsidRPr="00F3293A">
        <w:rPr>
          <w:rFonts w:ascii="Times New Roman" w:hAnsi="Times New Roman" w:cs="Times New Roman"/>
          <w:sz w:val="24"/>
          <w:szCs w:val="24"/>
        </w:rPr>
        <w:t>De acuerdo con los valores considerado por CN y el MAGAP para el contenido de proteína en la cebada para la industria</w:t>
      </w:r>
      <w:r w:rsidRPr="00F3293A">
        <w:rPr>
          <w:rFonts w:ascii="Times New Roman" w:hAnsi="Times New Roman" w:cs="Times New Roman"/>
          <w:color w:val="000000"/>
          <w:sz w:val="24"/>
          <w:szCs w:val="24"/>
        </w:rPr>
        <w:t>; l</w:t>
      </w:r>
      <w:r w:rsidRPr="00F3293A">
        <w:rPr>
          <w:rFonts w:ascii="Times New Roman" w:hAnsi="Times New Roman" w:cs="Times New Roman"/>
          <w:sz w:val="24"/>
          <w:szCs w:val="24"/>
        </w:rPr>
        <w:t xml:space="preserve">as accesiones que se ajustan a este rango son </w:t>
      </w:r>
      <w:r w:rsidRPr="00F3293A">
        <w:rPr>
          <w:rFonts w:ascii="Times New Roman" w:eastAsia="Times New Roman" w:hAnsi="Times New Roman" w:cs="Times New Roman"/>
          <w:color w:val="000000"/>
          <w:sz w:val="24"/>
          <w:szCs w:val="24"/>
          <w:lang w:val="es-EC"/>
        </w:rPr>
        <w:t>T27: T41 – 2019</w:t>
      </w:r>
      <w:r w:rsidRPr="00F3293A">
        <w:rPr>
          <w:rFonts w:ascii="Times New Roman" w:hAnsi="Times New Roman" w:cs="Times New Roman"/>
          <w:sz w:val="24"/>
          <w:szCs w:val="24"/>
        </w:rPr>
        <w:t xml:space="preserve"> con 11,04%; </w:t>
      </w:r>
      <w:r w:rsidRPr="00F3293A">
        <w:rPr>
          <w:rFonts w:ascii="Times New Roman" w:eastAsia="Times New Roman" w:hAnsi="Times New Roman" w:cs="Times New Roman"/>
          <w:color w:val="000000"/>
          <w:sz w:val="24"/>
          <w:szCs w:val="24"/>
          <w:lang w:val="es-EC"/>
        </w:rPr>
        <w:t>T7: T72 – 2019 con 11.35%</w:t>
      </w:r>
      <w:r w:rsidRPr="00F3293A">
        <w:rPr>
          <w:rFonts w:ascii="Times New Roman" w:hAnsi="Times New Roman" w:cs="Times New Roman"/>
          <w:sz w:val="24"/>
          <w:szCs w:val="24"/>
        </w:rPr>
        <w:t xml:space="preserve"> y </w:t>
      </w:r>
      <w:r w:rsidRPr="00F3293A">
        <w:rPr>
          <w:rFonts w:ascii="Times New Roman" w:eastAsia="Times New Roman" w:hAnsi="Times New Roman" w:cs="Times New Roman"/>
          <w:color w:val="000000"/>
          <w:sz w:val="24"/>
          <w:szCs w:val="24"/>
          <w:lang w:val="es-EC"/>
        </w:rPr>
        <w:t>T18: T65 – 2019 con 11.67%</w:t>
      </w:r>
    </w:p>
    <w:p w14:paraId="5E5E02EF" w14:textId="72B1BA9D" w:rsidR="00CF52BC" w:rsidRPr="00F3293A" w:rsidRDefault="00CF52BC" w:rsidP="005171D0">
      <w:pPr>
        <w:widowControl w:val="0"/>
        <w:numPr>
          <w:ilvl w:val="0"/>
          <w:numId w:val="28"/>
        </w:numPr>
        <w:autoSpaceDE w:val="0"/>
        <w:autoSpaceDN w:val="0"/>
        <w:spacing w:after="240" w:line="360" w:lineRule="auto"/>
        <w:ind w:left="425" w:hanging="425"/>
        <w:jc w:val="both"/>
        <w:rPr>
          <w:rFonts w:ascii="Times New Roman" w:eastAsia="Times New Roman" w:hAnsi="Times New Roman" w:cs="Times New Roman"/>
          <w:sz w:val="24"/>
          <w:szCs w:val="24"/>
        </w:rPr>
      </w:pPr>
      <w:r w:rsidRPr="00F3293A">
        <w:rPr>
          <w:rFonts w:ascii="Times New Roman" w:eastAsia="Times New Roman" w:hAnsi="Times New Roman" w:cs="Times New Roman"/>
          <w:sz w:val="24"/>
          <w:szCs w:val="24"/>
        </w:rPr>
        <w:t xml:space="preserve">Las 45 accesiones de cebada, presentaron una reacción de </w:t>
      </w:r>
      <w:r w:rsidR="00681942">
        <w:rPr>
          <w:rFonts w:ascii="Times New Roman" w:eastAsia="Times New Roman" w:hAnsi="Times New Roman" w:cs="Times New Roman"/>
          <w:sz w:val="24"/>
          <w:szCs w:val="24"/>
        </w:rPr>
        <w:t>r</w:t>
      </w:r>
      <w:r w:rsidRPr="00F3293A">
        <w:rPr>
          <w:rFonts w:ascii="Times New Roman" w:eastAsia="Times New Roman" w:hAnsi="Times New Roman" w:cs="Times New Roman"/>
          <w:sz w:val="24"/>
          <w:szCs w:val="24"/>
        </w:rPr>
        <w:t xml:space="preserve">esistente a </w:t>
      </w:r>
      <w:r w:rsidR="00681942">
        <w:rPr>
          <w:rFonts w:ascii="Times New Roman" w:eastAsia="Times New Roman" w:hAnsi="Times New Roman" w:cs="Times New Roman"/>
          <w:sz w:val="24"/>
          <w:szCs w:val="24"/>
        </w:rPr>
        <w:t>m</w:t>
      </w:r>
      <w:r w:rsidRPr="00F3293A">
        <w:rPr>
          <w:rFonts w:ascii="Times New Roman" w:eastAsia="Times New Roman" w:hAnsi="Times New Roman" w:cs="Times New Roman"/>
          <w:sz w:val="24"/>
          <w:szCs w:val="24"/>
        </w:rPr>
        <w:t>oderada</w:t>
      </w:r>
      <w:r w:rsidR="00681942">
        <w:rPr>
          <w:rFonts w:ascii="Times New Roman" w:eastAsia="Times New Roman" w:hAnsi="Times New Roman" w:cs="Times New Roman"/>
          <w:sz w:val="24"/>
          <w:szCs w:val="24"/>
        </w:rPr>
        <w:t>m</w:t>
      </w:r>
      <w:r w:rsidRPr="00F3293A">
        <w:rPr>
          <w:rFonts w:ascii="Times New Roman" w:eastAsia="Times New Roman" w:hAnsi="Times New Roman" w:cs="Times New Roman"/>
          <w:sz w:val="24"/>
          <w:szCs w:val="24"/>
        </w:rPr>
        <w:t xml:space="preserve">ente </w:t>
      </w:r>
      <w:r w:rsidR="00681942">
        <w:rPr>
          <w:rFonts w:ascii="Times New Roman" w:eastAsia="Times New Roman" w:hAnsi="Times New Roman" w:cs="Times New Roman"/>
          <w:sz w:val="24"/>
          <w:szCs w:val="24"/>
        </w:rPr>
        <w:t>r</w:t>
      </w:r>
      <w:r w:rsidRPr="00F3293A">
        <w:rPr>
          <w:rFonts w:ascii="Times New Roman" w:eastAsia="Times New Roman" w:hAnsi="Times New Roman" w:cs="Times New Roman"/>
          <w:sz w:val="24"/>
          <w:szCs w:val="24"/>
        </w:rPr>
        <w:t xml:space="preserve">esistente (1R – 3M) para la incidencia y severidad de </w:t>
      </w:r>
      <w:r w:rsidR="00681942">
        <w:rPr>
          <w:rFonts w:ascii="Times New Roman" w:eastAsia="Times New Roman" w:hAnsi="Times New Roman" w:cs="Times New Roman"/>
          <w:sz w:val="24"/>
          <w:szCs w:val="24"/>
        </w:rPr>
        <w:t>r</w:t>
      </w:r>
      <w:r w:rsidRPr="00F3293A">
        <w:rPr>
          <w:rFonts w:ascii="Times New Roman" w:eastAsia="Times New Roman" w:hAnsi="Times New Roman" w:cs="Times New Roman"/>
          <w:sz w:val="24"/>
          <w:szCs w:val="24"/>
        </w:rPr>
        <w:t xml:space="preserve">oya de la </w:t>
      </w:r>
      <w:r w:rsidR="00681942">
        <w:rPr>
          <w:rFonts w:ascii="Times New Roman" w:eastAsia="Times New Roman" w:hAnsi="Times New Roman" w:cs="Times New Roman"/>
          <w:sz w:val="24"/>
          <w:szCs w:val="24"/>
        </w:rPr>
        <w:t>h</w:t>
      </w:r>
      <w:r w:rsidRPr="00F3293A">
        <w:rPr>
          <w:rFonts w:ascii="Times New Roman" w:eastAsia="Times New Roman" w:hAnsi="Times New Roman" w:cs="Times New Roman"/>
          <w:sz w:val="24"/>
          <w:szCs w:val="24"/>
        </w:rPr>
        <w:t xml:space="preserve">oja; </w:t>
      </w:r>
      <w:r w:rsidR="00681942">
        <w:rPr>
          <w:rFonts w:ascii="Times New Roman" w:eastAsia="Times New Roman" w:hAnsi="Times New Roman" w:cs="Times New Roman"/>
          <w:sz w:val="24"/>
          <w:szCs w:val="24"/>
        </w:rPr>
        <w:t>a</w:t>
      </w:r>
      <w:r w:rsidRPr="00F3293A">
        <w:rPr>
          <w:rFonts w:ascii="Times New Roman" w:eastAsia="Times New Roman" w:hAnsi="Times New Roman" w:cs="Times New Roman"/>
          <w:sz w:val="24"/>
          <w:szCs w:val="24"/>
        </w:rPr>
        <w:t xml:space="preserve">marilla y del </w:t>
      </w:r>
      <w:r w:rsidR="00681942">
        <w:rPr>
          <w:rFonts w:ascii="Times New Roman" w:eastAsia="Times New Roman" w:hAnsi="Times New Roman" w:cs="Times New Roman"/>
          <w:sz w:val="24"/>
          <w:szCs w:val="24"/>
        </w:rPr>
        <w:t xml:space="preserve">tallo; </w:t>
      </w:r>
      <w:proofErr w:type="spellStart"/>
      <w:r w:rsidR="00681942">
        <w:rPr>
          <w:rFonts w:ascii="Times New Roman" w:eastAsia="Times New Roman" w:hAnsi="Times New Roman" w:cs="Times New Roman"/>
          <w:sz w:val="24"/>
          <w:szCs w:val="24"/>
        </w:rPr>
        <w:t>h</w:t>
      </w:r>
      <w:r w:rsidRPr="00F3293A">
        <w:rPr>
          <w:rFonts w:ascii="Times New Roman" w:eastAsia="Times New Roman" w:hAnsi="Times New Roman" w:cs="Times New Roman"/>
          <w:sz w:val="24"/>
          <w:szCs w:val="24"/>
        </w:rPr>
        <w:t>emiltosporium</w:t>
      </w:r>
      <w:proofErr w:type="spellEnd"/>
      <w:r w:rsidRPr="00F3293A">
        <w:rPr>
          <w:rFonts w:ascii="Times New Roman" w:eastAsia="Times New Roman" w:hAnsi="Times New Roman" w:cs="Times New Roman"/>
          <w:sz w:val="24"/>
          <w:szCs w:val="24"/>
        </w:rPr>
        <w:t xml:space="preserve">, </w:t>
      </w:r>
      <w:r w:rsidR="00681942">
        <w:rPr>
          <w:rFonts w:ascii="Times New Roman" w:eastAsia="Times New Roman" w:hAnsi="Times New Roman" w:cs="Times New Roman"/>
          <w:sz w:val="24"/>
          <w:szCs w:val="24"/>
        </w:rPr>
        <w:t>v</w:t>
      </w:r>
      <w:r w:rsidRPr="00F3293A">
        <w:rPr>
          <w:rFonts w:ascii="Times New Roman" w:eastAsia="Times New Roman" w:hAnsi="Times New Roman" w:cs="Times New Roman"/>
          <w:sz w:val="24"/>
          <w:szCs w:val="24"/>
        </w:rPr>
        <w:t xml:space="preserve">irus y </w:t>
      </w:r>
      <w:r w:rsidR="00681942">
        <w:rPr>
          <w:rFonts w:ascii="Times New Roman" w:eastAsia="Times New Roman" w:hAnsi="Times New Roman" w:cs="Times New Roman"/>
          <w:sz w:val="24"/>
          <w:szCs w:val="24"/>
        </w:rPr>
        <w:t>c</w:t>
      </w:r>
      <w:r w:rsidRPr="00F3293A">
        <w:rPr>
          <w:rFonts w:ascii="Times New Roman" w:eastAsia="Times New Roman" w:hAnsi="Times New Roman" w:cs="Times New Roman"/>
          <w:sz w:val="24"/>
          <w:szCs w:val="24"/>
        </w:rPr>
        <w:t>arbón.</w:t>
      </w:r>
    </w:p>
    <w:p w14:paraId="57A37585" w14:textId="77777777" w:rsidR="00CF52BC" w:rsidRPr="00F3293A" w:rsidRDefault="00CF52BC" w:rsidP="005171D0">
      <w:pPr>
        <w:widowControl w:val="0"/>
        <w:numPr>
          <w:ilvl w:val="0"/>
          <w:numId w:val="28"/>
        </w:numPr>
        <w:autoSpaceDE w:val="0"/>
        <w:autoSpaceDN w:val="0"/>
        <w:spacing w:after="240" w:line="360" w:lineRule="auto"/>
        <w:ind w:left="425" w:hanging="425"/>
        <w:jc w:val="both"/>
        <w:rPr>
          <w:rFonts w:ascii="Times New Roman" w:hAnsi="Times New Roman" w:cs="Times New Roman"/>
          <w:sz w:val="24"/>
          <w:szCs w:val="24"/>
          <w:lang w:val="es-EC"/>
        </w:rPr>
      </w:pPr>
      <w:r w:rsidRPr="00F3293A">
        <w:rPr>
          <w:rFonts w:ascii="Times New Roman" w:hAnsi="Times New Roman" w:cs="Times New Roman"/>
          <w:sz w:val="24"/>
          <w:szCs w:val="24"/>
        </w:rPr>
        <w:t xml:space="preserve">En la accesión de cebada </w:t>
      </w:r>
      <w:r w:rsidRPr="00F3293A">
        <w:rPr>
          <w:rFonts w:ascii="Times New Roman" w:eastAsia="Times New Roman" w:hAnsi="Times New Roman" w:cs="Times New Roman"/>
          <w:color w:val="000000"/>
          <w:sz w:val="24"/>
          <w:szCs w:val="24"/>
          <w:lang w:val="es-EC"/>
        </w:rPr>
        <w:t xml:space="preserve">T19: T67 – 2019, se calculó un beneficio neto de $. 594,23, </w:t>
      </w:r>
      <w:r w:rsidRPr="00F3293A">
        <w:rPr>
          <w:rFonts w:ascii="Times New Roman" w:hAnsi="Times New Roman"/>
          <w:sz w:val="24"/>
          <w:szCs w:val="24"/>
        </w:rPr>
        <w:t xml:space="preserve">relación beneficio/costo e ingreso/costo (RB/C e I/C) </w:t>
      </w:r>
      <w:r w:rsidRPr="00F3293A">
        <w:rPr>
          <w:rFonts w:ascii="Times New Roman" w:eastAsia="Times New Roman" w:hAnsi="Times New Roman" w:cs="Times New Roman"/>
          <w:color w:val="000000"/>
          <w:sz w:val="24"/>
          <w:szCs w:val="24"/>
          <w:lang w:val="es-EC"/>
        </w:rPr>
        <w:t>de 1,53 y 0,53.</w:t>
      </w:r>
    </w:p>
    <w:p w14:paraId="34E06255" w14:textId="77777777" w:rsidR="00CF52BC" w:rsidRPr="00F3293A" w:rsidRDefault="00CF52BC" w:rsidP="005171D0">
      <w:pPr>
        <w:widowControl w:val="0"/>
        <w:numPr>
          <w:ilvl w:val="0"/>
          <w:numId w:val="28"/>
        </w:numPr>
        <w:autoSpaceDE w:val="0"/>
        <w:autoSpaceDN w:val="0"/>
        <w:spacing w:after="0" w:line="360" w:lineRule="auto"/>
        <w:ind w:left="425" w:hanging="425"/>
        <w:jc w:val="both"/>
        <w:rPr>
          <w:rFonts w:ascii="Times New Roman" w:hAnsi="Times New Roman" w:cs="Times New Roman"/>
          <w:sz w:val="24"/>
          <w:szCs w:val="24"/>
          <w:lang w:val="es-EC"/>
        </w:rPr>
      </w:pPr>
      <w:r w:rsidRPr="00F3293A">
        <w:rPr>
          <w:rFonts w:ascii="Times New Roman" w:hAnsi="Times New Roman" w:cs="Times New Roman"/>
          <w:sz w:val="24"/>
          <w:szCs w:val="24"/>
        </w:rPr>
        <w:t xml:space="preserve">Finalmente este estudio, permitió seleccionar 10 accesiones de cebada: </w:t>
      </w:r>
      <w:r w:rsidRPr="00F3293A">
        <w:rPr>
          <w:rFonts w:ascii="Times New Roman" w:eastAsia="Times New Roman" w:hAnsi="Times New Roman" w:cs="Times New Roman"/>
          <w:color w:val="000000"/>
          <w:sz w:val="24"/>
          <w:szCs w:val="24"/>
          <w:lang w:val="es-EC"/>
        </w:rPr>
        <w:t xml:space="preserve">T7: T72 – 2019; T9: T64 – 2019; T12: T129 – 2019; T14: T68 – 2019; T15: T128 – 2019: T18: T65 – 2019; T19: T67 – 2019; T20: T16 – 2019; T21: T126 – 2017 y T27: T41 – 2019, </w:t>
      </w:r>
      <w:r w:rsidRPr="00F3293A">
        <w:rPr>
          <w:rFonts w:ascii="Times New Roman" w:hAnsi="Times New Roman" w:cs="Times New Roman"/>
          <w:sz w:val="24"/>
          <w:szCs w:val="24"/>
        </w:rPr>
        <w:t xml:space="preserve">con buenas características morfológicas; agronómicas, nutricionales y buen potencial de rendimiento y calidad industrial, lo que permite continuar con el proceso de investigación y a </w:t>
      </w:r>
      <w:r w:rsidRPr="00F3293A">
        <w:rPr>
          <w:rFonts w:ascii="Times New Roman" w:hAnsi="Times New Roman" w:cs="Times New Roman"/>
          <w:sz w:val="24"/>
          <w:szCs w:val="24"/>
        </w:rPr>
        <w:lastRenderedPageBreak/>
        <w:t>mediano plazo disponer y liberar variedades comerciales de cebada con atributos que demanda la cadena productiva y la industria.</w:t>
      </w:r>
    </w:p>
    <w:p w14:paraId="1F2929C0" w14:textId="5999B87A" w:rsidR="00CF52BC" w:rsidRPr="00F3293A" w:rsidRDefault="00CF52BC" w:rsidP="00D61ECD">
      <w:pPr>
        <w:pStyle w:val="Ttulo2"/>
        <w:spacing w:before="240"/>
        <w:ind w:left="11" w:hanging="11"/>
      </w:pPr>
      <w:bookmarkStart w:id="218" w:name="_Toc80621702"/>
      <w:r w:rsidRPr="00F3293A">
        <w:t>7.2. Recomen</w:t>
      </w:r>
      <w:r w:rsidR="00460AA6" w:rsidRPr="00F3293A">
        <w:t>daciones</w:t>
      </w:r>
      <w:bookmarkEnd w:id="218"/>
    </w:p>
    <w:p w14:paraId="0933808C" w14:textId="77777777" w:rsidR="00CF52BC" w:rsidRPr="00F3293A" w:rsidRDefault="00CF52BC" w:rsidP="005171D0">
      <w:pPr>
        <w:widowControl w:val="0"/>
        <w:numPr>
          <w:ilvl w:val="0"/>
          <w:numId w:val="29"/>
        </w:numPr>
        <w:autoSpaceDE w:val="0"/>
        <w:autoSpaceDN w:val="0"/>
        <w:spacing w:before="360" w:after="240" w:line="360" w:lineRule="auto"/>
        <w:ind w:left="425" w:hanging="425"/>
        <w:jc w:val="both"/>
        <w:rPr>
          <w:rFonts w:ascii="Times New Roman" w:hAnsi="Times New Roman" w:cs="Times New Roman"/>
          <w:sz w:val="24"/>
          <w:szCs w:val="24"/>
        </w:rPr>
      </w:pPr>
      <w:r w:rsidRPr="00F3293A">
        <w:rPr>
          <w:rFonts w:ascii="Times New Roman" w:hAnsi="Times New Roman" w:cs="Times New Roman"/>
          <w:sz w:val="24"/>
          <w:szCs w:val="24"/>
        </w:rPr>
        <w:t xml:space="preserve">Socializar los resultados obtenidos en esta investigación a los diferentes actores de la cadena </w:t>
      </w:r>
      <w:proofErr w:type="gramStart"/>
      <w:r w:rsidRPr="00F3293A">
        <w:rPr>
          <w:rFonts w:ascii="Times New Roman" w:hAnsi="Times New Roman" w:cs="Times New Roman"/>
          <w:sz w:val="24"/>
          <w:szCs w:val="24"/>
        </w:rPr>
        <w:t>agro</w:t>
      </w:r>
      <w:proofErr w:type="gramEnd"/>
      <w:r w:rsidRPr="00F3293A">
        <w:rPr>
          <w:rFonts w:ascii="Times New Roman" w:hAnsi="Times New Roman" w:cs="Times New Roman"/>
          <w:sz w:val="24"/>
          <w:szCs w:val="24"/>
        </w:rPr>
        <w:t xml:space="preserve"> productiva e instituciones de investigación y apoyo como Cervecería Nacional, la Universidad y el INIAP.</w:t>
      </w:r>
    </w:p>
    <w:p w14:paraId="17D72D84" w14:textId="77777777" w:rsidR="00CF52BC" w:rsidRPr="00F3293A" w:rsidRDefault="00CF52BC" w:rsidP="005171D0">
      <w:pPr>
        <w:widowControl w:val="0"/>
        <w:numPr>
          <w:ilvl w:val="0"/>
          <w:numId w:val="29"/>
        </w:numPr>
        <w:autoSpaceDE w:val="0"/>
        <w:autoSpaceDN w:val="0"/>
        <w:spacing w:after="240" w:line="360" w:lineRule="auto"/>
        <w:ind w:left="425" w:hanging="425"/>
        <w:jc w:val="both"/>
        <w:rPr>
          <w:rFonts w:ascii="Times New Roman" w:hAnsi="Times New Roman" w:cs="Times New Roman"/>
          <w:sz w:val="24"/>
          <w:szCs w:val="24"/>
        </w:rPr>
      </w:pPr>
      <w:r w:rsidRPr="00F3293A">
        <w:rPr>
          <w:rFonts w:ascii="Times New Roman" w:hAnsi="Times New Roman" w:cs="Times New Roman"/>
          <w:sz w:val="24"/>
          <w:szCs w:val="24"/>
        </w:rPr>
        <w:t xml:space="preserve">Continuar con el proceso de investigación participativa de las diez accesiones de cebada seleccionadas en esta investigación en las zonas agro ecológicas de nuestra </w:t>
      </w:r>
      <w:r w:rsidR="00BE6513" w:rsidRPr="00F3293A">
        <w:rPr>
          <w:rFonts w:ascii="Times New Roman" w:hAnsi="Times New Roman" w:cs="Times New Roman"/>
          <w:sz w:val="24"/>
          <w:szCs w:val="24"/>
        </w:rPr>
        <w:t>provincia Bolívar, con</w:t>
      </w:r>
      <w:r w:rsidRPr="00F3293A">
        <w:rPr>
          <w:rFonts w:ascii="Times New Roman" w:hAnsi="Times New Roman" w:cs="Times New Roman"/>
          <w:sz w:val="24"/>
          <w:szCs w:val="24"/>
        </w:rPr>
        <w:t xml:space="preserve"> un alto potencial para este cultivo y poder seleccionar germoplasma con duración genética en los diferentes ecosistemas y a mediano plazo liberar al menos de dos variedades comerciales de cebada con excelentes características agronómicas, morfológicas, varietales y de calidad industrial</w:t>
      </w:r>
      <w:r w:rsidR="005171D0" w:rsidRPr="00F3293A">
        <w:rPr>
          <w:rFonts w:ascii="Times New Roman" w:hAnsi="Times New Roman" w:cs="Times New Roman"/>
          <w:sz w:val="24"/>
          <w:szCs w:val="24"/>
        </w:rPr>
        <w:t>.</w:t>
      </w:r>
    </w:p>
    <w:p w14:paraId="34F9CC56" w14:textId="2F221BBC" w:rsidR="00CF52BC" w:rsidRPr="00F3293A" w:rsidRDefault="00CF52BC" w:rsidP="005171D0">
      <w:pPr>
        <w:widowControl w:val="0"/>
        <w:numPr>
          <w:ilvl w:val="0"/>
          <w:numId w:val="29"/>
        </w:numPr>
        <w:autoSpaceDE w:val="0"/>
        <w:autoSpaceDN w:val="0"/>
        <w:spacing w:after="240" w:line="360" w:lineRule="auto"/>
        <w:ind w:left="425" w:hanging="425"/>
        <w:jc w:val="both"/>
        <w:rPr>
          <w:rFonts w:ascii="Times New Roman" w:hAnsi="Times New Roman" w:cs="Times New Roman"/>
          <w:sz w:val="24"/>
          <w:szCs w:val="24"/>
        </w:rPr>
      </w:pPr>
      <w:r w:rsidRPr="00F3293A">
        <w:rPr>
          <w:rFonts w:ascii="Times New Roman" w:hAnsi="Times New Roman" w:cs="Times New Roman"/>
          <w:sz w:val="24"/>
          <w:szCs w:val="24"/>
        </w:rPr>
        <w:t xml:space="preserve">Para la zona agro ecológica de </w:t>
      </w:r>
      <w:proofErr w:type="spellStart"/>
      <w:r w:rsidRPr="00F3293A">
        <w:rPr>
          <w:rFonts w:ascii="Times New Roman" w:hAnsi="Times New Roman" w:cs="Times New Roman"/>
          <w:sz w:val="24"/>
          <w:szCs w:val="24"/>
        </w:rPr>
        <w:t>Laguacoto</w:t>
      </w:r>
      <w:proofErr w:type="spellEnd"/>
      <w:r w:rsidRPr="00F3293A">
        <w:rPr>
          <w:rFonts w:ascii="Times New Roman" w:hAnsi="Times New Roman" w:cs="Times New Roman"/>
          <w:sz w:val="24"/>
          <w:szCs w:val="24"/>
        </w:rPr>
        <w:t xml:space="preserve"> III, con el fin de reducir los daños ocasionados por la sequía y presencia de fuertes vientos</w:t>
      </w:r>
      <w:r w:rsidR="00E25F90" w:rsidRPr="00F3293A">
        <w:rPr>
          <w:rFonts w:ascii="Times New Roman" w:hAnsi="Times New Roman" w:cs="Times New Roman"/>
          <w:sz w:val="24"/>
          <w:szCs w:val="24"/>
        </w:rPr>
        <w:t>,</w:t>
      </w:r>
      <w:r w:rsidRPr="00F3293A">
        <w:rPr>
          <w:rFonts w:ascii="Times New Roman" w:hAnsi="Times New Roman" w:cs="Times New Roman"/>
          <w:sz w:val="24"/>
          <w:szCs w:val="24"/>
        </w:rPr>
        <w:t xml:space="preserve"> se recomienda establecer el cultivo en los primeros 15 días del mes de febrero con una densidad de siembra de 100 Kg/ha.</w:t>
      </w:r>
    </w:p>
    <w:p w14:paraId="6E20DF99" w14:textId="77777777" w:rsidR="00CF52BC" w:rsidRPr="00F3293A" w:rsidRDefault="00CF52BC" w:rsidP="005171D0">
      <w:pPr>
        <w:widowControl w:val="0"/>
        <w:numPr>
          <w:ilvl w:val="0"/>
          <w:numId w:val="29"/>
        </w:numPr>
        <w:autoSpaceDE w:val="0"/>
        <w:autoSpaceDN w:val="0"/>
        <w:spacing w:after="0" w:line="360" w:lineRule="auto"/>
        <w:ind w:left="426" w:hanging="426"/>
        <w:jc w:val="both"/>
        <w:rPr>
          <w:rFonts w:ascii="Times New Roman" w:hAnsi="Times New Roman" w:cs="Times New Roman"/>
          <w:sz w:val="24"/>
          <w:szCs w:val="24"/>
        </w:rPr>
      </w:pPr>
      <w:r w:rsidRPr="00F3293A">
        <w:rPr>
          <w:rFonts w:ascii="Times New Roman" w:hAnsi="Times New Roman" w:cs="Times New Roman"/>
          <w:sz w:val="24"/>
          <w:szCs w:val="24"/>
        </w:rPr>
        <w:t>Con el propósito de disponer de accesiones de cebada con contenidos de proteína adecuadas para la industria cervecera, validar niveles y dosis de fertilización nitrogenada, ya que el nitrógeno influye en este indicador.</w:t>
      </w:r>
    </w:p>
    <w:p w14:paraId="7E2EE10C" w14:textId="77777777" w:rsidR="00CF52BC" w:rsidRPr="00F3293A" w:rsidRDefault="00CF52BC" w:rsidP="008C107C">
      <w:pPr>
        <w:spacing w:line="360" w:lineRule="auto"/>
        <w:rPr>
          <w:rFonts w:ascii="Times New Roman" w:hAnsi="Times New Roman" w:cs="Times New Roman"/>
          <w:sz w:val="24"/>
          <w:szCs w:val="24"/>
        </w:rPr>
      </w:pPr>
    </w:p>
    <w:p w14:paraId="677C7BEC" w14:textId="77777777" w:rsidR="00CF52BC" w:rsidRPr="00F3293A" w:rsidRDefault="00CF52BC" w:rsidP="008C107C">
      <w:pPr>
        <w:pStyle w:val="Ttulo1"/>
        <w:rPr>
          <w:szCs w:val="24"/>
        </w:rPr>
      </w:pPr>
    </w:p>
    <w:p w14:paraId="2DAB0299" w14:textId="77777777" w:rsidR="00CF52BC" w:rsidRPr="00F3293A" w:rsidRDefault="00CF52BC" w:rsidP="008C107C">
      <w:pPr>
        <w:pStyle w:val="Ttulo1"/>
        <w:rPr>
          <w:szCs w:val="24"/>
        </w:rPr>
      </w:pPr>
    </w:p>
    <w:p w14:paraId="148F76B6" w14:textId="77777777" w:rsidR="00CF52BC" w:rsidRPr="00F3293A" w:rsidRDefault="00CF52BC" w:rsidP="008C107C">
      <w:pPr>
        <w:rPr>
          <w:sz w:val="24"/>
          <w:szCs w:val="24"/>
        </w:rPr>
      </w:pPr>
    </w:p>
    <w:p w14:paraId="5EC9D066" w14:textId="77777777" w:rsidR="005171D0" w:rsidRPr="00F3293A" w:rsidRDefault="005171D0" w:rsidP="008C107C">
      <w:pPr>
        <w:rPr>
          <w:sz w:val="24"/>
          <w:szCs w:val="24"/>
        </w:rPr>
      </w:pPr>
    </w:p>
    <w:p w14:paraId="7F4CC04D" w14:textId="77777777" w:rsidR="00BE0F05" w:rsidRPr="00F3293A" w:rsidRDefault="00BE0F05" w:rsidP="008C107C">
      <w:pPr>
        <w:rPr>
          <w:sz w:val="24"/>
          <w:szCs w:val="24"/>
        </w:rPr>
        <w:sectPr w:rsidR="00BE0F05" w:rsidRPr="00F3293A" w:rsidSect="007B5E66">
          <w:pgSz w:w="11906" w:h="16838"/>
          <w:pgMar w:top="1701" w:right="1701" w:bottom="1701" w:left="2268" w:header="708" w:footer="708" w:gutter="0"/>
          <w:cols w:space="720"/>
        </w:sectPr>
      </w:pPr>
    </w:p>
    <w:p w14:paraId="3E7A55B7" w14:textId="77777777" w:rsidR="00B845E9" w:rsidRPr="00F3293A" w:rsidRDefault="00A252A3" w:rsidP="00D61ECD">
      <w:pPr>
        <w:pStyle w:val="Ttulo1"/>
        <w:rPr>
          <w:szCs w:val="24"/>
        </w:rPr>
      </w:pPr>
      <w:bookmarkStart w:id="219" w:name="_Toc80621703"/>
      <w:r w:rsidRPr="00F3293A">
        <w:rPr>
          <w:szCs w:val="24"/>
        </w:rPr>
        <w:lastRenderedPageBreak/>
        <w:t>BIBLIOGRAFÍA</w:t>
      </w:r>
      <w:bookmarkEnd w:id="219"/>
    </w:p>
    <w:p w14:paraId="76371E2D" w14:textId="77777777" w:rsidR="00B845E9" w:rsidRPr="00F3293A" w:rsidRDefault="00A252A3" w:rsidP="009E5D5E">
      <w:pPr>
        <w:spacing w:after="108" w:line="360" w:lineRule="auto"/>
        <w:ind w:left="567" w:hanging="567"/>
        <w:jc w:val="both"/>
        <w:rPr>
          <w:rFonts w:ascii="Times New Roman" w:eastAsia="Times New Roman" w:hAnsi="Times New Roman" w:cs="Times New Roman"/>
          <w:sz w:val="24"/>
          <w:szCs w:val="24"/>
        </w:rPr>
      </w:pPr>
      <w:r w:rsidRPr="00F3293A">
        <w:rPr>
          <w:rFonts w:ascii="Times New Roman" w:eastAsia="Times New Roman" w:hAnsi="Times New Roman" w:cs="Times New Roman"/>
          <w:bCs/>
          <w:color w:val="000000"/>
          <w:sz w:val="24"/>
          <w:szCs w:val="24"/>
        </w:rPr>
        <w:t>Albada, G. 2013</w:t>
      </w:r>
      <w:r w:rsidRPr="00F3293A">
        <w:rPr>
          <w:rFonts w:ascii="Times New Roman" w:eastAsia="Times New Roman" w:hAnsi="Times New Roman" w:cs="Times New Roman"/>
          <w:b/>
          <w:color w:val="000000"/>
          <w:sz w:val="24"/>
          <w:szCs w:val="24"/>
        </w:rPr>
        <w:t>.</w:t>
      </w:r>
      <w:r w:rsidRPr="00F3293A">
        <w:rPr>
          <w:rFonts w:ascii="Times New Roman" w:eastAsia="Times New Roman" w:hAnsi="Times New Roman" w:cs="Times New Roman"/>
          <w:color w:val="000000"/>
          <w:sz w:val="24"/>
          <w:szCs w:val="24"/>
        </w:rPr>
        <w:t xml:space="preserve"> Identificación de líneas mutantes de cebada </w:t>
      </w:r>
      <w:r w:rsidRPr="00845A32">
        <w:rPr>
          <w:rFonts w:ascii="Times New Roman" w:eastAsia="Times New Roman" w:hAnsi="Times New Roman" w:cs="Times New Roman"/>
          <w:b/>
          <w:i/>
          <w:color w:val="000000"/>
          <w:sz w:val="24"/>
          <w:szCs w:val="24"/>
        </w:rPr>
        <w:t xml:space="preserve">(Hordeum </w:t>
      </w:r>
      <w:r w:rsidR="003974E6" w:rsidRPr="00845A32">
        <w:rPr>
          <w:rFonts w:ascii="Times New Roman" w:eastAsia="Times New Roman" w:hAnsi="Times New Roman" w:cs="Times New Roman"/>
          <w:b/>
          <w:i/>
          <w:color w:val="000000"/>
          <w:sz w:val="24"/>
          <w:szCs w:val="24"/>
        </w:rPr>
        <w:t>v</w:t>
      </w:r>
      <w:r w:rsidRPr="00845A32">
        <w:rPr>
          <w:rFonts w:ascii="Times New Roman" w:eastAsia="Times New Roman" w:hAnsi="Times New Roman" w:cs="Times New Roman"/>
          <w:b/>
          <w:i/>
          <w:color w:val="000000"/>
          <w:sz w:val="24"/>
          <w:szCs w:val="24"/>
        </w:rPr>
        <w:t>ulgare. L)</w:t>
      </w:r>
      <w:r w:rsidRPr="00F3293A">
        <w:rPr>
          <w:rFonts w:ascii="Times New Roman" w:eastAsia="Times New Roman" w:hAnsi="Times New Roman" w:cs="Times New Roman"/>
          <w:b/>
          <w:i/>
          <w:color w:val="000000"/>
          <w:sz w:val="24"/>
          <w:szCs w:val="24"/>
        </w:rPr>
        <w:t xml:space="preserve"> </w:t>
      </w:r>
      <w:r w:rsidRPr="00F3293A">
        <w:rPr>
          <w:rFonts w:ascii="Times New Roman" w:eastAsia="Times New Roman" w:hAnsi="Times New Roman" w:cs="Times New Roman"/>
          <w:color w:val="000000"/>
          <w:sz w:val="24"/>
          <w:szCs w:val="24"/>
        </w:rPr>
        <w:t xml:space="preserve">con valor agronómico y calidad en una población ms de las variedades una –la molina 96 desarrollada con irradiación gamma. Perú, </w:t>
      </w:r>
      <w:proofErr w:type="spellStart"/>
      <w:r w:rsidRPr="00F3293A">
        <w:rPr>
          <w:rFonts w:ascii="Times New Roman" w:eastAsia="Times New Roman" w:hAnsi="Times New Roman" w:cs="Times New Roman"/>
          <w:color w:val="000000"/>
          <w:sz w:val="24"/>
          <w:szCs w:val="24"/>
        </w:rPr>
        <w:t>Pp</w:t>
      </w:r>
      <w:proofErr w:type="spellEnd"/>
      <w:r w:rsidRPr="00F3293A">
        <w:rPr>
          <w:rFonts w:ascii="Times New Roman" w:eastAsia="Times New Roman" w:hAnsi="Times New Roman" w:cs="Times New Roman"/>
          <w:color w:val="000000"/>
          <w:sz w:val="24"/>
          <w:szCs w:val="24"/>
        </w:rPr>
        <w:t xml:space="preserve"> 3-27.</w:t>
      </w:r>
    </w:p>
    <w:p w14:paraId="3B8D963D" w14:textId="77777777" w:rsidR="009E5D5E" w:rsidRPr="00F3293A" w:rsidRDefault="009E5D5E" w:rsidP="009E5D5E">
      <w:pPr>
        <w:spacing w:line="360" w:lineRule="auto"/>
        <w:ind w:left="567" w:hanging="567"/>
        <w:jc w:val="both"/>
        <w:rPr>
          <w:rFonts w:ascii="Times New Roman" w:hAnsi="Times New Roman" w:cs="Times New Roman"/>
          <w:sz w:val="24"/>
          <w:szCs w:val="24"/>
        </w:rPr>
      </w:pPr>
      <w:r w:rsidRPr="00F3293A">
        <w:rPr>
          <w:rFonts w:ascii="Times New Roman" w:hAnsi="Times New Roman" w:cs="Times New Roman"/>
          <w:sz w:val="24"/>
          <w:szCs w:val="24"/>
        </w:rPr>
        <w:t xml:space="preserve">Allan, A. y </w:t>
      </w:r>
      <w:proofErr w:type="spellStart"/>
      <w:r w:rsidRPr="00F3293A">
        <w:rPr>
          <w:rFonts w:ascii="Times New Roman" w:hAnsi="Times New Roman" w:cs="Times New Roman"/>
          <w:sz w:val="24"/>
          <w:szCs w:val="24"/>
        </w:rPr>
        <w:t>Quinatoa</w:t>
      </w:r>
      <w:proofErr w:type="spellEnd"/>
      <w:r w:rsidRPr="00F3293A">
        <w:rPr>
          <w:rFonts w:ascii="Times New Roman" w:hAnsi="Times New Roman" w:cs="Times New Roman"/>
          <w:sz w:val="24"/>
          <w:szCs w:val="24"/>
        </w:rPr>
        <w:t xml:space="preserve">, C. 2020. Caracterización </w:t>
      </w:r>
      <w:r w:rsidR="00357144" w:rsidRPr="00F3293A">
        <w:rPr>
          <w:rFonts w:ascii="Times New Roman" w:hAnsi="Times New Roman" w:cs="Times New Roman"/>
          <w:sz w:val="24"/>
          <w:szCs w:val="24"/>
        </w:rPr>
        <w:t>morfo agronómica</w:t>
      </w:r>
      <w:r w:rsidRPr="00F3293A">
        <w:rPr>
          <w:rFonts w:ascii="Times New Roman" w:hAnsi="Times New Roman" w:cs="Times New Roman"/>
          <w:sz w:val="24"/>
          <w:szCs w:val="24"/>
        </w:rPr>
        <w:t xml:space="preserve"> de 144 accesiones de cebada </w:t>
      </w:r>
      <w:r w:rsidRPr="00845A32">
        <w:rPr>
          <w:rFonts w:ascii="Times New Roman" w:hAnsi="Times New Roman" w:cs="Times New Roman"/>
          <w:b/>
          <w:i/>
          <w:sz w:val="24"/>
          <w:szCs w:val="24"/>
        </w:rPr>
        <w:t>(</w:t>
      </w:r>
      <w:r w:rsidRPr="00845A32">
        <w:rPr>
          <w:rFonts w:ascii="Times New Roman" w:hAnsi="Times New Roman" w:cs="Times New Roman"/>
          <w:b/>
          <w:bCs/>
          <w:i/>
          <w:iCs/>
          <w:sz w:val="24"/>
          <w:szCs w:val="24"/>
          <w:shd w:val="clear" w:color="auto" w:fill="FFFFFF"/>
        </w:rPr>
        <w:t>Hordeum vulgare L.)</w:t>
      </w:r>
      <w:r w:rsidRPr="00F3293A">
        <w:rPr>
          <w:rFonts w:ascii="Times New Roman" w:hAnsi="Times New Roman" w:cs="Times New Roman"/>
          <w:bCs/>
          <w:i/>
          <w:iCs/>
          <w:sz w:val="24"/>
          <w:szCs w:val="24"/>
          <w:shd w:val="clear" w:color="auto" w:fill="FFFFFF"/>
        </w:rPr>
        <w:t xml:space="preserve"> </w:t>
      </w:r>
      <w:r w:rsidRPr="00F3293A">
        <w:rPr>
          <w:rFonts w:ascii="Times New Roman" w:hAnsi="Times New Roman" w:cs="Times New Roman"/>
          <w:bCs/>
          <w:iCs/>
          <w:sz w:val="24"/>
          <w:szCs w:val="24"/>
          <w:shd w:val="clear" w:color="auto" w:fill="FFFFFF"/>
        </w:rPr>
        <w:t xml:space="preserve">en la granja experimental </w:t>
      </w:r>
      <w:proofErr w:type="spellStart"/>
      <w:r w:rsidRPr="00F3293A">
        <w:rPr>
          <w:rFonts w:ascii="Times New Roman" w:hAnsi="Times New Roman" w:cs="Times New Roman"/>
          <w:bCs/>
          <w:iCs/>
          <w:sz w:val="24"/>
          <w:szCs w:val="24"/>
          <w:shd w:val="clear" w:color="auto" w:fill="FFFFFF"/>
        </w:rPr>
        <w:t>Laguacoto</w:t>
      </w:r>
      <w:proofErr w:type="spellEnd"/>
      <w:r w:rsidRPr="00F3293A">
        <w:rPr>
          <w:rFonts w:ascii="Times New Roman" w:hAnsi="Times New Roman" w:cs="Times New Roman"/>
          <w:bCs/>
          <w:iCs/>
          <w:sz w:val="24"/>
          <w:szCs w:val="24"/>
          <w:shd w:val="clear" w:color="auto" w:fill="FFFFFF"/>
        </w:rPr>
        <w:t xml:space="preserve"> III </w:t>
      </w:r>
      <w:r w:rsidRPr="00F3293A">
        <w:rPr>
          <w:rFonts w:ascii="Times New Roman" w:hAnsi="Times New Roman" w:cs="Times New Roman"/>
          <w:sz w:val="24"/>
          <w:szCs w:val="24"/>
        </w:rPr>
        <w:t>cantón Guaranda, Provincia Bolívar. Tesis de grado previa a la obtención del título de Ingeniero Agrónomo. Universidad Estatal de Bolívar, Facultad de Ciencia Agropecuarias, Recursos Naturales y del Ambiente. Carrera de Ingeniería Agronómica. Guaranda – Ecuador, Pp. 154.</w:t>
      </w:r>
    </w:p>
    <w:p w14:paraId="41C97F99" w14:textId="77777777" w:rsidR="00B845E9" w:rsidRPr="00F3293A" w:rsidRDefault="00A252A3" w:rsidP="00100E36">
      <w:pPr>
        <w:pBdr>
          <w:top w:val="nil"/>
          <w:left w:val="nil"/>
          <w:bottom w:val="nil"/>
          <w:right w:val="nil"/>
          <w:between w:val="nil"/>
        </w:pBdr>
        <w:spacing w:before="240" w:after="1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Andrade, O y Contreras, E. 2007</w:t>
      </w:r>
      <w:r w:rsidRPr="00F3293A">
        <w:rPr>
          <w:rFonts w:ascii="Times New Roman" w:eastAsia="Times New Roman" w:hAnsi="Times New Roman" w:cs="Times New Roman"/>
          <w:b/>
          <w:color w:val="000000"/>
          <w:sz w:val="24"/>
          <w:szCs w:val="24"/>
        </w:rPr>
        <w:t>.</w:t>
      </w:r>
      <w:r w:rsidRPr="00F3293A">
        <w:rPr>
          <w:rFonts w:ascii="Times New Roman" w:eastAsia="Times New Roman" w:hAnsi="Times New Roman" w:cs="Times New Roman"/>
          <w:color w:val="000000"/>
          <w:sz w:val="24"/>
          <w:szCs w:val="24"/>
        </w:rPr>
        <w:t xml:space="preserve"> Roya Amarilla o polvillo estriado del trigo</w:t>
      </w:r>
      <w:r w:rsidRPr="00F3293A">
        <w:rPr>
          <w:rFonts w:ascii="Times New Roman" w:eastAsia="Times New Roman" w:hAnsi="Times New Roman" w:cs="Times New Roman"/>
          <w:i/>
          <w:color w:val="000000"/>
          <w:sz w:val="24"/>
          <w:szCs w:val="24"/>
        </w:rPr>
        <w:t>.</w:t>
      </w:r>
      <w:r w:rsidRPr="00F3293A">
        <w:rPr>
          <w:rFonts w:ascii="Times New Roman" w:eastAsia="Times New Roman" w:hAnsi="Times New Roman" w:cs="Times New Roman"/>
          <w:color w:val="000000"/>
          <w:sz w:val="24"/>
          <w:szCs w:val="24"/>
        </w:rPr>
        <w:t xml:space="preserve"> Recuperado de: </w:t>
      </w:r>
      <w:hyperlink r:id="rId42" w:history="1">
        <w:r w:rsidR="00EA37E6" w:rsidRPr="00F3293A">
          <w:rPr>
            <w:rFonts w:ascii="Times New Roman" w:eastAsia="Times New Roman" w:hAnsi="Times New Roman" w:cs="Times New Roman"/>
            <w:sz w:val="24"/>
            <w:szCs w:val="24"/>
          </w:rPr>
          <w:t>http://www.inia.cl/medios/biblioteca/</w:t>
        </w:r>
      </w:hyperlink>
      <w:r w:rsidR="00EA37E6"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informativos</w:t>
      </w:r>
      <w:r w:rsidR="00EA37E6" w:rsidRPr="00F3293A">
        <w:rPr>
          <w:rFonts w:ascii="Times New Roman" w:eastAsia="Times New Roman" w:hAnsi="Times New Roman" w:cs="Times New Roman"/>
          <w:color w:val="000000"/>
          <w:sz w:val="24"/>
          <w:szCs w:val="24"/>
        </w:rPr>
        <w:t xml:space="preserve"> </w:t>
      </w:r>
      <w:r w:rsidRPr="00F3293A">
        <w:rPr>
          <w:rFonts w:ascii="Times New Roman" w:eastAsia="Times New Roman" w:hAnsi="Times New Roman" w:cs="Times New Roman"/>
          <w:color w:val="000000"/>
          <w:sz w:val="24"/>
          <w:szCs w:val="24"/>
        </w:rPr>
        <w:t>/NR34659.pdf</w:t>
      </w:r>
    </w:p>
    <w:p w14:paraId="6A30D776" w14:textId="77777777" w:rsidR="00B845E9" w:rsidRPr="00F3293A" w:rsidRDefault="00A252A3" w:rsidP="001E4446">
      <w:pPr>
        <w:pBdr>
          <w:top w:val="nil"/>
          <w:left w:val="nil"/>
          <w:bottom w:val="nil"/>
          <w:right w:val="nil"/>
          <w:between w:val="nil"/>
        </w:pBdr>
        <w:spacing w:before="240" w:after="240" w:line="360" w:lineRule="auto"/>
        <w:ind w:left="567" w:hanging="567"/>
        <w:jc w:val="both"/>
        <w:rPr>
          <w:rFonts w:ascii="Times New Roman" w:eastAsia="Times New Roman" w:hAnsi="Times New Roman" w:cs="Times New Roman"/>
          <w:bCs/>
          <w:color w:val="000000"/>
          <w:sz w:val="24"/>
          <w:szCs w:val="24"/>
        </w:rPr>
      </w:pPr>
      <w:proofErr w:type="spellStart"/>
      <w:r w:rsidRPr="00F3293A">
        <w:rPr>
          <w:rFonts w:ascii="Times New Roman" w:eastAsia="Times New Roman" w:hAnsi="Times New Roman" w:cs="Times New Roman"/>
          <w:bCs/>
          <w:color w:val="000000"/>
          <w:sz w:val="24"/>
          <w:szCs w:val="24"/>
        </w:rPr>
        <w:t>Bernardi</w:t>
      </w:r>
      <w:proofErr w:type="spellEnd"/>
      <w:r w:rsidRPr="00F3293A">
        <w:rPr>
          <w:rFonts w:ascii="Times New Roman" w:eastAsia="Times New Roman" w:hAnsi="Times New Roman" w:cs="Times New Roman"/>
          <w:bCs/>
          <w:color w:val="000000"/>
          <w:sz w:val="24"/>
          <w:szCs w:val="24"/>
        </w:rPr>
        <w:t>, L. 2015.</w:t>
      </w:r>
      <w:r w:rsidRPr="00F3293A">
        <w:rPr>
          <w:rFonts w:ascii="Times New Roman" w:eastAsia="Times New Roman" w:hAnsi="Times New Roman" w:cs="Times New Roman"/>
          <w:color w:val="000000"/>
          <w:sz w:val="24"/>
          <w:szCs w:val="24"/>
        </w:rPr>
        <w:t xml:space="preserve"> Producción de cebada. Disponible en:</w:t>
      </w:r>
      <w:r w:rsidRPr="00F3293A">
        <w:rPr>
          <w:rFonts w:ascii="Times New Roman" w:eastAsia="Times New Roman" w:hAnsi="Times New Roman" w:cs="Times New Roman"/>
          <w:b/>
          <w:color w:val="000000"/>
          <w:sz w:val="24"/>
          <w:szCs w:val="24"/>
        </w:rPr>
        <w:t xml:space="preserve"> </w:t>
      </w:r>
      <w:hyperlink r:id="rId43" w:history="1">
        <w:r w:rsidR="00EA37E6" w:rsidRPr="00F3293A">
          <w:rPr>
            <w:rFonts w:ascii="Times New Roman" w:eastAsia="Times New Roman" w:hAnsi="Times New Roman" w:cs="Times New Roman"/>
            <w:bCs/>
            <w:sz w:val="24"/>
            <w:szCs w:val="24"/>
          </w:rPr>
          <w:t>http://www.alimentos</w:t>
        </w:r>
      </w:hyperlink>
      <w:r w:rsidR="00EA37E6" w:rsidRPr="00F3293A">
        <w:rPr>
          <w:rFonts w:ascii="Times New Roman" w:eastAsia="Times New Roman" w:hAnsi="Times New Roman" w:cs="Times New Roman"/>
          <w:bCs/>
          <w:sz w:val="24"/>
          <w:szCs w:val="24"/>
        </w:rPr>
        <w:t xml:space="preserve"> </w:t>
      </w:r>
      <w:r w:rsidRPr="00F3293A">
        <w:rPr>
          <w:rFonts w:ascii="Times New Roman" w:eastAsia="Times New Roman" w:hAnsi="Times New Roman" w:cs="Times New Roman"/>
          <w:bCs/>
          <w:sz w:val="24"/>
          <w:szCs w:val="24"/>
        </w:rPr>
        <w:t>argentinos.gob.ar/</w:t>
      </w:r>
      <w:proofErr w:type="spellStart"/>
      <w:r w:rsidRPr="00F3293A">
        <w:rPr>
          <w:rFonts w:ascii="Times New Roman" w:eastAsia="Times New Roman" w:hAnsi="Times New Roman" w:cs="Times New Roman"/>
          <w:bCs/>
          <w:sz w:val="24"/>
          <w:szCs w:val="24"/>
        </w:rPr>
        <w:t>HomeAlimentos</w:t>
      </w:r>
      <w:proofErr w:type="spellEnd"/>
      <w:r w:rsidRPr="00F3293A">
        <w:rPr>
          <w:rFonts w:ascii="Times New Roman" w:eastAsia="Times New Roman" w:hAnsi="Times New Roman" w:cs="Times New Roman"/>
          <w:bCs/>
          <w:color w:val="000000"/>
          <w:sz w:val="24"/>
          <w:szCs w:val="24"/>
        </w:rPr>
        <w:t xml:space="preserve">/. </w:t>
      </w:r>
      <w:proofErr w:type="spellStart"/>
      <w:proofErr w:type="gramStart"/>
      <w:r w:rsidRPr="00F3293A">
        <w:rPr>
          <w:rFonts w:ascii="Times New Roman" w:eastAsia="Times New Roman" w:hAnsi="Times New Roman" w:cs="Times New Roman"/>
          <w:bCs/>
          <w:color w:val="000000"/>
          <w:sz w:val="24"/>
          <w:szCs w:val="24"/>
        </w:rPr>
        <w:t>html</w:t>
      </w:r>
      <w:proofErr w:type="spellEnd"/>
      <w:proofErr w:type="gramEnd"/>
      <w:r w:rsidRPr="00F3293A">
        <w:rPr>
          <w:rFonts w:ascii="Times New Roman" w:eastAsia="Times New Roman" w:hAnsi="Times New Roman" w:cs="Times New Roman"/>
          <w:bCs/>
          <w:color w:val="000000"/>
          <w:sz w:val="24"/>
          <w:szCs w:val="24"/>
        </w:rPr>
        <w:t>.</w:t>
      </w:r>
    </w:p>
    <w:p w14:paraId="2002BBBF" w14:textId="77777777" w:rsidR="001E4446" w:rsidRPr="00F3293A" w:rsidRDefault="001E4446" w:rsidP="001E4446">
      <w:pPr>
        <w:spacing w:line="360" w:lineRule="auto"/>
        <w:ind w:left="567" w:hanging="567"/>
        <w:jc w:val="both"/>
        <w:rPr>
          <w:rFonts w:ascii="Times New Roman" w:hAnsi="Times New Roman" w:cs="Times New Roman"/>
          <w:sz w:val="24"/>
          <w:szCs w:val="24"/>
          <w:lang w:val="es-EC"/>
        </w:rPr>
      </w:pPr>
      <w:proofErr w:type="spellStart"/>
      <w:r w:rsidRPr="00F3293A">
        <w:rPr>
          <w:rFonts w:ascii="Times New Roman" w:hAnsi="Times New Roman" w:cs="Times New Roman"/>
          <w:sz w:val="24"/>
          <w:szCs w:val="24"/>
          <w:lang w:val="en-US"/>
        </w:rPr>
        <w:t>Bioversity</w:t>
      </w:r>
      <w:proofErr w:type="spellEnd"/>
      <w:r w:rsidRPr="00F3293A">
        <w:rPr>
          <w:rFonts w:ascii="Times New Roman" w:hAnsi="Times New Roman" w:cs="Times New Roman"/>
          <w:sz w:val="24"/>
          <w:szCs w:val="24"/>
          <w:lang w:val="en-US"/>
        </w:rPr>
        <w:t xml:space="preserve"> International/ Food and Fertilizer Technology Center/TARI-COA (Taiwan Agricultural Research Institute-Council of Agriculture). 2011. A training module for the international course on the management and </w:t>
      </w:r>
      <w:proofErr w:type="spellStart"/>
      <w:r w:rsidRPr="00F3293A">
        <w:rPr>
          <w:rFonts w:ascii="Times New Roman" w:hAnsi="Times New Roman" w:cs="Times New Roman"/>
          <w:sz w:val="24"/>
          <w:szCs w:val="24"/>
          <w:lang w:val="en-US"/>
        </w:rPr>
        <w:t>utilisation</w:t>
      </w:r>
      <w:proofErr w:type="spellEnd"/>
      <w:r w:rsidRPr="00F3293A">
        <w:rPr>
          <w:rFonts w:ascii="Times New Roman" w:hAnsi="Times New Roman" w:cs="Times New Roman"/>
          <w:sz w:val="24"/>
          <w:szCs w:val="24"/>
          <w:lang w:val="en-US"/>
        </w:rPr>
        <w:t xml:space="preserve"> of field </w:t>
      </w:r>
      <w:proofErr w:type="spellStart"/>
      <w:r w:rsidRPr="00F3293A">
        <w:rPr>
          <w:rFonts w:ascii="Times New Roman" w:hAnsi="Times New Roman" w:cs="Times New Roman"/>
          <w:sz w:val="24"/>
          <w:szCs w:val="24"/>
          <w:lang w:val="en-US"/>
        </w:rPr>
        <w:t>genebanks</w:t>
      </w:r>
      <w:proofErr w:type="spellEnd"/>
      <w:r w:rsidRPr="00F3293A">
        <w:rPr>
          <w:rFonts w:ascii="Times New Roman" w:hAnsi="Times New Roman" w:cs="Times New Roman"/>
          <w:sz w:val="24"/>
          <w:szCs w:val="24"/>
          <w:lang w:val="en-US"/>
        </w:rPr>
        <w:t xml:space="preserve"> and in vitro collections. </w:t>
      </w:r>
      <w:proofErr w:type="spellStart"/>
      <w:r w:rsidRPr="00F3293A">
        <w:rPr>
          <w:rFonts w:ascii="Times New Roman" w:hAnsi="Times New Roman" w:cs="Times New Roman"/>
          <w:sz w:val="24"/>
          <w:szCs w:val="24"/>
        </w:rPr>
        <w:t>Fengshan</w:t>
      </w:r>
      <w:proofErr w:type="spellEnd"/>
      <w:r w:rsidRPr="00F3293A">
        <w:rPr>
          <w:rFonts w:ascii="Times New Roman" w:hAnsi="Times New Roman" w:cs="Times New Roman"/>
          <w:sz w:val="24"/>
          <w:szCs w:val="24"/>
        </w:rPr>
        <w:t>, Taiwán, TARI.</w:t>
      </w:r>
    </w:p>
    <w:p w14:paraId="6EC6C3A0" w14:textId="2213595B" w:rsidR="00B845E9" w:rsidRPr="00F3293A" w:rsidRDefault="00A252A3" w:rsidP="00100E36">
      <w:pPr>
        <w:pBdr>
          <w:top w:val="nil"/>
          <w:left w:val="nil"/>
          <w:bottom w:val="nil"/>
          <w:right w:val="nil"/>
          <w:between w:val="nil"/>
        </w:pBdr>
        <w:spacing w:before="240" w:after="1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Carhuaricra</w:t>
      </w:r>
      <w:proofErr w:type="spellEnd"/>
      <w:r w:rsidRPr="00F3293A">
        <w:rPr>
          <w:rFonts w:ascii="Times New Roman" w:eastAsia="Times New Roman" w:hAnsi="Times New Roman" w:cs="Times New Roman"/>
          <w:bCs/>
          <w:color w:val="000000"/>
          <w:sz w:val="24"/>
          <w:szCs w:val="24"/>
        </w:rPr>
        <w:t>, J. 2013.</w:t>
      </w:r>
      <w:r w:rsidRPr="00F3293A">
        <w:rPr>
          <w:rFonts w:ascii="Times New Roman" w:eastAsia="Times New Roman" w:hAnsi="Times New Roman" w:cs="Times New Roman"/>
          <w:color w:val="000000"/>
          <w:sz w:val="24"/>
          <w:szCs w:val="24"/>
        </w:rPr>
        <w:t xml:space="preserve"> Caracterización morfo agronómica de 10 accesiones de Cebada de grano nudo </w:t>
      </w:r>
      <w:r w:rsidRPr="00845A32">
        <w:rPr>
          <w:rFonts w:ascii="Times New Roman" w:eastAsia="Times New Roman" w:hAnsi="Times New Roman" w:cs="Times New Roman"/>
          <w:b/>
          <w:i/>
          <w:color w:val="000000"/>
          <w:sz w:val="24"/>
          <w:szCs w:val="24"/>
        </w:rPr>
        <w:t>(Hordeum vulgare L.)</w:t>
      </w:r>
      <w:r w:rsidRPr="00F3293A">
        <w:rPr>
          <w:rFonts w:ascii="Times New Roman" w:eastAsia="Times New Roman" w:hAnsi="Times New Roman" w:cs="Times New Roman"/>
          <w:color w:val="000000"/>
          <w:sz w:val="24"/>
          <w:szCs w:val="24"/>
        </w:rPr>
        <w:t xml:space="preserve"> en la granja </w:t>
      </w:r>
      <w:proofErr w:type="spellStart"/>
      <w:r w:rsidRPr="00F3293A">
        <w:rPr>
          <w:rFonts w:ascii="Times New Roman" w:eastAsia="Times New Roman" w:hAnsi="Times New Roman" w:cs="Times New Roman"/>
          <w:color w:val="000000"/>
          <w:sz w:val="24"/>
          <w:szCs w:val="24"/>
        </w:rPr>
        <w:t>Laguacoto</w:t>
      </w:r>
      <w:proofErr w:type="spellEnd"/>
      <w:r w:rsidRPr="00F3293A">
        <w:rPr>
          <w:rFonts w:ascii="Times New Roman" w:eastAsia="Times New Roman" w:hAnsi="Times New Roman" w:cs="Times New Roman"/>
          <w:color w:val="000000"/>
          <w:sz w:val="24"/>
          <w:szCs w:val="24"/>
        </w:rPr>
        <w:t xml:space="preserve"> </w:t>
      </w:r>
      <w:proofErr w:type="spellStart"/>
      <w:r w:rsidRPr="00F3293A">
        <w:rPr>
          <w:rFonts w:ascii="Times New Roman" w:eastAsia="Times New Roman" w:hAnsi="Times New Roman" w:cs="Times New Roman"/>
          <w:color w:val="000000"/>
          <w:sz w:val="24"/>
          <w:szCs w:val="24"/>
        </w:rPr>
        <w:t>lll</w:t>
      </w:r>
      <w:proofErr w:type="spellEnd"/>
      <w:r w:rsidRPr="00F3293A">
        <w:rPr>
          <w:rFonts w:ascii="Times New Roman" w:eastAsia="Times New Roman" w:hAnsi="Times New Roman" w:cs="Times New Roman"/>
          <w:color w:val="000000"/>
          <w:sz w:val="24"/>
          <w:szCs w:val="24"/>
        </w:rPr>
        <w:t>, Cantón Guaranda, Provincia Bolívar 24 p.</w:t>
      </w:r>
    </w:p>
    <w:p w14:paraId="5A4BB155"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CIMMYT. 2012.</w:t>
      </w:r>
      <w:r w:rsidRPr="00F3293A">
        <w:rPr>
          <w:rFonts w:ascii="Times New Roman" w:eastAsia="Times New Roman" w:hAnsi="Times New Roman" w:cs="Times New Roman"/>
          <w:color w:val="000000"/>
          <w:sz w:val="24"/>
          <w:szCs w:val="24"/>
        </w:rPr>
        <w:t xml:space="preserve"> Centro Internacional de Mejoramiento de Maíz y Trigo. Enfermedades del cultivo de cebada.</w:t>
      </w:r>
    </w:p>
    <w:p w14:paraId="24DEEC69" w14:textId="77777777" w:rsidR="009E5D5E" w:rsidRPr="00F3293A" w:rsidRDefault="009E5D5E" w:rsidP="009E5D5E">
      <w:pPr>
        <w:spacing w:before="240" w:line="360" w:lineRule="auto"/>
        <w:ind w:left="567" w:hanging="567"/>
        <w:jc w:val="both"/>
        <w:rPr>
          <w:rFonts w:ascii="Times New Roman" w:hAnsi="Times New Roman" w:cs="Times New Roman"/>
          <w:color w:val="000000"/>
          <w:sz w:val="24"/>
          <w:szCs w:val="24"/>
        </w:rPr>
      </w:pPr>
      <w:r w:rsidRPr="00F3293A">
        <w:rPr>
          <w:rFonts w:ascii="Times New Roman" w:hAnsi="Times New Roman" w:cs="Times New Roman"/>
          <w:color w:val="000000"/>
          <w:sz w:val="24"/>
          <w:szCs w:val="24"/>
        </w:rPr>
        <w:lastRenderedPageBreak/>
        <w:t xml:space="preserve">CN (Cervecería Nacional), y MAGAP (Ministerio de Agricultura, Ganadería, Acuacultura y Pesca). </w:t>
      </w:r>
      <w:r w:rsidR="00650693" w:rsidRPr="00F3293A">
        <w:rPr>
          <w:rFonts w:ascii="Times New Roman" w:hAnsi="Times New Roman" w:cs="Times New Roman"/>
          <w:color w:val="000000"/>
          <w:sz w:val="24"/>
          <w:szCs w:val="24"/>
        </w:rPr>
        <w:t xml:space="preserve">2018. </w:t>
      </w:r>
      <w:r w:rsidRPr="00F3293A">
        <w:rPr>
          <w:rFonts w:ascii="Times New Roman" w:hAnsi="Times New Roman" w:cs="Times New Roman"/>
          <w:color w:val="000000"/>
          <w:sz w:val="24"/>
          <w:szCs w:val="24"/>
        </w:rPr>
        <w:t>Guía del cultivo de cebada. CN-MAGAP, Quito, Ecuador.</w:t>
      </w:r>
    </w:p>
    <w:p w14:paraId="17204C84" w14:textId="77777777" w:rsidR="00B845E9" w:rsidRPr="00F3293A" w:rsidRDefault="00A252A3" w:rsidP="00100E36">
      <w:pPr>
        <w:pBdr>
          <w:top w:val="nil"/>
          <w:left w:val="nil"/>
          <w:bottom w:val="nil"/>
          <w:right w:val="nil"/>
          <w:between w:val="nil"/>
        </w:pBdr>
        <w:tabs>
          <w:tab w:val="left" w:pos="567"/>
        </w:tabs>
        <w:spacing w:before="240" w:after="10" w:line="360" w:lineRule="auto"/>
        <w:ind w:left="567" w:hanging="567"/>
        <w:jc w:val="both"/>
        <w:rPr>
          <w:rFonts w:ascii="Times New Roman" w:eastAsia="Times New Roman" w:hAnsi="Times New Roman" w:cs="Times New Roman"/>
          <w:bCs/>
          <w:color w:val="000000"/>
          <w:sz w:val="24"/>
          <w:szCs w:val="24"/>
        </w:rPr>
      </w:pPr>
      <w:r w:rsidRPr="00F3293A">
        <w:rPr>
          <w:rFonts w:ascii="Times New Roman" w:eastAsia="Times New Roman" w:hAnsi="Times New Roman" w:cs="Times New Roman"/>
          <w:bCs/>
          <w:color w:val="000000"/>
          <w:sz w:val="24"/>
          <w:szCs w:val="24"/>
        </w:rPr>
        <w:t>Coronel, J y Jiménez, C. 2011.</w:t>
      </w:r>
      <w:r w:rsidRPr="00F3293A">
        <w:rPr>
          <w:rFonts w:ascii="Times New Roman" w:eastAsia="Times New Roman" w:hAnsi="Times New Roman" w:cs="Times New Roman"/>
          <w:color w:val="000000"/>
          <w:sz w:val="24"/>
          <w:szCs w:val="24"/>
        </w:rPr>
        <w:t xml:space="preserve"> Guía Práctica para los Productores de Cebada de la Sierra del Sur.  Disponible en: </w:t>
      </w:r>
      <w:hyperlink r:id="rId44" w:history="1">
        <w:r w:rsidR="00EA37E6" w:rsidRPr="00F3293A">
          <w:rPr>
            <w:rFonts w:ascii="Times New Roman" w:eastAsia="Times New Roman" w:hAnsi="Times New Roman" w:cs="Times New Roman"/>
            <w:bCs/>
            <w:sz w:val="24"/>
            <w:szCs w:val="24"/>
          </w:rPr>
          <w:t>http://repositorio.iniap.gob</w:t>
        </w:r>
      </w:hyperlink>
      <w:r w:rsidRPr="00F3293A">
        <w:rPr>
          <w:rFonts w:ascii="Times New Roman" w:eastAsia="Times New Roman" w:hAnsi="Times New Roman" w:cs="Times New Roman"/>
          <w:bCs/>
          <w:sz w:val="24"/>
          <w:szCs w:val="24"/>
        </w:rPr>
        <w:t>.</w:t>
      </w:r>
      <w:r w:rsidR="00EA37E6" w:rsidRPr="00F3293A">
        <w:rPr>
          <w:rFonts w:ascii="Times New Roman" w:eastAsia="Times New Roman" w:hAnsi="Times New Roman" w:cs="Times New Roman"/>
          <w:bCs/>
          <w:sz w:val="24"/>
          <w:szCs w:val="24"/>
        </w:rPr>
        <w:t xml:space="preserve"> </w:t>
      </w:r>
      <w:proofErr w:type="spellStart"/>
      <w:r w:rsidRPr="00F3293A">
        <w:rPr>
          <w:rFonts w:ascii="Times New Roman" w:eastAsia="Times New Roman" w:hAnsi="Times New Roman" w:cs="Times New Roman"/>
          <w:bCs/>
          <w:color w:val="000000"/>
          <w:sz w:val="24"/>
          <w:szCs w:val="24"/>
        </w:rPr>
        <w:t>ec</w:t>
      </w:r>
      <w:proofErr w:type="spellEnd"/>
      <w:r w:rsidRPr="00F3293A">
        <w:rPr>
          <w:rFonts w:ascii="Times New Roman" w:eastAsia="Times New Roman" w:hAnsi="Times New Roman" w:cs="Times New Roman"/>
          <w:bCs/>
          <w:color w:val="000000"/>
          <w:sz w:val="24"/>
          <w:szCs w:val="24"/>
        </w:rPr>
        <w:t>/</w:t>
      </w:r>
      <w:proofErr w:type="spellStart"/>
      <w:r w:rsidRPr="00F3293A">
        <w:rPr>
          <w:rFonts w:ascii="Times New Roman" w:eastAsia="Times New Roman" w:hAnsi="Times New Roman" w:cs="Times New Roman"/>
          <w:bCs/>
          <w:color w:val="000000"/>
          <w:sz w:val="24"/>
          <w:szCs w:val="24"/>
        </w:rPr>
        <w:t>bitstream</w:t>
      </w:r>
      <w:proofErr w:type="spellEnd"/>
      <w:r w:rsidRPr="00F3293A">
        <w:rPr>
          <w:rFonts w:ascii="Times New Roman" w:eastAsia="Times New Roman" w:hAnsi="Times New Roman" w:cs="Times New Roman"/>
          <w:bCs/>
          <w:color w:val="000000"/>
          <w:sz w:val="24"/>
          <w:szCs w:val="24"/>
        </w:rPr>
        <w:t>/41000/1106/1/404.PDF</w:t>
      </w:r>
    </w:p>
    <w:p w14:paraId="4D242BA9" w14:textId="77777777" w:rsidR="00B845E9" w:rsidRPr="00F3293A" w:rsidRDefault="00A252A3" w:rsidP="00FA1F43">
      <w:pPr>
        <w:pBdr>
          <w:top w:val="nil"/>
          <w:left w:val="nil"/>
          <w:bottom w:val="nil"/>
          <w:right w:val="nil"/>
          <w:between w:val="nil"/>
        </w:pBdr>
        <w:spacing w:before="120" w:after="240" w:line="360" w:lineRule="auto"/>
        <w:ind w:left="567" w:hanging="567"/>
        <w:jc w:val="both"/>
        <w:rPr>
          <w:rFonts w:ascii="Times New Roman" w:eastAsia="Times New Roman" w:hAnsi="Times New Roman" w:cs="Times New Roman"/>
          <w:bCs/>
          <w:color w:val="000000"/>
          <w:sz w:val="24"/>
          <w:szCs w:val="24"/>
        </w:rPr>
      </w:pPr>
      <w:r w:rsidRPr="00F3293A">
        <w:rPr>
          <w:rFonts w:ascii="Times New Roman" w:eastAsia="Times New Roman" w:hAnsi="Times New Roman" w:cs="Times New Roman"/>
          <w:bCs/>
          <w:color w:val="000000"/>
          <w:sz w:val="24"/>
          <w:szCs w:val="24"/>
        </w:rPr>
        <w:t xml:space="preserve">De la Cruz, G. 2014. Control de calidad de la cerveza. Disponible en: </w:t>
      </w:r>
      <w:hyperlink r:id="rId45">
        <w:r w:rsidRPr="00F3293A">
          <w:rPr>
            <w:rFonts w:ascii="Times New Roman" w:eastAsia="Times New Roman" w:hAnsi="Times New Roman" w:cs="Times New Roman"/>
            <w:bCs/>
            <w:color w:val="000000"/>
            <w:sz w:val="24"/>
            <w:szCs w:val="24"/>
          </w:rPr>
          <w:t>https://es.slideshare.net/giovannydelacruzcuya/control-de-calidadde-la</w:t>
        </w:r>
        <w:r w:rsidR="00EA37E6" w:rsidRPr="00F3293A">
          <w:rPr>
            <w:rFonts w:ascii="Times New Roman" w:eastAsia="Times New Roman" w:hAnsi="Times New Roman" w:cs="Times New Roman"/>
            <w:bCs/>
            <w:color w:val="000000"/>
            <w:sz w:val="24"/>
            <w:szCs w:val="24"/>
          </w:rPr>
          <w:t xml:space="preserve"> </w:t>
        </w:r>
        <w:r w:rsidRPr="00F3293A">
          <w:rPr>
            <w:rFonts w:ascii="Times New Roman" w:eastAsia="Times New Roman" w:hAnsi="Times New Roman" w:cs="Times New Roman"/>
            <w:bCs/>
            <w:color w:val="000000"/>
            <w:sz w:val="24"/>
            <w:szCs w:val="24"/>
          </w:rPr>
          <w:t>-</w:t>
        </w:r>
      </w:hyperlink>
      <w:r w:rsidRPr="00F3293A">
        <w:rPr>
          <w:rFonts w:ascii="Times New Roman" w:eastAsia="Times New Roman" w:hAnsi="Times New Roman" w:cs="Times New Roman"/>
          <w:bCs/>
          <w:color w:val="000000"/>
          <w:sz w:val="24"/>
          <w:szCs w:val="24"/>
        </w:rPr>
        <w:t>cerveza.</w:t>
      </w:r>
    </w:p>
    <w:p w14:paraId="7A9184A7" w14:textId="3CF7093B" w:rsidR="001E4446" w:rsidRPr="006C59B5" w:rsidRDefault="001E4446" w:rsidP="001E4446">
      <w:pPr>
        <w:spacing w:line="360" w:lineRule="auto"/>
        <w:ind w:left="567" w:hanging="567"/>
        <w:jc w:val="both"/>
        <w:rPr>
          <w:rFonts w:ascii="Times New Roman" w:hAnsi="Times New Roman" w:cs="Times New Roman"/>
          <w:sz w:val="24"/>
          <w:szCs w:val="24"/>
          <w:lang w:val="en-US"/>
        </w:rPr>
      </w:pPr>
      <w:proofErr w:type="spellStart"/>
      <w:r w:rsidRPr="00F3293A">
        <w:rPr>
          <w:rFonts w:ascii="Times New Roman" w:hAnsi="Times New Roman" w:cs="Times New Roman"/>
          <w:sz w:val="24"/>
          <w:szCs w:val="24"/>
          <w:lang w:val="en-US"/>
        </w:rPr>
        <w:t>Dulloo</w:t>
      </w:r>
      <w:proofErr w:type="spellEnd"/>
      <w:r w:rsidRPr="00F3293A">
        <w:rPr>
          <w:rFonts w:ascii="Times New Roman" w:hAnsi="Times New Roman" w:cs="Times New Roman"/>
          <w:sz w:val="24"/>
          <w:szCs w:val="24"/>
          <w:lang w:val="en-US"/>
        </w:rPr>
        <w:t xml:space="preserve">, M., Hanson, J., Jorge, M. y </w:t>
      </w:r>
      <w:proofErr w:type="spellStart"/>
      <w:r w:rsidRPr="00F3293A">
        <w:rPr>
          <w:rFonts w:ascii="Times New Roman" w:hAnsi="Times New Roman" w:cs="Times New Roman"/>
          <w:sz w:val="24"/>
          <w:szCs w:val="24"/>
          <w:lang w:val="en-US"/>
        </w:rPr>
        <w:t>Thormann</w:t>
      </w:r>
      <w:proofErr w:type="spellEnd"/>
      <w:r w:rsidRPr="00F3293A">
        <w:rPr>
          <w:rFonts w:ascii="Times New Roman" w:hAnsi="Times New Roman" w:cs="Times New Roman"/>
          <w:sz w:val="24"/>
          <w:szCs w:val="24"/>
          <w:lang w:val="en-US"/>
        </w:rPr>
        <w:t xml:space="preserve">, I. 2008. Regeneration guidelines: general guiding principles. En: M.E. </w:t>
      </w:r>
      <w:proofErr w:type="spellStart"/>
      <w:r w:rsidRPr="00F3293A">
        <w:rPr>
          <w:rFonts w:ascii="Times New Roman" w:hAnsi="Times New Roman" w:cs="Times New Roman"/>
          <w:sz w:val="24"/>
          <w:szCs w:val="24"/>
          <w:lang w:val="en-US"/>
        </w:rPr>
        <w:t>Dulloo</w:t>
      </w:r>
      <w:proofErr w:type="spellEnd"/>
      <w:r w:rsidRPr="00F3293A">
        <w:rPr>
          <w:rFonts w:ascii="Times New Roman" w:hAnsi="Times New Roman" w:cs="Times New Roman"/>
          <w:sz w:val="24"/>
          <w:szCs w:val="24"/>
          <w:lang w:val="en-US"/>
        </w:rPr>
        <w:t xml:space="preserve">, I. </w:t>
      </w:r>
      <w:proofErr w:type="spellStart"/>
      <w:r w:rsidRPr="00F3293A">
        <w:rPr>
          <w:rFonts w:ascii="Times New Roman" w:hAnsi="Times New Roman" w:cs="Times New Roman"/>
          <w:sz w:val="24"/>
          <w:szCs w:val="24"/>
          <w:lang w:val="en-US"/>
        </w:rPr>
        <w:t>Thormann</w:t>
      </w:r>
      <w:proofErr w:type="spellEnd"/>
      <w:r w:rsidRPr="00F3293A">
        <w:rPr>
          <w:rFonts w:ascii="Times New Roman" w:hAnsi="Times New Roman" w:cs="Times New Roman"/>
          <w:sz w:val="24"/>
          <w:szCs w:val="24"/>
          <w:lang w:val="en-US"/>
        </w:rPr>
        <w:t xml:space="preserve">, M.A. Jorge y J. Hanson, eds. Crop specific regeneration guidelines. CGIAR System-wide Genetic Resource </w:t>
      </w:r>
      <w:proofErr w:type="spellStart"/>
      <w:r w:rsidRPr="00F3293A">
        <w:rPr>
          <w:rFonts w:ascii="Times New Roman" w:hAnsi="Times New Roman" w:cs="Times New Roman"/>
          <w:sz w:val="24"/>
          <w:szCs w:val="24"/>
          <w:lang w:val="en-US"/>
        </w:rPr>
        <w:t>Programme</w:t>
      </w:r>
      <w:proofErr w:type="spellEnd"/>
      <w:r w:rsidRPr="00F3293A">
        <w:rPr>
          <w:rFonts w:ascii="Times New Roman" w:hAnsi="Times New Roman" w:cs="Times New Roman"/>
          <w:sz w:val="24"/>
          <w:szCs w:val="24"/>
          <w:lang w:val="en-US"/>
        </w:rPr>
        <w:t xml:space="preserve"> (SGRP), Roma, Italia. </w:t>
      </w:r>
      <w:r w:rsidRPr="006C59B5">
        <w:rPr>
          <w:rFonts w:ascii="Times New Roman" w:hAnsi="Times New Roman" w:cs="Times New Roman"/>
          <w:sz w:val="24"/>
          <w:szCs w:val="24"/>
          <w:lang w:val="en-US"/>
        </w:rPr>
        <w:t xml:space="preserve">6 pp. </w:t>
      </w:r>
    </w:p>
    <w:p w14:paraId="7FABC5B6" w14:textId="5E26238C"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Falconí</w:t>
      </w:r>
      <w:proofErr w:type="spellEnd"/>
      <w:r w:rsidRPr="00F3293A">
        <w:rPr>
          <w:rFonts w:ascii="Times New Roman" w:eastAsia="Times New Roman" w:hAnsi="Times New Roman" w:cs="Times New Roman"/>
          <w:bCs/>
          <w:color w:val="000000"/>
          <w:sz w:val="24"/>
          <w:szCs w:val="24"/>
        </w:rPr>
        <w:t xml:space="preserve">, E., </w:t>
      </w:r>
      <w:proofErr w:type="spellStart"/>
      <w:r w:rsidRPr="00F3293A">
        <w:rPr>
          <w:rFonts w:ascii="Times New Roman" w:eastAsia="Times New Roman" w:hAnsi="Times New Roman" w:cs="Times New Roman"/>
          <w:bCs/>
          <w:color w:val="000000"/>
          <w:sz w:val="24"/>
          <w:szCs w:val="24"/>
        </w:rPr>
        <w:t>Monar</w:t>
      </w:r>
      <w:proofErr w:type="spellEnd"/>
      <w:r w:rsidRPr="00F3293A">
        <w:rPr>
          <w:rFonts w:ascii="Times New Roman" w:eastAsia="Times New Roman" w:hAnsi="Times New Roman" w:cs="Times New Roman"/>
          <w:bCs/>
          <w:color w:val="000000"/>
          <w:sz w:val="24"/>
          <w:szCs w:val="24"/>
        </w:rPr>
        <w:t xml:space="preserve">, C., Rivadeneira, M., Ponce, L., </w:t>
      </w:r>
      <w:proofErr w:type="spellStart"/>
      <w:r w:rsidRPr="00F3293A">
        <w:rPr>
          <w:rFonts w:ascii="Times New Roman" w:eastAsia="Times New Roman" w:hAnsi="Times New Roman" w:cs="Times New Roman"/>
          <w:bCs/>
          <w:color w:val="000000"/>
          <w:sz w:val="24"/>
          <w:szCs w:val="24"/>
        </w:rPr>
        <w:t>Garófalo</w:t>
      </w:r>
      <w:proofErr w:type="spellEnd"/>
      <w:r w:rsidRPr="00F3293A">
        <w:rPr>
          <w:rFonts w:ascii="Times New Roman" w:eastAsia="Times New Roman" w:hAnsi="Times New Roman" w:cs="Times New Roman"/>
          <w:bCs/>
          <w:color w:val="000000"/>
          <w:sz w:val="24"/>
          <w:szCs w:val="24"/>
        </w:rPr>
        <w:t>, J. y Abad, S. 2010.   INIAP</w:t>
      </w:r>
      <w:r w:rsidRPr="00F3293A">
        <w:rPr>
          <w:rFonts w:ascii="Times New Roman" w:eastAsia="Times New Roman" w:hAnsi="Times New Roman" w:cs="Times New Roman"/>
          <w:color w:val="000000"/>
          <w:sz w:val="24"/>
          <w:szCs w:val="24"/>
        </w:rPr>
        <w:t xml:space="preserve"> Guaranga 2010 Nueva variedad de cebada para la provincia de     Bolívar. INIAP, Ecuador. Plegable Nº 330.</w:t>
      </w:r>
    </w:p>
    <w:p w14:paraId="0EC46F03" w14:textId="77777777" w:rsidR="00FA1F43" w:rsidRPr="00F3293A" w:rsidRDefault="00FA1F43" w:rsidP="00FA1F43">
      <w:pPr>
        <w:spacing w:before="240" w:line="360" w:lineRule="auto"/>
        <w:ind w:left="567" w:hanging="567"/>
        <w:jc w:val="both"/>
        <w:rPr>
          <w:rFonts w:ascii="Times New Roman" w:hAnsi="Times New Roman" w:cs="Times New Roman"/>
          <w:sz w:val="24"/>
          <w:szCs w:val="24"/>
          <w:lang w:val="es-EC"/>
        </w:rPr>
      </w:pPr>
      <w:r w:rsidRPr="00F3293A">
        <w:rPr>
          <w:rFonts w:ascii="Times New Roman" w:hAnsi="Times New Roman" w:cs="Times New Roman"/>
          <w:sz w:val="24"/>
          <w:szCs w:val="24"/>
        </w:rPr>
        <w:t xml:space="preserve">FAO. 2014. Normas para bancos de germoplasma de recursos </w:t>
      </w:r>
      <w:proofErr w:type="spellStart"/>
      <w:r w:rsidRPr="00F3293A">
        <w:rPr>
          <w:rFonts w:ascii="Times New Roman" w:hAnsi="Times New Roman" w:cs="Times New Roman"/>
          <w:sz w:val="24"/>
          <w:szCs w:val="24"/>
        </w:rPr>
        <w:t>fitogenéticos</w:t>
      </w:r>
      <w:proofErr w:type="spellEnd"/>
      <w:r w:rsidRPr="00F3293A">
        <w:rPr>
          <w:rFonts w:ascii="Times New Roman" w:hAnsi="Times New Roman" w:cs="Times New Roman"/>
          <w:sz w:val="24"/>
          <w:szCs w:val="24"/>
        </w:rPr>
        <w:t xml:space="preserve"> para la alimentación y la agricultura. Edición revisada. Roma.</w:t>
      </w:r>
    </w:p>
    <w:p w14:paraId="7BCCD6B7" w14:textId="09DCACFD" w:rsidR="00B845E9" w:rsidRPr="00F3293A" w:rsidRDefault="00A252A3" w:rsidP="00100E36">
      <w:pPr>
        <w:pBdr>
          <w:top w:val="nil"/>
          <w:left w:val="nil"/>
          <w:bottom w:val="nil"/>
          <w:right w:val="nil"/>
          <w:between w:val="nil"/>
        </w:pBdr>
        <w:spacing w:before="240" w:after="1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FENALCE. 2007.</w:t>
      </w:r>
      <w:r w:rsidRPr="00F3293A">
        <w:rPr>
          <w:rFonts w:ascii="Times New Roman" w:eastAsia="Times New Roman" w:hAnsi="Times New Roman" w:cs="Times New Roman"/>
          <w:color w:val="000000"/>
          <w:sz w:val="24"/>
          <w:szCs w:val="24"/>
        </w:rPr>
        <w:t xml:space="preserve"> Federación Nacional de cultivo de cereales y leguminosas. Cultivo de cebada. Pp</w:t>
      </w:r>
      <w:r w:rsidR="009B49FE" w:rsidRPr="00F3293A">
        <w:rPr>
          <w:rFonts w:ascii="Times New Roman" w:eastAsia="Times New Roman" w:hAnsi="Times New Roman" w:cs="Times New Roman"/>
          <w:color w:val="000000"/>
          <w:sz w:val="24"/>
          <w:szCs w:val="24"/>
        </w:rPr>
        <w:t>.</w:t>
      </w:r>
      <w:r w:rsidRPr="00F3293A">
        <w:rPr>
          <w:rFonts w:ascii="Times New Roman" w:eastAsia="Times New Roman" w:hAnsi="Times New Roman" w:cs="Times New Roman"/>
          <w:color w:val="000000"/>
          <w:sz w:val="24"/>
          <w:szCs w:val="24"/>
        </w:rPr>
        <w:t xml:space="preserve"> 21-46.</w:t>
      </w:r>
    </w:p>
    <w:p w14:paraId="7C563791" w14:textId="77777777" w:rsidR="00B845E9" w:rsidRPr="00F3293A" w:rsidRDefault="00A252A3" w:rsidP="00100E36">
      <w:pPr>
        <w:pBdr>
          <w:top w:val="nil"/>
          <w:left w:val="nil"/>
          <w:bottom w:val="nil"/>
          <w:right w:val="nil"/>
          <w:between w:val="nil"/>
        </w:pBdr>
        <w:spacing w:before="120" w:after="0" w:line="360" w:lineRule="auto"/>
        <w:ind w:left="567" w:hanging="567"/>
        <w:jc w:val="both"/>
        <w:rPr>
          <w:rFonts w:ascii="Times New Roman" w:eastAsia="Times New Roman" w:hAnsi="Times New Roman" w:cs="Times New Roman"/>
          <w:bCs/>
          <w:color w:val="000000"/>
          <w:sz w:val="24"/>
          <w:szCs w:val="24"/>
        </w:rPr>
      </w:pPr>
      <w:r w:rsidRPr="00F3293A">
        <w:rPr>
          <w:rFonts w:ascii="Times New Roman" w:eastAsia="Times New Roman" w:hAnsi="Times New Roman" w:cs="Times New Roman"/>
          <w:bCs/>
          <w:color w:val="000000"/>
          <w:sz w:val="24"/>
          <w:szCs w:val="24"/>
        </w:rPr>
        <w:t xml:space="preserve">García, F. 2008. Germinación de la cebada.  Disponible en: </w:t>
      </w:r>
      <w:hyperlink r:id="rId46">
        <w:r w:rsidRPr="00F3293A">
          <w:rPr>
            <w:rFonts w:ascii="Times New Roman" w:eastAsia="Times New Roman" w:hAnsi="Times New Roman" w:cs="Times New Roman"/>
            <w:bCs/>
            <w:color w:val="000000"/>
            <w:sz w:val="24"/>
            <w:szCs w:val="24"/>
          </w:rPr>
          <w:t>https://www.monografias.com/docs/La-Germinaci%C3%B3n- De-La-Cebada-En-</w:t>
        </w:r>
      </w:hyperlink>
      <w:r w:rsidRPr="00F3293A">
        <w:rPr>
          <w:rFonts w:ascii="Times New Roman" w:eastAsia="Times New Roman" w:hAnsi="Times New Roman" w:cs="Times New Roman"/>
          <w:bCs/>
          <w:color w:val="000000"/>
          <w:sz w:val="24"/>
          <w:szCs w:val="24"/>
        </w:rPr>
        <w:t xml:space="preserve">  El-Malteado-FKD8BAVPJDU2Z)</w:t>
      </w:r>
    </w:p>
    <w:p w14:paraId="129EB714" w14:textId="77777777" w:rsidR="00B845E9" w:rsidRPr="00F3293A" w:rsidRDefault="00A252A3" w:rsidP="00100E36">
      <w:pPr>
        <w:pBdr>
          <w:top w:val="nil"/>
          <w:left w:val="nil"/>
          <w:bottom w:val="nil"/>
          <w:right w:val="nil"/>
          <w:between w:val="nil"/>
        </w:pBdr>
        <w:spacing w:before="240" w:after="0" w:line="360" w:lineRule="auto"/>
        <w:ind w:left="782" w:hanging="782"/>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Garófalo</w:t>
      </w:r>
      <w:proofErr w:type="spellEnd"/>
      <w:r w:rsidRPr="00F3293A">
        <w:rPr>
          <w:rFonts w:ascii="Times New Roman" w:eastAsia="Times New Roman" w:hAnsi="Times New Roman" w:cs="Times New Roman"/>
          <w:bCs/>
          <w:color w:val="000000"/>
          <w:sz w:val="24"/>
          <w:szCs w:val="24"/>
        </w:rPr>
        <w:t>, J. 2012.</w:t>
      </w:r>
      <w:r w:rsidRPr="00F3293A">
        <w:rPr>
          <w:rFonts w:ascii="Times New Roman" w:eastAsia="Times New Roman" w:hAnsi="Times New Roman" w:cs="Times New Roman"/>
          <w:color w:val="000000"/>
          <w:sz w:val="24"/>
          <w:szCs w:val="24"/>
        </w:rPr>
        <w:t xml:space="preserve">  Extracción de nutrientes por cultivo de cebada Ecuador. P5.</w:t>
      </w:r>
    </w:p>
    <w:p w14:paraId="6DE2486A" w14:textId="77777777" w:rsidR="00B845E9" w:rsidRPr="00F3293A" w:rsidRDefault="00A252A3" w:rsidP="00100E36">
      <w:pPr>
        <w:pBdr>
          <w:top w:val="nil"/>
          <w:left w:val="nil"/>
          <w:bottom w:val="nil"/>
          <w:right w:val="nil"/>
          <w:between w:val="nil"/>
        </w:pBdr>
        <w:spacing w:before="240" w:after="1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González, M., Zamora, M., Huerta, R. y Hernández, S. 2013</w:t>
      </w:r>
      <w:r w:rsidRPr="00F3293A">
        <w:rPr>
          <w:rFonts w:ascii="Times New Roman" w:eastAsia="Times New Roman" w:hAnsi="Times New Roman" w:cs="Times New Roman"/>
          <w:color w:val="000000"/>
          <w:sz w:val="24"/>
          <w:szCs w:val="24"/>
        </w:rPr>
        <w:t xml:space="preserve">. Eficacia de tres fungicidas para controlar roya de la hoja en cebada </w:t>
      </w:r>
      <w:proofErr w:type="spellStart"/>
      <w:r w:rsidRPr="00F3293A">
        <w:rPr>
          <w:rFonts w:ascii="Times New Roman" w:eastAsia="Times New Roman" w:hAnsi="Times New Roman" w:cs="Times New Roman"/>
          <w:color w:val="000000"/>
          <w:sz w:val="24"/>
          <w:szCs w:val="24"/>
        </w:rPr>
        <w:t>maltera</w:t>
      </w:r>
      <w:proofErr w:type="spellEnd"/>
      <w:r w:rsidRPr="00F3293A">
        <w:rPr>
          <w:rFonts w:ascii="Times New Roman" w:eastAsia="Times New Roman" w:hAnsi="Times New Roman" w:cs="Times New Roman"/>
          <w:color w:val="000000"/>
          <w:sz w:val="24"/>
          <w:szCs w:val="24"/>
        </w:rPr>
        <w:t>. Revista Mexicana de Ciencias Agrícolas, 4 (8), 1237-1250.</w:t>
      </w:r>
    </w:p>
    <w:p w14:paraId="1D00F5A8"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lastRenderedPageBreak/>
        <w:t>Gualotuña</w:t>
      </w:r>
      <w:proofErr w:type="spellEnd"/>
      <w:r w:rsidRPr="00F3293A">
        <w:rPr>
          <w:rFonts w:ascii="Times New Roman" w:eastAsia="Times New Roman" w:hAnsi="Times New Roman" w:cs="Times New Roman"/>
          <w:bCs/>
          <w:color w:val="000000"/>
          <w:sz w:val="24"/>
          <w:szCs w:val="24"/>
        </w:rPr>
        <w:t>, E. 2012.</w:t>
      </w:r>
      <w:r w:rsidRPr="00F3293A">
        <w:rPr>
          <w:rFonts w:ascii="Times New Roman" w:eastAsia="Times New Roman" w:hAnsi="Times New Roman" w:cs="Times New Roman"/>
          <w:color w:val="000000"/>
          <w:sz w:val="24"/>
          <w:szCs w:val="24"/>
        </w:rPr>
        <w:t xml:space="preserve">  Evaluación agronómica de la eficiencia de uso de nitrógeno en el cultivo de cebada (</w:t>
      </w:r>
      <w:r w:rsidRPr="00F3293A">
        <w:rPr>
          <w:rFonts w:ascii="Times New Roman" w:eastAsia="Times New Roman" w:hAnsi="Times New Roman" w:cs="Times New Roman"/>
          <w:i/>
          <w:color w:val="000000"/>
          <w:sz w:val="24"/>
          <w:szCs w:val="24"/>
        </w:rPr>
        <w:t>Hordeum vulgare L</w:t>
      </w:r>
      <w:r w:rsidRPr="00F3293A">
        <w:rPr>
          <w:rFonts w:ascii="Times New Roman" w:eastAsia="Times New Roman" w:hAnsi="Times New Roman" w:cs="Times New Roman"/>
          <w:b/>
          <w:color w:val="000000"/>
          <w:sz w:val="24"/>
          <w:szCs w:val="24"/>
        </w:rPr>
        <w:t>.</w:t>
      </w:r>
      <w:r w:rsidRPr="00F3293A">
        <w:rPr>
          <w:rFonts w:ascii="Times New Roman" w:eastAsia="Times New Roman" w:hAnsi="Times New Roman" w:cs="Times New Roman"/>
          <w:color w:val="000000"/>
          <w:sz w:val="24"/>
          <w:szCs w:val="24"/>
        </w:rPr>
        <w:t xml:space="preserve">) Variedad INIAP – Guaranga 2010 con cinco niveles de fertilizante nitrogenada en la granja </w:t>
      </w:r>
      <w:proofErr w:type="spellStart"/>
      <w:r w:rsidRPr="00F3293A">
        <w:rPr>
          <w:rFonts w:ascii="Times New Roman" w:eastAsia="Times New Roman" w:hAnsi="Times New Roman" w:cs="Times New Roman"/>
          <w:color w:val="000000"/>
          <w:sz w:val="24"/>
          <w:szCs w:val="24"/>
        </w:rPr>
        <w:t>Laguacoto</w:t>
      </w:r>
      <w:proofErr w:type="spellEnd"/>
      <w:r w:rsidRPr="00F3293A">
        <w:rPr>
          <w:rFonts w:ascii="Times New Roman" w:eastAsia="Times New Roman" w:hAnsi="Times New Roman" w:cs="Times New Roman"/>
          <w:color w:val="000000"/>
          <w:sz w:val="24"/>
          <w:szCs w:val="24"/>
        </w:rPr>
        <w:t xml:space="preserve"> ll, cantón Guaranda, provincia de Bolívar, Ecuador. P 7.</w:t>
      </w:r>
    </w:p>
    <w:p w14:paraId="48DCFE47"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Gua</w:t>
      </w:r>
      <w:r w:rsidR="00367BDB" w:rsidRPr="00F3293A">
        <w:rPr>
          <w:rFonts w:ascii="Times New Roman" w:eastAsia="Times New Roman" w:hAnsi="Times New Roman" w:cs="Times New Roman"/>
          <w:bCs/>
          <w:color w:val="000000"/>
          <w:sz w:val="24"/>
          <w:szCs w:val="24"/>
        </w:rPr>
        <w:t>n</w:t>
      </w:r>
      <w:r w:rsidRPr="00F3293A">
        <w:rPr>
          <w:rFonts w:ascii="Times New Roman" w:eastAsia="Times New Roman" w:hAnsi="Times New Roman" w:cs="Times New Roman"/>
          <w:bCs/>
          <w:color w:val="000000"/>
          <w:sz w:val="24"/>
          <w:szCs w:val="24"/>
        </w:rPr>
        <w:t>una</w:t>
      </w:r>
      <w:proofErr w:type="spellEnd"/>
      <w:r w:rsidRPr="00F3293A">
        <w:rPr>
          <w:rFonts w:ascii="Times New Roman" w:eastAsia="Times New Roman" w:hAnsi="Times New Roman" w:cs="Times New Roman"/>
          <w:bCs/>
          <w:color w:val="000000"/>
          <w:sz w:val="24"/>
          <w:szCs w:val="24"/>
        </w:rPr>
        <w:t>, G. 2014.</w:t>
      </w:r>
      <w:r w:rsidRPr="00F3293A">
        <w:rPr>
          <w:rFonts w:ascii="Times New Roman" w:eastAsia="Times New Roman" w:hAnsi="Times New Roman" w:cs="Times New Roman"/>
          <w:color w:val="000000"/>
          <w:sz w:val="24"/>
          <w:szCs w:val="24"/>
        </w:rPr>
        <w:t xml:space="preserve"> Estudio de variabilidad fenotípica de accesiones de trigo </w:t>
      </w:r>
      <w:r w:rsidRPr="00DB7487">
        <w:rPr>
          <w:rFonts w:ascii="Times New Roman" w:eastAsia="Times New Roman" w:hAnsi="Times New Roman" w:cs="Times New Roman"/>
          <w:b/>
          <w:i/>
          <w:color w:val="000000"/>
          <w:sz w:val="24"/>
          <w:szCs w:val="24"/>
        </w:rPr>
        <w:t>(</w:t>
      </w:r>
      <w:proofErr w:type="spellStart"/>
      <w:r w:rsidRPr="00DB7487">
        <w:rPr>
          <w:rFonts w:ascii="Times New Roman" w:eastAsia="Times New Roman" w:hAnsi="Times New Roman" w:cs="Times New Roman"/>
          <w:b/>
          <w:i/>
          <w:color w:val="000000"/>
          <w:sz w:val="24"/>
          <w:szCs w:val="24"/>
        </w:rPr>
        <w:t>Triticum</w:t>
      </w:r>
      <w:proofErr w:type="spellEnd"/>
      <w:r w:rsidRPr="00DB7487">
        <w:rPr>
          <w:rFonts w:ascii="Times New Roman" w:eastAsia="Times New Roman" w:hAnsi="Times New Roman" w:cs="Times New Roman"/>
          <w:b/>
          <w:i/>
          <w:color w:val="000000"/>
          <w:sz w:val="24"/>
          <w:szCs w:val="24"/>
        </w:rPr>
        <w:t xml:space="preserve"> </w:t>
      </w:r>
      <w:proofErr w:type="spellStart"/>
      <w:r w:rsidRPr="00DB7487">
        <w:rPr>
          <w:rFonts w:ascii="Times New Roman" w:eastAsia="Times New Roman" w:hAnsi="Times New Roman" w:cs="Times New Roman"/>
          <w:b/>
          <w:i/>
          <w:color w:val="000000"/>
          <w:sz w:val="24"/>
          <w:szCs w:val="24"/>
        </w:rPr>
        <w:t>aestivum</w:t>
      </w:r>
      <w:proofErr w:type="spellEnd"/>
      <w:r w:rsidRPr="00DB7487">
        <w:rPr>
          <w:rFonts w:ascii="Times New Roman" w:eastAsia="Times New Roman" w:hAnsi="Times New Roman" w:cs="Times New Roman"/>
          <w:b/>
          <w:i/>
          <w:color w:val="000000"/>
          <w:sz w:val="24"/>
          <w:szCs w:val="24"/>
        </w:rPr>
        <w:t xml:space="preserve"> L.)</w:t>
      </w:r>
      <w:r w:rsidRPr="00F3293A">
        <w:rPr>
          <w:rFonts w:ascii="Times New Roman" w:eastAsia="Times New Roman" w:hAnsi="Times New Roman" w:cs="Times New Roman"/>
          <w:color w:val="000000"/>
          <w:sz w:val="24"/>
          <w:szCs w:val="24"/>
        </w:rPr>
        <w:t xml:space="preserve"> y cebada </w:t>
      </w:r>
      <w:r w:rsidRPr="00DB7487">
        <w:rPr>
          <w:rFonts w:ascii="Times New Roman" w:eastAsia="Times New Roman" w:hAnsi="Times New Roman" w:cs="Times New Roman"/>
          <w:b/>
          <w:i/>
          <w:color w:val="000000"/>
          <w:sz w:val="24"/>
          <w:szCs w:val="24"/>
        </w:rPr>
        <w:t>(Hordeum vulgare L.)</w:t>
      </w:r>
      <w:r w:rsidRPr="00F3293A">
        <w:rPr>
          <w:rFonts w:ascii="Times New Roman" w:eastAsia="Times New Roman" w:hAnsi="Times New Roman" w:cs="Times New Roman"/>
          <w:color w:val="000000"/>
          <w:sz w:val="24"/>
          <w:szCs w:val="24"/>
        </w:rPr>
        <w:t xml:space="preserve"> de la colección del INIAP. Quito. Ecuador. </w:t>
      </w:r>
      <w:proofErr w:type="spellStart"/>
      <w:r w:rsidRPr="00F3293A">
        <w:rPr>
          <w:rFonts w:ascii="Times New Roman" w:eastAsia="Times New Roman" w:hAnsi="Times New Roman" w:cs="Times New Roman"/>
          <w:color w:val="000000"/>
          <w:sz w:val="24"/>
          <w:szCs w:val="24"/>
        </w:rPr>
        <w:t>Pp</w:t>
      </w:r>
      <w:proofErr w:type="spellEnd"/>
      <w:r w:rsidRPr="00F3293A">
        <w:rPr>
          <w:rFonts w:ascii="Times New Roman" w:eastAsia="Times New Roman" w:hAnsi="Times New Roman" w:cs="Times New Roman"/>
          <w:color w:val="000000"/>
          <w:sz w:val="24"/>
          <w:szCs w:val="24"/>
        </w:rPr>
        <w:t xml:space="preserve"> 86-87.</w:t>
      </w:r>
    </w:p>
    <w:p w14:paraId="6113D83C" w14:textId="77777777" w:rsidR="00B845E9" w:rsidRPr="00F3293A" w:rsidRDefault="00367BDB" w:rsidP="00100E36">
      <w:pPr>
        <w:spacing w:before="240" w:after="0" w:line="360" w:lineRule="auto"/>
        <w:ind w:left="567" w:hanging="567"/>
        <w:jc w:val="both"/>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bCs/>
          <w:color w:val="000000"/>
          <w:sz w:val="24"/>
          <w:szCs w:val="24"/>
        </w:rPr>
        <w:t>Guanuna</w:t>
      </w:r>
      <w:proofErr w:type="spellEnd"/>
      <w:r w:rsidRPr="00F3293A">
        <w:rPr>
          <w:rFonts w:ascii="Times New Roman" w:eastAsia="Times New Roman" w:hAnsi="Times New Roman" w:cs="Times New Roman"/>
          <w:bCs/>
          <w:color w:val="000000"/>
          <w:sz w:val="24"/>
          <w:szCs w:val="24"/>
        </w:rPr>
        <w:t>, G. 2014</w:t>
      </w:r>
      <w:r w:rsidRPr="00F3293A">
        <w:rPr>
          <w:rFonts w:ascii="Times New Roman" w:eastAsia="Times New Roman" w:hAnsi="Times New Roman" w:cs="Times New Roman"/>
          <w:b/>
          <w:color w:val="000000"/>
          <w:sz w:val="24"/>
          <w:szCs w:val="24"/>
        </w:rPr>
        <w:t>.</w:t>
      </w:r>
      <w:r w:rsidRPr="00F3293A">
        <w:rPr>
          <w:rFonts w:ascii="Times New Roman" w:eastAsia="Times New Roman" w:hAnsi="Times New Roman" w:cs="Times New Roman"/>
          <w:color w:val="000000"/>
          <w:sz w:val="24"/>
          <w:szCs w:val="24"/>
        </w:rPr>
        <w:t xml:space="preserve"> Fortalecimiento de la cadena agro-productiva y fomento del cultivo de trigo en la sierra ecuatoriana, a través de la generación y difusión de nuevas tecnologías. Quito. Ecuador.  </w:t>
      </w:r>
      <w:proofErr w:type="spellStart"/>
      <w:r w:rsidRPr="00F3293A">
        <w:rPr>
          <w:rFonts w:ascii="Times New Roman" w:eastAsia="Times New Roman" w:hAnsi="Times New Roman" w:cs="Times New Roman"/>
          <w:color w:val="000000"/>
          <w:sz w:val="24"/>
          <w:szCs w:val="24"/>
        </w:rPr>
        <w:t>Pp</w:t>
      </w:r>
      <w:proofErr w:type="spellEnd"/>
      <w:r w:rsidRPr="00F3293A">
        <w:rPr>
          <w:rFonts w:ascii="Times New Roman" w:eastAsia="Times New Roman" w:hAnsi="Times New Roman" w:cs="Times New Roman"/>
          <w:color w:val="000000"/>
          <w:sz w:val="24"/>
          <w:szCs w:val="24"/>
        </w:rPr>
        <w:t xml:space="preserve"> 6-12.</w:t>
      </w:r>
    </w:p>
    <w:p w14:paraId="515B6BF5"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IICA. 2010</w:t>
      </w:r>
      <w:r w:rsidRPr="00F3293A">
        <w:rPr>
          <w:rFonts w:ascii="Times New Roman" w:eastAsia="Times New Roman" w:hAnsi="Times New Roman" w:cs="Times New Roman"/>
          <w:color w:val="000000"/>
          <w:sz w:val="24"/>
          <w:szCs w:val="24"/>
        </w:rPr>
        <w:t xml:space="preserve">. Estrategia en recursos </w:t>
      </w:r>
      <w:proofErr w:type="spellStart"/>
      <w:r w:rsidRPr="00F3293A">
        <w:rPr>
          <w:rFonts w:ascii="Times New Roman" w:eastAsia="Times New Roman" w:hAnsi="Times New Roman" w:cs="Times New Roman"/>
          <w:color w:val="000000"/>
          <w:sz w:val="24"/>
          <w:szCs w:val="24"/>
        </w:rPr>
        <w:t>fitogenéticos</w:t>
      </w:r>
      <w:proofErr w:type="spellEnd"/>
      <w:r w:rsidRPr="00F3293A">
        <w:rPr>
          <w:rFonts w:ascii="Times New Roman" w:eastAsia="Times New Roman" w:hAnsi="Times New Roman" w:cs="Times New Roman"/>
          <w:color w:val="000000"/>
          <w:sz w:val="24"/>
          <w:szCs w:val="24"/>
        </w:rPr>
        <w:t xml:space="preserve"> para los países del Cono Sur. Instituto Interamericano de Cooperación para la Agricultura- ITCA. Uruguay.</w:t>
      </w:r>
    </w:p>
    <w:p w14:paraId="3B498101"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b/>
          <w:color w:val="000000"/>
          <w:sz w:val="24"/>
          <w:szCs w:val="24"/>
        </w:rPr>
      </w:pPr>
      <w:r w:rsidRPr="00F3293A">
        <w:rPr>
          <w:rFonts w:ascii="Times New Roman" w:eastAsia="Times New Roman" w:hAnsi="Times New Roman" w:cs="Times New Roman"/>
          <w:bCs/>
          <w:color w:val="000000"/>
          <w:sz w:val="24"/>
          <w:szCs w:val="24"/>
        </w:rPr>
        <w:t>INEC. 2010. Instituto</w:t>
      </w:r>
      <w:r w:rsidRPr="00F3293A">
        <w:rPr>
          <w:rFonts w:ascii="Times New Roman" w:eastAsia="Times New Roman" w:hAnsi="Times New Roman" w:cs="Times New Roman"/>
          <w:color w:val="000000"/>
          <w:sz w:val="24"/>
          <w:szCs w:val="24"/>
        </w:rPr>
        <w:t xml:space="preserve"> Nacional de Estadísticas y Censos. Sistema agroalimentario de la cebada.  Disponible en:</w:t>
      </w:r>
    </w:p>
    <w:p w14:paraId="0DE6C587" w14:textId="77777777" w:rsidR="00B845E9" w:rsidRPr="00F3293A" w:rsidRDefault="00A252A3" w:rsidP="00100E36">
      <w:pPr>
        <w:pBdr>
          <w:top w:val="nil"/>
          <w:left w:val="nil"/>
          <w:bottom w:val="nil"/>
          <w:right w:val="nil"/>
          <w:between w:val="nil"/>
        </w:pBdr>
        <w:spacing w:after="10" w:line="360" w:lineRule="auto"/>
        <w:ind w:left="720" w:hanging="153"/>
        <w:jc w:val="both"/>
        <w:rPr>
          <w:rFonts w:ascii="Times New Roman" w:eastAsia="Times New Roman" w:hAnsi="Times New Roman" w:cs="Times New Roman"/>
          <w:bCs/>
          <w:color w:val="000000"/>
          <w:sz w:val="24"/>
          <w:szCs w:val="24"/>
        </w:rPr>
      </w:pPr>
      <w:r w:rsidRPr="00F3293A">
        <w:rPr>
          <w:rFonts w:ascii="Times New Roman" w:eastAsia="Times New Roman" w:hAnsi="Times New Roman" w:cs="Times New Roman"/>
          <w:bCs/>
          <w:color w:val="000000"/>
          <w:sz w:val="24"/>
          <w:szCs w:val="24"/>
        </w:rPr>
        <w:t>http://www.ecuadorencifras.com/sistagroalim/pdf/Cebada.pdf</w:t>
      </w:r>
    </w:p>
    <w:p w14:paraId="69348E6D" w14:textId="77777777" w:rsidR="00B845E9" w:rsidRPr="00F3293A" w:rsidRDefault="00A252A3" w:rsidP="00100E36">
      <w:pPr>
        <w:pBdr>
          <w:top w:val="nil"/>
          <w:left w:val="nil"/>
          <w:bottom w:val="nil"/>
          <w:right w:val="nil"/>
          <w:between w:val="nil"/>
        </w:pBdr>
        <w:spacing w:before="240" w:after="111"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D0D0D"/>
          <w:sz w:val="24"/>
          <w:szCs w:val="24"/>
        </w:rPr>
        <w:t>INIAP, 2005.</w:t>
      </w:r>
      <w:r w:rsidRPr="00F3293A">
        <w:rPr>
          <w:rFonts w:ascii="Times New Roman" w:eastAsia="Times New Roman" w:hAnsi="Times New Roman" w:cs="Times New Roman"/>
          <w:color w:val="0D0D0D"/>
          <w:sz w:val="24"/>
          <w:szCs w:val="24"/>
        </w:rPr>
        <w:t xml:space="preserve">  Instituto Nacional Autónomo de Investigaciones Agropecuarias, </w:t>
      </w:r>
      <w:r w:rsidRPr="00F3293A">
        <w:rPr>
          <w:rFonts w:ascii="Times New Roman" w:eastAsia="Times New Roman" w:hAnsi="Times New Roman" w:cs="Times New Roman"/>
          <w:color w:val="000000"/>
          <w:sz w:val="24"/>
          <w:szCs w:val="24"/>
        </w:rPr>
        <w:t>Inventario Tecnológico del Programa de Cereales. Quito (Ecuador).</w:t>
      </w:r>
    </w:p>
    <w:p w14:paraId="2048E941"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D0D0D"/>
          <w:sz w:val="24"/>
          <w:szCs w:val="24"/>
        </w:rPr>
        <w:t>INIFAP. 2008</w:t>
      </w:r>
      <w:r w:rsidRPr="00F3293A">
        <w:rPr>
          <w:rFonts w:ascii="Times New Roman" w:eastAsia="Times New Roman" w:hAnsi="Times New Roman" w:cs="Times New Roman"/>
          <w:color w:val="0D0D0D"/>
          <w:sz w:val="24"/>
          <w:szCs w:val="24"/>
        </w:rPr>
        <w:t xml:space="preserve">. </w:t>
      </w:r>
      <w:r w:rsidRPr="00F3293A">
        <w:rPr>
          <w:rFonts w:ascii="Times New Roman" w:eastAsia="Times New Roman" w:hAnsi="Times New Roman" w:cs="Times New Roman"/>
          <w:color w:val="000000"/>
          <w:sz w:val="24"/>
          <w:szCs w:val="24"/>
        </w:rPr>
        <w:t xml:space="preserve">Instituto Nacional de Investigaciones Forestales, Agrícolas y Pecuarias. Guía para cultivar cebada </w:t>
      </w:r>
      <w:proofErr w:type="spellStart"/>
      <w:r w:rsidRPr="00F3293A">
        <w:rPr>
          <w:rFonts w:ascii="Times New Roman" w:eastAsia="Times New Roman" w:hAnsi="Times New Roman" w:cs="Times New Roman"/>
          <w:color w:val="000000"/>
          <w:sz w:val="24"/>
          <w:szCs w:val="24"/>
        </w:rPr>
        <w:t>maltera</w:t>
      </w:r>
      <w:proofErr w:type="spellEnd"/>
      <w:r w:rsidRPr="00F3293A">
        <w:rPr>
          <w:rFonts w:ascii="Times New Roman" w:eastAsia="Times New Roman" w:hAnsi="Times New Roman" w:cs="Times New Roman"/>
          <w:color w:val="000000"/>
          <w:sz w:val="24"/>
          <w:szCs w:val="24"/>
        </w:rPr>
        <w:t xml:space="preserve"> de temporal en el estado de Hidalgo.  Disponible en: </w:t>
      </w:r>
      <w:hyperlink r:id="rId47" w:history="1">
        <w:r w:rsidR="00770A34" w:rsidRPr="00F3293A">
          <w:rPr>
            <w:rFonts w:ascii="Times New Roman" w:eastAsia="Times New Roman" w:hAnsi="Times New Roman" w:cs="Times New Roman"/>
            <w:sz w:val="24"/>
            <w:szCs w:val="24"/>
          </w:rPr>
          <w:t>http://www.hidalgoproduce.org.mx/</w:t>
        </w:r>
      </w:hyperlink>
      <w:r w:rsidR="00770A34" w:rsidRPr="00F3293A">
        <w:rPr>
          <w:rFonts w:ascii="Times New Roman" w:eastAsia="Times New Roman" w:hAnsi="Times New Roman" w:cs="Times New Roman"/>
          <w:sz w:val="24"/>
          <w:szCs w:val="24"/>
        </w:rPr>
        <w:t xml:space="preserve"> </w:t>
      </w:r>
      <w:r w:rsidRPr="00F3293A">
        <w:rPr>
          <w:rFonts w:ascii="Times New Roman" w:eastAsia="Times New Roman" w:hAnsi="Times New Roman" w:cs="Times New Roman"/>
          <w:sz w:val="24"/>
          <w:szCs w:val="24"/>
        </w:rPr>
        <w:t>cebada2.</w:t>
      </w:r>
      <w:r w:rsidR="00770A34" w:rsidRPr="00F3293A">
        <w:rPr>
          <w:rFonts w:ascii="Times New Roman" w:eastAsia="Times New Roman" w:hAnsi="Times New Roman" w:cs="Times New Roman"/>
          <w:sz w:val="24"/>
          <w:szCs w:val="24"/>
        </w:rPr>
        <w:t xml:space="preserve"> </w:t>
      </w:r>
      <w:proofErr w:type="spellStart"/>
      <w:proofErr w:type="gramStart"/>
      <w:r w:rsidRPr="00F3293A">
        <w:rPr>
          <w:rFonts w:ascii="Times New Roman" w:eastAsia="Times New Roman" w:hAnsi="Times New Roman" w:cs="Times New Roman"/>
          <w:color w:val="000000"/>
          <w:sz w:val="24"/>
          <w:szCs w:val="24"/>
        </w:rPr>
        <w:t>pdf</w:t>
      </w:r>
      <w:proofErr w:type="spellEnd"/>
      <w:proofErr w:type="gramEnd"/>
    </w:p>
    <w:p w14:paraId="28292D8B"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INTIASA. 2013.</w:t>
      </w:r>
      <w:r w:rsidRPr="00F3293A">
        <w:rPr>
          <w:rFonts w:ascii="Times New Roman" w:eastAsia="Times New Roman" w:hAnsi="Times New Roman" w:cs="Times New Roman"/>
          <w:color w:val="000000"/>
          <w:sz w:val="24"/>
          <w:szCs w:val="24"/>
        </w:rPr>
        <w:t xml:space="preserve"> Instituto Navarro de Tecnologías e Infraestructuras Agroalimentarias. Gusano de   alambre.</w:t>
      </w:r>
    </w:p>
    <w:p w14:paraId="4EC4F98C"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IPGRI. 2003</w:t>
      </w:r>
      <w:r w:rsidRPr="00F3293A">
        <w:rPr>
          <w:rFonts w:ascii="Times New Roman" w:eastAsia="Times New Roman" w:hAnsi="Times New Roman" w:cs="Times New Roman"/>
          <w:color w:val="000000"/>
          <w:sz w:val="24"/>
          <w:szCs w:val="24"/>
        </w:rPr>
        <w:t>. Análisis Estadístico de Datos de Caracterización Morfológica de Recursos Genéticos, Tito L. Franco y Rigoberto Hidalgo - Boletín técnico – Instituto Internacional de Recursos genéticos.  Roma, Italia. P 11.</w:t>
      </w:r>
    </w:p>
    <w:p w14:paraId="75A657B5" w14:textId="331053F4" w:rsidR="009E5D5E" w:rsidRPr="00F3293A" w:rsidRDefault="00DB7487" w:rsidP="009E5D5E">
      <w:pPr>
        <w:spacing w:before="24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lastRenderedPageBreak/>
        <w:t>Lema</w:t>
      </w:r>
      <w:r w:rsidR="009E5D5E" w:rsidRPr="00F3293A">
        <w:rPr>
          <w:rFonts w:ascii="Times New Roman" w:hAnsi="Times New Roman" w:cs="Times New Roman"/>
          <w:sz w:val="24"/>
          <w:szCs w:val="24"/>
        </w:rPr>
        <w:t xml:space="preserve">, E. </w:t>
      </w:r>
      <w:proofErr w:type="spellStart"/>
      <w:r w:rsidR="009E5D5E" w:rsidRPr="00F3293A">
        <w:rPr>
          <w:rFonts w:ascii="Times New Roman" w:hAnsi="Times New Roman" w:cs="Times New Roman"/>
          <w:sz w:val="24"/>
          <w:szCs w:val="24"/>
        </w:rPr>
        <w:t>Basantes</w:t>
      </w:r>
      <w:proofErr w:type="spellEnd"/>
      <w:r w:rsidR="009E5D5E" w:rsidRPr="00F3293A">
        <w:rPr>
          <w:rFonts w:ascii="Times New Roman" w:hAnsi="Times New Roman" w:cs="Times New Roman"/>
          <w:sz w:val="24"/>
          <w:szCs w:val="24"/>
        </w:rPr>
        <w:t>, J.</w:t>
      </w:r>
      <w:r>
        <w:rPr>
          <w:rFonts w:ascii="Times New Roman" w:hAnsi="Times New Roman" w:cs="Times New Roman"/>
          <w:sz w:val="24"/>
          <w:szCs w:val="24"/>
        </w:rPr>
        <w:t xml:space="preserve">, y </w:t>
      </w:r>
      <w:r w:rsidR="009E5D5E" w:rsidRPr="00F3293A">
        <w:rPr>
          <w:rFonts w:ascii="Times New Roman" w:hAnsi="Times New Roman" w:cs="Times New Roman"/>
          <w:sz w:val="24"/>
          <w:szCs w:val="24"/>
        </w:rPr>
        <w:t>Pantoja.</w:t>
      </w:r>
      <w:r>
        <w:rPr>
          <w:rFonts w:ascii="Times New Roman" w:hAnsi="Times New Roman" w:cs="Times New Roman"/>
          <w:sz w:val="24"/>
          <w:szCs w:val="24"/>
        </w:rPr>
        <w:t xml:space="preserve"> G.</w:t>
      </w:r>
      <w:r w:rsidR="009E5D5E" w:rsidRPr="00F3293A">
        <w:rPr>
          <w:rFonts w:ascii="Times New Roman" w:hAnsi="Times New Roman" w:cs="Times New Roman"/>
          <w:sz w:val="24"/>
          <w:szCs w:val="24"/>
        </w:rPr>
        <w:t xml:space="preserve"> 2016.  </w:t>
      </w:r>
      <w:r w:rsidR="009E5D5E" w:rsidRPr="00F3293A">
        <w:rPr>
          <w:rFonts w:ascii="Times New Roman" w:hAnsi="Times New Roman" w:cs="Times New Roman"/>
          <w:bCs/>
          <w:sz w:val="24"/>
          <w:szCs w:val="24"/>
        </w:rPr>
        <w:t xml:space="preserve">Producción de cebada </w:t>
      </w:r>
      <w:r w:rsidR="009E5D5E" w:rsidRPr="00DB7487">
        <w:rPr>
          <w:rFonts w:ascii="Times New Roman" w:hAnsi="Times New Roman" w:cs="Times New Roman"/>
          <w:b/>
          <w:bCs/>
          <w:i/>
          <w:sz w:val="24"/>
          <w:szCs w:val="24"/>
        </w:rPr>
        <w:t>(Hordeum vulgare L.)</w:t>
      </w:r>
      <w:r w:rsidR="009E5D5E" w:rsidRPr="00F3293A">
        <w:rPr>
          <w:rFonts w:ascii="Times New Roman" w:hAnsi="Times New Roman" w:cs="Times New Roman"/>
          <w:bCs/>
          <w:sz w:val="24"/>
          <w:szCs w:val="24"/>
        </w:rPr>
        <w:t xml:space="preserve"> con urea </w:t>
      </w:r>
      <w:r w:rsidR="009E5D5E" w:rsidRPr="0067128C">
        <w:rPr>
          <w:rFonts w:ascii="Times New Roman" w:hAnsi="Times New Roman" w:cs="Times New Roman"/>
          <w:bCs/>
          <w:sz w:val="24"/>
          <w:szCs w:val="24"/>
        </w:rPr>
        <w:t>normal</w:t>
      </w:r>
      <w:r w:rsidR="009E5D5E" w:rsidRPr="00F3293A">
        <w:rPr>
          <w:rFonts w:ascii="Times New Roman" w:hAnsi="Times New Roman" w:cs="Times New Roman"/>
          <w:bCs/>
          <w:sz w:val="24"/>
          <w:szCs w:val="24"/>
        </w:rPr>
        <w:t xml:space="preserve"> y polimerizada en </w:t>
      </w:r>
      <w:proofErr w:type="spellStart"/>
      <w:r w:rsidR="009E5D5E" w:rsidRPr="00F3293A">
        <w:rPr>
          <w:rFonts w:ascii="Times New Roman" w:hAnsi="Times New Roman" w:cs="Times New Roman"/>
          <w:bCs/>
          <w:sz w:val="24"/>
          <w:szCs w:val="24"/>
        </w:rPr>
        <w:t>Pintag</w:t>
      </w:r>
      <w:proofErr w:type="spellEnd"/>
      <w:r w:rsidR="009E5D5E" w:rsidRPr="00F3293A">
        <w:rPr>
          <w:rFonts w:ascii="Times New Roman" w:hAnsi="Times New Roman" w:cs="Times New Roman"/>
          <w:bCs/>
          <w:sz w:val="24"/>
          <w:szCs w:val="24"/>
        </w:rPr>
        <w:t>, Quito, Ecuador</w:t>
      </w:r>
      <w:r w:rsidR="009E5D5E" w:rsidRPr="00F3293A">
        <w:rPr>
          <w:rFonts w:ascii="Times New Roman" w:hAnsi="Times New Roman" w:cs="Times New Roman"/>
          <w:sz w:val="24"/>
          <w:szCs w:val="24"/>
        </w:rPr>
        <w:t xml:space="preserve">. Pp. 112. </w:t>
      </w:r>
    </w:p>
    <w:p w14:paraId="097FB185"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León, D. 2010.</w:t>
      </w:r>
      <w:r w:rsidRPr="00F3293A">
        <w:rPr>
          <w:rFonts w:ascii="Times New Roman" w:eastAsia="Times New Roman" w:hAnsi="Times New Roman" w:cs="Times New Roman"/>
          <w:color w:val="000000"/>
          <w:sz w:val="24"/>
          <w:szCs w:val="24"/>
        </w:rPr>
        <w:t xml:space="preserve"> Evaluación del rendimiento de dos variedades mejoradas y una tradición de Cebada </w:t>
      </w:r>
      <w:r w:rsidRPr="00DB7487">
        <w:rPr>
          <w:rFonts w:ascii="Times New Roman" w:eastAsia="Times New Roman" w:hAnsi="Times New Roman" w:cs="Times New Roman"/>
          <w:b/>
          <w:i/>
          <w:color w:val="000000"/>
          <w:sz w:val="24"/>
          <w:szCs w:val="24"/>
        </w:rPr>
        <w:t>(Hordeum vulgare L.)</w:t>
      </w:r>
      <w:r w:rsidRPr="00F3293A">
        <w:rPr>
          <w:rFonts w:ascii="Times New Roman" w:eastAsia="Times New Roman" w:hAnsi="Times New Roman" w:cs="Times New Roman"/>
          <w:color w:val="000000"/>
          <w:sz w:val="24"/>
          <w:szCs w:val="24"/>
        </w:rPr>
        <w:t xml:space="preserve"> Ecuador. </w:t>
      </w:r>
      <w:proofErr w:type="spellStart"/>
      <w:r w:rsidRPr="00F3293A">
        <w:rPr>
          <w:rFonts w:ascii="Times New Roman" w:eastAsia="Times New Roman" w:hAnsi="Times New Roman" w:cs="Times New Roman"/>
          <w:color w:val="000000"/>
          <w:sz w:val="24"/>
          <w:szCs w:val="24"/>
        </w:rPr>
        <w:t>Pp</w:t>
      </w:r>
      <w:proofErr w:type="spellEnd"/>
      <w:r w:rsidRPr="00F3293A">
        <w:rPr>
          <w:rFonts w:ascii="Times New Roman" w:eastAsia="Times New Roman" w:hAnsi="Times New Roman" w:cs="Times New Roman"/>
          <w:color w:val="000000"/>
          <w:sz w:val="24"/>
          <w:szCs w:val="24"/>
        </w:rPr>
        <w:t xml:space="preserve"> 3-7.</w:t>
      </w:r>
    </w:p>
    <w:p w14:paraId="02C9EB0D" w14:textId="0D232BC4" w:rsidR="009E5D5E" w:rsidRPr="00F3293A" w:rsidRDefault="00DB7487" w:rsidP="009E5D5E">
      <w:pPr>
        <w:spacing w:before="24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León</w:t>
      </w:r>
      <w:r w:rsidR="009E5D5E" w:rsidRPr="00F3293A">
        <w:rPr>
          <w:rFonts w:ascii="Times New Roman" w:hAnsi="Times New Roman" w:cs="Times New Roman"/>
          <w:sz w:val="24"/>
          <w:szCs w:val="24"/>
        </w:rPr>
        <w:t>, C. y Quiroz, R. 1994. Análisis de Sistemas Agropecuarias. La Paz-Bolivia. Pp. 236.</w:t>
      </w:r>
    </w:p>
    <w:p w14:paraId="174AF9E3" w14:textId="77777777" w:rsidR="00B845E9" w:rsidRPr="00F3293A" w:rsidRDefault="00A252A3" w:rsidP="00100E36">
      <w:pPr>
        <w:pBdr>
          <w:top w:val="nil"/>
          <w:left w:val="nil"/>
          <w:bottom w:val="nil"/>
          <w:right w:val="nil"/>
          <w:between w:val="nil"/>
        </w:pBdr>
        <w:spacing w:before="240" w:after="0" w:line="360" w:lineRule="auto"/>
        <w:ind w:left="782" w:hanging="782"/>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Monar</w:t>
      </w:r>
      <w:proofErr w:type="spellEnd"/>
      <w:r w:rsidRPr="00F3293A">
        <w:rPr>
          <w:rFonts w:ascii="Times New Roman" w:eastAsia="Times New Roman" w:hAnsi="Times New Roman" w:cs="Times New Roman"/>
          <w:bCs/>
          <w:color w:val="000000"/>
          <w:sz w:val="24"/>
          <w:szCs w:val="24"/>
        </w:rPr>
        <w:t>, C. 2019.</w:t>
      </w:r>
      <w:r w:rsidRPr="00F3293A">
        <w:rPr>
          <w:rFonts w:ascii="Times New Roman" w:eastAsia="Times New Roman" w:hAnsi="Times New Roman" w:cs="Times New Roman"/>
          <w:color w:val="000000"/>
          <w:sz w:val="24"/>
          <w:szCs w:val="24"/>
        </w:rPr>
        <w:t xml:space="preserve"> Entrevista personal sobre el cultivo de cebada. Guaranda-Ecuador.</w:t>
      </w:r>
    </w:p>
    <w:p w14:paraId="32613ABB"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Monar</w:t>
      </w:r>
      <w:proofErr w:type="spellEnd"/>
      <w:r w:rsidRPr="00F3293A">
        <w:rPr>
          <w:rFonts w:ascii="Times New Roman" w:eastAsia="Times New Roman" w:hAnsi="Times New Roman" w:cs="Times New Roman"/>
          <w:bCs/>
          <w:color w:val="000000"/>
          <w:sz w:val="24"/>
          <w:szCs w:val="24"/>
        </w:rPr>
        <w:t>, C. 2017</w:t>
      </w:r>
      <w:r w:rsidRPr="00F3293A">
        <w:rPr>
          <w:rFonts w:ascii="Times New Roman" w:eastAsia="Times New Roman" w:hAnsi="Times New Roman" w:cs="Times New Roman"/>
          <w:color w:val="000000"/>
          <w:sz w:val="24"/>
          <w:szCs w:val="24"/>
        </w:rPr>
        <w:t>. Informe final proyecto de investigación y producción de semillas. Guaranda, Ecuador.</w:t>
      </w:r>
    </w:p>
    <w:p w14:paraId="5716EA6E"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Monar</w:t>
      </w:r>
      <w:proofErr w:type="spellEnd"/>
      <w:r w:rsidRPr="00F3293A">
        <w:rPr>
          <w:rFonts w:ascii="Times New Roman" w:eastAsia="Times New Roman" w:hAnsi="Times New Roman" w:cs="Times New Roman"/>
          <w:bCs/>
          <w:color w:val="000000"/>
          <w:sz w:val="24"/>
          <w:szCs w:val="24"/>
        </w:rPr>
        <w:t xml:space="preserve">, C. 2015. </w:t>
      </w:r>
      <w:r w:rsidRPr="00F3293A">
        <w:rPr>
          <w:rFonts w:ascii="Times New Roman" w:eastAsia="Times New Roman" w:hAnsi="Times New Roman" w:cs="Times New Roman"/>
          <w:color w:val="000000"/>
          <w:sz w:val="24"/>
          <w:szCs w:val="24"/>
        </w:rPr>
        <w:t>Informe anual proyecto de investigación y producción de semillas. Universidad Estatal de Bolívar Facultad de Ciencias Agropecuaria Recursos Naturales y del Ambiente, Guaranda, Ecuador.</w:t>
      </w:r>
    </w:p>
    <w:p w14:paraId="252C5747"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Monar</w:t>
      </w:r>
      <w:proofErr w:type="spellEnd"/>
      <w:r w:rsidRPr="00F3293A">
        <w:rPr>
          <w:rFonts w:ascii="Times New Roman" w:eastAsia="Times New Roman" w:hAnsi="Times New Roman" w:cs="Times New Roman"/>
          <w:bCs/>
          <w:color w:val="000000"/>
          <w:sz w:val="24"/>
          <w:szCs w:val="24"/>
        </w:rPr>
        <w:t>, C. 2012</w:t>
      </w:r>
      <w:r w:rsidRPr="00F3293A">
        <w:rPr>
          <w:rFonts w:ascii="Times New Roman" w:eastAsia="Times New Roman" w:hAnsi="Times New Roman" w:cs="Times New Roman"/>
          <w:color w:val="000000"/>
          <w:sz w:val="24"/>
          <w:szCs w:val="24"/>
        </w:rPr>
        <w:t>. Informe final proyecto de investigación y producción de semillas. Guaranda, Ecuador. P 6.</w:t>
      </w:r>
    </w:p>
    <w:p w14:paraId="311D060D"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Monar</w:t>
      </w:r>
      <w:proofErr w:type="spellEnd"/>
      <w:r w:rsidRPr="00F3293A">
        <w:rPr>
          <w:rFonts w:ascii="Times New Roman" w:eastAsia="Times New Roman" w:hAnsi="Times New Roman" w:cs="Times New Roman"/>
          <w:bCs/>
          <w:color w:val="000000"/>
          <w:sz w:val="24"/>
          <w:szCs w:val="24"/>
        </w:rPr>
        <w:t>, C. 2010</w:t>
      </w:r>
      <w:r w:rsidRPr="00F3293A">
        <w:rPr>
          <w:rFonts w:ascii="Times New Roman" w:eastAsia="Times New Roman" w:hAnsi="Times New Roman" w:cs="Times New Roman"/>
          <w:b/>
          <w:color w:val="000000"/>
          <w:sz w:val="24"/>
          <w:szCs w:val="24"/>
        </w:rPr>
        <w:t>.</w:t>
      </w:r>
      <w:r w:rsidRPr="00F3293A">
        <w:rPr>
          <w:rFonts w:ascii="Times New Roman" w:eastAsia="Times New Roman" w:hAnsi="Times New Roman" w:cs="Times New Roman"/>
          <w:color w:val="000000"/>
          <w:sz w:val="24"/>
          <w:szCs w:val="24"/>
        </w:rPr>
        <w:t xml:space="preserve"> Proyecto De Investigación y Producción De Semilla. Guaranda, Ecuador.</w:t>
      </w:r>
    </w:p>
    <w:p w14:paraId="417DF099"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Monar</w:t>
      </w:r>
      <w:proofErr w:type="spellEnd"/>
      <w:r w:rsidRPr="00F3293A">
        <w:rPr>
          <w:rFonts w:ascii="Times New Roman" w:eastAsia="Times New Roman" w:hAnsi="Times New Roman" w:cs="Times New Roman"/>
          <w:bCs/>
          <w:color w:val="000000"/>
          <w:sz w:val="24"/>
          <w:szCs w:val="24"/>
        </w:rPr>
        <w:t>, C. 2008.</w:t>
      </w:r>
      <w:r w:rsidRPr="00F3293A">
        <w:rPr>
          <w:rFonts w:ascii="Times New Roman" w:eastAsia="Times New Roman" w:hAnsi="Times New Roman" w:cs="Times New Roman"/>
          <w:color w:val="000000"/>
          <w:sz w:val="24"/>
          <w:szCs w:val="24"/>
        </w:rPr>
        <w:t xml:space="preserve"> Informe anual de actividades. UVTT/C INIAP. Manejo Guaranda, Ecuador.</w:t>
      </w:r>
    </w:p>
    <w:p w14:paraId="1783E930" w14:textId="77777777" w:rsidR="00B845E9" w:rsidRPr="00F3293A" w:rsidRDefault="00A252A3" w:rsidP="00100E36">
      <w:pPr>
        <w:pBdr>
          <w:top w:val="nil"/>
          <w:left w:val="nil"/>
          <w:bottom w:val="nil"/>
          <w:right w:val="nil"/>
          <w:between w:val="nil"/>
        </w:pBdr>
        <w:spacing w:before="240" w:after="10" w:line="360" w:lineRule="auto"/>
        <w:ind w:left="782" w:hanging="782"/>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Moreno, J. 2012.</w:t>
      </w:r>
      <w:r w:rsidRPr="00F3293A">
        <w:rPr>
          <w:rFonts w:ascii="Times New Roman" w:eastAsia="Times New Roman" w:hAnsi="Times New Roman" w:cs="Times New Roman"/>
          <w:b/>
          <w:color w:val="000000"/>
          <w:sz w:val="24"/>
          <w:szCs w:val="24"/>
        </w:rPr>
        <w:t xml:space="preserve"> </w:t>
      </w:r>
      <w:r w:rsidRPr="00F3293A">
        <w:rPr>
          <w:rFonts w:ascii="Times New Roman" w:eastAsia="Times New Roman" w:hAnsi="Times New Roman" w:cs="Times New Roman"/>
          <w:color w:val="000000"/>
          <w:sz w:val="24"/>
          <w:szCs w:val="24"/>
        </w:rPr>
        <w:t xml:space="preserve"> Mejoramiento genético de cebada </w:t>
      </w:r>
      <w:proofErr w:type="spellStart"/>
      <w:r w:rsidRPr="00F3293A">
        <w:rPr>
          <w:rFonts w:ascii="Times New Roman" w:eastAsia="Times New Roman" w:hAnsi="Times New Roman" w:cs="Times New Roman"/>
          <w:color w:val="000000"/>
          <w:sz w:val="24"/>
          <w:szCs w:val="24"/>
        </w:rPr>
        <w:t>maltera</w:t>
      </w:r>
      <w:proofErr w:type="spellEnd"/>
      <w:r w:rsidRPr="00F3293A">
        <w:rPr>
          <w:rFonts w:ascii="Times New Roman" w:eastAsia="Times New Roman" w:hAnsi="Times New Roman" w:cs="Times New Roman"/>
          <w:color w:val="000000"/>
          <w:sz w:val="24"/>
          <w:szCs w:val="24"/>
        </w:rPr>
        <w:t>.</w:t>
      </w:r>
    </w:p>
    <w:p w14:paraId="3A95947B" w14:textId="0B889C25"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Orellana, E. 2015</w:t>
      </w:r>
      <w:r w:rsidRPr="00F3293A">
        <w:rPr>
          <w:rFonts w:ascii="Times New Roman" w:eastAsia="Times New Roman" w:hAnsi="Times New Roman" w:cs="Times New Roman"/>
          <w:color w:val="000000"/>
          <w:sz w:val="24"/>
          <w:szCs w:val="24"/>
        </w:rPr>
        <w:t>. Evaluación de tres niveles de fertilizantes en forraje verde hidropónico de cebada</w:t>
      </w:r>
      <w:r w:rsidRPr="00F3293A">
        <w:rPr>
          <w:rFonts w:ascii="Times New Roman" w:eastAsia="Times New Roman" w:hAnsi="Times New Roman" w:cs="Times New Roman"/>
          <w:i/>
          <w:color w:val="000000"/>
          <w:sz w:val="24"/>
          <w:szCs w:val="24"/>
        </w:rPr>
        <w:t xml:space="preserve"> </w:t>
      </w:r>
      <w:r w:rsidRPr="00DB7487">
        <w:rPr>
          <w:rFonts w:ascii="Times New Roman" w:eastAsia="Times New Roman" w:hAnsi="Times New Roman" w:cs="Times New Roman"/>
          <w:b/>
          <w:i/>
          <w:color w:val="000000"/>
          <w:sz w:val="24"/>
          <w:szCs w:val="24"/>
        </w:rPr>
        <w:t>(Hordeum vulgare</w:t>
      </w:r>
      <w:r w:rsidR="00A03264" w:rsidRPr="00DB7487">
        <w:rPr>
          <w:rFonts w:ascii="Times New Roman" w:eastAsia="Times New Roman" w:hAnsi="Times New Roman" w:cs="Times New Roman"/>
          <w:b/>
          <w:i/>
          <w:color w:val="000000"/>
          <w:sz w:val="24"/>
          <w:szCs w:val="24"/>
        </w:rPr>
        <w:t xml:space="preserve"> L.</w:t>
      </w:r>
      <w:r w:rsidRPr="00DB7487">
        <w:rPr>
          <w:rFonts w:ascii="Times New Roman" w:eastAsia="Times New Roman" w:hAnsi="Times New Roman" w:cs="Times New Roman"/>
          <w:b/>
          <w:i/>
          <w:color w:val="000000"/>
          <w:sz w:val="24"/>
          <w:szCs w:val="24"/>
        </w:rPr>
        <w:t>)</w:t>
      </w:r>
      <w:r w:rsidRPr="00F3293A">
        <w:rPr>
          <w:rFonts w:ascii="Times New Roman" w:eastAsia="Times New Roman" w:hAnsi="Times New Roman" w:cs="Times New Roman"/>
          <w:color w:val="000000"/>
          <w:sz w:val="24"/>
          <w:szCs w:val="24"/>
        </w:rPr>
        <w:t xml:space="preserve"> Ecuador. p 6.</w:t>
      </w:r>
    </w:p>
    <w:p w14:paraId="176DF573"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PACC. 2014</w:t>
      </w:r>
      <w:r w:rsidRPr="00F3293A">
        <w:rPr>
          <w:rFonts w:ascii="Times New Roman" w:eastAsia="Times New Roman" w:hAnsi="Times New Roman" w:cs="Times New Roman"/>
          <w:color w:val="000000"/>
          <w:sz w:val="24"/>
          <w:szCs w:val="24"/>
        </w:rPr>
        <w:t>. Programa de adaptación para el cambio climático. Efecto de la variabilidad climática en el cultivo de cebada.</w:t>
      </w:r>
    </w:p>
    <w:p w14:paraId="706DEA2E"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lastRenderedPageBreak/>
        <w:t>Paredes, F. et.al.2003</w:t>
      </w:r>
      <w:r w:rsidRPr="00F3293A">
        <w:rPr>
          <w:rFonts w:ascii="Times New Roman" w:eastAsia="Times New Roman" w:hAnsi="Times New Roman" w:cs="Times New Roman"/>
          <w:color w:val="000000"/>
          <w:sz w:val="24"/>
          <w:szCs w:val="24"/>
        </w:rPr>
        <w:t>. Guía práctica para los agricultores cebaderos de la Sierra Ecuatoriana. INIAP. Estación Experimental Santa Catalina. Plegable Nº 198. Quito, Ecuador.</w:t>
      </w:r>
    </w:p>
    <w:p w14:paraId="43BDE9C3"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Pazmiño, S. 2012.</w:t>
      </w:r>
      <w:r w:rsidRPr="00F3293A">
        <w:rPr>
          <w:rFonts w:ascii="Times New Roman" w:eastAsia="Times New Roman" w:hAnsi="Times New Roman" w:cs="Times New Roman"/>
          <w:color w:val="000000"/>
          <w:sz w:val="24"/>
          <w:szCs w:val="24"/>
        </w:rPr>
        <w:t xml:space="preserve"> Evaluación de la respuesta del germoplasma de trigo </w:t>
      </w:r>
      <w:r w:rsidRPr="00DB7487">
        <w:rPr>
          <w:rFonts w:ascii="Times New Roman" w:eastAsia="Times New Roman" w:hAnsi="Times New Roman" w:cs="Times New Roman"/>
          <w:b/>
          <w:i/>
          <w:color w:val="000000"/>
          <w:sz w:val="24"/>
          <w:szCs w:val="24"/>
        </w:rPr>
        <w:t>(</w:t>
      </w:r>
      <w:proofErr w:type="spellStart"/>
      <w:r w:rsidRPr="00DB7487">
        <w:rPr>
          <w:rFonts w:ascii="Times New Roman" w:eastAsia="Times New Roman" w:hAnsi="Times New Roman" w:cs="Times New Roman"/>
          <w:b/>
          <w:i/>
          <w:color w:val="000000"/>
          <w:sz w:val="24"/>
          <w:szCs w:val="24"/>
        </w:rPr>
        <w:t>Triticum</w:t>
      </w:r>
      <w:proofErr w:type="spellEnd"/>
      <w:r w:rsidRPr="00DB7487">
        <w:rPr>
          <w:rFonts w:ascii="Times New Roman" w:eastAsia="Times New Roman" w:hAnsi="Times New Roman" w:cs="Times New Roman"/>
          <w:b/>
          <w:i/>
          <w:color w:val="000000"/>
          <w:sz w:val="24"/>
          <w:szCs w:val="24"/>
        </w:rPr>
        <w:t xml:space="preserve"> </w:t>
      </w:r>
      <w:proofErr w:type="spellStart"/>
      <w:r w:rsidRPr="00DB7487">
        <w:rPr>
          <w:rFonts w:ascii="Times New Roman" w:eastAsia="Times New Roman" w:hAnsi="Times New Roman" w:cs="Times New Roman"/>
          <w:b/>
          <w:i/>
          <w:color w:val="000000"/>
          <w:sz w:val="24"/>
          <w:szCs w:val="24"/>
        </w:rPr>
        <w:t>aestevium</w:t>
      </w:r>
      <w:proofErr w:type="spellEnd"/>
      <w:r w:rsidRPr="00DB7487">
        <w:rPr>
          <w:rFonts w:ascii="Times New Roman" w:eastAsia="Times New Roman" w:hAnsi="Times New Roman" w:cs="Times New Roman"/>
          <w:b/>
          <w:i/>
          <w:color w:val="000000"/>
          <w:sz w:val="24"/>
          <w:szCs w:val="24"/>
        </w:rPr>
        <w:t xml:space="preserve"> L.)</w:t>
      </w:r>
      <w:r w:rsidRPr="00F3293A">
        <w:rPr>
          <w:rFonts w:ascii="Times New Roman" w:eastAsia="Times New Roman" w:hAnsi="Times New Roman" w:cs="Times New Roman"/>
          <w:color w:val="000000"/>
          <w:sz w:val="24"/>
          <w:szCs w:val="24"/>
        </w:rPr>
        <w:t xml:space="preserve"> del INIAP a la aplicación de dos métodos biotecnológicos para la obtención y selección de 48 antas resistentes a roya amarilla.  (Tesis Ingeniería). </w:t>
      </w:r>
      <w:proofErr w:type="gramStart"/>
      <w:r w:rsidRPr="00F3293A">
        <w:rPr>
          <w:rFonts w:ascii="Times New Roman" w:eastAsia="Times New Roman" w:hAnsi="Times New Roman" w:cs="Times New Roman"/>
          <w:color w:val="000000"/>
          <w:sz w:val="24"/>
          <w:szCs w:val="24"/>
        </w:rPr>
        <w:t>de</w:t>
      </w:r>
      <w:proofErr w:type="gramEnd"/>
      <w:r w:rsidRPr="00F3293A">
        <w:rPr>
          <w:rFonts w:ascii="Times New Roman" w:eastAsia="Times New Roman" w:hAnsi="Times New Roman" w:cs="Times New Roman"/>
          <w:color w:val="000000"/>
          <w:sz w:val="24"/>
          <w:szCs w:val="24"/>
        </w:rPr>
        <w:t xml:space="preserve"> la Fuerzas Armadas (ESPE). </w:t>
      </w:r>
      <w:proofErr w:type="spellStart"/>
      <w:r w:rsidRPr="00F3293A">
        <w:rPr>
          <w:rFonts w:ascii="Times New Roman" w:eastAsia="Times New Roman" w:hAnsi="Times New Roman" w:cs="Times New Roman"/>
          <w:color w:val="000000"/>
          <w:sz w:val="24"/>
          <w:szCs w:val="24"/>
        </w:rPr>
        <w:t>Sangolquí</w:t>
      </w:r>
      <w:proofErr w:type="spellEnd"/>
      <w:r w:rsidRPr="00F3293A">
        <w:rPr>
          <w:rFonts w:ascii="Times New Roman" w:eastAsia="Times New Roman" w:hAnsi="Times New Roman" w:cs="Times New Roman"/>
          <w:color w:val="000000"/>
          <w:sz w:val="24"/>
          <w:szCs w:val="24"/>
        </w:rPr>
        <w:t xml:space="preserve"> Ecuador.</w:t>
      </w:r>
    </w:p>
    <w:p w14:paraId="67BDABD7" w14:textId="5106B5E3"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Peña</w:t>
      </w:r>
      <w:r w:rsidR="00DB7487">
        <w:rPr>
          <w:rFonts w:ascii="Times New Roman" w:eastAsia="Times New Roman" w:hAnsi="Times New Roman" w:cs="Times New Roman"/>
          <w:bCs/>
          <w:color w:val="000000"/>
          <w:sz w:val="24"/>
          <w:szCs w:val="24"/>
        </w:rPr>
        <w:t xml:space="preserve">, </w:t>
      </w:r>
      <w:r w:rsidRPr="00F3293A">
        <w:rPr>
          <w:rFonts w:ascii="Times New Roman" w:eastAsia="Times New Roman" w:hAnsi="Times New Roman" w:cs="Times New Roman"/>
          <w:bCs/>
          <w:color w:val="000000"/>
          <w:sz w:val="24"/>
          <w:szCs w:val="24"/>
        </w:rPr>
        <w:t>D. 2011.</w:t>
      </w:r>
      <w:r w:rsidRPr="00F3293A">
        <w:rPr>
          <w:rFonts w:ascii="Times New Roman" w:eastAsia="Times New Roman" w:hAnsi="Times New Roman" w:cs="Times New Roman"/>
          <w:color w:val="000000"/>
          <w:sz w:val="24"/>
          <w:szCs w:val="24"/>
        </w:rPr>
        <w:t xml:space="preserve">  Manejo integrado de los cultivos trigo y cebada. Módulos de capacitación para capacitadores. Módulo III. INIAP. Ecuador.</w:t>
      </w:r>
    </w:p>
    <w:p w14:paraId="3BC1DFC4" w14:textId="63E91C1F" w:rsidR="00B845E9" w:rsidRPr="009B7C2D" w:rsidRDefault="00A252A3" w:rsidP="009B7C2D">
      <w:pPr>
        <w:pBdr>
          <w:top w:val="nil"/>
          <w:left w:val="nil"/>
          <w:bottom w:val="nil"/>
          <w:right w:val="nil"/>
          <w:between w:val="nil"/>
        </w:pBdr>
        <w:spacing w:before="240" w:after="0" w:line="360" w:lineRule="auto"/>
        <w:ind w:left="782" w:hanging="782"/>
        <w:jc w:val="both"/>
        <w:rPr>
          <w:rFonts w:ascii="Times New Roman" w:eastAsia="Times New Roman" w:hAnsi="Times New Roman" w:cs="Times New Roman"/>
          <w:sz w:val="24"/>
          <w:szCs w:val="24"/>
          <w:highlight w:val="yellow"/>
        </w:rPr>
      </w:pPr>
      <w:r w:rsidRPr="00F3293A">
        <w:rPr>
          <w:rFonts w:ascii="Times New Roman" w:eastAsia="Times New Roman" w:hAnsi="Times New Roman" w:cs="Times New Roman"/>
          <w:bCs/>
          <w:color w:val="020202"/>
          <w:sz w:val="24"/>
          <w:szCs w:val="24"/>
        </w:rPr>
        <w:t>Pepa, G. 2017.</w:t>
      </w:r>
      <w:r w:rsidRPr="00F3293A">
        <w:rPr>
          <w:rFonts w:ascii="Times New Roman" w:eastAsia="Times New Roman" w:hAnsi="Times New Roman" w:cs="Times New Roman"/>
          <w:color w:val="020202"/>
          <w:sz w:val="24"/>
          <w:szCs w:val="24"/>
        </w:rPr>
        <w:t xml:space="preserve"> Cebada ¿Cuándo fertilizar con Nitrógeno?</w:t>
      </w:r>
      <w:r w:rsidR="009B7C2D">
        <w:rPr>
          <w:rFonts w:ascii="Times New Roman" w:eastAsia="Times New Roman" w:hAnsi="Times New Roman" w:cs="Times New Roman"/>
          <w:color w:val="020202"/>
          <w:sz w:val="24"/>
          <w:szCs w:val="24"/>
        </w:rPr>
        <w:t xml:space="preserve"> </w:t>
      </w:r>
      <w:r w:rsidRPr="00F3293A">
        <w:rPr>
          <w:rFonts w:ascii="Times New Roman" w:eastAsia="Times New Roman" w:hAnsi="Times New Roman" w:cs="Times New Roman"/>
          <w:color w:val="020202"/>
          <w:sz w:val="24"/>
          <w:szCs w:val="24"/>
        </w:rPr>
        <w:t>Disponible</w:t>
      </w:r>
      <w:r w:rsidR="00B20209" w:rsidRPr="00F3293A">
        <w:rPr>
          <w:rFonts w:ascii="Times New Roman" w:eastAsia="Times New Roman" w:hAnsi="Times New Roman" w:cs="Times New Roman"/>
          <w:color w:val="020202"/>
          <w:sz w:val="24"/>
          <w:szCs w:val="24"/>
        </w:rPr>
        <w:t xml:space="preserve"> </w:t>
      </w:r>
      <w:r w:rsidRPr="00F3293A">
        <w:rPr>
          <w:rFonts w:ascii="Times New Roman" w:eastAsia="Times New Roman" w:hAnsi="Times New Roman" w:cs="Times New Roman"/>
          <w:color w:val="020202"/>
          <w:sz w:val="24"/>
          <w:szCs w:val="24"/>
        </w:rPr>
        <w:t>en</w:t>
      </w:r>
      <w:r w:rsidRPr="00F3293A">
        <w:rPr>
          <w:rFonts w:ascii="Times New Roman" w:eastAsia="Times New Roman" w:hAnsi="Times New Roman" w:cs="Times New Roman"/>
          <w:color w:val="000000"/>
          <w:sz w:val="24"/>
          <w:szCs w:val="24"/>
        </w:rPr>
        <w:t xml:space="preserve">: </w:t>
      </w:r>
      <w:hyperlink r:id="rId48" w:history="1">
        <w:r w:rsidR="009B7C2D" w:rsidRPr="009B7C2D">
          <w:rPr>
            <w:rStyle w:val="Hipervnculo"/>
            <w:rFonts w:ascii="Times New Roman" w:eastAsia="Times New Roman" w:hAnsi="Times New Roman" w:cs="Times New Roman"/>
            <w:color w:val="auto"/>
            <w:sz w:val="24"/>
            <w:szCs w:val="24"/>
            <w:u w:val="none"/>
          </w:rPr>
          <w:t>https://www.cordobatimes.com/el-campo/2017/07/06/cebada-cuando-fertilizar-</w:t>
        </w:r>
      </w:hyperlink>
      <w:r w:rsidRPr="009B7C2D">
        <w:rPr>
          <w:rFonts w:ascii="Times New Roman" w:eastAsia="Times New Roman" w:hAnsi="Times New Roman" w:cs="Times New Roman"/>
          <w:sz w:val="24"/>
          <w:szCs w:val="24"/>
        </w:rPr>
        <w:t>con-nitrógeno/</w:t>
      </w:r>
    </w:p>
    <w:p w14:paraId="17B2420A"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Pérez, J. 2010.</w:t>
      </w:r>
      <w:r w:rsidRPr="00F3293A">
        <w:rPr>
          <w:rFonts w:ascii="Times New Roman" w:eastAsia="Times New Roman" w:hAnsi="Times New Roman" w:cs="Times New Roman"/>
          <w:color w:val="000000"/>
          <w:sz w:val="24"/>
          <w:szCs w:val="24"/>
        </w:rPr>
        <w:t xml:space="preserve"> Enfermedades de la cebada. Disponible en: </w:t>
      </w:r>
      <w:hyperlink r:id="rId49">
        <w:r w:rsidRPr="00F3293A">
          <w:rPr>
            <w:rFonts w:ascii="Times New Roman" w:eastAsia="Times New Roman" w:hAnsi="Times New Roman" w:cs="Times New Roman"/>
            <w:color w:val="000000"/>
            <w:sz w:val="24"/>
            <w:szCs w:val="24"/>
          </w:rPr>
          <w:t xml:space="preserve">http://lacebada10.blogspot.com/2010/06/ enfermedades. </w:t>
        </w:r>
        <w:proofErr w:type="spellStart"/>
        <w:r w:rsidRPr="00F3293A">
          <w:rPr>
            <w:rFonts w:ascii="Times New Roman" w:eastAsia="Times New Roman" w:hAnsi="Times New Roman" w:cs="Times New Roman"/>
            <w:color w:val="000000"/>
            <w:sz w:val="24"/>
            <w:szCs w:val="24"/>
          </w:rPr>
          <w:t>html</w:t>
        </w:r>
        <w:proofErr w:type="spellEnd"/>
      </w:hyperlink>
    </w:p>
    <w:p w14:paraId="2C9C3953"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bCs/>
          <w:color w:val="000000"/>
          <w:sz w:val="24"/>
          <w:szCs w:val="24"/>
        </w:rPr>
      </w:pPr>
      <w:r w:rsidRPr="00F3293A">
        <w:rPr>
          <w:rFonts w:ascii="Times New Roman" w:eastAsia="Times New Roman" w:hAnsi="Times New Roman" w:cs="Times New Roman"/>
          <w:bCs/>
          <w:color w:val="000000"/>
          <w:sz w:val="24"/>
          <w:szCs w:val="24"/>
        </w:rPr>
        <w:t xml:space="preserve">Pérez, J. 2010. Morfología y Taxonomía de la cebada.  Disponible en: </w:t>
      </w:r>
      <w:hyperlink r:id="rId50">
        <w:r w:rsidRPr="00F3293A">
          <w:rPr>
            <w:rFonts w:ascii="Times New Roman" w:eastAsia="Times New Roman" w:hAnsi="Times New Roman" w:cs="Times New Roman"/>
            <w:bCs/>
            <w:color w:val="000000"/>
            <w:sz w:val="24"/>
            <w:szCs w:val="24"/>
          </w:rPr>
          <w:t>http://lacebada10.blogspot.com/2010/06/morfologia-y-taxonomía-dela-</w:t>
        </w:r>
      </w:hyperlink>
      <w:r w:rsidRPr="00F3293A">
        <w:rPr>
          <w:rFonts w:ascii="Times New Roman" w:eastAsia="Times New Roman" w:hAnsi="Times New Roman" w:cs="Times New Roman"/>
          <w:bCs/>
          <w:color w:val="000000"/>
          <w:sz w:val="24"/>
          <w:szCs w:val="24"/>
        </w:rPr>
        <w:t>cebada.html</w:t>
      </w:r>
    </w:p>
    <w:p w14:paraId="004FE7C5"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bCs/>
          <w:sz w:val="24"/>
          <w:szCs w:val="24"/>
        </w:rPr>
      </w:pPr>
      <w:r w:rsidRPr="00F3293A">
        <w:rPr>
          <w:rFonts w:ascii="Times New Roman" w:eastAsia="Times New Roman" w:hAnsi="Times New Roman" w:cs="Times New Roman"/>
          <w:bCs/>
          <w:color w:val="000000"/>
          <w:sz w:val="24"/>
          <w:szCs w:val="24"/>
        </w:rPr>
        <w:t xml:space="preserve">Pérez, J. 2010. Riego de la cebada. </w:t>
      </w:r>
      <w:r w:rsidRPr="00F3293A">
        <w:rPr>
          <w:rFonts w:ascii="Times New Roman" w:eastAsia="Times New Roman" w:hAnsi="Times New Roman" w:cs="Times New Roman"/>
          <w:bCs/>
          <w:sz w:val="24"/>
          <w:szCs w:val="24"/>
        </w:rPr>
        <w:t xml:space="preserve">Disponible en: </w:t>
      </w:r>
      <w:hyperlink r:id="rId51">
        <w:r w:rsidRPr="00F3293A">
          <w:rPr>
            <w:rFonts w:ascii="Times New Roman" w:eastAsia="Times New Roman" w:hAnsi="Times New Roman" w:cs="Times New Roman"/>
            <w:bCs/>
            <w:color w:val="000000"/>
            <w:sz w:val="24"/>
            <w:szCs w:val="24"/>
          </w:rPr>
          <w:t>http://lacebada10.</w:t>
        </w:r>
        <w:r w:rsidR="00B20209" w:rsidRPr="00F3293A">
          <w:rPr>
            <w:rFonts w:ascii="Times New Roman" w:eastAsia="Times New Roman" w:hAnsi="Times New Roman" w:cs="Times New Roman"/>
            <w:bCs/>
            <w:color w:val="000000"/>
            <w:sz w:val="24"/>
            <w:szCs w:val="24"/>
          </w:rPr>
          <w:t xml:space="preserve"> </w:t>
        </w:r>
        <w:r w:rsidRPr="00F3293A">
          <w:rPr>
            <w:rFonts w:ascii="Times New Roman" w:eastAsia="Times New Roman" w:hAnsi="Times New Roman" w:cs="Times New Roman"/>
            <w:bCs/>
            <w:color w:val="000000"/>
            <w:sz w:val="24"/>
            <w:szCs w:val="24"/>
          </w:rPr>
          <w:t>blogspot.com/2010/06/riego-de los-cultivos-</w:t>
        </w:r>
      </w:hyperlink>
      <w:r w:rsidRPr="00F3293A">
        <w:rPr>
          <w:rFonts w:ascii="Times New Roman" w:eastAsia="Times New Roman" w:hAnsi="Times New Roman" w:cs="Times New Roman"/>
          <w:bCs/>
          <w:sz w:val="24"/>
          <w:szCs w:val="24"/>
        </w:rPr>
        <w:t>decebada.html</w:t>
      </w:r>
    </w:p>
    <w:p w14:paraId="147B100A" w14:textId="77777777"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bCs/>
          <w:color w:val="000000"/>
          <w:sz w:val="24"/>
          <w:szCs w:val="24"/>
        </w:rPr>
      </w:pPr>
      <w:proofErr w:type="spellStart"/>
      <w:r w:rsidRPr="00F3293A">
        <w:rPr>
          <w:rFonts w:ascii="Times New Roman" w:eastAsia="Times New Roman" w:hAnsi="Times New Roman" w:cs="Times New Roman"/>
          <w:bCs/>
          <w:color w:val="000000"/>
          <w:sz w:val="24"/>
          <w:szCs w:val="24"/>
        </w:rPr>
        <w:t>Perrochón</w:t>
      </w:r>
      <w:proofErr w:type="spellEnd"/>
      <w:r w:rsidRPr="00F3293A">
        <w:rPr>
          <w:rFonts w:ascii="Times New Roman" w:eastAsia="Times New Roman" w:hAnsi="Times New Roman" w:cs="Times New Roman"/>
          <w:bCs/>
          <w:color w:val="000000"/>
          <w:sz w:val="24"/>
          <w:szCs w:val="24"/>
        </w:rPr>
        <w:t xml:space="preserve">, J. 2012. Cultivos Forrajeros de </w:t>
      </w:r>
      <w:proofErr w:type="gramStart"/>
      <w:r w:rsidRPr="00F3293A">
        <w:rPr>
          <w:rFonts w:ascii="Times New Roman" w:eastAsia="Times New Roman" w:hAnsi="Times New Roman" w:cs="Times New Roman"/>
          <w:bCs/>
          <w:color w:val="000000"/>
          <w:sz w:val="24"/>
          <w:szCs w:val="24"/>
        </w:rPr>
        <w:t>Invierno</w:t>
      </w:r>
      <w:proofErr w:type="gramEnd"/>
      <w:r w:rsidRPr="00F3293A">
        <w:rPr>
          <w:rFonts w:ascii="Times New Roman" w:eastAsia="Times New Roman" w:hAnsi="Times New Roman" w:cs="Times New Roman"/>
          <w:bCs/>
          <w:color w:val="000000"/>
          <w:sz w:val="24"/>
          <w:szCs w:val="24"/>
        </w:rPr>
        <w:t>.   Disponible en:     http://planagropecuario.org.uy/publicaciones/libros/Invierno.html</w:t>
      </w:r>
    </w:p>
    <w:p w14:paraId="50230E33" w14:textId="7067AFEE"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Quino, R. 2016.</w:t>
      </w:r>
      <w:r w:rsidRPr="00F3293A">
        <w:rPr>
          <w:rFonts w:ascii="Times New Roman" w:eastAsia="Times New Roman" w:hAnsi="Times New Roman" w:cs="Times New Roman"/>
          <w:b/>
          <w:color w:val="000000"/>
          <w:sz w:val="24"/>
          <w:szCs w:val="24"/>
        </w:rPr>
        <w:t xml:space="preserve"> </w:t>
      </w:r>
      <w:r w:rsidRPr="00F3293A">
        <w:rPr>
          <w:rFonts w:ascii="Times New Roman" w:eastAsia="Times New Roman" w:hAnsi="Times New Roman" w:cs="Times New Roman"/>
          <w:color w:val="000000"/>
          <w:sz w:val="24"/>
          <w:szCs w:val="24"/>
        </w:rPr>
        <w:t xml:space="preserve">Efecto de dos concentraciones de </w:t>
      </w:r>
      <w:proofErr w:type="spellStart"/>
      <w:r w:rsidRPr="00F3293A">
        <w:rPr>
          <w:rFonts w:ascii="Times New Roman" w:eastAsia="Times New Roman" w:hAnsi="Times New Roman" w:cs="Times New Roman"/>
          <w:color w:val="000000"/>
          <w:sz w:val="24"/>
          <w:szCs w:val="24"/>
        </w:rPr>
        <w:t>biol</w:t>
      </w:r>
      <w:proofErr w:type="spellEnd"/>
      <w:r w:rsidRPr="00F3293A">
        <w:rPr>
          <w:rFonts w:ascii="Times New Roman" w:eastAsia="Times New Roman" w:hAnsi="Times New Roman" w:cs="Times New Roman"/>
          <w:color w:val="000000"/>
          <w:sz w:val="24"/>
          <w:szCs w:val="24"/>
        </w:rPr>
        <w:t xml:space="preserve"> en cuatro fases fenológicas del cultivo de cebada </w:t>
      </w:r>
      <w:r w:rsidRPr="0067128C">
        <w:rPr>
          <w:rFonts w:ascii="Times New Roman" w:eastAsia="Times New Roman" w:hAnsi="Times New Roman" w:cs="Times New Roman"/>
          <w:b/>
          <w:i/>
          <w:color w:val="000000"/>
          <w:sz w:val="24"/>
          <w:szCs w:val="24"/>
        </w:rPr>
        <w:t>(Hordeum vulgare. L</w:t>
      </w:r>
      <w:r w:rsidRPr="00F3293A">
        <w:rPr>
          <w:rFonts w:ascii="Times New Roman" w:eastAsia="Times New Roman" w:hAnsi="Times New Roman" w:cs="Times New Roman"/>
          <w:i/>
          <w:color w:val="000000"/>
          <w:sz w:val="24"/>
          <w:szCs w:val="24"/>
        </w:rPr>
        <w:t>)</w:t>
      </w:r>
      <w:r w:rsidRPr="00F3293A">
        <w:rPr>
          <w:rFonts w:ascii="Times New Roman" w:eastAsia="Times New Roman" w:hAnsi="Times New Roman" w:cs="Times New Roman"/>
          <w:color w:val="000000"/>
          <w:sz w:val="24"/>
          <w:szCs w:val="24"/>
        </w:rPr>
        <w:t xml:space="preserve"> en el altiplano Norte Bolivia. Pp</w:t>
      </w:r>
      <w:r w:rsidR="00921CB4" w:rsidRPr="00F3293A">
        <w:rPr>
          <w:rFonts w:ascii="Times New Roman" w:eastAsia="Times New Roman" w:hAnsi="Times New Roman" w:cs="Times New Roman"/>
          <w:color w:val="000000"/>
          <w:sz w:val="24"/>
          <w:szCs w:val="24"/>
        </w:rPr>
        <w:t>.</w:t>
      </w:r>
      <w:r w:rsidRPr="00F3293A">
        <w:rPr>
          <w:rFonts w:ascii="Times New Roman" w:eastAsia="Times New Roman" w:hAnsi="Times New Roman" w:cs="Times New Roman"/>
          <w:color w:val="000000"/>
          <w:sz w:val="24"/>
          <w:szCs w:val="24"/>
        </w:rPr>
        <w:t xml:space="preserve"> 5-6.</w:t>
      </w:r>
    </w:p>
    <w:p w14:paraId="6605343E" w14:textId="2508D9C8" w:rsidR="00FA1F43" w:rsidRPr="00F3293A" w:rsidRDefault="00FA1F43" w:rsidP="00FA1F43">
      <w:pPr>
        <w:spacing w:before="120" w:line="360" w:lineRule="auto"/>
        <w:ind w:left="567" w:hanging="567"/>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 xml:space="preserve">Reed, B. 2010. </w:t>
      </w:r>
      <w:proofErr w:type="spellStart"/>
      <w:r w:rsidRPr="00265BB7">
        <w:rPr>
          <w:rFonts w:ascii="Times New Roman" w:hAnsi="Times New Roman" w:cs="Times New Roman"/>
          <w:sz w:val="24"/>
          <w:szCs w:val="24"/>
          <w:lang w:val="es-EC"/>
        </w:rPr>
        <w:t>Plant</w:t>
      </w:r>
      <w:proofErr w:type="spellEnd"/>
      <w:r w:rsidRPr="00265BB7">
        <w:rPr>
          <w:rFonts w:ascii="Times New Roman" w:hAnsi="Times New Roman" w:cs="Times New Roman"/>
          <w:sz w:val="24"/>
          <w:szCs w:val="24"/>
          <w:lang w:val="es-EC"/>
        </w:rPr>
        <w:t xml:space="preserve"> </w:t>
      </w:r>
      <w:proofErr w:type="spellStart"/>
      <w:r w:rsidRPr="00265BB7">
        <w:rPr>
          <w:rFonts w:ascii="Times New Roman" w:hAnsi="Times New Roman" w:cs="Times New Roman"/>
          <w:sz w:val="24"/>
          <w:szCs w:val="24"/>
          <w:lang w:val="es-EC"/>
        </w:rPr>
        <w:t>cryopreservation</w:t>
      </w:r>
      <w:proofErr w:type="spellEnd"/>
      <w:r w:rsidRPr="00265BB7">
        <w:rPr>
          <w:rFonts w:ascii="Times New Roman" w:hAnsi="Times New Roman" w:cs="Times New Roman"/>
          <w:sz w:val="24"/>
          <w:szCs w:val="24"/>
          <w:lang w:val="es-EC"/>
        </w:rPr>
        <w:t xml:space="preserve">. A </w:t>
      </w:r>
      <w:proofErr w:type="spellStart"/>
      <w:r w:rsidRPr="00265BB7">
        <w:rPr>
          <w:rFonts w:ascii="Times New Roman" w:hAnsi="Times New Roman" w:cs="Times New Roman"/>
          <w:sz w:val="24"/>
          <w:szCs w:val="24"/>
          <w:lang w:val="es-EC"/>
        </w:rPr>
        <w:t>practical</w:t>
      </w:r>
      <w:proofErr w:type="spellEnd"/>
      <w:r w:rsidRPr="00265BB7">
        <w:rPr>
          <w:rFonts w:ascii="Times New Roman" w:hAnsi="Times New Roman" w:cs="Times New Roman"/>
          <w:sz w:val="24"/>
          <w:szCs w:val="24"/>
          <w:lang w:val="es-EC"/>
        </w:rPr>
        <w:t xml:space="preserve"> guide. </w:t>
      </w:r>
      <w:r w:rsidRPr="00F3293A">
        <w:rPr>
          <w:rFonts w:ascii="Times New Roman" w:hAnsi="Times New Roman" w:cs="Times New Roman"/>
          <w:sz w:val="24"/>
          <w:szCs w:val="24"/>
        </w:rPr>
        <w:t xml:space="preserve">Nueva York, EE. UU., </w:t>
      </w:r>
      <w:proofErr w:type="spellStart"/>
      <w:r w:rsidRPr="00F3293A">
        <w:rPr>
          <w:rFonts w:ascii="Times New Roman" w:hAnsi="Times New Roman" w:cs="Times New Roman"/>
          <w:sz w:val="24"/>
          <w:szCs w:val="24"/>
        </w:rPr>
        <w:t>Springer</w:t>
      </w:r>
      <w:proofErr w:type="spellEnd"/>
    </w:p>
    <w:p w14:paraId="6BE49612" w14:textId="0623A98E"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lastRenderedPageBreak/>
        <w:t>Rivadeneira, M. Ponce, L. Abad, S.</w:t>
      </w:r>
      <w:r w:rsidR="00DB7487">
        <w:rPr>
          <w:rFonts w:ascii="Times New Roman" w:eastAsia="Times New Roman" w:hAnsi="Times New Roman" w:cs="Times New Roman"/>
          <w:bCs/>
          <w:color w:val="000000"/>
          <w:sz w:val="24"/>
          <w:szCs w:val="24"/>
        </w:rPr>
        <w:t xml:space="preserve"> y</w:t>
      </w:r>
      <w:r w:rsidRPr="00F3293A">
        <w:rPr>
          <w:rFonts w:ascii="Times New Roman" w:eastAsia="Times New Roman" w:hAnsi="Times New Roman" w:cs="Times New Roman"/>
          <w:bCs/>
          <w:color w:val="000000"/>
          <w:sz w:val="24"/>
          <w:szCs w:val="24"/>
        </w:rPr>
        <w:t xml:space="preserve"> Coronel, J. 2003.</w:t>
      </w:r>
      <w:r w:rsidRPr="00F3293A">
        <w:rPr>
          <w:rFonts w:ascii="Times New Roman" w:eastAsia="Times New Roman" w:hAnsi="Times New Roman" w:cs="Times New Roman"/>
          <w:color w:val="000000"/>
          <w:sz w:val="24"/>
          <w:szCs w:val="24"/>
        </w:rPr>
        <w:t xml:space="preserve"> INIAP </w:t>
      </w:r>
      <w:proofErr w:type="spellStart"/>
      <w:r w:rsidRPr="00F3293A">
        <w:rPr>
          <w:rFonts w:ascii="Times New Roman" w:eastAsia="Times New Roman" w:hAnsi="Times New Roman" w:cs="Times New Roman"/>
          <w:color w:val="000000"/>
          <w:sz w:val="24"/>
          <w:szCs w:val="24"/>
        </w:rPr>
        <w:t>Cañicapa</w:t>
      </w:r>
      <w:proofErr w:type="spellEnd"/>
      <w:r w:rsidR="00B20209" w:rsidRPr="00F3293A">
        <w:rPr>
          <w:rFonts w:ascii="Times New Roman" w:eastAsia="Times New Roman" w:hAnsi="Times New Roman" w:cs="Times New Roman"/>
          <w:color w:val="000000"/>
          <w:sz w:val="24"/>
          <w:szCs w:val="24"/>
        </w:rPr>
        <w:t>.</w:t>
      </w:r>
      <w:r w:rsidRPr="00F3293A">
        <w:rPr>
          <w:rFonts w:ascii="Times New Roman" w:eastAsia="Times New Roman" w:hAnsi="Times New Roman" w:cs="Times New Roman"/>
          <w:color w:val="000000"/>
          <w:sz w:val="24"/>
          <w:szCs w:val="24"/>
        </w:rPr>
        <w:t xml:space="preserve">  La primera variedad de cebada con alto contenido de proteína. Plegable Nº 208. Cañar. (Ecuador). </w:t>
      </w:r>
      <w:r w:rsidRPr="00F3293A">
        <w:rPr>
          <w:rFonts w:ascii="Times New Roman" w:eastAsia="Times New Roman" w:hAnsi="Times New Roman" w:cs="Times New Roman"/>
          <w:color w:val="020202"/>
          <w:sz w:val="24"/>
          <w:szCs w:val="24"/>
        </w:rPr>
        <w:t>Rivas, M. 2012. Mejoramiento genético en cebada.</w:t>
      </w:r>
    </w:p>
    <w:p w14:paraId="63A6E82F" w14:textId="4AF7E8E4" w:rsidR="00F3323C" w:rsidRPr="00F3293A" w:rsidRDefault="00F3323C"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bCs/>
          <w:color w:val="000000"/>
          <w:sz w:val="24"/>
          <w:szCs w:val="24"/>
        </w:rPr>
      </w:pPr>
      <w:r w:rsidRPr="00F3293A">
        <w:rPr>
          <w:rFonts w:ascii="Times New Roman" w:eastAsia="Times New Roman" w:hAnsi="Times New Roman" w:cs="Times New Roman"/>
          <w:bCs/>
          <w:color w:val="000000"/>
          <w:sz w:val="24"/>
          <w:szCs w:val="24"/>
        </w:rPr>
        <w:t>Silva, D. 2020. Calidad de la Industria Cervecera. Tiempo - Temperatura.  Entrevista personal.</w:t>
      </w:r>
    </w:p>
    <w:p w14:paraId="3B5E10E6" w14:textId="5AAD2A82" w:rsidR="00B845E9" w:rsidRPr="00F3293A" w:rsidRDefault="00A252A3"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Suárez, L y Suárez, R. 2013.</w:t>
      </w:r>
      <w:r w:rsidRPr="00F3293A">
        <w:rPr>
          <w:rFonts w:ascii="Times New Roman" w:eastAsia="Times New Roman" w:hAnsi="Times New Roman" w:cs="Times New Roman"/>
          <w:color w:val="000000"/>
          <w:sz w:val="24"/>
          <w:szCs w:val="24"/>
        </w:rPr>
        <w:t xml:space="preserve"> Evaluación del sistema de producción de cebada </w:t>
      </w:r>
      <w:r w:rsidRPr="00DB7487">
        <w:rPr>
          <w:rFonts w:ascii="Times New Roman" w:eastAsia="Times New Roman" w:hAnsi="Times New Roman" w:cs="Times New Roman"/>
          <w:b/>
          <w:i/>
          <w:color w:val="000000"/>
          <w:sz w:val="24"/>
          <w:szCs w:val="24"/>
        </w:rPr>
        <w:t>(Hordeum vulgares L.)</w:t>
      </w:r>
      <w:r w:rsidRPr="00F3293A">
        <w:rPr>
          <w:rFonts w:ascii="Times New Roman" w:eastAsia="Times New Roman" w:hAnsi="Times New Roman" w:cs="Times New Roman"/>
          <w:color w:val="000000"/>
          <w:sz w:val="24"/>
          <w:szCs w:val="24"/>
        </w:rPr>
        <w:t xml:space="preserve"> con prácticas agroforestales de conservación del Suelo en l</w:t>
      </w:r>
      <w:r w:rsidR="00011165" w:rsidRPr="00F3293A">
        <w:rPr>
          <w:rFonts w:ascii="Times New Roman" w:eastAsia="Times New Roman" w:hAnsi="Times New Roman" w:cs="Times New Roman"/>
          <w:color w:val="000000"/>
          <w:sz w:val="24"/>
          <w:szCs w:val="24"/>
        </w:rPr>
        <w:t xml:space="preserve">a </w:t>
      </w:r>
      <w:proofErr w:type="spellStart"/>
      <w:r w:rsidR="00F3323C" w:rsidRPr="00F3293A">
        <w:rPr>
          <w:rFonts w:ascii="Times New Roman" w:eastAsia="Times New Roman" w:hAnsi="Times New Roman" w:cs="Times New Roman"/>
          <w:color w:val="000000"/>
          <w:sz w:val="24"/>
          <w:szCs w:val="24"/>
        </w:rPr>
        <w:t>microcuenca</w:t>
      </w:r>
      <w:proofErr w:type="spellEnd"/>
      <w:r w:rsidR="00F3323C" w:rsidRPr="00F3293A">
        <w:rPr>
          <w:rFonts w:ascii="Times New Roman" w:eastAsia="Times New Roman" w:hAnsi="Times New Roman" w:cs="Times New Roman"/>
          <w:color w:val="000000"/>
          <w:sz w:val="24"/>
          <w:szCs w:val="24"/>
        </w:rPr>
        <w:t xml:space="preserve">   del Rio </w:t>
      </w:r>
      <w:proofErr w:type="spellStart"/>
      <w:r w:rsidR="00F3323C" w:rsidRPr="00F3293A">
        <w:rPr>
          <w:rFonts w:ascii="Times New Roman" w:eastAsia="Times New Roman" w:hAnsi="Times New Roman" w:cs="Times New Roman"/>
          <w:color w:val="000000"/>
          <w:sz w:val="24"/>
          <w:szCs w:val="24"/>
        </w:rPr>
        <w:t>Illangama</w:t>
      </w:r>
      <w:proofErr w:type="spellEnd"/>
      <w:r w:rsidRPr="00F3293A">
        <w:rPr>
          <w:rFonts w:ascii="Times New Roman" w:eastAsia="Times New Roman" w:hAnsi="Times New Roman" w:cs="Times New Roman"/>
          <w:color w:val="000000"/>
          <w:sz w:val="24"/>
          <w:szCs w:val="24"/>
        </w:rPr>
        <w:t>.</w:t>
      </w:r>
      <w:r w:rsidR="00F3323C" w:rsidRPr="00F3293A">
        <w:rPr>
          <w:rFonts w:ascii="Times New Roman" w:eastAsia="Times New Roman" w:hAnsi="Times New Roman" w:cs="Times New Roman"/>
          <w:color w:val="000000"/>
          <w:sz w:val="24"/>
          <w:szCs w:val="24"/>
        </w:rPr>
        <w:t xml:space="preserve"> </w:t>
      </w:r>
      <w:r w:rsidRPr="00F3293A">
        <w:rPr>
          <w:rFonts w:ascii="Times New Roman" w:eastAsia="Times New Roman" w:hAnsi="Times New Roman" w:cs="Times New Roman"/>
          <w:color w:val="000000"/>
          <w:sz w:val="24"/>
          <w:szCs w:val="24"/>
        </w:rPr>
        <w:t xml:space="preserve"> Ecuador. Pp</w:t>
      </w:r>
      <w:r w:rsidR="00F3323C" w:rsidRPr="00F3293A">
        <w:rPr>
          <w:rFonts w:ascii="Times New Roman" w:eastAsia="Times New Roman" w:hAnsi="Times New Roman" w:cs="Times New Roman"/>
          <w:color w:val="000000"/>
          <w:sz w:val="24"/>
          <w:szCs w:val="24"/>
        </w:rPr>
        <w:t>.</w:t>
      </w:r>
      <w:r w:rsidRPr="00F3293A">
        <w:rPr>
          <w:rFonts w:ascii="Times New Roman" w:eastAsia="Times New Roman" w:hAnsi="Times New Roman" w:cs="Times New Roman"/>
          <w:color w:val="000000"/>
          <w:sz w:val="24"/>
          <w:szCs w:val="24"/>
        </w:rPr>
        <w:t xml:space="preserve"> 6-10.</w:t>
      </w:r>
    </w:p>
    <w:p w14:paraId="22BB11D0" w14:textId="77777777" w:rsidR="00B845E9" w:rsidRPr="00F3293A" w:rsidRDefault="00A252A3" w:rsidP="00100E36">
      <w:pPr>
        <w:pBdr>
          <w:top w:val="nil"/>
          <w:left w:val="nil"/>
          <w:bottom w:val="nil"/>
          <w:right w:val="nil"/>
          <w:between w:val="nil"/>
        </w:pBdr>
        <w:tabs>
          <w:tab w:val="left" w:pos="567"/>
        </w:tabs>
        <w:spacing w:before="240" w:after="0" w:line="360" w:lineRule="auto"/>
        <w:ind w:left="567" w:hanging="567"/>
        <w:jc w:val="both"/>
        <w:rPr>
          <w:rFonts w:ascii="Times New Roman" w:eastAsia="Times New Roman" w:hAnsi="Times New Roman" w:cs="Times New Roman"/>
          <w:color w:val="000000"/>
          <w:sz w:val="24"/>
          <w:szCs w:val="24"/>
        </w:rPr>
      </w:pPr>
      <w:proofErr w:type="spellStart"/>
      <w:r w:rsidRPr="00F3293A">
        <w:rPr>
          <w:rFonts w:ascii="Times New Roman" w:eastAsia="Times New Roman" w:hAnsi="Times New Roman" w:cs="Times New Roman"/>
          <w:bCs/>
          <w:color w:val="000000"/>
          <w:sz w:val="24"/>
          <w:szCs w:val="24"/>
        </w:rPr>
        <w:t>Ticona</w:t>
      </w:r>
      <w:proofErr w:type="spellEnd"/>
      <w:r w:rsidRPr="00F3293A">
        <w:rPr>
          <w:rFonts w:ascii="Times New Roman" w:eastAsia="Times New Roman" w:hAnsi="Times New Roman" w:cs="Times New Roman"/>
          <w:bCs/>
          <w:color w:val="000000"/>
          <w:sz w:val="24"/>
          <w:szCs w:val="24"/>
        </w:rPr>
        <w:t>, G. 2014.</w:t>
      </w:r>
      <w:r w:rsidRPr="00F3293A">
        <w:rPr>
          <w:rFonts w:ascii="Times New Roman" w:eastAsia="Times New Roman" w:hAnsi="Times New Roman" w:cs="Times New Roman"/>
          <w:color w:val="000000"/>
          <w:sz w:val="24"/>
          <w:szCs w:val="24"/>
        </w:rPr>
        <w:t xml:space="preserve"> Producción de cebada forrajera </w:t>
      </w:r>
      <w:r w:rsidRPr="00DB7487">
        <w:rPr>
          <w:rFonts w:ascii="Times New Roman" w:eastAsia="Times New Roman" w:hAnsi="Times New Roman" w:cs="Times New Roman"/>
          <w:b/>
          <w:i/>
          <w:color w:val="000000"/>
          <w:sz w:val="24"/>
          <w:szCs w:val="24"/>
        </w:rPr>
        <w:t>(Hordeum vulgare L.)</w:t>
      </w:r>
      <w:r w:rsidRPr="00F3293A">
        <w:rPr>
          <w:rFonts w:ascii="Times New Roman" w:eastAsia="Times New Roman" w:hAnsi="Times New Roman" w:cs="Times New Roman"/>
          <w:i/>
          <w:color w:val="000000"/>
          <w:sz w:val="24"/>
          <w:szCs w:val="24"/>
        </w:rPr>
        <w:t xml:space="preserve"> </w:t>
      </w:r>
      <w:r w:rsidRPr="00F3293A">
        <w:rPr>
          <w:rFonts w:ascii="Times New Roman" w:eastAsia="Times New Roman" w:hAnsi="Times New Roman" w:cs="Times New Roman"/>
          <w:color w:val="000000"/>
          <w:sz w:val="24"/>
          <w:szCs w:val="24"/>
        </w:rPr>
        <w:t>con</w:t>
      </w:r>
      <w:r w:rsidRPr="00F3293A">
        <w:rPr>
          <w:rFonts w:ascii="Times New Roman" w:eastAsia="Times New Roman" w:hAnsi="Times New Roman" w:cs="Times New Roman"/>
          <w:b/>
          <w:color w:val="000000"/>
          <w:sz w:val="24"/>
          <w:szCs w:val="24"/>
        </w:rPr>
        <w:t xml:space="preserve"> </w:t>
      </w:r>
      <w:r w:rsidRPr="00F3293A">
        <w:rPr>
          <w:rFonts w:ascii="Times New Roman" w:eastAsia="Times New Roman" w:hAnsi="Times New Roman" w:cs="Times New Roman"/>
          <w:color w:val="000000"/>
          <w:sz w:val="24"/>
          <w:szCs w:val="24"/>
        </w:rPr>
        <w:t xml:space="preserve">incorporación de </w:t>
      </w:r>
      <w:proofErr w:type="spellStart"/>
      <w:r w:rsidRPr="00F3293A">
        <w:rPr>
          <w:rFonts w:ascii="Times New Roman" w:eastAsia="Times New Roman" w:hAnsi="Times New Roman" w:cs="Times New Roman"/>
          <w:color w:val="000000"/>
          <w:sz w:val="24"/>
          <w:szCs w:val="24"/>
        </w:rPr>
        <w:t>biol</w:t>
      </w:r>
      <w:proofErr w:type="spellEnd"/>
      <w:r w:rsidRPr="00F3293A">
        <w:rPr>
          <w:rFonts w:ascii="Times New Roman" w:eastAsia="Times New Roman" w:hAnsi="Times New Roman" w:cs="Times New Roman"/>
          <w:color w:val="000000"/>
          <w:sz w:val="24"/>
          <w:szCs w:val="24"/>
        </w:rPr>
        <w:t xml:space="preserve"> bovino bajo riego por aspersión en la estación experimental </w:t>
      </w:r>
      <w:proofErr w:type="spellStart"/>
      <w:r w:rsidRPr="00F3293A">
        <w:rPr>
          <w:rFonts w:ascii="Times New Roman" w:eastAsia="Times New Roman" w:hAnsi="Times New Roman" w:cs="Times New Roman"/>
          <w:color w:val="000000"/>
          <w:sz w:val="24"/>
          <w:szCs w:val="24"/>
        </w:rPr>
        <w:t>choquenaira</w:t>
      </w:r>
      <w:proofErr w:type="spellEnd"/>
      <w:r w:rsidRPr="00F3293A">
        <w:rPr>
          <w:rFonts w:ascii="Times New Roman" w:eastAsia="Times New Roman" w:hAnsi="Times New Roman" w:cs="Times New Roman"/>
          <w:color w:val="000000"/>
          <w:sz w:val="24"/>
          <w:szCs w:val="24"/>
        </w:rPr>
        <w:t>. Tesis de grado. Universidad de Mayor de San Andrés, Facultad de Agronomía – Ingeniería Agronómica.   La Paz – Bolivia. P 116.</w:t>
      </w:r>
    </w:p>
    <w:p w14:paraId="0C8E4CEC" w14:textId="09C5E074" w:rsidR="00B845E9" w:rsidRPr="00F3293A" w:rsidRDefault="00A252A3" w:rsidP="00100E36">
      <w:pPr>
        <w:pBdr>
          <w:top w:val="nil"/>
          <w:left w:val="nil"/>
          <w:bottom w:val="nil"/>
          <w:right w:val="nil"/>
          <w:between w:val="nil"/>
        </w:pBdr>
        <w:spacing w:before="240" w:after="2" w:line="360" w:lineRule="auto"/>
        <w:ind w:left="567" w:hanging="567"/>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Cs/>
          <w:color w:val="000000"/>
          <w:sz w:val="24"/>
          <w:szCs w:val="24"/>
        </w:rPr>
        <w:t xml:space="preserve">Zúñiga, J.; </w:t>
      </w:r>
      <w:proofErr w:type="spellStart"/>
      <w:r w:rsidRPr="00F3293A">
        <w:rPr>
          <w:rFonts w:ascii="Times New Roman" w:eastAsia="Times New Roman" w:hAnsi="Times New Roman" w:cs="Times New Roman"/>
          <w:bCs/>
          <w:color w:val="000000"/>
          <w:sz w:val="24"/>
          <w:szCs w:val="24"/>
        </w:rPr>
        <w:t>Lezáun</w:t>
      </w:r>
      <w:proofErr w:type="spellEnd"/>
      <w:r w:rsidRPr="00F3293A">
        <w:rPr>
          <w:rFonts w:ascii="Times New Roman" w:eastAsia="Times New Roman" w:hAnsi="Times New Roman" w:cs="Times New Roman"/>
          <w:bCs/>
          <w:color w:val="000000"/>
          <w:sz w:val="24"/>
          <w:szCs w:val="24"/>
        </w:rPr>
        <w:t xml:space="preserve">, </w:t>
      </w:r>
      <w:r w:rsidR="0067128C" w:rsidRPr="00F3293A">
        <w:rPr>
          <w:rFonts w:ascii="Times New Roman" w:eastAsia="Times New Roman" w:hAnsi="Times New Roman" w:cs="Times New Roman"/>
          <w:bCs/>
          <w:color w:val="000000"/>
          <w:sz w:val="24"/>
          <w:szCs w:val="24"/>
        </w:rPr>
        <w:t>J.;</w:t>
      </w:r>
      <w:r w:rsidRPr="00F3293A">
        <w:rPr>
          <w:rFonts w:ascii="Times New Roman" w:eastAsia="Times New Roman" w:hAnsi="Times New Roman" w:cs="Times New Roman"/>
          <w:bCs/>
          <w:color w:val="000000"/>
          <w:sz w:val="24"/>
          <w:szCs w:val="24"/>
        </w:rPr>
        <w:t xml:space="preserve"> Esparza, M. y Garnica, I. 2010.</w:t>
      </w:r>
      <w:r w:rsidRPr="00F3293A">
        <w:rPr>
          <w:rFonts w:ascii="Times New Roman" w:eastAsia="Times New Roman" w:hAnsi="Times New Roman" w:cs="Times New Roman"/>
          <w:color w:val="000000"/>
          <w:sz w:val="24"/>
          <w:szCs w:val="24"/>
        </w:rPr>
        <w:t xml:space="preserve"> Enfermedades transmitidas por semilla en trigos y cebadas. Navarra Agraria Nº 18</w:t>
      </w:r>
    </w:p>
    <w:p w14:paraId="4A29A079" w14:textId="0C49F840" w:rsidR="00B845E9" w:rsidRPr="009B7C2D" w:rsidRDefault="00F724C1" w:rsidP="004E3798">
      <w:pPr>
        <w:pBdr>
          <w:top w:val="nil"/>
          <w:left w:val="nil"/>
          <w:bottom w:val="nil"/>
          <w:right w:val="nil"/>
          <w:between w:val="nil"/>
        </w:pBdr>
        <w:spacing w:before="240" w:after="240" w:line="360" w:lineRule="auto"/>
        <w:ind w:left="567" w:hanging="567"/>
        <w:jc w:val="both"/>
        <w:rPr>
          <w:rFonts w:ascii="Times New Roman" w:eastAsia="Times New Roman" w:hAnsi="Times New Roman" w:cs="Times New Roman"/>
          <w:bCs/>
          <w:sz w:val="24"/>
          <w:szCs w:val="24"/>
        </w:rPr>
      </w:pPr>
      <w:hyperlink r:id="rId52" w:history="1">
        <w:r w:rsidR="009B7C2D" w:rsidRPr="009B7C2D">
          <w:rPr>
            <w:rStyle w:val="Hipervnculo"/>
            <w:rFonts w:ascii="Times New Roman" w:eastAsia="Times New Roman" w:hAnsi="Times New Roman" w:cs="Times New Roman"/>
            <w:bCs/>
            <w:color w:val="auto"/>
            <w:sz w:val="24"/>
            <w:szCs w:val="24"/>
            <w:u w:val="none"/>
          </w:rPr>
          <w:t>http://www.agromonegros.com/calidad-cervecera-de-la-cebada-y-proceso-de</w:t>
        </w:r>
      </w:hyperlink>
      <w:r w:rsidR="009B7C2D" w:rsidRPr="009B7C2D">
        <w:rPr>
          <w:rFonts w:ascii="Times New Roman" w:eastAsia="Times New Roman" w:hAnsi="Times New Roman" w:cs="Times New Roman"/>
          <w:bCs/>
          <w:sz w:val="24"/>
          <w:szCs w:val="24"/>
        </w:rPr>
        <w:t xml:space="preserve"> </w:t>
      </w:r>
      <w:proofErr w:type="spellStart"/>
      <w:r w:rsidR="00A252A3" w:rsidRPr="009B7C2D">
        <w:rPr>
          <w:rFonts w:ascii="Times New Roman" w:eastAsia="Times New Roman" w:hAnsi="Times New Roman" w:cs="Times New Roman"/>
          <w:bCs/>
          <w:sz w:val="24"/>
          <w:szCs w:val="24"/>
        </w:rPr>
        <w:t>fabricacion</w:t>
      </w:r>
      <w:proofErr w:type="spellEnd"/>
      <w:r w:rsidR="00A252A3" w:rsidRPr="009B7C2D">
        <w:rPr>
          <w:rFonts w:ascii="Times New Roman" w:eastAsia="Times New Roman" w:hAnsi="Times New Roman" w:cs="Times New Roman"/>
          <w:bCs/>
          <w:sz w:val="24"/>
          <w:szCs w:val="24"/>
        </w:rPr>
        <w:t>-de-la-cerveza/.</w:t>
      </w:r>
      <w:proofErr w:type="spellStart"/>
      <w:r w:rsidR="00A252A3" w:rsidRPr="009B7C2D">
        <w:rPr>
          <w:rFonts w:ascii="Times New Roman" w:eastAsia="Times New Roman" w:hAnsi="Times New Roman" w:cs="Times New Roman"/>
          <w:bCs/>
          <w:sz w:val="24"/>
          <w:szCs w:val="24"/>
        </w:rPr>
        <w:t>html</w:t>
      </w:r>
      <w:proofErr w:type="spellEnd"/>
      <w:r w:rsidR="00A252A3" w:rsidRPr="009B7C2D">
        <w:rPr>
          <w:rFonts w:ascii="Times New Roman" w:eastAsia="Times New Roman" w:hAnsi="Times New Roman" w:cs="Times New Roman"/>
          <w:bCs/>
          <w:sz w:val="24"/>
          <w:szCs w:val="24"/>
        </w:rPr>
        <w:t>.</w:t>
      </w:r>
    </w:p>
    <w:p w14:paraId="2F94E4B0" w14:textId="77777777" w:rsidR="004E3798" w:rsidRPr="00F3293A" w:rsidRDefault="004E3798" w:rsidP="004E3798">
      <w:pPr>
        <w:spacing w:line="360" w:lineRule="auto"/>
        <w:jc w:val="both"/>
        <w:rPr>
          <w:rFonts w:ascii="Times New Roman" w:eastAsia="Times New Roman" w:hAnsi="Times New Roman" w:cs="Times New Roman"/>
          <w:sz w:val="24"/>
          <w:szCs w:val="24"/>
          <w:lang w:val="es-EC"/>
        </w:rPr>
      </w:pPr>
      <w:r w:rsidRPr="00F3293A">
        <w:rPr>
          <w:rFonts w:ascii="Times New Roman" w:hAnsi="Times New Roman" w:cs="Times New Roman"/>
          <w:sz w:val="24"/>
          <w:szCs w:val="24"/>
          <w:lang w:val="es-EC"/>
        </w:rPr>
        <w:t>http://www.cropgenebank.sgrp.cgiar.org/.</w:t>
      </w:r>
    </w:p>
    <w:p w14:paraId="6F5A4475" w14:textId="77777777" w:rsidR="004E3798" w:rsidRPr="00F3293A" w:rsidRDefault="004E3798" w:rsidP="004E3798">
      <w:pPr>
        <w:spacing w:line="360" w:lineRule="auto"/>
        <w:jc w:val="both"/>
        <w:rPr>
          <w:rFonts w:ascii="Times New Roman" w:hAnsi="Times New Roman" w:cs="Times New Roman"/>
          <w:sz w:val="24"/>
          <w:szCs w:val="24"/>
          <w:lang w:val="es-EC"/>
        </w:rPr>
      </w:pPr>
      <w:r w:rsidRPr="00F3293A">
        <w:rPr>
          <w:rFonts w:ascii="Times New Roman" w:hAnsi="Times New Roman" w:cs="Times New Roman"/>
          <w:sz w:val="24"/>
          <w:szCs w:val="24"/>
          <w:lang w:val="es-EC"/>
        </w:rPr>
        <w:t xml:space="preserve">http://www.dps.plants.ox.ac.uk/bol. </w:t>
      </w:r>
    </w:p>
    <w:p w14:paraId="39FE1846" w14:textId="6F6E99DB" w:rsidR="00DC51B7" w:rsidRPr="00D6140E" w:rsidRDefault="00F724C1" w:rsidP="00100E36">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bCs/>
          <w:sz w:val="24"/>
          <w:szCs w:val="24"/>
          <w:lang w:val="es-EC"/>
        </w:rPr>
      </w:pPr>
      <w:hyperlink r:id="rId53" w:history="1">
        <w:r w:rsidR="009B7C2D" w:rsidRPr="00D6140E">
          <w:rPr>
            <w:rStyle w:val="Hipervnculo"/>
            <w:rFonts w:ascii="Times New Roman" w:eastAsia="Times New Roman" w:hAnsi="Times New Roman" w:cs="Times New Roman"/>
            <w:bCs/>
            <w:color w:val="auto"/>
            <w:sz w:val="24"/>
            <w:szCs w:val="24"/>
            <w:u w:val="none"/>
            <w:lang w:val="es-EC"/>
          </w:rPr>
          <w:t>http://www.fertiberia.com/es/agricultura/servicios-al-agricultor/guia-elabonado/</w:t>
        </w:r>
      </w:hyperlink>
      <w:r w:rsidR="009B7C2D" w:rsidRPr="00D6140E">
        <w:rPr>
          <w:rFonts w:ascii="Times New Roman" w:eastAsia="Times New Roman" w:hAnsi="Times New Roman" w:cs="Times New Roman"/>
          <w:bCs/>
          <w:sz w:val="24"/>
          <w:szCs w:val="24"/>
          <w:lang w:val="es-EC"/>
        </w:rPr>
        <w:t xml:space="preserve"> </w:t>
      </w:r>
      <w:r w:rsidR="00A252A3" w:rsidRPr="00D6140E">
        <w:rPr>
          <w:rFonts w:ascii="Times New Roman" w:eastAsia="Times New Roman" w:hAnsi="Times New Roman" w:cs="Times New Roman"/>
          <w:bCs/>
          <w:sz w:val="24"/>
          <w:szCs w:val="24"/>
          <w:lang w:val="es-EC"/>
        </w:rPr>
        <w:t>cebada-cervecera/</w:t>
      </w:r>
      <w:proofErr w:type="gramStart"/>
      <w:r w:rsidR="00A252A3" w:rsidRPr="00D6140E">
        <w:rPr>
          <w:rFonts w:ascii="Times New Roman" w:eastAsia="Times New Roman" w:hAnsi="Times New Roman" w:cs="Times New Roman"/>
          <w:bCs/>
          <w:sz w:val="24"/>
          <w:szCs w:val="24"/>
          <w:lang w:val="es-EC"/>
        </w:rPr>
        <w:t>..</w:t>
      </w:r>
      <w:proofErr w:type="gramEnd"/>
      <w:r w:rsidR="00A252A3" w:rsidRPr="00D6140E">
        <w:rPr>
          <w:rFonts w:ascii="Times New Roman" w:eastAsia="Times New Roman" w:hAnsi="Times New Roman" w:cs="Times New Roman"/>
          <w:bCs/>
          <w:sz w:val="24"/>
          <w:szCs w:val="24"/>
          <w:lang w:val="es-EC"/>
        </w:rPr>
        <w:t xml:space="preserve"> </w:t>
      </w:r>
      <w:proofErr w:type="spellStart"/>
      <w:proofErr w:type="gramStart"/>
      <w:r w:rsidR="00A252A3" w:rsidRPr="00D6140E">
        <w:rPr>
          <w:rFonts w:ascii="Times New Roman" w:eastAsia="Times New Roman" w:hAnsi="Times New Roman" w:cs="Times New Roman"/>
          <w:bCs/>
          <w:sz w:val="24"/>
          <w:szCs w:val="24"/>
          <w:lang w:val="es-EC"/>
        </w:rPr>
        <w:t>html</w:t>
      </w:r>
      <w:proofErr w:type="spellEnd"/>
      <w:proofErr w:type="gramEnd"/>
      <w:r w:rsidR="00A252A3" w:rsidRPr="00D6140E">
        <w:rPr>
          <w:rFonts w:ascii="Times New Roman" w:eastAsia="Times New Roman" w:hAnsi="Times New Roman" w:cs="Times New Roman"/>
          <w:bCs/>
          <w:sz w:val="24"/>
          <w:szCs w:val="24"/>
          <w:lang w:val="es-EC"/>
        </w:rPr>
        <w:t>.</w:t>
      </w:r>
    </w:p>
    <w:p w14:paraId="63F618DC" w14:textId="77777777" w:rsidR="006D584E" w:rsidRPr="00F3293A" w:rsidRDefault="006D584E" w:rsidP="006D584E">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bCs/>
          <w:color w:val="000000"/>
          <w:sz w:val="24"/>
          <w:szCs w:val="24"/>
          <w:lang w:val="en-US"/>
        </w:rPr>
      </w:pPr>
      <w:r w:rsidRPr="00F3293A">
        <w:rPr>
          <w:rFonts w:ascii="Times New Roman" w:eastAsia="Times New Roman" w:hAnsi="Times New Roman" w:cs="Times New Roman"/>
          <w:bCs/>
          <w:color w:val="000000"/>
          <w:sz w:val="24"/>
          <w:szCs w:val="24"/>
          <w:lang w:val="en-US"/>
        </w:rPr>
        <w:t>http://www.infoagro.com/cereales/el</w:t>
      </w:r>
      <w:r w:rsidR="00A5015F" w:rsidRPr="00F3293A">
        <w:rPr>
          <w:rFonts w:ascii="Times New Roman" w:eastAsia="Times New Roman" w:hAnsi="Times New Roman" w:cs="Times New Roman"/>
          <w:bCs/>
          <w:color w:val="000000"/>
          <w:sz w:val="24"/>
          <w:szCs w:val="24"/>
          <w:lang w:val="en-US"/>
        </w:rPr>
        <w:t>-cultiv</w:t>
      </w:r>
      <w:r w:rsidRPr="00F3293A">
        <w:rPr>
          <w:rFonts w:ascii="Times New Roman" w:eastAsia="Times New Roman" w:hAnsi="Times New Roman" w:cs="Times New Roman"/>
          <w:bCs/>
          <w:color w:val="000000"/>
          <w:sz w:val="24"/>
          <w:szCs w:val="24"/>
          <w:lang w:val="en-US"/>
        </w:rPr>
        <w:t>o-de-la-cebada/</w:t>
      </w:r>
      <w:proofErr w:type="gramStart"/>
      <w:r w:rsidRPr="00F3293A">
        <w:rPr>
          <w:rFonts w:ascii="Times New Roman" w:eastAsia="Times New Roman" w:hAnsi="Times New Roman" w:cs="Times New Roman"/>
          <w:bCs/>
          <w:color w:val="000000"/>
          <w:sz w:val="24"/>
          <w:szCs w:val="24"/>
          <w:lang w:val="en-US"/>
        </w:rPr>
        <w:t>..</w:t>
      </w:r>
      <w:proofErr w:type="gramEnd"/>
      <w:r w:rsidRPr="00F3293A">
        <w:rPr>
          <w:rFonts w:ascii="Times New Roman" w:eastAsia="Times New Roman" w:hAnsi="Times New Roman" w:cs="Times New Roman"/>
          <w:bCs/>
          <w:color w:val="000000"/>
          <w:sz w:val="24"/>
          <w:szCs w:val="24"/>
          <w:lang w:val="en-US"/>
        </w:rPr>
        <w:t xml:space="preserve"> </w:t>
      </w:r>
      <w:proofErr w:type="gramStart"/>
      <w:r w:rsidRPr="00F3293A">
        <w:rPr>
          <w:rFonts w:ascii="Times New Roman" w:eastAsia="Times New Roman" w:hAnsi="Times New Roman" w:cs="Times New Roman"/>
          <w:bCs/>
          <w:color w:val="000000"/>
          <w:sz w:val="24"/>
          <w:szCs w:val="24"/>
          <w:lang w:val="en-US"/>
        </w:rPr>
        <w:t>html</w:t>
      </w:r>
      <w:proofErr w:type="gramEnd"/>
      <w:r w:rsidRPr="00F3293A">
        <w:rPr>
          <w:rFonts w:ascii="Times New Roman" w:eastAsia="Times New Roman" w:hAnsi="Times New Roman" w:cs="Times New Roman"/>
          <w:bCs/>
          <w:color w:val="000000"/>
          <w:sz w:val="24"/>
          <w:szCs w:val="24"/>
          <w:lang w:val="en-US"/>
        </w:rPr>
        <w:t>.</w:t>
      </w:r>
    </w:p>
    <w:p w14:paraId="73248B2F" w14:textId="77777777" w:rsidR="006D584E" w:rsidRPr="00F3293A" w:rsidRDefault="006D584E" w:rsidP="006D584E">
      <w:pPr>
        <w:pBdr>
          <w:top w:val="nil"/>
          <w:left w:val="nil"/>
          <w:bottom w:val="nil"/>
          <w:right w:val="nil"/>
          <w:between w:val="nil"/>
        </w:pBdr>
        <w:spacing w:before="240" w:after="0" w:line="360" w:lineRule="auto"/>
        <w:ind w:left="567" w:hanging="567"/>
        <w:jc w:val="both"/>
        <w:rPr>
          <w:rFonts w:ascii="Times New Roman" w:eastAsia="Times New Roman" w:hAnsi="Times New Roman" w:cs="Times New Roman"/>
          <w:bCs/>
          <w:color w:val="000000"/>
          <w:sz w:val="24"/>
          <w:szCs w:val="24"/>
          <w:lang w:val="en-US"/>
        </w:rPr>
      </w:pPr>
      <w:r w:rsidRPr="00F3293A">
        <w:rPr>
          <w:rFonts w:ascii="Times New Roman" w:eastAsia="Times New Roman" w:hAnsi="Times New Roman" w:cs="Times New Roman"/>
          <w:bCs/>
          <w:color w:val="000000"/>
          <w:sz w:val="24"/>
          <w:szCs w:val="24"/>
          <w:lang w:val="en-US"/>
        </w:rPr>
        <w:t>http://www.</w:t>
      </w:r>
      <w:r w:rsidR="00A5015F" w:rsidRPr="00F3293A">
        <w:rPr>
          <w:rFonts w:ascii="Times New Roman" w:eastAsia="Times New Roman" w:hAnsi="Times New Roman" w:cs="Times New Roman"/>
          <w:bCs/>
          <w:color w:val="000000"/>
          <w:sz w:val="24"/>
          <w:szCs w:val="24"/>
          <w:lang w:val="en-US"/>
        </w:rPr>
        <w:t>7uc.cl</w:t>
      </w:r>
      <w:r w:rsidRPr="00F3293A">
        <w:rPr>
          <w:rFonts w:ascii="Times New Roman" w:eastAsia="Times New Roman" w:hAnsi="Times New Roman" w:cs="Times New Roman"/>
          <w:bCs/>
          <w:color w:val="000000"/>
          <w:sz w:val="24"/>
          <w:szCs w:val="24"/>
          <w:lang w:val="en-US"/>
        </w:rPr>
        <w:t>/</w:t>
      </w:r>
      <w:r w:rsidR="00A5015F" w:rsidRPr="00F3293A">
        <w:rPr>
          <w:rFonts w:ascii="Times New Roman" w:eastAsia="Times New Roman" w:hAnsi="Times New Roman" w:cs="Times New Roman"/>
          <w:bCs/>
          <w:color w:val="000000"/>
          <w:sz w:val="24"/>
          <w:szCs w:val="24"/>
          <w:lang w:val="en-US"/>
        </w:rPr>
        <w:t>ws_educ</w:t>
      </w:r>
      <w:r w:rsidRPr="00F3293A">
        <w:rPr>
          <w:rFonts w:ascii="Times New Roman" w:eastAsia="Times New Roman" w:hAnsi="Times New Roman" w:cs="Times New Roman"/>
          <w:bCs/>
          <w:color w:val="000000"/>
          <w:sz w:val="24"/>
          <w:szCs w:val="24"/>
          <w:lang w:val="en-US"/>
        </w:rPr>
        <w:t>/</w:t>
      </w:r>
      <w:r w:rsidR="00A5015F" w:rsidRPr="00F3293A">
        <w:rPr>
          <w:rFonts w:ascii="Times New Roman" w:eastAsia="Times New Roman" w:hAnsi="Times New Roman" w:cs="Times New Roman"/>
          <w:bCs/>
          <w:color w:val="000000"/>
          <w:sz w:val="24"/>
          <w:szCs w:val="24"/>
          <w:lang w:val="en-US"/>
        </w:rPr>
        <w:t>cultivos</w:t>
      </w:r>
      <w:r w:rsidRPr="00F3293A">
        <w:rPr>
          <w:rFonts w:ascii="Times New Roman" w:eastAsia="Times New Roman" w:hAnsi="Times New Roman" w:cs="Times New Roman"/>
          <w:bCs/>
          <w:color w:val="000000"/>
          <w:sz w:val="24"/>
          <w:szCs w:val="24"/>
          <w:lang w:val="en-US"/>
        </w:rPr>
        <w:t>-</w:t>
      </w:r>
      <w:r w:rsidR="00A5015F" w:rsidRPr="00F3293A">
        <w:rPr>
          <w:rFonts w:ascii="Times New Roman" w:eastAsia="Times New Roman" w:hAnsi="Times New Roman" w:cs="Times New Roman"/>
          <w:bCs/>
          <w:color w:val="000000"/>
          <w:sz w:val="24"/>
          <w:szCs w:val="24"/>
          <w:lang w:val="en-US"/>
        </w:rPr>
        <w:t>cereales-cebada</w:t>
      </w:r>
      <w:r w:rsidRPr="00F3293A">
        <w:rPr>
          <w:rFonts w:ascii="Times New Roman" w:eastAsia="Times New Roman" w:hAnsi="Times New Roman" w:cs="Times New Roman"/>
          <w:bCs/>
          <w:color w:val="000000"/>
          <w:sz w:val="24"/>
          <w:szCs w:val="24"/>
          <w:lang w:val="en-US"/>
        </w:rPr>
        <w:t>/</w:t>
      </w:r>
      <w:proofErr w:type="gramStart"/>
      <w:r w:rsidRPr="00F3293A">
        <w:rPr>
          <w:rFonts w:ascii="Times New Roman" w:eastAsia="Times New Roman" w:hAnsi="Times New Roman" w:cs="Times New Roman"/>
          <w:bCs/>
          <w:color w:val="000000"/>
          <w:sz w:val="24"/>
          <w:szCs w:val="24"/>
          <w:lang w:val="en-US"/>
        </w:rPr>
        <w:t>..</w:t>
      </w:r>
      <w:proofErr w:type="gramEnd"/>
      <w:r w:rsidRPr="00F3293A">
        <w:rPr>
          <w:rFonts w:ascii="Times New Roman" w:eastAsia="Times New Roman" w:hAnsi="Times New Roman" w:cs="Times New Roman"/>
          <w:bCs/>
          <w:color w:val="000000"/>
          <w:sz w:val="24"/>
          <w:szCs w:val="24"/>
          <w:lang w:val="en-US"/>
        </w:rPr>
        <w:t xml:space="preserve"> </w:t>
      </w:r>
      <w:proofErr w:type="gramStart"/>
      <w:r w:rsidRPr="00F3293A">
        <w:rPr>
          <w:rFonts w:ascii="Times New Roman" w:eastAsia="Times New Roman" w:hAnsi="Times New Roman" w:cs="Times New Roman"/>
          <w:bCs/>
          <w:color w:val="000000"/>
          <w:sz w:val="24"/>
          <w:szCs w:val="24"/>
          <w:lang w:val="en-US"/>
        </w:rPr>
        <w:t>html</w:t>
      </w:r>
      <w:proofErr w:type="gramEnd"/>
      <w:r w:rsidRPr="00F3293A">
        <w:rPr>
          <w:rFonts w:ascii="Times New Roman" w:eastAsia="Times New Roman" w:hAnsi="Times New Roman" w:cs="Times New Roman"/>
          <w:bCs/>
          <w:color w:val="000000"/>
          <w:sz w:val="24"/>
          <w:szCs w:val="24"/>
          <w:lang w:val="en-US"/>
        </w:rPr>
        <w:t>.</w:t>
      </w:r>
    </w:p>
    <w:p w14:paraId="5BFC6D0E" w14:textId="77777777" w:rsidR="00221D59" w:rsidRPr="00F3293A" w:rsidRDefault="00221D59" w:rsidP="008C107C">
      <w:pPr>
        <w:spacing w:after="158" w:line="360" w:lineRule="auto"/>
        <w:rPr>
          <w:rFonts w:ascii="Times New Roman" w:eastAsia="Times New Roman" w:hAnsi="Times New Roman" w:cs="Times New Roman"/>
          <w:sz w:val="24"/>
          <w:szCs w:val="24"/>
          <w:u w:val="single"/>
          <w:lang w:val="en-US"/>
        </w:rPr>
      </w:pPr>
    </w:p>
    <w:p w14:paraId="7DF089F9" w14:textId="77777777" w:rsidR="00221D59" w:rsidRPr="00F3293A" w:rsidRDefault="00221D59" w:rsidP="00221D59">
      <w:pPr>
        <w:tabs>
          <w:tab w:val="left" w:pos="2556"/>
        </w:tabs>
        <w:rPr>
          <w:rFonts w:ascii="Times New Roman" w:eastAsia="Times New Roman" w:hAnsi="Times New Roman" w:cs="Times New Roman"/>
          <w:sz w:val="24"/>
          <w:szCs w:val="24"/>
          <w:lang w:val="en-US"/>
        </w:rPr>
      </w:pPr>
    </w:p>
    <w:p w14:paraId="0FEA1823" w14:textId="77777777" w:rsidR="00B845E9" w:rsidRPr="00F3293A" w:rsidRDefault="00B845E9" w:rsidP="00221D59">
      <w:pPr>
        <w:tabs>
          <w:tab w:val="left" w:pos="2556"/>
        </w:tabs>
        <w:rPr>
          <w:rFonts w:ascii="Times New Roman" w:eastAsia="Times New Roman" w:hAnsi="Times New Roman" w:cs="Times New Roman"/>
          <w:sz w:val="24"/>
          <w:szCs w:val="24"/>
          <w:lang w:val="en-US"/>
        </w:rPr>
      </w:pPr>
    </w:p>
    <w:p w14:paraId="39CD0698" w14:textId="77777777" w:rsidR="00AC1D9B" w:rsidRPr="00F3293A" w:rsidRDefault="00AC1D9B" w:rsidP="008C107C">
      <w:pPr>
        <w:spacing w:after="0" w:line="259" w:lineRule="auto"/>
        <w:rPr>
          <w:rFonts w:ascii="Times New Roman" w:eastAsia="Times New Roman" w:hAnsi="Times New Roman" w:cs="Times New Roman"/>
          <w:sz w:val="24"/>
          <w:szCs w:val="24"/>
          <w:lang w:val="en-US"/>
        </w:rPr>
        <w:sectPr w:rsidR="00AC1D9B" w:rsidRPr="00F3293A" w:rsidSect="007B5E66">
          <w:pgSz w:w="11906" w:h="16838"/>
          <w:pgMar w:top="1701" w:right="1701" w:bottom="1701" w:left="2268" w:header="708" w:footer="708" w:gutter="0"/>
          <w:cols w:space="720"/>
        </w:sectPr>
      </w:pPr>
    </w:p>
    <w:p w14:paraId="0982BFDA" w14:textId="296FD722" w:rsidR="00B845E9" w:rsidRDefault="00B845E9" w:rsidP="008C107C">
      <w:pPr>
        <w:spacing w:after="0" w:line="259" w:lineRule="auto"/>
        <w:rPr>
          <w:rFonts w:ascii="Times New Roman" w:eastAsia="Times New Roman" w:hAnsi="Times New Roman" w:cs="Times New Roman"/>
          <w:sz w:val="24"/>
          <w:szCs w:val="24"/>
          <w:lang w:val="en-US"/>
        </w:rPr>
      </w:pPr>
    </w:p>
    <w:p w14:paraId="429D0ACB" w14:textId="4BBE1D16" w:rsidR="001602F0" w:rsidRDefault="001602F0" w:rsidP="008C107C">
      <w:pPr>
        <w:spacing w:after="0" w:line="259" w:lineRule="auto"/>
        <w:rPr>
          <w:rFonts w:ascii="Times New Roman" w:eastAsia="Times New Roman" w:hAnsi="Times New Roman" w:cs="Times New Roman"/>
          <w:sz w:val="24"/>
          <w:szCs w:val="24"/>
          <w:lang w:val="en-US"/>
        </w:rPr>
      </w:pPr>
    </w:p>
    <w:p w14:paraId="576EC3E3" w14:textId="77777777" w:rsidR="001602F0" w:rsidRDefault="001602F0" w:rsidP="008C107C">
      <w:pPr>
        <w:spacing w:after="0" w:line="259" w:lineRule="auto"/>
        <w:rPr>
          <w:rFonts w:ascii="Times New Roman" w:eastAsia="Times New Roman" w:hAnsi="Times New Roman" w:cs="Times New Roman"/>
          <w:sz w:val="24"/>
          <w:szCs w:val="24"/>
          <w:lang w:val="en-US"/>
        </w:rPr>
      </w:pPr>
    </w:p>
    <w:p w14:paraId="7C2FAB7E" w14:textId="55953557" w:rsidR="00223835" w:rsidRDefault="00223835" w:rsidP="008C107C">
      <w:pPr>
        <w:spacing w:after="0" w:line="259" w:lineRule="auto"/>
        <w:rPr>
          <w:rFonts w:ascii="Times New Roman" w:eastAsia="Times New Roman" w:hAnsi="Times New Roman" w:cs="Times New Roman"/>
          <w:sz w:val="24"/>
          <w:szCs w:val="24"/>
          <w:lang w:val="en-US"/>
        </w:rPr>
      </w:pPr>
    </w:p>
    <w:p w14:paraId="582C3454" w14:textId="46993DE1" w:rsidR="00223835" w:rsidRDefault="00223835" w:rsidP="008C107C">
      <w:pPr>
        <w:spacing w:after="0" w:line="259" w:lineRule="auto"/>
        <w:rPr>
          <w:rFonts w:ascii="Times New Roman" w:eastAsia="Times New Roman" w:hAnsi="Times New Roman" w:cs="Times New Roman"/>
          <w:sz w:val="24"/>
          <w:szCs w:val="24"/>
          <w:lang w:val="en-US"/>
        </w:rPr>
      </w:pPr>
    </w:p>
    <w:p w14:paraId="7FE7AC1D" w14:textId="75C2D5DC" w:rsidR="00223835" w:rsidRDefault="00223835" w:rsidP="008C107C">
      <w:pPr>
        <w:spacing w:after="0" w:line="259" w:lineRule="auto"/>
        <w:rPr>
          <w:rFonts w:ascii="Times New Roman" w:eastAsia="Times New Roman" w:hAnsi="Times New Roman" w:cs="Times New Roman"/>
          <w:sz w:val="24"/>
          <w:szCs w:val="24"/>
          <w:lang w:val="en-US"/>
        </w:rPr>
      </w:pPr>
    </w:p>
    <w:p w14:paraId="4E93468B" w14:textId="03061273" w:rsidR="00223835" w:rsidRDefault="00223835" w:rsidP="008C107C">
      <w:pPr>
        <w:spacing w:after="0" w:line="259" w:lineRule="auto"/>
        <w:rPr>
          <w:rFonts w:ascii="Times New Roman" w:eastAsia="Times New Roman" w:hAnsi="Times New Roman" w:cs="Times New Roman"/>
          <w:sz w:val="24"/>
          <w:szCs w:val="24"/>
          <w:lang w:val="en-US"/>
        </w:rPr>
      </w:pPr>
    </w:p>
    <w:p w14:paraId="1AFE71FD" w14:textId="2E67B0D5" w:rsidR="00223835" w:rsidRDefault="00223835" w:rsidP="008C107C">
      <w:pPr>
        <w:spacing w:after="0" w:line="259" w:lineRule="auto"/>
        <w:rPr>
          <w:rFonts w:ascii="Times New Roman" w:eastAsia="Times New Roman" w:hAnsi="Times New Roman" w:cs="Times New Roman"/>
          <w:sz w:val="24"/>
          <w:szCs w:val="24"/>
          <w:lang w:val="en-US"/>
        </w:rPr>
      </w:pPr>
    </w:p>
    <w:p w14:paraId="5AF7B584" w14:textId="6BFB767F" w:rsidR="00223835" w:rsidRDefault="00223835" w:rsidP="008C107C">
      <w:pPr>
        <w:spacing w:after="0" w:line="259" w:lineRule="auto"/>
        <w:rPr>
          <w:rFonts w:ascii="Times New Roman" w:eastAsia="Times New Roman" w:hAnsi="Times New Roman" w:cs="Times New Roman"/>
          <w:sz w:val="24"/>
          <w:szCs w:val="24"/>
          <w:lang w:val="en-US"/>
        </w:rPr>
      </w:pPr>
    </w:p>
    <w:p w14:paraId="28FDD568" w14:textId="77777777" w:rsidR="00223835" w:rsidRPr="00F3293A" w:rsidRDefault="00223835" w:rsidP="008C107C">
      <w:pPr>
        <w:spacing w:after="0" w:line="259" w:lineRule="auto"/>
        <w:rPr>
          <w:rFonts w:ascii="Times New Roman" w:eastAsia="Times New Roman" w:hAnsi="Times New Roman" w:cs="Times New Roman"/>
          <w:sz w:val="24"/>
          <w:szCs w:val="24"/>
          <w:lang w:val="en-US"/>
        </w:rPr>
      </w:pPr>
    </w:p>
    <w:p w14:paraId="7806BE5F" w14:textId="77777777" w:rsidR="00B845E9" w:rsidRPr="00F3293A" w:rsidRDefault="00A252A3" w:rsidP="008C107C">
      <w:pPr>
        <w:spacing w:after="0"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noProof/>
          <w:sz w:val="24"/>
          <w:szCs w:val="24"/>
          <w:lang w:eastAsia="es-ES"/>
        </w:rPr>
        <mc:AlternateContent>
          <mc:Choice Requires="wpg">
            <w:drawing>
              <wp:inline distT="0" distB="0" distL="0" distR="0" wp14:anchorId="3F84F68D" wp14:editId="42D123D2">
                <wp:extent cx="5282083" cy="4994326"/>
                <wp:effectExtent l="0" t="0" r="0" b="0"/>
                <wp:docPr id="7" name="Grupo 7"/>
                <wp:cNvGraphicFramePr/>
                <a:graphic xmlns:a="http://schemas.openxmlformats.org/drawingml/2006/main">
                  <a:graphicData uri="http://schemas.microsoft.com/office/word/2010/wordprocessingGroup">
                    <wpg:wgp>
                      <wpg:cNvGrpSpPr/>
                      <wpg:grpSpPr>
                        <a:xfrm>
                          <a:off x="0" y="0"/>
                          <a:ext cx="5282083" cy="4994326"/>
                          <a:chOff x="0" y="0"/>
                          <a:chExt cx="5282083" cy="4994326"/>
                        </a:xfrm>
                      </wpg:grpSpPr>
                      <wps:wsp>
                        <wps:cNvPr id="2" name="Rectángulo 2"/>
                        <wps:cNvSpPr/>
                        <wps:spPr>
                          <a:xfrm>
                            <a:off x="266344" y="0"/>
                            <a:ext cx="50673" cy="224380"/>
                          </a:xfrm>
                          <a:prstGeom prst="rect">
                            <a:avLst/>
                          </a:prstGeom>
                          <a:ln>
                            <a:noFill/>
                          </a:ln>
                        </wps:spPr>
                        <wps:txbx>
                          <w:txbxContent>
                            <w:p w14:paraId="4BC2390E" w14:textId="77777777" w:rsidR="00F724C1" w:rsidRDefault="00F724C1" w:rsidP="00A252A3">
                              <w:pPr>
                                <w:spacing w:after="160" w:line="259" w:lineRule="auto"/>
                              </w:pPr>
                              <w:r>
                                <w:rPr>
                                  <w:color w:val="0D0D0D"/>
                                </w:rPr>
                                <w:t xml:space="preserve"> </w:t>
                              </w:r>
                            </w:p>
                          </w:txbxContent>
                        </wps:txbx>
                        <wps:bodyPr horzOverflow="overflow" vert="horz" lIns="0" tIns="0" rIns="0" bIns="0" rtlCol="0">
                          <a:noAutofit/>
                        </wps:bodyPr>
                      </wps:wsp>
                      <wps:wsp>
                        <wps:cNvPr id="3" name="Rectángulo 3"/>
                        <wps:cNvSpPr/>
                        <wps:spPr>
                          <a:xfrm>
                            <a:off x="266344" y="263652"/>
                            <a:ext cx="50673" cy="224380"/>
                          </a:xfrm>
                          <a:prstGeom prst="rect">
                            <a:avLst/>
                          </a:prstGeom>
                          <a:ln>
                            <a:noFill/>
                          </a:ln>
                        </wps:spPr>
                        <wps:txbx>
                          <w:txbxContent>
                            <w:p w14:paraId="0C15B82E" w14:textId="77777777" w:rsidR="00F724C1" w:rsidRDefault="00F724C1" w:rsidP="00A252A3">
                              <w:pPr>
                                <w:spacing w:after="160" w:line="259" w:lineRule="auto"/>
                              </w:pPr>
                              <w:r>
                                <w:rPr>
                                  <w:color w:val="0D0D0D"/>
                                </w:rPr>
                                <w:t xml:space="preserve"> </w:t>
                              </w:r>
                            </w:p>
                          </w:txbxContent>
                        </wps:txbx>
                        <wps:bodyPr horzOverflow="overflow" vert="horz" lIns="0" tIns="0" rIns="0" bIns="0" rtlCol="0">
                          <a:noAutofit/>
                        </wps:bodyPr>
                      </wps:wsp>
                      <wps:wsp>
                        <wps:cNvPr id="4" name="Rectángulo 4"/>
                        <wps:cNvSpPr/>
                        <wps:spPr>
                          <a:xfrm>
                            <a:off x="266344" y="1063752"/>
                            <a:ext cx="50673" cy="224380"/>
                          </a:xfrm>
                          <a:prstGeom prst="rect">
                            <a:avLst/>
                          </a:prstGeom>
                          <a:ln>
                            <a:noFill/>
                          </a:ln>
                        </wps:spPr>
                        <wps:txbx>
                          <w:txbxContent>
                            <w:p w14:paraId="2A25D667" w14:textId="77777777" w:rsidR="00F724C1" w:rsidRDefault="00F724C1" w:rsidP="00A252A3">
                              <w:pPr>
                                <w:spacing w:after="160" w:line="259" w:lineRule="auto"/>
                              </w:pPr>
                              <w:r>
                                <w:t xml:space="preserve"> </w:t>
                              </w:r>
                            </w:p>
                          </w:txbxContent>
                        </wps:txbx>
                        <wps:bodyPr horzOverflow="overflow" vert="horz" lIns="0" tIns="0" rIns="0" bIns="0" rtlCol="0">
                          <a:noAutofit/>
                        </wps:bodyPr>
                      </wps:wsp>
                      <wps:wsp>
                        <wps:cNvPr id="5" name="Rectángulo 5"/>
                        <wps:cNvSpPr/>
                        <wps:spPr>
                          <a:xfrm>
                            <a:off x="266344" y="1341120"/>
                            <a:ext cx="50673" cy="224380"/>
                          </a:xfrm>
                          <a:prstGeom prst="rect">
                            <a:avLst/>
                          </a:prstGeom>
                          <a:ln>
                            <a:noFill/>
                          </a:ln>
                        </wps:spPr>
                        <wps:txbx>
                          <w:txbxContent>
                            <w:p w14:paraId="52F5798D" w14:textId="77777777" w:rsidR="00F724C1" w:rsidRDefault="00F724C1" w:rsidP="00A252A3">
                              <w:pPr>
                                <w:spacing w:after="160" w:line="259" w:lineRule="auto"/>
                              </w:pPr>
                              <w:r>
                                <w:rPr>
                                  <w:color w:val="020202"/>
                                </w:rPr>
                                <w:t xml:space="preserve"> </w:t>
                              </w:r>
                            </w:p>
                          </w:txbxContent>
                        </wps:txbx>
                        <wps:bodyPr horzOverflow="overflow" vert="horz" lIns="0" tIns="0" rIns="0" bIns="0" rtlCol="0">
                          <a:noAutofit/>
                        </wps:bodyPr>
                      </wps:wsp>
                      <wps:wsp>
                        <wps:cNvPr id="6" name="Rectángulo 6"/>
                        <wps:cNvSpPr/>
                        <wps:spPr>
                          <a:xfrm>
                            <a:off x="266344" y="1516380"/>
                            <a:ext cx="50673" cy="224380"/>
                          </a:xfrm>
                          <a:prstGeom prst="rect">
                            <a:avLst/>
                          </a:prstGeom>
                          <a:ln>
                            <a:noFill/>
                          </a:ln>
                        </wps:spPr>
                        <wps:txbx>
                          <w:txbxContent>
                            <w:p w14:paraId="273016AC" w14:textId="77777777" w:rsidR="00F724C1" w:rsidRDefault="00F724C1" w:rsidP="00A252A3">
                              <w:pPr>
                                <w:spacing w:after="160" w:line="259" w:lineRule="auto"/>
                              </w:pPr>
                              <w:r>
                                <w:rPr>
                                  <w:color w:val="020202"/>
                                </w:rPr>
                                <w:t xml:space="preserve"> </w:t>
                              </w:r>
                            </w:p>
                          </w:txbxContent>
                        </wps:txbx>
                        <wps:bodyPr horzOverflow="overflow" vert="horz" lIns="0" tIns="0" rIns="0" bIns="0" rtlCol="0">
                          <a:noAutofit/>
                        </wps:bodyPr>
                      </wps:wsp>
                      <wps:wsp>
                        <wps:cNvPr id="9" name="Rectángulo 9"/>
                        <wps:cNvSpPr/>
                        <wps:spPr>
                          <a:xfrm>
                            <a:off x="266344" y="1692021"/>
                            <a:ext cx="50673" cy="224380"/>
                          </a:xfrm>
                          <a:prstGeom prst="rect">
                            <a:avLst/>
                          </a:prstGeom>
                          <a:ln>
                            <a:noFill/>
                          </a:ln>
                        </wps:spPr>
                        <wps:txbx>
                          <w:txbxContent>
                            <w:p w14:paraId="63032645" w14:textId="77777777" w:rsidR="00F724C1" w:rsidRDefault="00F724C1" w:rsidP="00A252A3">
                              <w:pPr>
                                <w:spacing w:after="160" w:line="259" w:lineRule="auto"/>
                              </w:pPr>
                              <w:r>
                                <w:t xml:space="preserve"> </w:t>
                              </w:r>
                            </w:p>
                          </w:txbxContent>
                        </wps:txbx>
                        <wps:bodyPr horzOverflow="overflow" vert="horz" lIns="0" tIns="0" rIns="0" bIns="0" rtlCol="0">
                          <a:noAutofit/>
                        </wps:bodyPr>
                      </wps:wsp>
                      <wps:wsp>
                        <wps:cNvPr id="10" name="Rectángulo 10"/>
                        <wps:cNvSpPr/>
                        <wps:spPr>
                          <a:xfrm>
                            <a:off x="266344" y="1867281"/>
                            <a:ext cx="50673" cy="224380"/>
                          </a:xfrm>
                          <a:prstGeom prst="rect">
                            <a:avLst/>
                          </a:prstGeom>
                          <a:ln>
                            <a:noFill/>
                          </a:ln>
                        </wps:spPr>
                        <wps:txbx>
                          <w:txbxContent>
                            <w:p w14:paraId="524DAD65" w14:textId="77777777" w:rsidR="00F724C1" w:rsidRDefault="00F724C1" w:rsidP="00A252A3">
                              <w:pPr>
                                <w:spacing w:after="160" w:line="259" w:lineRule="auto"/>
                              </w:pPr>
                              <w:r>
                                <w:rPr>
                                  <w:color w:val="0D0D0D"/>
                                </w:rPr>
                                <w:t xml:space="preserve"> </w:t>
                              </w:r>
                            </w:p>
                          </w:txbxContent>
                        </wps:txbx>
                        <wps:bodyPr horzOverflow="overflow" vert="horz" lIns="0" tIns="0" rIns="0" bIns="0" rtlCol="0">
                          <a:noAutofit/>
                        </wps:bodyPr>
                      </wps:wsp>
                      <wps:wsp>
                        <wps:cNvPr id="11" name="Rectángulo 11"/>
                        <wps:cNvSpPr/>
                        <wps:spPr>
                          <a:xfrm>
                            <a:off x="266344" y="2158365"/>
                            <a:ext cx="50673" cy="224380"/>
                          </a:xfrm>
                          <a:prstGeom prst="rect">
                            <a:avLst/>
                          </a:prstGeom>
                          <a:ln>
                            <a:noFill/>
                          </a:ln>
                        </wps:spPr>
                        <wps:txbx>
                          <w:txbxContent>
                            <w:p w14:paraId="283B3F21" w14:textId="77777777" w:rsidR="00F724C1" w:rsidRDefault="00F724C1" w:rsidP="00A252A3">
                              <w:pPr>
                                <w:spacing w:after="160" w:line="259" w:lineRule="auto"/>
                              </w:pPr>
                              <w:r>
                                <w:rPr>
                                  <w:color w:val="0D0D0D"/>
                                </w:rPr>
                                <w:t xml:space="preserve"> </w:t>
                              </w:r>
                            </w:p>
                          </w:txbxContent>
                        </wps:txbx>
                        <wps:bodyPr horzOverflow="overflow" vert="horz" lIns="0" tIns="0" rIns="0" bIns="0" rtlCol="0">
                          <a:noAutofit/>
                        </wps:bodyPr>
                      </wps:wsp>
                      <wps:wsp>
                        <wps:cNvPr id="12" name="Rectángulo 12"/>
                        <wps:cNvSpPr/>
                        <wps:spPr>
                          <a:xfrm>
                            <a:off x="266344" y="2450309"/>
                            <a:ext cx="48646" cy="215405"/>
                          </a:xfrm>
                          <a:prstGeom prst="rect">
                            <a:avLst/>
                          </a:prstGeom>
                          <a:ln>
                            <a:noFill/>
                          </a:ln>
                        </wps:spPr>
                        <wps:txbx>
                          <w:txbxContent>
                            <w:p w14:paraId="676B681A" w14:textId="77777777" w:rsidR="00F724C1" w:rsidRDefault="00F724C1" w:rsidP="00A252A3">
                              <w:pPr>
                                <w:spacing w:after="160" w:line="259" w:lineRule="auto"/>
                              </w:pPr>
                              <w:r>
                                <w:rPr>
                                  <w:sz w:val="23"/>
                                </w:rPr>
                                <w:t xml:space="preserve"> </w:t>
                              </w:r>
                            </w:p>
                          </w:txbxContent>
                        </wps:txbx>
                        <wps:bodyPr horzOverflow="overflow" vert="horz" lIns="0" tIns="0" rIns="0" bIns="0" rtlCol="0">
                          <a:noAutofit/>
                        </wps:bodyPr>
                      </wps:wsp>
                      <wps:wsp>
                        <wps:cNvPr id="14" name="Rectángulo 14"/>
                        <wps:cNvSpPr/>
                        <wps:spPr>
                          <a:xfrm>
                            <a:off x="266344" y="2617090"/>
                            <a:ext cx="50673" cy="224380"/>
                          </a:xfrm>
                          <a:prstGeom prst="rect">
                            <a:avLst/>
                          </a:prstGeom>
                          <a:ln>
                            <a:noFill/>
                          </a:ln>
                        </wps:spPr>
                        <wps:txbx>
                          <w:txbxContent>
                            <w:p w14:paraId="0804DAC2" w14:textId="77777777" w:rsidR="00F724C1" w:rsidRDefault="00F724C1" w:rsidP="00A252A3">
                              <w:pPr>
                                <w:spacing w:after="160" w:line="259" w:lineRule="auto"/>
                              </w:pPr>
                              <w:r>
                                <w:t xml:space="preserve"> </w:t>
                              </w:r>
                            </w:p>
                          </w:txbxContent>
                        </wps:txbx>
                        <wps:bodyPr horzOverflow="overflow" vert="horz" lIns="0" tIns="0" rIns="0" bIns="0" rtlCol="0">
                          <a:noAutofit/>
                        </wps:bodyPr>
                      </wps:wsp>
                      <wps:wsp>
                        <wps:cNvPr id="15" name="Rectángulo 15"/>
                        <wps:cNvSpPr/>
                        <wps:spPr>
                          <a:xfrm>
                            <a:off x="266344" y="2792349"/>
                            <a:ext cx="50673" cy="224380"/>
                          </a:xfrm>
                          <a:prstGeom prst="rect">
                            <a:avLst/>
                          </a:prstGeom>
                          <a:ln>
                            <a:noFill/>
                          </a:ln>
                        </wps:spPr>
                        <wps:txbx>
                          <w:txbxContent>
                            <w:p w14:paraId="33E7171B" w14:textId="77777777" w:rsidR="00F724C1" w:rsidRDefault="00F724C1" w:rsidP="00A252A3">
                              <w:pPr>
                                <w:spacing w:after="160" w:line="259" w:lineRule="auto"/>
                              </w:pPr>
                              <w:r>
                                <w:t xml:space="preserve"> </w:t>
                              </w:r>
                            </w:p>
                          </w:txbxContent>
                        </wps:txbx>
                        <wps:bodyPr horzOverflow="overflow" vert="horz" lIns="0" tIns="0" rIns="0" bIns="0" rtlCol="0">
                          <a:noAutofit/>
                        </wps:bodyPr>
                      </wps:wsp>
                      <wps:wsp>
                        <wps:cNvPr id="16" name="Rectángulo 16"/>
                        <wps:cNvSpPr/>
                        <wps:spPr>
                          <a:xfrm>
                            <a:off x="266344" y="2969133"/>
                            <a:ext cx="50673" cy="224380"/>
                          </a:xfrm>
                          <a:prstGeom prst="rect">
                            <a:avLst/>
                          </a:prstGeom>
                          <a:ln>
                            <a:noFill/>
                          </a:ln>
                        </wps:spPr>
                        <wps:txbx>
                          <w:txbxContent>
                            <w:p w14:paraId="76BBBD18" w14:textId="77777777" w:rsidR="00F724C1" w:rsidRDefault="00F724C1" w:rsidP="00A252A3">
                              <w:pPr>
                                <w:spacing w:after="160" w:line="259" w:lineRule="auto"/>
                              </w:pPr>
                              <w:r>
                                <w:t xml:space="preserve"> </w:t>
                              </w:r>
                            </w:p>
                          </w:txbxContent>
                        </wps:txbx>
                        <wps:bodyPr horzOverflow="overflow" vert="horz" lIns="0" tIns="0" rIns="0" bIns="0" rtlCol="0">
                          <a:noAutofit/>
                        </wps:bodyPr>
                      </wps:wsp>
                      <wps:wsp>
                        <wps:cNvPr id="17" name="Rectángulo 17"/>
                        <wps:cNvSpPr/>
                        <wps:spPr>
                          <a:xfrm>
                            <a:off x="266344" y="4299840"/>
                            <a:ext cx="50673" cy="224380"/>
                          </a:xfrm>
                          <a:prstGeom prst="rect">
                            <a:avLst/>
                          </a:prstGeom>
                          <a:ln>
                            <a:noFill/>
                          </a:ln>
                        </wps:spPr>
                        <wps:txbx>
                          <w:txbxContent>
                            <w:p w14:paraId="3F053D7B" w14:textId="77777777" w:rsidR="00F724C1" w:rsidRDefault="00F724C1" w:rsidP="00A252A3">
                              <w:pPr>
                                <w:spacing w:after="160" w:line="259" w:lineRule="auto"/>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8" name="Rectángulo 18"/>
                        <wps:cNvSpPr/>
                        <wps:spPr>
                          <a:xfrm>
                            <a:off x="266344" y="4563491"/>
                            <a:ext cx="50673" cy="224380"/>
                          </a:xfrm>
                          <a:prstGeom prst="rect">
                            <a:avLst/>
                          </a:prstGeom>
                          <a:ln>
                            <a:noFill/>
                          </a:ln>
                        </wps:spPr>
                        <wps:txbx>
                          <w:txbxContent>
                            <w:p w14:paraId="74A7A69E" w14:textId="77777777" w:rsidR="00F724C1" w:rsidRDefault="00F724C1" w:rsidP="00A252A3">
                              <w:pPr>
                                <w:spacing w:after="160" w:line="259" w:lineRule="auto"/>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9" name="Rectángulo 19"/>
                        <wps:cNvSpPr/>
                        <wps:spPr>
                          <a:xfrm>
                            <a:off x="266344" y="4825620"/>
                            <a:ext cx="50673" cy="224380"/>
                          </a:xfrm>
                          <a:prstGeom prst="rect">
                            <a:avLst/>
                          </a:prstGeom>
                          <a:ln>
                            <a:noFill/>
                          </a:ln>
                        </wps:spPr>
                        <wps:txbx>
                          <w:txbxContent>
                            <w:p w14:paraId="204B7502" w14:textId="77777777" w:rsidR="00F724C1" w:rsidRDefault="00F724C1" w:rsidP="00A252A3">
                              <w:pPr>
                                <w:spacing w:after="160" w:line="259" w:lineRule="auto"/>
                              </w:pPr>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8119" name="Picture 8119"/>
                          <pic:cNvPicPr/>
                        </pic:nvPicPr>
                        <pic:blipFill>
                          <a:blip r:embed="rId54"/>
                          <a:stretch>
                            <a:fillRect/>
                          </a:stretch>
                        </pic:blipFill>
                        <pic:spPr>
                          <a:xfrm rot="-1801321">
                            <a:off x="167589" y="1410864"/>
                            <a:ext cx="4946904" cy="1996449"/>
                          </a:xfrm>
                          <a:prstGeom prst="rect">
                            <a:avLst/>
                          </a:prstGeom>
                        </pic:spPr>
                      </pic:pic>
                      <wps:wsp>
                        <wps:cNvPr id="20" name="Forma libre: forma 20"/>
                        <wps:cNvSpPr/>
                        <wps:spPr>
                          <a:xfrm>
                            <a:off x="595528" y="2802789"/>
                            <a:ext cx="183198" cy="875411"/>
                          </a:xfrm>
                          <a:custGeom>
                            <a:avLst/>
                            <a:gdLst/>
                            <a:ahLst/>
                            <a:cxnLst/>
                            <a:rect l="0" t="0" r="0" b="0"/>
                            <a:pathLst>
                              <a:path w="183198" h="875411">
                                <a:moveTo>
                                  <a:pt x="9271" y="0"/>
                                </a:moveTo>
                                <a:lnTo>
                                  <a:pt x="183198" y="127506"/>
                                </a:lnTo>
                                <a:lnTo>
                                  <a:pt x="183198" y="344615"/>
                                </a:lnTo>
                                <a:lnTo>
                                  <a:pt x="69215" y="259969"/>
                                </a:lnTo>
                                <a:lnTo>
                                  <a:pt x="99060" y="543687"/>
                                </a:lnTo>
                                <a:lnTo>
                                  <a:pt x="183198" y="495092"/>
                                </a:lnTo>
                                <a:lnTo>
                                  <a:pt x="183198" y="542856"/>
                                </a:lnTo>
                                <a:lnTo>
                                  <a:pt x="102870" y="589280"/>
                                </a:lnTo>
                                <a:lnTo>
                                  <a:pt x="112141" y="668909"/>
                                </a:lnTo>
                                <a:cubicBezTo>
                                  <a:pt x="115443" y="695452"/>
                                  <a:pt x="121031" y="715645"/>
                                  <a:pt x="129032" y="729488"/>
                                </a:cubicBezTo>
                                <a:cubicBezTo>
                                  <a:pt x="139700" y="747776"/>
                                  <a:pt x="154940" y="757047"/>
                                  <a:pt x="174752" y="757174"/>
                                </a:cubicBezTo>
                                <a:lnTo>
                                  <a:pt x="183198" y="755170"/>
                                </a:lnTo>
                                <a:lnTo>
                                  <a:pt x="183198" y="791616"/>
                                </a:lnTo>
                                <a:lnTo>
                                  <a:pt x="38100" y="875411"/>
                                </a:lnTo>
                                <a:lnTo>
                                  <a:pt x="27813" y="857631"/>
                                </a:lnTo>
                                <a:cubicBezTo>
                                  <a:pt x="49276" y="840486"/>
                                  <a:pt x="62992" y="819531"/>
                                  <a:pt x="68834" y="794893"/>
                                </a:cubicBezTo>
                                <a:cubicBezTo>
                                  <a:pt x="74803" y="770128"/>
                                  <a:pt x="74422" y="726440"/>
                                  <a:pt x="67818" y="663575"/>
                                </a:cubicBezTo>
                                <a:lnTo>
                                  <a:pt x="0" y="5334"/>
                                </a:lnTo>
                                <a:lnTo>
                                  <a:pt x="9271" y="0"/>
                                </a:lnTo>
                                <a:close/>
                              </a:path>
                            </a:pathLst>
                          </a:custGeom>
                          <a:ln cap="flat">
                            <a:miter lim="127000"/>
                          </a:ln>
                        </wps:spPr>
                        <wps:style>
                          <a:lnRef idx="0">
                            <a:srgbClr val="000000">
                              <a:alpha val="0"/>
                            </a:srgbClr>
                          </a:lnRef>
                          <a:fillRef idx="1">
                            <a:srgbClr val="000000"/>
                          </a:fillRef>
                          <a:effectRef idx="0">
                            <a:scrgbClr r="0" g="0" b="0"/>
                          </a:effectRef>
                          <a:fontRef idx="none"/>
                        </wps:style>
                        <wps:bodyPr/>
                      </wps:wsp>
                      <wps:wsp>
                        <wps:cNvPr id="21" name="Forma libre: forma 21"/>
                        <wps:cNvSpPr/>
                        <wps:spPr>
                          <a:xfrm>
                            <a:off x="778726" y="3534436"/>
                            <a:ext cx="72835" cy="59970"/>
                          </a:xfrm>
                          <a:custGeom>
                            <a:avLst/>
                            <a:gdLst/>
                            <a:ahLst/>
                            <a:cxnLst/>
                            <a:rect l="0" t="0" r="0" b="0"/>
                            <a:pathLst>
                              <a:path w="72835" h="59970">
                                <a:moveTo>
                                  <a:pt x="62548" y="0"/>
                                </a:moveTo>
                                <a:lnTo>
                                  <a:pt x="72835" y="17907"/>
                                </a:lnTo>
                                <a:lnTo>
                                  <a:pt x="0" y="59970"/>
                                </a:lnTo>
                                <a:lnTo>
                                  <a:pt x="0" y="23523"/>
                                </a:lnTo>
                                <a:lnTo>
                                  <a:pt x="18050" y="19241"/>
                                </a:lnTo>
                                <a:cubicBezTo>
                                  <a:pt x="29877" y="14986"/>
                                  <a:pt x="44704" y="8572"/>
                                  <a:pt x="62548" y="0"/>
                                </a:cubicBezTo>
                                <a:close/>
                              </a:path>
                            </a:pathLst>
                          </a:custGeom>
                          <a:ln cap="flat">
                            <a:miter lim="127000"/>
                          </a:ln>
                        </wps:spPr>
                        <wps:style>
                          <a:lnRef idx="0">
                            <a:srgbClr val="000000">
                              <a:alpha val="0"/>
                            </a:srgbClr>
                          </a:lnRef>
                          <a:fillRef idx="1">
                            <a:srgbClr val="000000"/>
                          </a:fillRef>
                          <a:effectRef idx="0">
                            <a:scrgbClr r="0" g="0" b="0"/>
                          </a:effectRef>
                          <a:fontRef idx="none"/>
                        </wps:style>
                        <wps:bodyPr/>
                      </wps:wsp>
                      <wps:wsp>
                        <wps:cNvPr id="22" name="Forma libre: forma 22"/>
                        <wps:cNvSpPr/>
                        <wps:spPr>
                          <a:xfrm>
                            <a:off x="778726" y="2930295"/>
                            <a:ext cx="550736" cy="529084"/>
                          </a:xfrm>
                          <a:custGeom>
                            <a:avLst/>
                            <a:gdLst/>
                            <a:ahLst/>
                            <a:cxnLst/>
                            <a:rect l="0" t="0" r="0" b="0"/>
                            <a:pathLst>
                              <a:path w="550736" h="529084">
                                <a:moveTo>
                                  <a:pt x="0" y="0"/>
                                </a:moveTo>
                                <a:lnTo>
                                  <a:pt x="372808" y="273306"/>
                                </a:lnTo>
                                <a:cubicBezTo>
                                  <a:pt x="424879" y="311152"/>
                                  <a:pt x="461836" y="332615"/>
                                  <a:pt x="483933" y="337441"/>
                                </a:cubicBezTo>
                                <a:cubicBezTo>
                                  <a:pt x="500698" y="340997"/>
                                  <a:pt x="519494" y="337949"/>
                                  <a:pt x="540449" y="328043"/>
                                </a:cubicBezTo>
                                <a:lnTo>
                                  <a:pt x="550736" y="345823"/>
                                </a:lnTo>
                                <a:lnTo>
                                  <a:pt x="233743" y="529084"/>
                                </a:lnTo>
                                <a:lnTo>
                                  <a:pt x="223457" y="511177"/>
                                </a:lnTo>
                                <a:lnTo>
                                  <a:pt x="236538" y="503684"/>
                                </a:lnTo>
                                <a:cubicBezTo>
                                  <a:pt x="261938" y="488952"/>
                                  <a:pt x="277813" y="474982"/>
                                  <a:pt x="284036" y="462028"/>
                                </a:cubicBezTo>
                                <a:cubicBezTo>
                                  <a:pt x="288099" y="452757"/>
                                  <a:pt x="287338" y="443232"/>
                                  <a:pt x="281749" y="433580"/>
                                </a:cubicBezTo>
                                <a:cubicBezTo>
                                  <a:pt x="278448" y="427865"/>
                                  <a:pt x="274002" y="422404"/>
                                  <a:pt x="268542" y="417451"/>
                                </a:cubicBezTo>
                                <a:cubicBezTo>
                                  <a:pt x="266255" y="414911"/>
                                  <a:pt x="254445" y="405640"/>
                                  <a:pt x="233108" y="389511"/>
                                </a:cubicBezTo>
                                <a:lnTo>
                                  <a:pt x="151067" y="328043"/>
                                </a:lnTo>
                                <a:lnTo>
                                  <a:pt x="0" y="415350"/>
                                </a:lnTo>
                                <a:lnTo>
                                  <a:pt x="0" y="367586"/>
                                </a:lnTo>
                                <a:lnTo>
                                  <a:pt x="113983" y="301754"/>
                                </a:lnTo>
                                <a:lnTo>
                                  <a:pt x="0" y="217109"/>
                                </a:lnTo>
                                <a:lnTo>
                                  <a:pt x="0" y="0"/>
                                </a:lnTo>
                                <a:close/>
                              </a:path>
                            </a:pathLst>
                          </a:custGeom>
                          <a:ln cap="flat">
                            <a:miter lim="127000"/>
                          </a:ln>
                        </wps:spPr>
                        <wps:style>
                          <a:lnRef idx="0">
                            <a:srgbClr val="000000">
                              <a:alpha val="0"/>
                            </a:srgbClr>
                          </a:lnRef>
                          <a:fillRef idx="1">
                            <a:srgbClr val="000000"/>
                          </a:fillRef>
                          <a:effectRef idx="0">
                            <a:scrgbClr r="0" g="0" b="0"/>
                          </a:effectRef>
                          <a:fontRef idx="none"/>
                        </wps:style>
                        <wps:bodyPr/>
                      </wps:wsp>
                      <wps:wsp>
                        <wps:cNvPr id="23" name="Forma libre: forma 23"/>
                        <wps:cNvSpPr/>
                        <wps:spPr>
                          <a:xfrm>
                            <a:off x="976528" y="2214652"/>
                            <a:ext cx="978662" cy="1046734"/>
                          </a:xfrm>
                          <a:custGeom>
                            <a:avLst/>
                            <a:gdLst/>
                            <a:ahLst/>
                            <a:cxnLst/>
                            <a:rect l="0" t="0" r="0" b="0"/>
                            <a:pathLst>
                              <a:path w="978662" h="1046734">
                                <a:moveTo>
                                  <a:pt x="677418" y="0"/>
                                </a:moveTo>
                                <a:lnTo>
                                  <a:pt x="687705" y="17780"/>
                                </a:lnTo>
                                <a:cubicBezTo>
                                  <a:pt x="662051" y="37338"/>
                                  <a:pt x="646176" y="52705"/>
                                  <a:pt x="639953" y="63881"/>
                                </a:cubicBezTo>
                                <a:cubicBezTo>
                                  <a:pt x="633603" y="74930"/>
                                  <a:pt x="631571" y="88392"/>
                                  <a:pt x="633603" y="104267"/>
                                </a:cubicBezTo>
                                <a:cubicBezTo>
                                  <a:pt x="635635" y="120015"/>
                                  <a:pt x="645541" y="143383"/>
                                  <a:pt x="663448" y="174371"/>
                                </a:cubicBezTo>
                                <a:lnTo>
                                  <a:pt x="978662" y="719836"/>
                                </a:lnTo>
                                <a:lnTo>
                                  <a:pt x="962279" y="729361"/>
                                </a:lnTo>
                                <a:lnTo>
                                  <a:pt x="203962" y="439928"/>
                                </a:lnTo>
                                <a:lnTo>
                                  <a:pt x="444627" y="856361"/>
                                </a:lnTo>
                                <a:cubicBezTo>
                                  <a:pt x="466344" y="894080"/>
                                  <a:pt x="489712" y="914527"/>
                                  <a:pt x="514604" y="917829"/>
                                </a:cubicBezTo>
                                <a:cubicBezTo>
                                  <a:pt x="539496" y="921131"/>
                                  <a:pt x="562991" y="916305"/>
                                  <a:pt x="585216" y="903478"/>
                                </a:cubicBezTo>
                                <a:lnTo>
                                  <a:pt x="600710" y="894461"/>
                                </a:lnTo>
                                <a:lnTo>
                                  <a:pt x="610997" y="912368"/>
                                </a:lnTo>
                                <a:lnTo>
                                  <a:pt x="378587" y="1046734"/>
                                </a:lnTo>
                                <a:lnTo>
                                  <a:pt x="368300" y="1028827"/>
                                </a:lnTo>
                                <a:cubicBezTo>
                                  <a:pt x="404114" y="1007618"/>
                                  <a:pt x="424942" y="985774"/>
                                  <a:pt x="430784" y="963041"/>
                                </a:cubicBezTo>
                                <a:cubicBezTo>
                                  <a:pt x="436626" y="940308"/>
                                  <a:pt x="429387" y="911606"/>
                                  <a:pt x="409321" y="876808"/>
                                </a:cubicBezTo>
                                <a:lnTo>
                                  <a:pt x="142113" y="414401"/>
                                </a:lnTo>
                                <a:lnTo>
                                  <a:pt x="117983" y="405003"/>
                                </a:lnTo>
                                <a:cubicBezTo>
                                  <a:pt x="94107" y="395732"/>
                                  <a:pt x="75311" y="391287"/>
                                  <a:pt x="61468" y="391922"/>
                                </a:cubicBezTo>
                                <a:cubicBezTo>
                                  <a:pt x="47752" y="392684"/>
                                  <a:pt x="30607" y="398399"/>
                                  <a:pt x="10287" y="409321"/>
                                </a:cubicBezTo>
                                <a:lnTo>
                                  <a:pt x="0" y="391414"/>
                                </a:lnTo>
                                <a:lnTo>
                                  <a:pt x="232410" y="257175"/>
                                </a:lnTo>
                                <a:lnTo>
                                  <a:pt x="790448" y="476758"/>
                                </a:lnTo>
                                <a:lnTo>
                                  <a:pt x="627634" y="194945"/>
                                </a:lnTo>
                                <a:cubicBezTo>
                                  <a:pt x="605028" y="155702"/>
                                  <a:pt x="583946" y="132334"/>
                                  <a:pt x="564769" y="124968"/>
                                </a:cubicBezTo>
                                <a:cubicBezTo>
                                  <a:pt x="538480" y="115316"/>
                                  <a:pt x="507365" y="121285"/>
                                  <a:pt x="471297" y="142875"/>
                                </a:cubicBezTo>
                                <a:lnTo>
                                  <a:pt x="460883" y="125095"/>
                                </a:lnTo>
                                <a:lnTo>
                                  <a:pt x="677418" y="0"/>
                                </a:lnTo>
                                <a:close/>
                              </a:path>
                            </a:pathLst>
                          </a:custGeom>
                          <a:ln cap="flat">
                            <a:miter lim="127000"/>
                          </a:ln>
                        </wps:spPr>
                        <wps:style>
                          <a:lnRef idx="0">
                            <a:srgbClr val="000000">
                              <a:alpha val="0"/>
                            </a:srgbClr>
                          </a:lnRef>
                          <a:fillRef idx="1">
                            <a:srgbClr val="000000"/>
                          </a:fillRef>
                          <a:effectRef idx="0">
                            <a:scrgbClr r="0" g="0" b="0"/>
                          </a:effectRef>
                          <a:fontRef idx="none"/>
                        </wps:style>
                        <wps:bodyPr/>
                      </wps:wsp>
                      <wps:wsp>
                        <wps:cNvPr id="24" name="Forma libre: forma 24"/>
                        <wps:cNvSpPr/>
                        <wps:spPr>
                          <a:xfrm>
                            <a:off x="1697507" y="1872514"/>
                            <a:ext cx="944880" cy="972185"/>
                          </a:xfrm>
                          <a:custGeom>
                            <a:avLst/>
                            <a:gdLst/>
                            <a:ahLst/>
                            <a:cxnLst/>
                            <a:rect l="0" t="0" r="0" b="0"/>
                            <a:pathLst>
                              <a:path w="944880" h="972185">
                                <a:moveTo>
                                  <a:pt x="548386" y="0"/>
                                </a:moveTo>
                                <a:lnTo>
                                  <a:pt x="660400" y="193802"/>
                                </a:lnTo>
                                <a:lnTo>
                                  <a:pt x="641985" y="204343"/>
                                </a:lnTo>
                                <a:cubicBezTo>
                                  <a:pt x="605282" y="162433"/>
                                  <a:pt x="572516" y="136017"/>
                                  <a:pt x="543687" y="125222"/>
                                </a:cubicBezTo>
                                <a:cubicBezTo>
                                  <a:pt x="514858" y="114300"/>
                                  <a:pt x="482219" y="113030"/>
                                  <a:pt x="445770" y="121285"/>
                                </a:cubicBezTo>
                                <a:cubicBezTo>
                                  <a:pt x="424307" y="125857"/>
                                  <a:pt x="388874" y="142494"/>
                                  <a:pt x="339217" y="171196"/>
                                </a:cubicBezTo>
                                <a:lnTo>
                                  <a:pt x="271526" y="210312"/>
                                </a:lnTo>
                                <a:lnTo>
                                  <a:pt x="425704" y="477012"/>
                                </a:lnTo>
                                <a:lnTo>
                                  <a:pt x="438785" y="469519"/>
                                </a:lnTo>
                                <a:cubicBezTo>
                                  <a:pt x="480314" y="445516"/>
                                  <a:pt x="502920" y="415036"/>
                                  <a:pt x="506476" y="378079"/>
                                </a:cubicBezTo>
                                <a:cubicBezTo>
                                  <a:pt x="510032" y="341249"/>
                                  <a:pt x="499745" y="295783"/>
                                  <a:pt x="475488" y="241935"/>
                                </a:cubicBezTo>
                                <a:lnTo>
                                  <a:pt x="493903" y="231394"/>
                                </a:lnTo>
                                <a:lnTo>
                                  <a:pt x="692150" y="574421"/>
                                </a:lnTo>
                                <a:lnTo>
                                  <a:pt x="673735" y="585089"/>
                                </a:lnTo>
                                <a:cubicBezTo>
                                  <a:pt x="648335" y="549910"/>
                                  <a:pt x="622427" y="524002"/>
                                  <a:pt x="596265" y="507365"/>
                                </a:cubicBezTo>
                                <a:cubicBezTo>
                                  <a:pt x="570103" y="490728"/>
                                  <a:pt x="546481" y="482981"/>
                                  <a:pt x="525272" y="484251"/>
                                </a:cubicBezTo>
                                <a:cubicBezTo>
                                  <a:pt x="504063" y="485521"/>
                                  <a:pt x="477901" y="495173"/>
                                  <a:pt x="446659" y="513207"/>
                                </a:cubicBezTo>
                                <a:lnTo>
                                  <a:pt x="553339" y="697865"/>
                                </a:lnTo>
                                <a:cubicBezTo>
                                  <a:pt x="574167" y="733933"/>
                                  <a:pt x="588391" y="755142"/>
                                  <a:pt x="596138" y="761365"/>
                                </a:cubicBezTo>
                                <a:cubicBezTo>
                                  <a:pt x="603885" y="767715"/>
                                  <a:pt x="613410" y="771017"/>
                                  <a:pt x="624713" y="771271"/>
                                </a:cubicBezTo>
                                <a:cubicBezTo>
                                  <a:pt x="636143" y="771652"/>
                                  <a:pt x="651129" y="766318"/>
                                  <a:pt x="669798" y="755523"/>
                                </a:cubicBezTo>
                                <a:lnTo>
                                  <a:pt x="708914" y="732917"/>
                                </a:lnTo>
                                <a:cubicBezTo>
                                  <a:pt x="770128" y="697611"/>
                                  <a:pt x="811022" y="655066"/>
                                  <a:pt x="831469" y="605409"/>
                                </a:cubicBezTo>
                                <a:cubicBezTo>
                                  <a:pt x="852043" y="555752"/>
                                  <a:pt x="853567" y="497205"/>
                                  <a:pt x="836168" y="430022"/>
                                </a:cubicBezTo>
                                <a:lnTo>
                                  <a:pt x="854075" y="419608"/>
                                </a:lnTo>
                                <a:lnTo>
                                  <a:pt x="944880" y="644906"/>
                                </a:lnTo>
                                <a:lnTo>
                                  <a:pt x="378587" y="972185"/>
                                </a:lnTo>
                                <a:lnTo>
                                  <a:pt x="368300" y="954278"/>
                                </a:lnTo>
                                <a:lnTo>
                                  <a:pt x="390017" y="941705"/>
                                </a:lnTo>
                                <a:cubicBezTo>
                                  <a:pt x="409067" y="930783"/>
                                  <a:pt x="422402" y="918591"/>
                                  <a:pt x="430022" y="905129"/>
                                </a:cubicBezTo>
                                <a:cubicBezTo>
                                  <a:pt x="435864" y="895731"/>
                                  <a:pt x="437769" y="884301"/>
                                  <a:pt x="435991" y="870712"/>
                                </a:cubicBezTo>
                                <a:cubicBezTo>
                                  <a:pt x="435102" y="860933"/>
                                  <a:pt x="425069" y="839597"/>
                                  <a:pt x="406146" y="806704"/>
                                </a:cubicBezTo>
                                <a:lnTo>
                                  <a:pt x="156972" y="375666"/>
                                </a:lnTo>
                                <a:cubicBezTo>
                                  <a:pt x="139954" y="346075"/>
                                  <a:pt x="128524" y="328295"/>
                                  <a:pt x="123063" y="322453"/>
                                </a:cubicBezTo>
                                <a:cubicBezTo>
                                  <a:pt x="113284" y="313055"/>
                                  <a:pt x="102362" y="307848"/>
                                  <a:pt x="90043" y="306705"/>
                                </a:cubicBezTo>
                                <a:cubicBezTo>
                                  <a:pt x="72644" y="304800"/>
                                  <a:pt x="53340" y="310007"/>
                                  <a:pt x="32004" y="322326"/>
                                </a:cubicBezTo>
                                <a:lnTo>
                                  <a:pt x="10287" y="334772"/>
                                </a:lnTo>
                                <a:lnTo>
                                  <a:pt x="0" y="316992"/>
                                </a:lnTo>
                                <a:lnTo>
                                  <a:pt x="548386" y="0"/>
                                </a:lnTo>
                                <a:close/>
                              </a:path>
                            </a:pathLst>
                          </a:custGeom>
                          <a:ln cap="flat">
                            <a:miter lim="127000"/>
                          </a:ln>
                        </wps:spPr>
                        <wps:style>
                          <a:lnRef idx="0">
                            <a:srgbClr val="000000">
                              <a:alpha val="0"/>
                            </a:srgbClr>
                          </a:lnRef>
                          <a:fillRef idx="1">
                            <a:srgbClr val="000000"/>
                          </a:fillRef>
                          <a:effectRef idx="0">
                            <a:scrgbClr r="0" g="0" b="0"/>
                          </a:effectRef>
                          <a:fontRef idx="none"/>
                        </wps:style>
                        <wps:bodyPr/>
                      </wps:wsp>
                      <wps:wsp>
                        <wps:cNvPr id="25" name="Forma libre: forma 25"/>
                        <wps:cNvSpPr/>
                        <wps:spPr>
                          <a:xfrm>
                            <a:off x="2358162" y="1422044"/>
                            <a:ext cx="1065784" cy="1049021"/>
                          </a:xfrm>
                          <a:custGeom>
                            <a:avLst/>
                            <a:gdLst/>
                            <a:ahLst/>
                            <a:cxnLst/>
                            <a:rect l="0" t="0" r="0" b="0"/>
                            <a:pathLst>
                              <a:path w="1065784" h="1049021">
                                <a:moveTo>
                                  <a:pt x="667385" y="0"/>
                                </a:moveTo>
                                <a:lnTo>
                                  <a:pt x="677672" y="17907"/>
                                </a:lnTo>
                                <a:cubicBezTo>
                                  <a:pt x="658876" y="29211"/>
                                  <a:pt x="644906" y="40387"/>
                                  <a:pt x="635889" y="51436"/>
                                </a:cubicBezTo>
                                <a:cubicBezTo>
                                  <a:pt x="626745" y="62485"/>
                                  <a:pt x="618998" y="77724"/>
                                  <a:pt x="612775" y="97282"/>
                                </a:cubicBezTo>
                                <a:cubicBezTo>
                                  <a:pt x="608838" y="109855"/>
                                  <a:pt x="601726" y="145924"/>
                                  <a:pt x="591566" y="205613"/>
                                </a:cubicBezTo>
                                <a:lnTo>
                                  <a:pt x="553847" y="427101"/>
                                </a:lnTo>
                                <a:lnTo>
                                  <a:pt x="889635" y="590931"/>
                                </a:lnTo>
                                <a:cubicBezTo>
                                  <a:pt x="945261" y="618110"/>
                                  <a:pt x="982218" y="632714"/>
                                  <a:pt x="1000379" y="634874"/>
                                </a:cubicBezTo>
                                <a:cubicBezTo>
                                  <a:pt x="1018667" y="637032"/>
                                  <a:pt x="1036955" y="633985"/>
                                  <a:pt x="1055497" y="625856"/>
                                </a:cubicBezTo>
                                <a:lnTo>
                                  <a:pt x="1065784" y="643763"/>
                                </a:lnTo>
                                <a:lnTo>
                                  <a:pt x="746379" y="828422"/>
                                </a:lnTo>
                                <a:lnTo>
                                  <a:pt x="736092" y="810514"/>
                                </a:lnTo>
                                <a:cubicBezTo>
                                  <a:pt x="760349" y="793877"/>
                                  <a:pt x="774573" y="780542"/>
                                  <a:pt x="778637" y="770382"/>
                                </a:cubicBezTo>
                                <a:cubicBezTo>
                                  <a:pt x="782701" y="760349"/>
                                  <a:pt x="782320" y="751078"/>
                                  <a:pt x="777494" y="742697"/>
                                </a:cubicBezTo>
                                <a:cubicBezTo>
                                  <a:pt x="774192" y="736981"/>
                                  <a:pt x="770001" y="732410"/>
                                  <a:pt x="765175" y="729235"/>
                                </a:cubicBezTo>
                                <a:cubicBezTo>
                                  <a:pt x="755015" y="722123"/>
                                  <a:pt x="733425" y="710565"/>
                                  <a:pt x="700024" y="694690"/>
                                </a:cubicBezTo>
                                <a:lnTo>
                                  <a:pt x="522605" y="608330"/>
                                </a:lnTo>
                                <a:lnTo>
                                  <a:pt x="493141" y="788416"/>
                                </a:lnTo>
                                <a:cubicBezTo>
                                  <a:pt x="484632" y="842773"/>
                                  <a:pt x="484124" y="876554"/>
                                  <a:pt x="491871" y="889762"/>
                                </a:cubicBezTo>
                                <a:cubicBezTo>
                                  <a:pt x="497205" y="899034"/>
                                  <a:pt x="506095" y="905511"/>
                                  <a:pt x="518541" y="909193"/>
                                </a:cubicBezTo>
                                <a:cubicBezTo>
                                  <a:pt x="530860" y="912749"/>
                                  <a:pt x="545719" y="911861"/>
                                  <a:pt x="562864" y="906653"/>
                                </a:cubicBezTo>
                                <a:cubicBezTo>
                                  <a:pt x="570738" y="904749"/>
                                  <a:pt x="585089" y="897637"/>
                                  <a:pt x="606044" y="885572"/>
                                </a:cubicBezTo>
                                <a:lnTo>
                                  <a:pt x="616458" y="903478"/>
                                </a:lnTo>
                                <a:lnTo>
                                  <a:pt x="364617" y="1049021"/>
                                </a:lnTo>
                                <a:lnTo>
                                  <a:pt x="354330" y="1031113"/>
                                </a:lnTo>
                                <a:cubicBezTo>
                                  <a:pt x="380619" y="1010286"/>
                                  <a:pt x="398653" y="989585"/>
                                  <a:pt x="408559" y="968756"/>
                                </a:cubicBezTo>
                                <a:cubicBezTo>
                                  <a:pt x="421640" y="941451"/>
                                  <a:pt x="433832" y="893191"/>
                                  <a:pt x="445262" y="823849"/>
                                </a:cubicBezTo>
                                <a:lnTo>
                                  <a:pt x="483743" y="590169"/>
                                </a:lnTo>
                                <a:lnTo>
                                  <a:pt x="175387" y="441579"/>
                                </a:lnTo>
                                <a:cubicBezTo>
                                  <a:pt x="124841" y="417068"/>
                                  <a:pt x="96266" y="403734"/>
                                  <a:pt x="89789" y="401448"/>
                                </a:cubicBezTo>
                                <a:cubicBezTo>
                                  <a:pt x="74930" y="395860"/>
                                  <a:pt x="61976" y="393192"/>
                                  <a:pt x="51054" y="393574"/>
                                </a:cubicBezTo>
                                <a:cubicBezTo>
                                  <a:pt x="40005" y="393827"/>
                                  <a:pt x="26416" y="397129"/>
                                  <a:pt x="10414" y="403479"/>
                                </a:cubicBezTo>
                                <a:lnTo>
                                  <a:pt x="0" y="385573"/>
                                </a:lnTo>
                                <a:lnTo>
                                  <a:pt x="325247" y="197739"/>
                                </a:lnTo>
                                <a:lnTo>
                                  <a:pt x="335534" y="215519"/>
                                </a:lnTo>
                                <a:lnTo>
                                  <a:pt x="319151" y="225044"/>
                                </a:lnTo>
                                <a:cubicBezTo>
                                  <a:pt x="300482" y="235839"/>
                                  <a:pt x="289179" y="246380"/>
                                  <a:pt x="285115" y="256667"/>
                                </a:cubicBezTo>
                                <a:cubicBezTo>
                                  <a:pt x="281178" y="266827"/>
                                  <a:pt x="281813" y="276479"/>
                                  <a:pt x="287020" y="285497"/>
                                </a:cubicBezTo>
                                <a:cubicBezTo>
                                  <a:pt x="291084" y="292609"/>
                                  <a:pt x="295783" y="298069"/>
                                  <a:pt x="300990" y="301879"/>
                                </a:cubicBezTo>
                                <a:lnTo>
                                  <a:pt x="363474" y="332867"/>
                                </a:lnTo>
                                <a:lnTo>
                                  <a:pt x="516128" y="409702"/>
                                </a:lnTo>
                                <a:lnTo>
                                  <a:pt x="536321" y="285242"/>
                                </a:lnTo>
                                <a:cubicBezTo>
                                  <a:pt x="546608" y="221235"/>
                                  <a:pt x="546735" y="180594"/>
                                  <a:pt x="536702" y="163195"/>
                                </a:cubicBezTo>
                                <a:cubicBezTo>
                                  <a:pt x="531622" y="154432"/>
                                  <a:pt x="524510" y="147828"/>
                                  <a:pt x="515239" y="143384"/>
                                </a:cubicBezTo>
                                <a:cubicBezTo>
                                  <a:pt x="505968" y="138812"/>
                                  <a:pt x="495427" y="137161"/>
                                  <a:pt x="483743" y="138303"/>
                                </a:cubicBezTo>
                                <a:cubicBezTo>
                                  <a:pt x="471932" y="139574"/>
                                  <a:pt x="456184" y="145797"/>
                                  <a:pt x="436626" y="157226"/>
                                </a:cubicBezTo>
                                <a:lnTo>
                                  <a:pt x="426212" y="139319"/>
                                </a:lnTo>
                                <a:lnTo>
                                  <a:pt x="667385" y="0"/>
                                </a:lnTo>
                                <a:close/>
                              </a:path>
                            </a:pathLst>
                          </a:custGeom>
                          <a:ln cap="flat">
                            <a:miter lim="127000"/>
                          </a:ln>
                        </wps:spPr>
                        <wps:style>
                          <a:lnRef idx="0">
                            <a:srgbClr val="000000">
                              <a:alpha val="0"/>
                            </a:srgbClr>
                          </a:lnRef>
                          <a:fillRef idx="1">
                            <a:srgbClr val="000000"/>
                          </a:fillRef>
                          <a:effectRef idx="0">
                            <a:scrgbClr r="0" g="0" b="0"/>
                          </a:effectRef>
                          <a:fontRef idx="none"/>
                        </wps:style>
                        <wps:bodyPr/>
                      </wps:wsp>
                      <wps:wsp>
                        <wps:cNvPr id="26" name="Forma libre: forma 26"/>
                        <wps:cNvSpPr/>
                        <wps:spPr>
                          <a:xfrm>
                            <a:off x="3209443" y="1110194"/>
                            <a:ext cx="420231" cy="804739"/>
                          </a:xfrm>
                          <a:custGeom>
                            <a:avLst/>
                            <a:gdLst/>
                            <a:ahLst/>
                            <a:cxnLst/>
                            <a:rect l="0" t="0" r="0" b="0"/>
                            <a:pathLst>
                              <a:path w="420231" h="804739">
                                <a:moveTo>
                                  <a:pt x="420231" y="0"/>
                                </a:moveTo>
                                <a:lnTo>
                                  <a:pt x="420231" y="98238"/>
                                </a:lnTo>
                                <a:lnTo>
                                  <a:pt x="400320" y="86790"/>
                                </a:lnTo>
                                <a:cubicBezTo>
                                  <a:pt x="381286" y="77535"/>
                                  <a:pt x="362966" y="72074"/>
                                  <a:pt x="345313" y="70424"/>
                                </a:cubicBezTo>
                                <a:cubicBezTo>
                                  <a:pt x="310134" y="67121"/>
                                  <a:pt x="276225" y="74868"/>
                                  <a:pt x="243713" y="93664"/>
                                </a:cubicBezTo>
                                <a:cubicBezTo>
                                  <a:pt x="183769" y="128336"/>
                                  <a:pt x="155956" y="185231"/>
                                  <a:pt x="160020" y="264479"/>
                                </a:cubicBezTo>
                                <a:cubicBezTo>
                                  <a:pt x="163703" y="329503"/>
                                  <a:pt x="192659" y="409005"/>
                                  <a:pt x="247015" y="503112"/>
                                </a:cubicBezTo>
                                <a:cubicBezTo>
                                  <a:pt x="295402" y="586932"/>
                                  <a:pt x="345432" y="647964"/>
                                  <a:pt x="397052" y="686207"/>
                                </a:cubicBezTo>
                                <a:lnTo>
                                  <a:pt x="420231" y="699829"/>
                                </a:lnTo>
                                <a:lnTo>
                                  <a:pt x="420231" y="803818"/>
                                </a:lnTo>
                                <a:lnTo>
                                  <a:pt x="402182" y="804739"/>
                                </a:lnTo>
                                <a:cubicBezTo>
                                  <a:pt x="359688" y="804316"/>
                                  <a:pt x="317706" y="796101"/>
                                  <a:pt x="276225" y="780099"/>
                                </a:cubicBezTo>
                                <a:cubicBezTo>
                                  <a:pt x="188849" y="746444"/>
                                  <a:pt x="120142" y="686247"/>
                                  <a:pt x="69977" y="599505"/>
                                </a:cubicBezTo>
                                <a:cubicBezTo>
                                  <a:pt x="13843" y="502224"/>
                                  <a:pt x="0" y="402020"/>
                                  <a:pt x="28702" y="298897"/>
                                </a:cubicBezTo>
                                <a:cubicBezTo>
                                  <a:pt x="57404" y="195645"/>
                                  <a:pt x="121158" y="118049"/>
                                  <a:pt x="220091" y="66105"/>
                                </a:cubicBezTo>
                                <a:cubicBezTo>
                                  <a:pt x="277526" y="30029"/>
                                  <a:pt x="335043" y="8379"/>
                                  <a:pt x="392662" y="1155"/>
                                </a:cubicBezTo>
                                <a:lnTo>
                                  <a:pt x="420231" y="0"/>
                                </a:lnTo>
                                <a:close/>
                              </a:path>
                            </a:pathLst>
                          </a:custGeom>
                          <a:ln cap="flat">
                            <a:miter lim="127000"/>
                          </a:ln>
                        </wps:spPr>
                        <wps:style>
                          <a:lnRef idx="0">
                            <a:srgbClr val="000000">
                              <a:alpha val="0"/>
                            </a:srgbClr>
                          </a:lnRef>
                          <a:fillRef idx="1">
                            <a:srgbClr val="000000"/>
                          </a:fillRef>
                          <a:effectRef idx="0">
                            <a:scrgbClr r="0" g="0" b="0"/>
                          </a:effectRef>
                          <a:fontRef idx="none"/>
                        </wps:style>
                        <wps:bodyPr/>
                      </wps:wsp>
                      <wps:wsp>
                        <wps:cNvPr id="27" name="Forma libre: forma 27"/>
                        <wps:cNvSpPr/>
                        <wps:spPr>
                          <a:xfrm>
                            <a:off x="3629673" y="1108934"/>
                            <a:ext cx="411366" cy="805078"/>
                          </a:xfrm>
                          <a:custGeom>
                            <a:avLst/>
                            <a:gdLst/>
                            <a:ahLst/>
                            <a:cxnLst/>
                            <a:rect l="0" t="0" r="0" b="0"/>
                            <a:pathLst>
                              <a:path w="411366" h="805078">
                                <a:moveTo>
                                  <a:pt x="30085" y="0"/>
                                </a:moveTo>
                                <a:cubicBezTo>
                                  <a:pt x="55726" y="1064"/>
                                  <a:pt x="81388" y="4977"/>
                                  <a:pt x="107073" y="11740"/>
                                </a:cubicBezTo>
                                <a:cubicBezTo>
                                  <a:pt x="209690" y="38791"/>
                                  <a:pt x="289191" y="100894"/>
                                  <a:pt x="345325" y="198176"/>
                                </a:cubicBezTo>
                                <a:cubicBezTo>
                                  <a:pt x="393331" y="281360"/>
                                  <a:pt x="411366" y="368483"/>
                                  <a:pt x="399173" y="459796"/>
                                </a:cubicBezTo>
                                <a:cubicBezTo>
                                  <a:pt x="383172" y="580699"/>
                                  <a:pt x="316369" y="675188"/>
                                  <a:pt x="198767" y="743133"/>
                                </a:cubicBezTo>
                                <a:cubicBezTo>
                                  <a:pt x="139776" y="777232"/>
                                  <a:pt x="81737" y="797457"/>
                                  <a:pt x="24619" y="803823"/>
                                </a:cubicBezTo>
                                <a:lnTo>
                                  <a:pt x="0" y="805078"/>
                                </a:lnTo>
                                <a:lnTo>
                                  <a:pt x="0" y="701089"/>
                                </a:lnTo>
                                <a:lnTo>
                                  <a:pt x="28968" y="718114"/>
                                </a:lnTo>
                                <a:cubicBezTo>
                                  <a:pt x="77863" y="739704"/>
                                  <a:pt x="127012" y="736274"/>
                                  <a:pt x="176288" y="707827"/>
                                </a:cubicBezTo>
                                <a:cubicBezTo>
                                  <a:pt x="209562" y="688649"/>
                                  <a:pt x="232549" y="664520"/>
                                  <a:pt x="245503" y="635564"/>
                                </a:cubicBezTo>
                                <a:cubicBezTo>
                                  <a:pt x="261886" y="598607"/>
                                  <a:pt x="264934" y="552886"/>
                                  <a:pt x="254647" y="498531"/>
                                </a:cubicBezTo>
                                <a:cubicBezTo>
                                  <a:pt x="244234" y="444174"/>
                                  <a:pt x="217944" y="380547"/>
                                  <a:pt x="175907" y="307777"/>
                                </a:cubicBezTo>
                                <a:cubicBezTo>
                                  <a:pt x="125869" y="221035"/>
                                  <a:pt x="80276" y="160837"/>
                                  <a:pt x="39382" y="127183"/>
                                </a:cubicBezTo>
                                <a:cubicBezTo>
                                  <a:pt x="29127" y="118769"/>
                                  <a:pt x="19062" y="111300"/>
                                  <a:pt x="9182" y="104777"/>
                                </a:cubicBezTo>
                                <a:lnTo>
                                  <a:pt x="0" y="99498"/>
                                </a:lnTo>
                                <a:lnTo>
                                  <a:pt x="0" y="1260"/>
                                </a:lnTo>
                                <a:lnTo>
                                  <a:pt x="30085" y="0"/>
                                </a:lnTo>
                                <a:close/>
                              </a:path>
                            </a:pathLst>
                          </a:custGeom>
                          <a:ln cap="flat">
                            <a:miter lim="127000"/>
                          </a:ln>
                        </wps:spPr>
                        <wps:style>
                          <a:lnRef idx="0">
                            <a:srgbClr val="000000">
                              <a:alpha val="0"/>
                            </a:srgbClr>
                          </a:lnRef>
                          <a:fillRef idx="1">
                            <a:srgbClr val="000000"/>
                          </a:fillRef>
                          <a:effectRef idx="0">
                            <a:scrgbClr r="0" g="0" b="0"/>
                          </a:effectRef>
                          <a:fontRef idx="none"/>
                        </wps:style>
                        <wps:bodyPr/>
                      </wps:wsp>
                      <wps:wsp>
                        <wps:cNvPr id="28" name="Forma libre: forma 28"/>
                        <wps:cNvSpPr/>
                        <wps:spPr>
                          <a:xfrm>
                            <a:off x="3937152" y="678206"/>
                            <a:ext cx="704723" cy="924306"/>
                          </a:xfrm>
                          <a:custGeom>
                            <a:avLst/>
                            <a:gdLst/>
                            <a:ahLst/>
                            <a:cxnLst/>
                            <a:rect l="0" t="0" r="0" b="0"/>
                            <a:pathLst>
                              <a:path w="704723" h="924306">
                                <a:moveTo>
                                  <a:pt x="340995" y="0"/>
                                </a:moveTo>
                                <a:lnTo>
                                  <a:pt x="472440" y="215392"/>
                                </a:lnTo>
                                <a:lnTo>
                                  <a:pt x="452628" y="226822"/>
                                </a:lnTo>
                                <a:cubicBezTo>
                                  <a:pt x="411607" y="177419"/>
                                  <a:pt x="363220" y="146685"/>
                                  <a:pt x="307467" y="134493"/>
                                </a:cubicBezTo>
                                <a:cubicBezTo>
                                  <a:pt x="251587" y="122300"/>
                                  <a:pt x="202438" y="128397"/>
                                  <a:pt x="159893" y="153035"/>
                                </a:cubicBezTo>
                                <a:cubicBezTo>
                                  <a:pt x="127000" y="171958"/>
                                  <a:pt x="106045" y="195834"/>
                                  <a:pt x="97028" y="224409"/>
                                </a:cubicBezTo>
                                <a:cubicBezTo>
                                  <a:pt x="88011" y="253111"/>
                                  <a:pt x="90170" y="278764"/>
                                  <a:pt x="103378" y="301625"/>
                                </a:cubicBezTo>
                                <a:cubicBezTo>
                                  <a:pt x="111760" y="316230"/>
                                  <a:pt x="122555" y="327151"/>
                                  <a:pt x="135890" y="334518"/>
                                </a:cubicBezTo>
                                <a:cubicBezTo>
                                  <a:pt x="153924" y="344170"/>
                                  <a:pt x="177546" y="350520"/>
                                  <a:pt x="206756" y="353440"/>
                                </a:cubicBezTo>
                                <a:cubicBezTo>
                                  <a:pt x="228092" y="355346"/>
                                  <a:pt x="273939" y="353949"/>
                                  <a:pt x="344297" y="349376"/>
                                </a:cubicBezTo>
                                <a:cubicBezTo>
                                  <a:pt x="442722" y="342773"/>
                                  <a:pt x="514985" y="348487"/>
                                  <a:pt x="561086" y="366522"/>
                                </a:cubicBezTo>
                                <a:cubicBezTo>
                                  <a:pt x="606933" y="384810"/>
                                  <a:pt x="642239" y="415544"/>
                                  <a:pt x="667258" y="458597"/>
                                </a:cubicBezTo>
                                <a:cubicBezTo>
                                  <a:pt x="698881" y="513461"/>
                                  <a:pt x="704723" y="572897"/>
                                  <a:pt x="684784" y="637032"/>
                                </a:cubicBezTo>
                                <a:cubicBezTo>
                                  <a:pt x="664972" y="701167"/>
                                  <a:pt x="622173" y="752221"/>
                                  <a:pt x="556387" y="790194"/>
                                </a:cubicBezTo>
                                <a:cubicBezTo>
                                  <a:pt x="535813" y="802132"/>
                                  <a:pt x="515112" y="811275"/>
                                  <a:pt x="494284" y="817625"/>
                                </a:cubicBezTo>
                                <a:cubicBezTo>
                                  <a:pt x="473583" y="824102"/>
                                  <a:pt x="446024" y="829563"/>
                                  <a:pt x="411607" y="833882"/>
                                </a:cubicBezTo>
                                <a:cubicBezTo>
                                  <a:pt x="392430" y="836422"/>
                                  <a:pt x="377825" y="840486"/>
                                  <a:pt x="367792" y="846327"/>
                                </a:cubicBezTo>
                                <a:cubicBezTo>
                                  <a:pt x="359410" y="851154"/>
                                  <a:pt x="352425" y="859536"/>
                                  <a:pt x="346837" y="871347"/>
                                </a:cubicBezTo>
                                <a:cubicBezTo>
                                  <a:pt x="341249" y="883158"/>
                                  <a:pt x="339344" y="897382"/>
                                  <a:pt x="341122" y="913892"/>
                                </a:cubicBezTo>
                                <a:lnTo>
                                  <a:pt x="323215" y="924306"/>
                                </a:lnTo>
                                <a:lnTo>
                                  <a:pt x="180340" y="676910"/>
                                </a:lnTo>
                                <a:lnTo>
                                  <a:pt x="198120" y="666496"/>
                                </a:lnTo>
                                <a:cubicBezTo>
                                  <a:pt x="252603" y="727963"/>
                                  <a:pt x="310515" y="765175"/>
                                  <a:pt x="372110" y="778383"/>
                                </a:cubicBezTo>
                                <a:cubicBezTo>
                                  <a:pt x="433578" y="791590"/>
                                  <a:pt x="487807" y="784733"/>
                                  <a:pt x="534543" y="757682"/>
                                </a:cubicBezTo>
                                <a:cubicBezTo>
                                  <a:pt x="570611" y="736854"/>
                                  <a:pt x="593598" y="710437"/>
                                  <a:pt x="603758" y="678434"/>
                                </a:cubicBezTo>
                                <a:cubicBezTo>
                                  <a:pt x="613791" y="646430"/>
                                  <a:pt x="611251" y="617347"/>
                                  <a:pt x="596138" y="591185"/>
                                </a:cubicBezTo>
                                <a:cubicBezTo>
                                  <a:pt x="587248" y="575818"/>
                                  <a:pt x="574548" y="563118"/>
                                  <a:pt x="557911" y="553465"/>
                                </a:cubicBezTo>
                                <a:cubicBezTo>
                                  <a:pt x="541274" y="543687"/>
                                  <a:pt x="520827" y="537083"/>
                                  <a:pt x="496570" y="533781"/>
                                </a:cubicBezTo>
                                <a:cubicBezTo>
                                  <a:pt x="472313" y="530351"/>
                                  <a:pt x="432816" y="530479"/>
                                  <a:pt x="378206" y="534162"/>
                                </a:cubicBezTo>
                                <a:cubicBezTo>
                                  <a:pt x="301625" y="539242"/>
                                  <a:pt x="244348" y="538987"/>
                                  <a:pt x="206375" y="533526"/>
                                </a:cubicBezTo>
                                <a:cubicBezTo>
                                  <a:pt x="168402" y="527938"/>
                                  <a:pt x="135001" y="516509"/>
                                  <a:pt x="106299" y="499110"/>
                                </a:cubicBezTo>
                                <a:cubicBezTo>
                                  <a:pt x="77597" y="481837"/>
                                  <a:pt x="54356" y="457835"/>
                                  <a:pt x="36703" y="427227"/>
                                </a:cubicBezTo>
                                <a:cubicBezTo>
                                  <a:pt x="6477" y="375031"/>
                                  <a:pt x="0" y="319532"/>
                                  <a:pt x="17145" y="260603"/>
                                </a:cubicBezTo>
                                <a:cubicBezTo>
                                  <a:pt x="34290" y="201802"/>
                                  <a:pt x="71882" y="155448"/>
                                  <a:pt x="130302" y="121793"/>
                                </a:cubicBezTo>
                                <a:cubicBezTo>
                                  <a:pt x="151511" y="109474"/>
                                  <a:pt x="173609" y="100202"/>
                                  <a:pt x="196596" y="93725"/>
                                </a:cubicBezTo>
                                <a:cubicBezTo>
                                  <a:pt x="213995" y="88900"/>
                                  <a:pt x="236474" y="85344"/>
                                  <a:pt x="264287" y="83312"/>
                                </a:cubicBezTo>
                                <a:cubicBezTo>
                                  <a:pt x="292100" y="81152"/>
                                  <a:pt x="310388" y="77597"/>
                                  <a:pt x="319024" y="72644"/>
                                </a:cubicBezTo>
                                <a:cubicBezTo>
                                  <a:pt x="327406" y="67818"/>
                                  <a:pt x="332613" y="61340"/>
                                  <a:pt x="334391" y="53467"/>
                                </a:cubicBezTo>
                                <a:cubicBezTo>
                                  <a:pt x="336296" y="45465"/>
                                  <a:pt x="333629" y="30480"/>
                                  <a:pt x="326390" y="8382"/>
                                </a:cubicBezTo>
                                <a:lnTo>
                                  <a:pt x="340995" y="0"/>
                                </a:lnTo>
                                <a:close/>
                              </a:path>
                            </a:pathLst>
                          </a:custGeom>
                          <a:ln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F84F68D" id="Grupo 7" o:spid="_x0000_s1026" style="width:415.9pt;height:393.25pt;mso-position-horizontal-relative:char;mso-position-vertical-relative:line" coordsize="52820,499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">
                <v:rect id="Rectángulo 2" o:spid="_x0000_s1027" style="position:absolute;left:2663;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IOtsIA&#10;AADaAAAADwAAAGRycy9kb3ducmV2LnhtbESPzarCMBSE94LvEI7gTlNdiFajiN6LLv25oO4OzbEt&#10;Nielibb69EYQ7nKYmW+Y2aIxhXhQ5XLLCgb9CARxYnXOqYK/429vDMJ5ZI2FZVLwJAeLebs1w1jb&#10;mvf0OPhUBAi7GBVk3pexlC7JyKDr25I4eFdbGfRBVqnUFdYBbgo5jKKRNJhzWMiwpFVGye1wNwo2&#10;43J53tpXnRY/l81pd5qsjxOvVLfTLKcgPDX+P/xtb7WCIXyuhBsg5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kg62wgAAANoAAAAPAAAAAAAAAAAAAAAAAJgCAABkcnMvZG93&#10;bnJldi54bWxQSwUGAAAAAAQABAD1AAAAhwMAAAAA&#10;" filled="f" stroked="f">
                  <v:textbox inset="0,0,0,0">
                    <w:txbxContent>
                      <w:p w14:paraId="4BC2390E" w14:textId="77777777" w:rsidR="00F724C1" w:rsidRDefault="00F724C1" w:rsidP="00A252A3">
                        <w:pPr>
                          <w:spacing w:after="160" w:line="259" w:lineRule="auto"/>
                        </w:pPr>
                        <w:r>
                          <w:rPr>
                            <w:color w:val="0D0D0D"/>
                          </w:rPr>
                          <w:t xml:space="preserve"> </w:t>
                        </w:r>
                      </w:p>
                    </w:txbxContent>
                  </v:textbox>
                </v:rect>
                <v:rect id="Rectángulo 3" o:spid="_x0000_s1028" style="position:absolute;left:2663;top:2636;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6rLcIA&#10;AADaAAAADwAAAGRycy9kb3ducmV2LnhtbESPS4vCQBCE74L/YWhhbzpRYdHoKOIDPfoC9dZk2iSY&#10;6QmZ0WT31zvCwh6LqvqKms4bU4gXVS63rKDfi0AQJ1bnnCo4nzbdEQjnkTUWlknBDzmYz9qtKcba&#10;1nyg19GnIkDYxagg876MpXRJRgZdz5bEwbvbyqAPskqlrrAOcFPIQRR9S4M5h4UMS1pmlDyOT6Ng&#10;OyoX1539rdNifdte9pfx6jT2Sn11msUEhKfG/4f/2jutYAifK+EGyN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3qstwgAAANoAAAAPAAAAAAAAAAAAAAAAAJgCAABkcnMvZG93&#10;bnJldi54bWxQSwUGAAAAAAQABAD1AAAAhwMAAAAA&#10;" filled="f" stroked="f">
                  <v:textbox inset="0,0,0,0">
                    <w:txbxContent>
                      <w:p w14:paraId="0C15B82E" w14:textId="77777777" w:rsidR="00F724C1" w:rsidRDefault="00F724C1" w:rsidP="00A252A3">
                        <w:pPr>
                          <w:spacing w:after="160" w:line="259" w:lineRule="auto"/>
                        </w:pPr>
                        <w:r>
                          <w:rPr>
                            <w:color w:val="0D0D0D"/>
                          </w:rPr>
                          <w:t xml:space="preserve"> </w:t>
                        </w:r>
                      </w:p>
                    </w:txbxContent>
                  </v:textbox>
                </v:rect>
                <v:rect id="Rectángulo 4" o:spid="_x0000_s1029" style="position:absolute;left:2663;top:1063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czWcIA&#10;AADaAAAADwAAAGRycy9kb3ducmV2LnhtbESPS4vCQBCE74L/YWhhbzpRZNHoKOIDPfoC9dZk2iSY&#10;6QmZ0WT31zvCwh6LqvqKms4bU4gXVS63rKDfi0AQJ1bnnCo4nzbdEQjnkTUWlknBDzmYz9qtKcba&#10;1nyg19GnIkDYxagg876MpXRJRgZdz5bEwbvbyqAPskqlrrAOcFPIQRR9S4M5h4UMS1pmlDyOT6Ng&#10;OyoX1539rdNifdte9pfx6jT2Sn11msUEhKfG/4f/2jutYAifK+EGyN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NzNZwgAAANoAAAAPAAAAAAAAAAAAAAAAAJgCAABkcnMvZG93&#10;bnJldi54bWxQSwUGAAAAAAQABAD1AAAAhwMAAAAA&#10;" filled="f" stroked="f">
                  <v:textbox inset="0,0,0,0">
                    <w:txbxContent>
                      <w:p w14:paraId="2A25D667" w14:textId="77777777" w:rsidR="00F724C1" w:rsidRDefault="00F724C1" w:rsidP="00A252A3">
                        <w:pPr>
                          <w:spacing w:after="160" w:line="259" w:lineRule="auto"/>
                        </w:pPr>
                        <w:r>
                          <w:t xml:space="preserve"> </w:t>
                        </w:r>
                      </w:p>
                    </w:txbxContent>
                  </v:textbox>
                </v:rect>
                <v:rect id="Rectángulo 5" o:spid="_x0000_s1030" style="position:absolute;left:2663;top:1341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uWwsIA&#10;AADaAAAADwAAAGRycy9kb3ducmV2LnhtbESPS4vCQBCE74L/YWhhbzpRcNHoKOIDPfoC9dZk2iSY&#10;6QmZ0WT31zvCwh6LqvqKms4bU4gXVS63rKDfi0AQJ1bnnCo4nzbdEQjnkTUWlknBDzmYz9qtKcba&#10;1nyg19GnIkDYxagg876MpXRJRgZdz5bEwbvbyqAPskqlrrAOcFPIQRR9S4M5h4UMS1pmlDyOT6Ng&#10;OyoX1539rdNifdte9pfx6jT2Sn11msUEhKfG/4f/2jutYAifK+EGyN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e5bCwgAAANoAAAAPAAAAAAAAAAAAAAAAAJgCAABkcnMvZG93&#10;bnJldi54bWxQSwUGAAAAAAQABAD1AAAAhwMAAAAA&#10;" filled="f" stroked="f">
                  <v:textbox inset="0,0,0,0">
                    <w:txbxContent>
                      <w:p w14:paraId="52F5798D" w14:textId="77777777" w:rsidR="00F724C1" w:rsidRDefault="00F724C1" w:rsidP="00A252A3">
                        <w:pPr>
                          <w:spacing w:after="160" w:line="259" w:lineRule="auto"/>
                        </w:pPr>
                        <w:r>
                          <w:rPr>
                            <w:color w:val="020202"/>
                          </w:rPr>
                          <w:t xml:space="preserve"> </w:t>
                        </w:r>
                      </w:p>
                    </w:txbxContent>
                  </v:textbox>
                </v:rect>
                <v:rect id="Rectángulo 6" o:spid="_x0000_s1031" style="position:absolute;left:2663;top:15163;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kItcIA&#10;AADaAAAADwAAAGRycy9kb3ducmV2LnhtbESPzarCMBSE94LvEI7gTlNdiFajiD/o8l4V1N2hObbF&#10;5qQ00db79DeC4HKYmW+Y2aIxhXhS5XLLCgb9CARxYnXOqYLTcdsbg3AeWWNhmRS8yMFi3m7NMNa2&#10;5l96HnwqAoRdjAoy78tYSpdkZND1bUkcvJutDPogq1TqCusAN4UcRtFIGsw5LGRY0iqj5H54GAW7&#10;cbm87O1fnRab6+78c56sjxOvVLfTLKcgPDX+G/6091rBCN5Xwg2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qQi1wgAAANoAAAAPAAAAAAAAAAAAAAAAAJgCAABkcnMvZG93&#10;bnJldi54bWxQSwUGAAAAAAQABAD1AAAAhwMAAAAA&#10;" filled="f" stroked="f">
                  <v:textbox inset="0,0,0,0">
                    <w:txbxContent>
                      <w:p w14:paraId="273016AC" w14:textId="77777777" w:rsidR="00F724C1" w:rsidRDefault="00F724C1" w:rsidP="00A252A3">
                        <w:pPr>
                          <w:spacing w:after="160" w:line="259" w:lineRule="auto"/>
                        </w:pPr>
                        <w:r>
                          <w:rPr>
                            <w:color w:val="020202"/>
                          </w:rPr>
                          <w:t xml:space="preserve"> </w:t>
                        </w:r>
                      </w:p>
                    </w:txbxContent>
                  </v:textbox>
                </v:rect>
                <v:rect id="Rectángulo 9" o:spid="_x0000_s1032" style="position:absolute;left:2663;top:1692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cx8IA&#10;AADaAAAADwAAAGRycy9kb3ducmV2LnhtbESPQYvCMBSE74L/ITzBm6buQWzXKKIuenRVqHt7NG/b&#10;ss1LaaKt/vqNIHgcZuYbZr7sTCVu1LjSsoLJOAJBnFldcq7gfPoazUA4j6yxskwK7uRguej35pho&#10;2/I33Y4+FwHCLkEFhfd1IqXLCjLoxrYmDt6vbQz6IJtc6gbbADeV/IiiqTRYclgosKZ1Qdnf8WoU&#10;7Gb16rK3jzavtj+79JDGm1PslRoOutUnCE+df4df7b1WEMPzSrg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pzHwgAAANoAAAAPAAAAAAAAAAAAAAAAAJgCAABkcnMvZG93&#10;bnJldi54bWxQSwUGAAAAAAQABAD1AAAAhwMAAAAA&#10;" filled="f" stroked="f">
                  <v:textbox inset="0,0,0,0">
                    <w:txbxContent>
                      <w:p w14:paraId="63032645" w14:textId="77777777" w:rsidR="00F724C1" w:rsidRDefault="00F724C1" w:rsidP="00A252A3">
                        <w:pPr>
                          <w:spacing w:after="160" w:line="259" w:lineRule="auto"/>
                        </w:pPr>
                        <w:r>
                          <w:t xml:space="preserve"> </w:t>
                        </w:r>
                      </w:p>
                    </w:txbxContent>
                  </v:textbox>
                </v:rect>
                <v:rect id="Rectángulo 10" o:spid="_x0000_s1033" style="position:absolute;left:2663;top:18672;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yAMQA&#10;AADbAAAADwAAAGRycy9kb3ducmV2LnhtbESPzW7CQAyE75V4h5WRuJVNOVSQsiBUQHDkT4LerKyb&#10;RM16o+yWBJ4eH5C42ZrxzOfpvHOVulITSs8GPoYJKOLM25JzA6fj+n0MKkRki5VnMnCjAPNZ722K&#10;qfUt7+l6iLmSEA4pGihirFOtQ1aQwzD0NbFov75xGGVtcm0bbCXcVXqUJJ/aYcnSUGBN3wVlf4d/&#10;Z2AzrheXrb+3ebX62Zx358nyOInGDPrd4gtUpC6+zM/rrRV8oZd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8gDEAAAA2wAAAA8AAAAAAAAAAAAAAAAAmAIAAGRycy9k&#10;b3ducmV2LnhtbFBLBQYAAAAABAAEAPUAAACJAwAAAAA=&#10;" filled="f" stroked="f">
                  <v:textbox inset="0,0,0,0">
                    <w:txbxContent>
                      <w:p w14:paraId="524DAD65" w14:textId="77777777" w:rsidR="00F724C1" w:rsidRDefault="00F724C1" w:rsidP="00A252A3">
                        <w:pPr>
                          <w:spacing w:after="160" w:line="259" w:lineRule="auto"/>
                        </w:pPr>
                        <w:r>
                          <w:rPr>
                            <w:color w:val="0D0D0D"/>
                          </w:rPr>
                          <w:t xml:space="preserve"> </w:t>
                        </w:r>
                      </w:p>
                    </w:txbxContent>
                  </v:textbox>
                </v:rect>
                <v:rect id="Rectángulo 11" o:spid="_x0000_s1034" style="position:absolute;left:2663;top:21583;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BXm8MA&#10;AADbAAAADwAAAGRycy9kb3ducmV2LnhtbERPTWvCQBC9C/0PyxS86SYeiqbZhFCVeLRasL0N2WkS&#10;mp0N2a2J/vpuodDbPN7npPlkOnGlwbWWFcTLCARxZXXLtYK3836xBuE8ssbOMim4kYM8e5ilmGg7&#10;8itdT74WIYRdggoa7/tESlc1ZNAtbU8cuE87GPQBDrXUA44h3HRyFUVP0mDLoaHBnl4aqr5O30ZB&#10;ue6L94O9j3W3+ygvx8tme954peaPU/EMwtPk/8V/7oMO82P4/SUc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BXm8MAAADbAAAADwAAAAAAAAAAAAAAAACYAgAAZHJzL2Rv&#10;d25yZXYueG1sUEsFBgAAAAAEAAQA9QAAAIgDAAAAAA==&#10;" filled="f" stroked="f">
                  <v:textbox inset="0,0,0,0">
                    <w:txbxContent>
                      <w:p w14:paraId="283B3F21" w14:textId="77777777" w:rsidR="00F724C1" w:rsidRDefault="00F724C1" w:rsidP="00A252A3">
                        <w:pPr>
                          <w:spacing w:after="160" w:line="259" w:lineRule="auto"/>
                        </w:pPr>
                        <w:r>
                          <w:rPr>
                            <w:color w:val="0D0D0D"/>
                          </w:rPr>
                          <w:t xml:space="preserve"> </w:t>
                        </w:r>
                      </w:p>
                    </w:txbxContent>
                  </v:textbox>
                </v:rect>
                <v:rect id="Rectángulo 12" o:spid="_x0000_s1035" style="position:absolute;left:2663;top:24503;width:486;height:2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LJ7MEA&#10;AADbAAAADwAAAGRycy9kb3ducmV2LnhtbERPS4vCMBC+L/gfwix4W9P1sGjXWIoP9OgLXG9DM7bF&#10;ZlKarK3+eiMI3ubje84k6UwlrtS40rKC70EEgjizuuRcwWG//BqBcB5ZY2WZFNzIQTLtfUww1rbl&#10;LV13PhchhF2MCgrv61hKlxVk0A1sTRy4s20M+gCbXOoG2xBuKjmMoh9psOTQUGBNs4Kyy+7fKFiN&#10;6vRvbe9tXi1Oq+PmOJ7vx16p/meX/oLw1Pm3+OVe6zB/CM9fwg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iyezBAAAA2wAAAA8AAAAAAAAAAAAAAAAAmAIAAGRycy9kb3du&#10;cmV2LnhtbFBLBQYAAAAABAAEAPUAAACGAwAAAAA=&#10;" filled="f" stroked="f">
                  <v:textbox inset="0,0,0,0">
                    <w:txbxContent>
                      <w:p w14:paraId="676B681A" w14:textId="77777777" w:rsidR="00F724C1" w:rsidRDefault="00F724C1" w:rsidP="00A252A3">
                        <w:pPr>
                          <w:spacing w:after="160" w:line="259" w:lineRule="auto"/>
                        </w:pPr>
                        <w:r>
                          <w:rPr>
                            <w:sz w:val="23"/>
                          </w:rPr>
                          <w:t xml:space="preserve"> </w:t>
                        </w:r>
                      </w:p>
                    </w:txbxContent>
                  </v:textbox>
                </v:rect>
                <v:rect id="Rectángulo 14" o:spid="_x0000_s1036" style="position:absolute;left:2663;top:2617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f0A8EA&#10;AADbAAAADwAAAGRycy9kb3ducmV2LnhtbERPS4vCMBC+C/6HMMLeNFVk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H9APBAAAA2wAAAA8AAAAAAAAAAAAAAAAAmAIAAGRycy9kb3du&#10;cmV2LnhtbFBLBQYAAAAABAAEAPUAAACGAwAAAAA=&#10;" filled="f" stroked="f">
                  <v:textbox inset="0,0,0,0">
                    <w:txbxContent>
                      <w:p w14:paraId="0804DAC2" w14:textId="77777777" w:rsidR="00F724C1" w:rsidRDefault="00F724C1" w:rsidP="00A252A3">
                        <w:pPr>
                          <w:spacing w:after="160" w:line="259" w:lineRule="auto"/>
                        </w:pPr>
                        <w:r>
                          <w:t xml:space="preserve"> </w:t>
                        </w:r>
                      </w:p>
                    </w:txbxContent>
                  </v:textbox>
                </v:rect>
                <v:rect id="Rectángulo 15" o:spid="_x0000_s1037" style="position:absolute;left:2663;top:27923;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14:paraId="33E7171B" w14:textId="77777777" w:rsidR="00F724C1" w:rsidRDefault="00F724C1" w:rsidP="00A252A3">
                        <w:pPr>
                          <w:spacing w:after="160" w:line="259" w:lineRule="auto"/>
                        </w:pPr>
                        <w:r>
                          <w:t xml:space="preserve"> </w:t>
                        </w:r>
                      </w:p>
                    </w:txbxContent>
                  </v:textbox>
                </v:rect>
                <v:rect id="Rectángulo 16" o:spid="_x0000_s1038" style="position:absolute;left:2663;top:2969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P78AA&#10;AADbAAAADwAAAGRycy9kb3ducmV2LnhtbERPy6rCMBDdC/5DGMGdproQrUYRH+jyXhXU3dCMbbGZ&#10;lCbaer/+RhDczeE8Z7ZoTCGeVLncsoJBPwJBnFidc6rgdNz2xiCcR9ZYWCYFL3KwmLdbM4y1rfmX&#10;ngefihDCLkYFmfdlLKVLMjLo+rYkDtzNVgZ9gFUqdYV1CDeFHEbRSBrMOTRkWNIqo+R+eBgFu3G5&#10;vOztX50Wm+vu/HOerI8Tr1S30yynIDw1/iv+uPc6zB/B+5dw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nP78AAAADbAAAADwAAAAAAAAAAAAAAAACYAgAAZHJzL2Rvd25y&#10;ZXYueG1sUEsFBgAAAAAEAAQA9QAAAIUDAAAAAA==&#10;" filled="f" stroked="f">
                  <v:textbox inset="0,0,0,0">
                    <w:txbxContent>
                      <w:p w14:paraId="76BBBD18" w14:textId="77777777" w:rsidR="00F724C1" w:rsidRDefault="00F724C1" w:rsidP="00A252A3">
                        <w:pPr>
                          <w:spacing w:after="160" w:line="259" w:lineRule="auto"/>
                        </w:pPr>
                        <w:r>
                          <w:t xml:space="preserve"> </w:t>
                        </w:r>
                      </w:p>
                    </w:txbxContent>
                  </v:textbox>
                </v:rect>
                <v:rect id="Rectángulo 17" o:spid="_x0000_s1039" style="position:absolute;left:2663;top:42998;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14:paraId="3F053D7B" w14:textId="77777777" w:rsidR="00F724C1" w:rsidRDefault="00F724C1" w:rsidP="00A252A3">
                        <w:pPr>
                          <w:spacing w:after="160" w:line="259" w:lineRule="auto"/>
                        </w:pPr>
                        <w:r>
                          <w:rPr>
                            <w:rFonts w:ascii="Times New Roman" w:eastAsia="Times New Roman" w:hAnsi="Times New Roman" w:cs="Times New Roman"/>
                            <w:b/>
                          </w:rPr>
                          <w:t xml:space="preserve"> </w:t>
                        </w:r>
                      </w:p>
                    </w:txbxContent>
                  </v:textbox>
                </v:rect>
                <v:rect id="Rectángulo 18" o:spid="_x0000_s1040" style="position:absolute;left:2663;top:4563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14:paraId="74A7A69E" w14:textId="77777777" w:rsidR="00F724C1" w:rsidRDefault="00F724C1" w:rsidP="00A252A3">
                        <w:pPr>
                          <w:spacing w:after="160" w:line="259" w:lineRule="auto"/>
                        </w:pPr>
                        <w:r>
                          <w:rPr>
                            <w:rFonts w:ascii="Times New Roman" w:eastAsia="Times New Roman" w:hAnsi="Times New Roman" w:cs="Times New Roman"/>
                            <w:b/>
                          </w:rPr>
                          <w:t xml:space="preserve"> </w:t>
                        </w:r>
                      </w:p>
                    </w:txbxContent>
                  </v:textbox>
                </v:rect>
                <v:rect id="Rectángulo 19" o:spid="_x0000_s1041" style="position:absolute;left:2663;top:48256;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14:paraId="204B7502" w14:textId="77777777" w:rsidR="00F724C1" w:rsidRDefault="00F724C1" w:rsidP="00A252A3">
                        <w:pPr>
                          <w:spacing w:after="160" w:line="259" w:lineRule="auto"/>
                        </w:pPr>
                        <w:r>
                          <w:rPr>
                            <w:rFonts w:ascii="Times New Roman" w:eastAsia="Times New Roman" w:hAnsi="Times New Roman" w:cs="Times New Roman"/>
                            <w:b/>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119" o:spid="_x0000_s1042" type="#_x0000_t75" style="position:absolute;left:1675;top:14108;width:49469;height:19965;rotation:-1967523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HvEzrGAAAA3QAAAA8AAABkcnMvZG93bnJldi54bWxEj0FrAjEUhO+F/ofwCl6KZrcH0dUobWlB&#10;emldPXh8JM/d1c3LksR1++9NoeBxmJlvmOV6sK3oyYfGsYJ8koEg1s40XCnY7z7HMxAhIhtsHZOC&#10;XwqwXj0+LLEw7spb6stYiQThUKCCOsaukDLomiyGieuIk3d03mJM0lfSeLwmuG3lS5ZNpcWG00KN&#10;Hb3XpM/lxSrQh9Kc9M5/f9mfPePlrf/YPh+VGj0NrwsQkYZ4D/+3N0bBLM/n8PcmPQG5u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e8TOsYAAADdAAAADwAAAAAAAAAAAAAA&#10;AACfAgAAZHJzL2Rvd25yZXYueG1sUEsFBgAAAAAEAAQA9wAAAJIDAAAAAA==&#10;">
                  <v:imagedata r:id="rId55" o:title=""/>
                </v:shape>
                <v:shape id="Forma libre: forma 20" o:spid="_x0000_s1043" style="position:absolute;left:5955;top:28027;width:1832;height:8755;visibility:visible;mso-wrap-style:square;v-text-anchor:top" coordsize="183198,8754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NklcEA&#10;AADbAAAADwAAAGRycy9kb3ducmV2LnhtbERPu2rDMBTdA/0HcQvdErkeQnGihCYkkKGUvAZ3u1i3&#10;tol0ZSQ5dv8+GgoZD+e9XI/WiDv50DpW8D7LQBBXTrdcK7he9tMPECEiazSOScEfBVivXiZLLLQb&#10;+ET3c6xFCuFQoIImxq6QMlQNWQwz1xEn7td5izFBX0vtcUjh1sg8y+bSYsupocGOtg1Vt3NvFXxt&#10;S7/rTN7fdpvhGH/mfWk230q9vY6fCxCRxvgU/7sPWkGe1qcv6Qf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jZJXBAAAA2wAAAA8AAAAAAAAAAAAAAAAAmAIAAGRycy9kb3du&#10;cmV2LnhtbFBLBQYAAAAABAAEAPUAAACGAwAAAAA=&#10;" path="m9271,l183198,127506r,217109l69215,259969,99060,543687r84138,-48595l183198,542856r-80328,46424l112141,668909v3302,26543,8890,46736,16891,60579c139700,747776,154940,757047,174752,757174r8446,-2004l183198,791616,38100,875411,27813,857631c49276,840486,62992,819531,68834,794893v5969,-24765,5588,-68453,-1016,-131318l,5334,9271,xe" fillcolor="black" stroked="f">
                  <v:stroke miterlimit="83231f" joinstyle="miter"/>
                  <v:path arrowok="t" textboxrect="0,0,183198,875411"/>
                </v:shape>
                <v:shape id="Forma libre: forma 21" o:spid="_x0000_s1044" style="position:absolute;left:7787;top:35344;width:728;height:600;visibility:visible;mso-wrap-style:square;v-text-anchor:top" coordsize="72835,59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0RcEA&#10;AADbAAAADwAAAGRycy9kb3ducmV2LnhtbESPQYvCMBSE78L+h/AW9qapHhapRhFhy+pJa70/mrdN&#10;1+alNNHWf28EweMwM98wy/VgG3GjzteOFUwnCQji0umaKwXF6Wc8B+EDssbGMSm4k4f16mO0xFS7&#10;no90y0MlIoR9igpMCG0qpS8NWfQT1xJH7891FkOUXSV1h32E20bOkuRbWqw5LhhsaWuovORXqyDf&#10;kbF7f8jc7r88beoiOw99ptTX57BZgAg0hHf41f7VCmZTeH6JP0C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5i9EXBAAAA2wAAAA8AAAAAAAAAAAAAAAAAmAIAAGRycy9kb3du&#10;cmV2LnhtbFBLBQYAAAAABAAEAPUAAACGAwAAAAA=&#10;" path="m62548,l72835,17907,,59970,,23523,18050,19241c29877,14986,44704,8572,62548,xe" fillcolor="black" stroked="f">
                  <v:stroke miterlimit="83231f" joinstyle="miter"/>
                  <v:path arrowok="t" textboxrect="0,0,72835,59970"/>
                </v:shape>
                <v:shape id="Forma libre: forma 22" o:spid="_x0000_s1045" style="position:absolute;left:7787;top:29302;width:5507;height:5291;visibility:visible;mso-wrap-style:square;v-text-anchor:top" coordsize="550736,5290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dJT8AA&#10;AADbAAAADwAAAGRycy9kb3ducmV2LnhtbESPQYvCMBSE78L+h/AWvGmyPYhUo7jCiuDJqvdH8zbt&#10;2ryUJqvVX28EweMwM98w82XvGnGhLtSeNXyNFQji0puarYbj4Wc0BREissHGM2m4UYDl4mMwx9z4&#10;K+/pUkQrEoRDjhqqGNtcylBW5DCMfUucvF/fOYxJdlaaDq8J7hqZKTWRDmtOCxW2tK6oPBf/TsPa&#10;h00s7El9++PeqJ37s/39rvXws1/NQETq4zv8am+NhiyD55f0A+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7dJT8AAAADbAAAADwAAAAAAAAAAAAAAAACYAgAAZHJzL2Rvd25y&#10;ZXYueG1sUEsFBgAAAAAEAAQA9QAAAIUDAAAAAA==&#10;" path="m,l372808,273306v52071,37846,89028,59309,111125,64135c500698,340997,519494,337949,540449,328043r10287,17780l233743,529084,223457,511177r13081,-7493c261938,488952,277813,474982,284036,462028v4063,-9271,3302,-18796,-2287,-28448c278448,427865,274002,422404,268542,417451v-2287,-2540,-14097,-11811,-35434,-27940l151067,328043,,415350,,367586,113983,301754,,217109,,xe" fillcolor="black" stroked="f">
                  <v:stroke miterlimit="83231f" joinstyle="miter"/>
                  <v:path arrowok="t" textboxrect="0,0,550736,529084"/>
                </v:shape>
                <v:shape id="Forma libre: forma 23" o:spid="_x0000_s1046" style="position:absolute;left:9765;top:22146;width:9786;height:10467;visibility:visible;mso-wrap-style:square;v-text-anchor:top" coordsize="978662,10467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Q4CMMA&#10;AADbAAAADwAAAGRycy9kb3ducmV2LnhtbESPQYvCMBSE78L+h/AW9iKaqiDSNYoogoe92Or90bxt&#10;apuX0kTt7q83guBxmJlvmOW6t424Uecrxwom4wQEceF0xaWCU74fLUD4gKyxcUwK/sjDevUxWGKq&#10;3Z2PdMtCKSKEfYoKTAhtKqUvDFn0Y9cSR+/XdRZDlF0pdYf3CLeNnCbJXFqsOC4YbGlrqKizq1VQ&#10;m/Nwst3V1TUv/3/y3aVfZO1Rqa/PfvMNIlAf3uFX+6AVTGfw/BJ/gF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Q4CMMAAADbAAAADwAAAAAAAAAAAAAAAACYAgAAZHJzL2Rv&#10;d25yZXYueG1sUEsFBgAAAAAEAAQA9QAAAIgDAAAAAA==&#10;" path="m677418,r10287,17780c662051,37338,646176,52705,639953,63881v-6350,11049,-8382,24511,-6350,40386c635635,120015,645541,143383,663448,174371l978662,719836r-16383,9525l203962,439928,444627,856361v21717,37719,45085,58166,69977,61468c539496,921131,562991,916305,585216,903478r15494,-9017l610997,912368,378587,1046734r-10287,-17907c404114,1007618,424942,985774,430784,963041v5842,-22733,-1397,-51435,-21463,-86233l142113,414401r-24130,-9398c94107,395732,75311,391287,61468,391922v-13716,762,-30861,6477,-51181,17399l,391414,232410,257175,790448,476758,627634,194945c605028,155702,583946,132334,564769,124968v-26289,-9652,-57404,-3683,-93472,17907l460883,125095,677418,xe" fillcolor="black" stroked="f">
                  <v:stroke miterlimit="83231f" joinstyle="miter"/>
                  <v:path arrowok="t" textboxrect="0,0,978662,1046734"/>
                </v:shape>
                <v:shape id="Forma libre: forma 24" o:spid="_x0000_s1047" style="position:absolute;left:16975;top:18725;width:9448;height:9721;visibility:visible;mso-wrap-style:square;v-text-anchor:top" coordsize="944880,97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4qXMIA&#10;AADbAAAADwAAAGRycy9kb3ducmV2LnhtbESPT4vCMBTE74LfITxhL7KmFpGlGsU/LCx40nXvj+bZ&#10;VpOX0kRt99MbQfA4zMxvmPmytUbcqPGVYwXjUQKCOHe64kLB8ff78wuED8gajWNS0JGH5aLfm2Om&#10;3Z33dDuEQkQI+wwVlCHUmZQ+L8miH7maOHon11gMUTaF1A3eI9wamSbJVFqsOC6UWNOmpPxyuFoF&#10;w+rcrWl7tBfrdv+tuZou1X9KfQza1QxEoDa8w6/2j1aQTuD5Jf4A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DipcwgAAANsAAAAPAAAAAAAAAAAAAAAAAJgCAABkcnMvZG93&#10;bnJldi54bWxQSwUGAAAAAAQABAD1AAAAhwMAAAAA&#10;" path="m548386,l660400,193802r-18415,10541c605282,162433,572516,136017,543687,125222v-28829,-10922,-61468,-12192,-97917,-3937c424307,125857,388874,142494,339217,171196r-67691,39116l425704,477012r13081,-7493c480314,445516,502920,415036,506476,378079v3556,-36830,-6731,-82296,-30988,-136144l493903,231394,692150,574421r-18415,10668c648335,549910,622427,524002,596265,507365,570103,490728,546481,482981,525272,484251v-21209,1270,-47371,10922,-78613,28956l553339,697865v20828,36068,35052,57277,42799,63500c603885,767715,613410,771017,624713,771271v11430,381,26416,-4953,45085,-15748l708914,732917c770128,697611,811022,655066,831469,605409v20574,-49657,22098,-108204,4699,-175387l854075,419608r90805,225298l378587,972185,368300,954278r21717,-12573c409067,930783,422402,918591,430022,905129v5842,-9398,7747,-20828,5969,-34417c435102,860933,425069,839597,406146,806704l156972,375666c139954,346075,128524,328295,123063,322453v-9779,-9398,-20701,-14605,-33020,-15748c72644,304800,53340,310007,32004,322326l10287,334772,,316992,548386,xe" fillcolor="black" stroked="f">
                  <v:stroke miterlimit="83231f" joinstyle="miter"/>
                  <v:path arrowok="t" textboxrect="0,0,944880,972185"/>
                </v:shape>
                <v:shape id="Forma libre: forma 25" o:spid="_x0000_s1048" style="position:absolute;left:23581;top:14220;width:10658;height:10490;visibility:visible;mso-wrap-style:square;v-text-anchor:top" coordsize="1065784,1049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NpP8MA&#10;AADbAAAADwAAAGRycy9kb3ducmV2LnhtbESPQWvCQBSE7wX/w/IEb3UTwVqiq4jQIr20TUU8PrLP&#10;bDD7NmSfmv77bqHQ4zAz3zCrzeBbdaM+NoEN5NMMFHEVbMO1gcPXy+MzqCjIFtvAZOCbImzWo4cV&#10;Fjbc+ZNupdQqQTgWaMCJdIXWsXLkMU5DR5y8c+g9SpJ9rW2P9wT3rZ5l2ZP22HBacNjRzlF1Ka/e&#10;wOLoJKcqW8jb64cr61P+7qU1ZjIetktQQoP8h//ae2tgNoffL+kH6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NpP8MAAADbAAAADwAAAAAAAAAAAAAAAACYAgAAZHJzL2Rv&#10;d25yZXYueG1sUEsFBgAAAAAEAAQA9QAAAIgDAAAAAA==&#10;" path="m667385,r10287,17907c658876,29211,644906,40387,635889,51436v-9144,11049,-16891,26288,-23114,45846c608838,109855,601726,145924,591566,205613l553847,427101,889635,590931v55626,27179,92583,41783,110744,43943c1018667,637032,1036955,633985,1055497,625856r10287,17907l746379,828422,736092,810514v24257,-16637,38481,-29972,42545,-40132c782701,760349,782320,751078,777494,742697v-3302,-5716,-7493,-10287,-12319,-13462c755015,722123,733425,710565,700024,694690l522605,608330,493141,788416v-8509,54357,-9017,88138,-1270,101346c497205,899034,506095,905511,518541,909193v12319,3556,27178,2668,44323,-2540c570738,904749,585089,897637,606044,885572r10414,17906l364617,1049021r-10287,-17908c380619,1010286,398653,989585,408559,968756v13081,-27305,25273,-75565,36703,-144907l483743,590169,175387,441579c124841,417068,96266,403734,89789,401448,74930,395860,61976,393192,51054,393574v-11049,253,-24638,3555,-40640,9905l,385573,325247,197739r10287,17780l319151,225044v-18669,10795,-29972,21336,-34036,31623c281178,266827,281813,276479,287020,285497v4064,7112,8763,12572,13970,16382l363474,332867r152654,76835l536321,285242v10287,-64007,10414,-104648,381,-122047c531622,154432,524510,147828,515239,143384v-9271,-4572,-19812,-6223,-31496,-5081c471932,139574,456184,145797,436626,157226l426212,139319,667385,xe" fillcolor="black" stroked="f">
                  <v:stroke miterlimit="83231f" joinstyle="miter"/>
                  <v:path arrowok="t" textboxrect="0,0,1065784,1049021"/>
                </v:shape>
                <v:shape id="Forma libre: forma 26" o:spid="_x0000_s1049" style="position:absolute;left:32094;top:11101;width:4202;height:8048;visibility:visible;mso-wrap-style:square;v-text-anchor:top" coordsize="420231,8047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wSL8MA&#10;AADbAAAADwAAAGRycy9kb3ducmV2LnhtbESPwW7CMBBE70j9B2srcSNOOUQoYFAVqSocgXzAEm/j&#10;tPE6xCZJ+XqMVKnH0cy80Wx2k23FQL1vHCt4S1IQxJXTDdcKyvPHYgXCB2SNrWNS8EsedtuX2QZz&#10;7UY+0nAKtYgQ9jkqMCF0uZS+MmTRJ64jjt6X6y2GKPta6h7HCLetXKZpJi02HBcMdlQYqn5ON6uA&#10;bp/l92G4l9eivRSHvcnsuLoqNX+d3tcgAk3hP/zX3msFywyeX+IPkN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wSL8MAAADbAAAADwAAAAAAAAAAAAAAAACYAgAAZHJzL2Rv&#10;d25yZXYueG1sUEsFBgAAAAAEAAQA9QAAAIgDAAAAAA==&#10;" path="m420231,r,98238l400320,86790c381286,77535,362966,72074,345313,70424,310134,67121,276225,74868,243713,93664v-59944,34672,-87757,91567,-83693,170815c163703,329503,192659,409005,247015,503112v48387,83820,98417,144852,150037,183095l420231,699829r,103989l402182,804739v-42494,-423,-84476,-8638,-125957,-24640c188849,746444,120142,686247,69977,599505,13843,502224,,402020,28702,298897,57404,195645,121158,118049,220091,66105,277526,30029,335043,8379,392662,1155l420231,xe" fillcolor="black" stroked="f">
                  <v:stroke miterlimit="83231f" joinstyle="miter"/>
                  <v:path arrowok="t" textboxrect="0,0,420231,804739"/>
                </v:shape>
                <v:shape id="Forma libre: forma 27" o:spid="_x0000_s1050" style="position:absolute;left:36296;top:11089;width:4114;height:8051;visibility:visible;mso-wrap-style:square;v-text-anchor:top" coordsize="411366,8050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39+sUA&#10;AADbAAAADwAAAGRycy9kb3ducmV2LnhtbESPwW7CMBBE75X4B2uReisOHKBKMahFICp6IvTS2ybe&#10;xmnjdWQbCHw9rlSJ42hm3mjmy9624kQ+NI4VjEcZCOLK6YZrBZ+HzdMziBCRNbaOScGFAiwXg4c5&#10;5tqdeU+nItYiQTjkqMDE2OVShsqQxTByHXHyvp23GJP0tdQezwluWznJsqm02HBaMNjRylD1Wxyt&#10;gvJrXfnSFOPt8bLflTz1b9efD6Ueh/3rC4hIfbyH/9vvWsFkBn9f0g+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Tf36xQAAANsAAAAPAAAAAAAAAAAAAAAAAJgCAABkcnMv&#10;ZG93bnJldi54bWxQSwUGAAAAAAQABAD1AAAAigMAAAAA&#10;" path="m30085,v25641,1064,51303,4977,76988,11740c209690,38791,289191,100894,345325,198176v48006,83184,66041,170307,53848,261620c383172,580699,316369,675188,198767,743133,139776,777232,81737,797457,24619,803823l,805078,,701089r28968,17025c77863,739704,127012,736274,176288,707827v33274,-19178,56261,-43307,69215,-72263c261886,598607,264934,552886,254647,498531,244234,444174,217944,380547,175907,307777,125869,221035,80276,160837,39382,127183,29127,118769,19062,111300,9182,104777l,99498,,1260,30085,xe" fillcolor="black" stroked="f">
                  <v:stroke miterlimit="83231f" joinstyle="miter"/>
                  <v:path arrowok="t" textboxrect="0,0,411366,805078"/>
                </v:shape>
                <v:shape id="Forma libre: forma 28" o:spid="_x0000_s1051" style="position:absolute;left:39371;top:6782;width:7047;height:9243;visibility:visible;mso-wrap-style:square;v-text-anchor:top" coordsize="704723,924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BEFsIA&#10;AADbAAAADwAAAGRycy9kb3ducmV2LnhtbERPy4rCMBTdC/5DuII7TRVHpBpFBEHBGRxf6O7SXNti&#10;c1ObjHb8+sliwOXhvCez2hTiQZXLLSvodSMQxInVOacKDvtlZwTCeWSNhWVS8EsOZtNmY4Kxtk/+&#10;psfOpyKEsItRQeZ9GUvpkowMuq4tiQN3tZVBH2CVSl3hM4SbQvajaCgN5hwaMixpkVFy2/0YBcfN&#10;Wb++5uvF6PB5MtuPi33djwOl2q16PgbhqfZv8b97pRX0w9jwJfwAO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EQWwgAAANsAAAAPAAAAAAAAAAAAAAAAAJgCAABkcnMvZG93&#10;bnJldi54bWxQSwUGAAAAAAQABAD1AAAAhwMAAAAA&#10;" path="m340995,l472440,215392r-19812,11430c411607,177419,363220,146685,307467,134493,251587,122300,202438,128397,159893,153035v-32893,18923,-53848,42799,-62865,71374c88011,253111,90170,278764,103378,301625v8382,14605,19177,25526,32512,32893c153924,344170,177546,350520,206756,353440v21336,1906,67183,509,137541,-4064c442722,342773,514985,348487,561086,366522v45847,18288,81153,49022,106172,92075c698881,513461,704723,572897,684784,637032,664972,701167,622173,752221,556387,790194v-20574,11938,-41275,21081,-62103,27431c473583,824102,446024,829563,411607,833882v-19177,2540,-33782,6604,-43815,12445c359410,851154,352425,859536,346837,871347v-5588,11811,-7493,26035,-5715,42545l323215,924306,180340,676910r17780,-10414c252603,727963,310515,765175,372110,778383v61468,13207,115697,6350,162433,-20701c570611,736854,593598,710437,603758,678434v10033,-32004,7493,-61087,-7620,-87249c587248,575818,574548,563118,557911,553465v-16637,-9778,-37084,-16382,-61341,-19684c472313,530351,432816,530479,378206,534162v-76581,5080,-133858,4825,-171831,-636c168402,527938,135001,516509,106299,499110,77597,481837,54356,457835,36703,427227,6477,375031,,319532,17145,260603,34290,201802,71882,155448,130302,121793v21209,-12319,43307,-21591,66294,-28068c213995,88900,236474,85344,264287,83312v27813,-2160,46101,-5715,54737,-10668c327406,67818,332613,61340,334391,53467v1905,-8002,-762,-22987,-8001,-45085l340995,xe" fillcolor="black" stroked="f">
                  <v:stroke miterlimit="83231f" joinstyle="miter"/>
                  <v:path arrowok="t" textboxrect="0,0,704723,924306"/>
                </v:shape>
                <w10:anchorlock/>
              </v:group>
            </w:pict>
          </mc:Fallback>
        </mc:AlternateContent>
      </w:r>
    </w:p>
    <w:p w14:paraId="35C23AD9" w14:textId="77777777" w:rsidR="00B845E9" w:rsidRPr="00F3293A" w:rsidRDefault="00B845E9" w:rsidP="008C107C">
      <w:pPr>
        <w:spacing w:after="150" w:line="259" w:lineRule="auto"/>
        <w:ind w:left="-419"/>
        <w:rPr>
          <w:rFonts w:ascii="Times New Roman" w:eastAsia="Times New Roman" w:hAnsi="Times New Roman" w:cs="Times New Roman"/>
          <w:sz w:val="24"/>
          <w:szCs w:val="24"/>
        </w:rPr>
      </w:pPr>
    </w:p>
    <w:p w14:paraId="775865E1" w14:textId="77777777" w:rsidR="00B845E9" w:rsidRPr="00F3293A" w:rsidRDefault="00B845E9" w:rsidP="008C107C">
      <w:pPr>
        <w:spacing w:after="112" w:line="259" w:lineRule="auto"/>
        <w:rPr>
          <w:rFonts w:ascii="Times New Roman" w:eastAsia="Times New Roman" w:hAnsi="Times New Roman" w:cs="Times New Roman"/>
          <w:sz w:val="24"/>
          <w:szCs w:val="24"/>
        </w:rPr>
      </w:pPr>
    </w:p>
    <w:p w14:paraId="15495AC8" w14:textId="77777777" w:rsidR="00B845E9" w:rsidRPr="00F3293A" w:rsidRDefault="00B845E9" w:rsidP="008C107C">
      <w:pPr>
        <w:spacing w:after="115" w:line="259" w:lineRule="auto"/>
        <w:rPr>
          <w:rFonts w:ascii="Times New Roman" w:eastAsia="Times New Roman" w:hAnsi="Times New Roman" w:cs="Times New Roman"/>
          <w:sz w:val="24"/>
          <w:szCs w:val="24"/>
        </w:rPr>
      </w:pPr>
    </w:p>
    <w:p w14:paraId="3A2C6FD1" w14:textId="77777777" w:rsidR="00B845E9" w:rsidRPr="00F3293A" w:rsidRDefault="00B845E9" w:rsidP="008C107C">
      <w:pPr>
        <w:spacing w:after="112" w:line="259" w:lineRule="auto"/>
        <w:rPr>
          <w:rFonts w:ascii="Times New Roman" w:eastAsia="Times New Roman" w:hAnsi="Times New Roman" w:cs="Times New Roman"/>
          <w:sz w:val="24"/>
          <w:szCs w:val="24"/>
        </w:rPr>
      </w:pPr>
    </w:p>
    <w:p w14:paraId="55CA7180" w14:textId="77777777" w:rsidR="00B845E9" w:rsidRPr="00F3293A" w:rsidRDefault="00B845E9" w:rsidP="008C107C">
      <w:pPr>
        <w:spacing w:after="113" w:line="259" w:lineRule="auto"/>
        <w:rPr>
          <w:rFonts w:ascii="Times New Roman" w:eastAsia="Times New Roman" w:hAnsi="Times New Roman" w:cs="Times New Roman"/>
          <w:sz w:val="24"/>
          <w:szCs w:val="24"/>
        </w:rPr>
      </w:pPr>
    </w:p>
    <w:p w14:paraId="52712DC4" w14:textId="77777777" w:rsidR="00B845E9" w:rsidRPr="00F3293A" w:rsidRDefault="00B845E9" w:rsidP="008C107C">
      <w:pPr>
        <w:spacing w:after="156" w:line="259" w:lineRule="auto"/>
        <w:rPr>
          <w:rFonts w:ascii="Times New Roman" w:eastAsia="Times New Roman" w:hAnsi="Times New Roman" w:cs="Times New Roman"/>
          <w:sz w:val="24"/>
          <w:szCs w:val="24"/>
        </w:rPr>
      </w:pPr>
    </w:p>
    <w:p w14:paraId="0613CE0D" w14:textId="77777777" w:rsidR="00B845E9" w:rsidRPr="00F3293A" w:rsidRDefault="0034255C" w:rsidP="00D61ECD">
      <w:pPr>
        <w:pStyle w:val="ANEX"/>
      </w:pPr>
      <w:bookmarkStart w:id="220" w:name="_Toc65790368"/>
      <w:bookmarkStart w:id="221" w:name="_Toc75429442"/>
      <w:bookmarkStart w:id="222" w:name="_Toc75464303"/>
      <w:r w:rsidRPr="00F3293A">
        <w:rPr>
          <w:noProof/>
          <w:lang w:eastAsia="es-ES"/>
        </w:rPr>
        <w:lastRenderedPageBreak/>
        <mc:AlternateContent>
          <mc:Choice Requires="wps">
            <w:drawing>
              <wp:anchor distT="0" distB="0" distL="114300" distR="114300" simplePos="0" relativeHeight="251654656" behindDoc="0" locked="0" layoutInCell="1" hidden="0" allowOverlap="1" wp14:anchorId="5A0491F4" wp14:editId="6C57FA37">
                <wp:simplePos x="0" y="0"/>
                <wp:positionH relativeFrom="column">
                  <wp:posOffset>4341383</wp:posOffset>
                </wp:positionH>
                <wp:positionV relativeFrom="paragraph">
                  <wp:posOffset>2187575</wp:posOffset>
                </wp:positionV>
                <wp:extent cx="1094964" cy="750570"/>
                <wp:effectExtent l="0" t="0" r="10160" b="11430"/>
                <wp:wrapNone/>
                <wp:docPr id="30" name="Cuadro de texto 30"/>
                <wp:cNvGraphicFramePr/>
                <a:graphic xmlns:a="http://schemas.openxmlformats.org/drawingml/2006/main">
                  <a:graphicData uri="http://schemas.microsoft.com/office/word/2010/wordprocessingShape">
                    <wps:wsp>
                      <wps:cNvSpPr txBox="1"/>
                      <wps:spPr>
                        <a:xfrm>
                          <a:off x="0" y="0"/>
                          <a:ext cx="1094964" cy="750570"/>
                        </a:xfrm>
                        <a:prstGeom prst="rect">
                          <a:avLst/>
                        </a:prstGeom>
                        <a:solidFill>
                          <a:schemeClr val="lt1"/>
                        </a:solidFill>
                        <a:ln w="6350">
                          <a:solidFill>
                            <a:prstClr val="black"/>
                          </a:solidFill>
                        </a:ln>
                      </wps:spPr>
                      <wps:txbx>
                        <w:txbxContent>
                          <w:p w14:paraId="3A368500" w14:textId="77777777" w:rsidR="00F724C1" w:rsidRPr="00B10FBA" w:rsidRDefault="00F724C1">
                            <w:pPr>
                              <w:rPr>
                                <w:rFonts w:ascii="Times New Roman" w:hAnsi="Times New Roman" w:cs="Times New Roman"/>
                                <w:sz w:val="24"/>
                                <w:lang w:val="es-EC"/>
                              </w:rPr>
                            </w:pPr>
                            <w:r w:rsidRPr="00B10FBA">
                              <w:rPr>
                                <w:rFonts w:ascii="Times New Roman" w:hAnsi="Times New Roman" w:cs="Times New Roman"/>
                                <w:sz w:val="24"/>
                                <w:lang w:val="es-EC"/>
                              </w:rPr>
                              <w:t xml:space="preserve">Granja experimental </w:t>
                            </w:r>
                            <w:proofErr w:type="spellStart"/>
                            <w:r w:rsidRPr="00B10FBA">
                              <w:rPr>
                                <w:rFonts w:ascii="Times New Roman" w:hAnsi="Times New Roman" w:cs="Times New Roman"/>
                                <w:sz w:val="24"/>
                                <w:lang w:val="es-EC"/>
                              </w:rPr>
                              <w:t>Laguacoto</w:t>
                            </w:r>
                            <w:proofErr w:type="spellEnd"/>
                            <w:r w:rsidRPr="00B10FBA">
                              <w:rPr>
                                <w:rFonts w:ascii="Times New Roman" w:hAnsi="Times New Roman" w:cs="Times New Roman"/>
                                <w:sz w:val="24"/>
                                <w:lang w:val="es-EC"/>
                              </w:rPr>
                              <w:t xml:space="preserve"> III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A0491F4" id="_x0000_t202" coordsize="21600,21600" o:spt="202" path="m,l,21600r21600,l21600,xe">
                <v:stroke joinstyle="miter"/>
                <v:path gradientshapeok="t" o:connecttype="rect"/>
              </v:shapetype>
              <v:shape id="Cuadro de texto 30" o:spid="_x0000_s1052" type="#_x0000_t202" style="position:absolute;left:0;text-align:left;margin-left:341.85pt;margin-top:172.25pt;width:86.2pt;height:59.1pt;z-index:251654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" fillcolor="white [3201]" strokeweight=".5pt">
                <v:textbox>
                  <w:txbxContent>
                    <w:p w14:paraId="3A368500" w14:textId="77777777" w:rsidR="00F724C1" w:rsidRPr="00B10FBA" w:rsidRDefault="00F724C1">
                      <w:pPr>
                        <w:rPr>
                          <w:rFonts w:ascii="Times New Roman" w:hAnsi="Times New Roman" w:cs="Times New Roman"/>
                          <w:sz w:val="24"/>
                          <w:lang w:val="es-EC"/>
                        </w:rPr>
                      </w:pPr>
                      <w:r w:rsidRPr="00B10FBA">
                        <w:rPr>
                          <w:rFonts w:ascii="Times New Roman" w:hAnsi="Times New Roman" w:cs="Times New Roman"/>
                          <w:sz w:val="24"/>
                          <w:lang w:val="es-EC"/>
                        </w:rPr>
                        <w:t xml:space="preserve">Granja experimental </w:t>
                      </w:r>
                      <w:proofErr w:type="spellStart"/>
                      <w:r w:rsidRPr="00B10FBA">
                        <w:rPr>
                          <w:rFonts w:ascii="Times New Roman" w:hAnsi="Times New Roman" w:cs="Times New Roman"/>
                          <w:sz w:val="24"/>
                          <w:lang w:val="es-EC"/>
                        </w:rPr>
                        <w:t>Laguacoto</w:t>
                      </w:r>
                      <w:proofErr w:type="spellEnd"/>
                      <w:r w:rsidRPr="00B10FBA">
                        <w:rPr>
                          <w:rFonts w:ascii="Times New Roman" w:hAnsi="Times New Roman" w:cs="Times New Roman"/>
                          <w:sz w:val="24"/>
                          <w:lang w:val="es-EC"/>
                        </w:rPr>
                        <w:t xml:space="preserve"> III</w:t>
                      </w:r>
                    </w:p>
                  </w:txbxContent>
                </v:textbox>
              </v:shape>
            </w:pict>
          </mc:Fallback>
        </mc:AlternateContent>
      </w:r>
      <w:r w:rsidR="00A252A3" w:rsidRPr="00F3293A">
        <w:t xml:space="preserve">Anexo </w:t>
      </w:r>
      <w:r w:rsidR="009276B6" w:rsidRPr="00F3293A">
        <w:t xml:space="preserve">No. </w:t>
      </w:r>
      <w:r w:rsidR="00A252A3" w:rsidRPr="00F3293A">
        <w:t xml:space="preserve">1. Mapa físico de la ubicación geográfica del ensayo (GPS)                </w:t>
      </w:r>
      <w:r w:rsidR="00A252A3" w:rsidRPr="00F3293A">
        <w:rPr>
          <w:noProof/>
          <w:lang w:eastAsia="es-ES"/>
        </w:rPr>
        <w:drawing>
          <wp:anchor distT="0" distB="0" distL="114300" distR="114300" simplePos="0" relativeHeight="251652608" behindDoc="0" locked="0" layoutInCell="1" hidden="0" allowOverlap="1" wp14:anchorId="1CF449A3" wp14:editId="06270266">
            <wp:simplePos x="0" y="0"/>
            <wp:positionH relativeFrom="column">
              <wp:posOffset>386715</wp:posOffset>
            </wp:positionH>
            <wp:positionV relativeFrom="paragraph">
              <wp:posOffset>315595</wp:posOffset>
            </wp:positionV>
            <wp:extent cx="3886200" cy="3181350"/>
            <wp:effectExtent l="0" t="0" r="0" b="0"/>
            <wp:wrapTopAndBottom distT="0" distB="0"/>
            <wp:docPr id="3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6"/>
                    <a:srcRect l="41294" t="19486" r="8973" b="22537"/>
                    <a:stretch>
                      <a:fillRect/>
                    </a:stretch>
                  </pic:blipFill>
                  <pic:spPr>
                    <a:xfrm>
                      <a:off x="0" y="0"/>
                      <a:ext cx="3886200" cy="3181350"/>
                    </a:xfrm>
                    <a:prstGeom prst="rect">
                      <a:avLst/>
                    </a:prstGeom>
                    <a:ln/>
                  </pic:spPr>
                </pic:pic>
              </a:graphicData>
            </a:graphic>
          </wp:anchor>
        </w:drawing>
      </w:r>
      <w:r w:rsidR="00A252A3" w:rsidRPr="00F3293A">
        <w:rPr>
          <w:noProof/>
          <w:lang w:eastAsia="es-ES"/>
        </w:rPr>
        <mc:AlternateContent>
          <mc:Choice Requires="wps">
            <w:drawing>
              <wp:anchor distT="0" distB="0" distL="114300" distR="114300" simplePos="0" relativeHeight="251653632" behindDoc="0" locked="0" layoutInCell="1" hidden="0" allowOverlap="1" wp14:anchorId="0ABC7EF2" wp14:editId="2193C49E">
                <wp:simplePos x="0" y="0"/>
                <wp:positionH relativeFrom="column">
                  <wp:posOffset>2748915</wp:posOffset>
                </wp:positionH>
                <wp:positionV relativeFrom="paragraph">
                  <wp:posOffset>2487295</wp:posOffset>
                </wp:positionV>
                <wp:extent cx="247650" cy="2209800"/>
                <wp:effectExtent l="38100" t="38100" r="57150" b="57150"/>
                <wp:wrapNone/>
                <wp:docPr id="29" name="Conector recto de flecha 29"/>
                <wp:cNvGraphicFramePr/>
                <a:graphic xmlns:a="http://schemas.openxmlformats.org/drawingml/2006/main">
                  <a:graphicData uri="http://schemas.microsoft.com/office/word/2010/wordprocessingShape">
                    <wps:wsp>
                      <wps:cNvCnPr/>
                      <wps:spPr>
                        <a:xfrm flipH="1">
                          <a:off x="0" y="0"/>
                          <a:ext cx="247650" cy="2209800"/>
                        </a:xfrm>
                        <a:prstGeom prst="straightConnector1">
                          <a:avLst/>
                        </a:prstGeom>
                        <a:ln>
                          <a:headEnd type="triangle"/>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1C3DD033" id="_x0000_t32" coordsize="21600,21600" o:spt="32" o:oned="t" path="m,l21600,21600e" filled="f">
                <v:path arrowok="t" fillok="f" o:connecttype="none"/>
                <o:lock v:ext="edit" shapetype="t"/>
              </v:shapetype>
              <v:shape id="Conector recto de flecha 29" o:spid="_x0000_s1026" type="#_x0000_t32" style="position:absolute;margin-left:216.45pt;margin-top:195.85pt;width:19.5pt;height:174pt;flip:x;z-index:251653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" strokecolor="black [3200]" strokeweight="3pt">
                <v:stroke startarrow="block" endarrow="block"/>
                <v:shadow on="t" color="black" opacity="22937f" origin=",.5" offset="0,.63889mm"/>
              </v:shape>
            </w:pict>
          </mc:Fallback>
        </mc:AlternateContent>
      </w:r>
      <w:r w:rsidR="00A252A3" w:rsidRPr="00F3293A">
        <w:rPr>
          <w:noProof/>
          <w:lang w:eastAsia="es-ES"/>
        </w:rPr>
        <mc:AlternateContent>
          <mc:Choice Requires="wps">
            <w:drawing>
              <wp:anchor distT="0" distB="0" distL="114300" distR="114300" simplePos="0" relativeHeight="251655680" behindDoc="0" locked="0" layoutInCell="1" hidden="0" allowOverlap="1" wp14:anchorId="542B6F3C" wp14:editId="3CEAB8C4">
                <wp:simplePos x="0" y="0"/>
                <wp:positionH relativeFrom="column">
                  <wp:posOffset>3341683</wp:posOffset>
                </wp:positionH>
                <wp:positionV relativeFrom="paragraph">
                  <wp:posOffset>2696845</wp:posOffset>
                </wp:positionV>
                <wp:extent cx="1064525" cy="204716"/>
                <wp:effectExtent l="0" t="19050" r="40640" b="43180"/>
                <wp:wrapNone/>
                <wp:docPr id="31" name="Flecha: a la derecha 31"/>
                <wp:cNvGraphicFramePr/>
                <a:graphic xmlns:a="http://schemas.openxmlformats.org/drawingml/2006/main">
                  <a:graphicData uri="http://schemas.microsoft.com/office/word/2010/wordprocessingShape">
                    <wps:wsp>
                      <wps:cNvSpPr/>
                      <wps:spPr>
                        <a:xfrm>
                          <a:off x="0" y="0"/>
                          <a:ext cx="1064525" cy="204716"/>
                        </a:xfrm>
                        <a:prstGeom prst="rightArrow">
                          <a:avLst/>
                        </a:prstGeom>
                      </wps:spPr>
                      <wps:style>
                        <a:lnRef idx="3">
                          <a:schemeClr val="lt1"/>
                        </a:lnRef>
                        <a:fillRef idx="1">
                          <a:schemeClr val="accent4"/>
                        </a:fillRef>
                        <a:effectRef idx="1">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AD025D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31" o:spid="_x0000_s1026" type="#_x0000_t13" style="position:absolute;margin-left:263.1pt;margin-top:212.35pt;width:83.8pt;height:16.1pt;z-index:251655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" adj="19523" fillcolor="#8064a2 [3207]" strokecolor="white [3201]" strokeweight="3pt">
                <v:shadow on="t" color="black" opacity="24903f" origin=",.5" offset="0,.55556mm"/>
              </v:shape>
            </w:pict>
          </mc:Fallback>
        </mc:AlternateContent>
      </w:r>
      <w:bookmarkEnd w:id="220"/>
      <w:bookmarkEnd w:id="221"/>
      <w:bookmarkEnd w:id="222"/>
    </w:p>
    <w:p w14:paraId="40D48018" w14:textId="77777777" w:rsidR="00B845E9" w:rsidRPr="00F3293A" w:rsidRDefault="00A252A3" w:rsidP="008C107C">
      <w:pPr>
        <w:pStyle w:val="Ttulo6"/>
        <w:spacing w:after="156"/>
        <w:ind w:left="-5" w:firstLine="0"/>
        <w:jc w:val="left"/>
      </w:pPr>
      <w:bookmarkStart w:id="223" w:name="_Toc63339320"/>
      <w:bookmarkStart w:id="224" w:name="_Toc63348390"/>
      <w:bookmarkStart w:id="225" w:name="_Toc65790111"/>
      <w:bookmarkStart w:id="226" w:name="_Toc65790369"/>
      <w:bookmarkStart w:id="227" w:name="_Toc75274121"/>
      <w:r w:rsidRPr="00F3293A">
        <w:rPr>
          <w:noProof/>
          <w:lang w:eastAsia="es-ES"/>
        </w:rPr>
        <w:drawing>
          <wp:anchor distT="0" distB="0" distL="114300" distR="114300" simplePos="0" relativeHeight="251657728" behindDoc="0" locked="0" layoutInCell="1" hidden="0" allowOverlap="1" wp14:anchorId="26A1512F" wp14:editId="13BF091A">
            <wp:simplePos x="0" y="0"/>
            <wp:positionH relativeFrom="column">
              <wp:posOffset>767715</wp:posOffset>
            </wp:positionH>
            <wp:positionV relativeFrom="paragraph">
              <wp:posOffset>3536315</wp:posOffset>
            </wp:positionV>
            <wp:extent cx="3067050" cy="3562350"/>
            <wp:effectExtent l="0" t="0" r="0" b="0"/>
            <wp:wrapTopAndBottom distT="0" distB="0"/>
            <wp:docPr id="3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7"/>
                    <a:srcRect l="71505" t="24375" r="11507" b="20531"/>
                    <a:stretch>
                      <a:fillRect/>
                    </a:stretch>
                  </pic:blipFill>
                  <pic:spPr>
                    <a:xfrm>
                      <a:off x="0" y="0"/>
                      <a:ext cx="3067050" cy="3562350"/>
                    </a:xfrm>
                    <a:prstGeom prst="rect">
                      <a:avLst/>
                    </a:prstGeom>
                    <a:ln/>
                  </pic:spPr>
                </pic:pic>
              </a:graphicData>
            </a:graphic>
          </wp:anchor>
        </w:drawing>
      </w:r>
      <w:bookmarkEnd w:id="223"/>
      <w:bookmarkEnd w:id="224"/>
      <w:bookmarkEnd w:id="225"/>
      <w:bookmarkEnd w:id="226"/>
      <w:bookmarkEnd w:id="227"/>
    </w:p>
    <w:p w14:paraId="3342FB7A" w14:textId="77777777" w:rsidR="00B845E9" w:rsidRPr="00F3293A" w:rsidRDefault="00B845E9" w:rsidP="008C107C">
      <w:pPr>
        <w:pStyle w:val="Ttulo6"/>
        <w:spacing w:after="156"/>
        <w:ind w:left="-5" w:firstLine="0"/>
        <w:jc w:val="left"/>
      </w:pPr>
    </w:p>
    <w:p w14:paraId="2BB63A3C" w14:textId="77777777" w:rsidR="00B845E9" w:rsidRPr="00F3293A" w:rsidRDefault="00B845E9" w:rsidP="008C107C">
      <w:pPr>
        <w:rPr>
          <w:rFonts w:ascii="Times New Roman" w:eastAsia="Times New Roman" w:hAnsi="Times New Roman" w:cs="Times New Roman"/>
          <w:sz w:val="24"/>
          <w:szCs w:val="24"/>
          <w:lang w:val="es-EC"/>
        </w:rPr>
      </w:pPr>
    </w:p>
    <w:p w14:paraId="08E4CB25" w14:textId="77777777" w:rsidR="00EA37E6" w:rsidRPr="00F3293A" w:rsidRDefault="00EA37E6" w:rsidP="008C107C">
      <w:pPr>
        <w:spacing w:after="158" w:line="259" w:lineRule="auto"/>
        <w:rPr>
          <w:rFonts w:ascii="Times New Roman" w:eastAsia="Times New Roman" w:hAnsi="Times New Roman" w:cs="Times New Roman"/>
          <w:sz w:val="24"/>
          <w:szCs w:val="24"/>
        </w:rPr>
      </w:pPr>
    </w:p>
    <w:p w14:paraId="4C51F886" w14:textId="77777777" w:rsidR="00BF10C7" w:rsidRPr="00F3293A" w:rsidRDefault="00BF10C7" w:rsidP="008C107C">
      <w:pPr>
        <w:spacing w:after="158" w:line="259" w:lineRule="auto"/>
        <w:rPr>
          <w:rFonts w:ascii="Times New Roman" w:eastAsia="Times New Roman" w:hAnsi="Times New Roman" w:cs="Times New Roman"/>
          <w:b/>
          <w:sz w:val="24"/>
          <w:szCs w:val="24"/>
        </w:rPr>
        <w:sectPr w:rsidR="00BF10C7" w:rsidRPr="00F3293A" w:rsidSect="007B5E66">
          <w:footerReference w:type="default" r:id="rId58"/>
          <w:pgSz w:w="11906" w:h="16838"/>
          <w:pgMar w:top="1701" w:right="1701" w:bottom="1701" w:left="2268" w:header="708" w:footer="708" w:gutter="0"/>
          <w:cols w:space="720"/>
          <w:docGrid w:linePitch="299"/>
        </w:sectPr>
      </w:pPr>
    </w:p>
    <w:p w14:paraId="7FB7FB5A" w14:textId="55CD9E25" w:rsidR="00DC51B7" w:rsidRDefault="00DC51B7" w:rsidP="00D3041D">
      <w:pPr>
        <w:pStyle w:val="ANEX"/>
        <w:spacing w:after="480"/>
        <w:ind w:left="1418" w:hanging="1418"/>
      </w:pPr>
      <w:bookmarkStart w:id="228" w:name="_Toc75429443"/>
      <w:bookmarkStart w:id="229" w:name="_Toc75464304"/>
      <w:r w:rsidRPr="00F3293A">
        <w:lastRenderedPageBreak/>
        <w:t xml:space="preserve">Anexo No. </w:t>
      </w:r>
      <w:r w:rsidR="002435B0" w:rsidRPr="00F3293A">
        <w:t>2</w:t>
      </w:r>
      <w:r w:rsidRPr="00F3293A">
        <w:t xml:space="preserve">. Base de datos de la Valoración agronómica de 45 accesiones de cebada </w:t>
      </w:r>
      <w:r w:rsidR="00A03264" w:rsidRPr="00F3293A">
        <w:rPr>
          <w:i/>
        </w:rPr>
        <w:t>(Hordeum v</w:t>
      </w:r>
      <w:r w:rsidRPr="00F3293A">
        <w:rPr>
          <w:i/>
        </w:rPr>
        <w:t>ulgare</w:t>
      </w:r>
      <w:r w:rsidR="00A03264" w:rsidRPr="00F3293A">
        <w:rPr>
          <w:i/>
        </w:rPr>
        <w:t xml:space="preserve"> L.</w:t>
      </w:r>
      <w:r w:rsidRPr="00F3293A">
        <w:t xml:space="preserve">) en la localidad </w:t>
      </w:r>
      <w:proofErr w:type="spellStart"/>
      <w:r w:rsidRPr="00F3293A">
        <w:t>Laguacoto</w:t>
      </w:r>
      <w:proofErr w:type="spellEnd"/>
      <w:r w:rsidRPr="00F3293A">
        <w:t xml:space="preserve"> III, cantón Guaranda</w:t>
      </w:r>
      <w:bookmarkEnd w:id="228"/>
      <w:bookmarkEnd w:id="229"/>
      <w:r w:rsidR="008D0F67" w:rsidRPr="00F3293A">
        <w:t xml:space="preserve">, Provincia Bolívar, 2020. </w:t>
      </w:r>
    </w:p>
    <w:tbl>
      <w:tblPr>
        <w:tblW w:w="0" w:type="auto"/>
        <w:tblCellMar>
          <w:left w:w="70" w:type="dxa"/>
          <w:right w:w="70" w:type="dxa"/>
        </w:tblCellMar>
        <w:tblLook w:val="04A0" w:firstRow="1" w:lastRow="0" w:firstColumn="1" w:lastColumn="0" w:noHBand="0" w:noVBand="1"/>
      </w:tblPr>
      <w:tblGrid>
        <w:gridCol w:w="5315"/>
        <w:gridCol w:w="5453"/>
      </w:tblGrid>
      <w:tr w:rsidR="00BF10C7" w:rsidRPr="00F3293A" w14:paraId="3D78C873" w14:textId="77777777" w:rsidTr="00BF10C7">
        <w:trPr>
          <w:trHeight w:val="1650"/>
        </w:trPr>
        <w:tc>
          <w:tcPr>
            <w:tcW w:w="5315" w:type="dxa"/>
            <w:tcBorders>
              <w:top w:val="single" w:sz="4" w:space="0" w:color="auto"/>
              <w:left w:val="single" w:sz="4" w:space="0" w:color="auto"/>
              <w:bottom w:val="single" w:sz="4" w:space="0" w:color="auto"/>
              <w:right w:val="single" w:sz="4" w:space="0" w:color="auto"/>
            </w:tcBorders>
            <w:hideMark/>
          </w:tcPr>
          <w:p w14:paraId="5032A142"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Casos</w:t>
            </w:r>
          </w:p>
          <w:p w14:paraId="41613AAA"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Repeticiones</w:t>
            </w:r>
          </w:p>
          <w:p w14:paraId="4A1475DB"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Tratamientos</w:t>
            </w:r>
          </w:p>
          <w:p w14:paraId="0DFA3432" w14:textId="1FAFBA78"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Altura de</w:t>
            </w:r>
            <w:r w:rsidR="009B7C2D">
              <w:rPr>
                <w:rFonts w:ascii="Times New Roman" w:eastAsia="Times New Roman" w:hAnsi="Times New Roman" w:cs="Times New Roman"/>
                <w:color w:val="000000"/>
                <w:sz w:val="24"/>
                <w:szCs w:val="24"/>
                <w:lang w:val="es-EC"/>
              </w:rPr>
              <w:t xml:space="preserve"> p</w:t>
            </w:r>
            <w:r w:rsidRPr="00F3293A">
              <w:rPr>
                <w:rFonts w:ascii="Times New Roman" w:eastAsia="Times New Roman" w:hAnsi="Times New Roman" w:cs="Times New Roman"/>
                <w:color w:val="000000"/>
                <w:sz w:val="24"/>
                <w:szCs w:val="24"/>
                <w:lang w:val="es-EC"/>
              </w:rPr>
              <w:t>lanta</w:t>
            </w:r>
          </w:p>
          <w:p w14:paraId="52B10947" w14:textId="6584BFAC"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Acame de </w:t>
            </w:r>
            <w:r w:rsidR="009B7C2D">
              <w:rPr>
                <w:rFonts w:ascii="Times New Roman" w:eastAsia="Times New Roman" w:hAnsi="Times New Roman" w:cs="Times New Roman"/>
                <w:color w:val="000000"/>
                <w:sz w:val="24"/>
                <w:szCs w:val="24"/>
                <w:lang w:val="es-EC"/>
              </w:rPr>
              <w:t>t</w:t>
            </w:r>
            <w:r w:rsidRPr="00F3293A">
              <w:rPr>
                <w:rFonts w:ascii="Times New Roman" w:eastAsia="Times New Roman" w:hAnsi="Times New Roman" w:cs="Times New Roman"/>
                <w:color w:val="000000"/>
                <w:sz w:val="24"/>
                <w:szCs w:val="24"/>
                <w:lang w:val="es-EC"/>
              </w:rPr>
              <w:t>allo</w:t>
            </w:r>
          </w:p>
          <w:p w14:paraId="6CBDBB96"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Acame de Raíz</w:t>
            </w:r>
          </w:p>
          <w:p w14:paraId="45D25EAE" w14:textId="72132AC6"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Longitud de la </w:t>
            </w:r>
            <w:r w:rsidR="009B7C2D">
              <w:rPr>
                <w:rFonts w:ascii="Times New Roman" w:eastAsia="Times New Roman" w:hAnsi="Times New Roman" w:cs="Times New Roman"/>
                <w:color w:val="000000"/>
                <w:sz w:val="24"/>
                <w:szCs w:val="24"/>
                <w:lang w:val="es-EC"/>
              </w:rPr>
              <w:t>e</w:t>
            </w:r>
            <w:r w:rsidRPr="00F3293A">
              <w:rPr>
                <w:rFonts w:ascii="Times New Roman" w:eastAsia="Times New Roman" w:hAnsi="Times New Roman" w:cs="Times New Roman"/>
                <w:color w:val="000000"/>
                <w:sz w:val="24"/>
                <w:szCs w:val="24"/>
                <w:lang w:val="es-EC"/>
              </w:rPr>
              <w:t>spiga</w:t>
            </w:r>
          </w:p>
          <w:p w14:paraId="32871659" w14:textId="518D038C"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Número de </w:t>
            </w:r>
            <w:r w:rsidR="009B7C2D">
              <w:rPr>
                <w:rFonts w:ascii="Times New Roman" w:eastAsia="Times New Roman" w:hAnsi="Times New Roman" w:cs="Times New Roman"/>
                <w:color w:val="000000"/>
                <w:sz w:val="24"/>
                <w:szCs w:val="24"/>
                <w:lang w:val="es-EC"/>
              </w:rPr>
              <w:t>h</w:t>
            </w:r>
            <w:r w:rsidRPr="00F3293A">
              <w:rPr>
                <w:rFonts w:ascii="Times New Roman" w:eastAsia="Times New Roman" w:hAnsi="Times New Roman" w:cs="Times New Roman"/>
                <w:color w:val="000000"/>
                <w:sz w:val="24"/>
                <w:szCs w:val="24"/>
                <w:lang w:val="es-EC"/>
              </w:rPr>
              <w:t xml:space="preserve">ileras por </w:t>
            </w:r>
            <w:r w:rsidR="009B7C2D">
              <w:rPr>
                <w:rFonts w:ascii="Times New Roman" w:eastAsia="Times New Roman" w:hAnsi="Times New Roman" w:cs="Times New Roman"/>
                <w:color w:val="000000"/>
                <w:sz w:val="24"/>
                <w:szCs w:val="24"/>
                <w:lang w:val="es-EC"/>
              </w:rPr>
              <w:t>e</w:t>
            </w:r>
            <w:r w:rsidRPr="00F3293A">
              <w:rPr>
                <w:rFonts w:ascii="Times New Roman" w:eastAsia="Times New Roman" w:hAnsi="Times New Roman" w:cs="Times New Roman"/>
                <w:color w:val="000000"/>
                <w:sz w:val="24"/>
                <w:szCs w:val="24"/>
                <w:lang w:val="es-EC"/>
              </w:rPr>
              <w:t>spiga</w:t>
            </w:r>
          </w:p>
          <w:p w14:paraId="037125B5" w14:textId="412E7330"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Número de </w:t>
            </w:r>
            <w:r w:rsidR="009B7C2D">
              <w:rPr>
                <w:rFonts w:ascii="Times New Roman" w:eastAsia="Times New Roman" w:hAnsi="Times New Roman" w:cs="Times New Roman"/>
                <w:color w:val="000000"/>
                <w:sz w:val="24"/>
                <w:szCs w:val="24"/>
                <w:lang w:val="es-EC"/>
              </w:rPr>
              <w:t>e</w:t>
            </w:r>
            <w:r w:rsidRPr="00F3293A">
              <w:rPr>
                <w:rFonts w:ascii="Times New Roman" w:eastAsia="Times New Roman" w:hAnsi="Times New Roman" w:cs="Times New Roman"/>
                <w:color w:val="000000"/>
                <w:sz w:val="24"/>
                <w:szCs w:val="24"/>
                <w:lang w:val="es-EC"/>
              </w:rPr>
              <w:t xml:space="preserve">spiguillas por </w:t>
            </w:r>
            <w:r w:rsidR="009B7C2D">
              <w:rPr>
                <w:rFonts w:ascii="Times New Roman" w:eastAsia="Times New Roman" w:hAnsi="Times New Roman" w:cs="Times New Roman"/>
                <w:color w:val="000000"/>
                <w:sz w:val="24"/>
                <w:szCs w:val="24"/>
                <w:lang w:val="es-EC"/>
              </w:rPr>
              <w:t>e</w:t>
            </w:r>
            <w:r w:rsidRPr="00F3293A">
              <w:rPr>
                <w:rFonts w:ascii="Times New Roman" w:eastAsia="Times New Roman" w:hAnsi="Times New Roman" w:cs="Times New Roman"/>
                <w:color w:val="000000"/>
                <w:sz w:val="24"/>
                <w:szCs w:val="24"/>
                <w:lang w:val="es-EC"/>
              </w:rPr>
              <w:t>spiga</w:t>
            </w:r>
          </w:p>
          <w:p w14:paraId="26C04E46" w14:textId="635FC3BA"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Número de </w:t>
            </w:r>
            <w:r w:rsidR="009B7C2D">
              <w:rPr>
                <w:rFonts w:ascii="Times New Roman" w:eastAsia="Times New Roman" w:hAnsi="Times New Roman" w:cs="Times New Roman"/>
                <w:color w:val="000000"/>
                <w:sz w:val="24"/>
                <w:szCs w:val="24"/>
                <w:lang w:val="es-EC"/>
              </w:rPr>
              <w:t>g</w:t>
            </w:r>
            <w:r w:rsidRPr="00F3293A">
              <w:rPr>
                <w:rFonts w:ascii="Times New Roman" w:eastAsia="Times New Roman" w:hAnsi="Times New Roman" w:cs="Times New Roman"/>
                <w:color w:val="000000"/>
                <w:sz w:val="24"/>
                <w:szCs w:val="24"/>
                <w:lang w:val="es-EC"/>
              </w:rPr>
              <w:t xml:space="preserve">ranos por </w:t>
            </w:r>
            <w:r w:rsidR="009B7C2D">
              <w:rPr>
                <w:rFonts w:ascii="Times New Roman" w:eastAsia="Times New Roman" w:hAnsi="Times New Roman" w:cs="Times New Roman"/>
                <w:color w:val="000000"/>
                <w:sz w:val="24"/>
                <w:szCs w:val="24"/>
                <w:lang w:val="es-EC"/>
              </w:rPr>
              <w:t>e</w:t>
            </w:r>
            <w:r w:rsidRPr="00F3293A">
              <w:rPr>
                <w:rFonts w:ascii="Times New Roman" w:eastAsia="Times New Roman" w:hAnsi="Times New Roman" w:cs="Times New Roman"/>
                <w:color w:val="000000"/>
                <w:sz w:val="24"/>
                <w:szCs w:val="24"/>
                <w:lang w:val="es-EC"/>
              </w:rPr>
              <w:t>spiga</w:t>
            </w:r>
          </w:p>
          <w:p w14:paraId="3A878BC7" w14:textId="6C9E5E8C"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Desgrane de la </w:t>
            </w:r>
            <w:r w:rsidR="009B7C2D">
              <w:rPr>
                <w:rFonts w:ascii="Times New Roman" w:eastAsia="Times New Roman" w:hAnsi="Times New Roman" w:cs="Times New Roman"/>
                <w:color w:val="000000"/>
                <w:sz w:val="24"/>
                <w:szCs w:val="24"/>
                <w:lang w:val="es-EC"/>
              </w:rPr>
              <w:t>e</w:t>
            </w:r>
            <w:r w:rsidRPr="00F3293A">
              <w:rPr>
                <w:rFonts w:ascii="Times New Roman" w:eastAsia="Times New Roman" w:hAnsi="Times New Roman" w:cs="Times New Roman"/>
                <w:color w:val="000000"/>
                <w:sz w:val="24"/>
                <w:szCs w:val="24"/>
                <w:lang w:val="es-EC"/>
              </w:rPr>
              <w:t>spiga</w:t>
            </w:r>
          </w:p>
          <w:p w14:paraId="7D0A1B8B" w14:textId="3AAF0B1F"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Días a la </w:t>
            </w:r>
            <w:r w:rsidR="009B7C2D">
              <w:rPr>
                <w:rFonts w:ascii="Times New Roman" w:eastAsia="Times New Roman" w:hAnsi="Times New Roman" w:cs="Times New Roman"/>
                <w:color w:val="000000"/>
                <w:sz w:val="24"/>
                <w:szCs w:val="24"/>
                <w:lang w:val="es-EC"/>
              </w:rPr>
              <w:t>c</w:t>
            </w:r>
            <w:r w:rsidRPr="00F3293A">
              <w:rPr>
                <w:rFonts w:ascii="Times New Roman" w:eastAsia="Times New Roman" w:hAnsi="Times New Roman" w:cs="Times New Roman"/>
                <w:color w:val="000000"/>
                <w:sz w:val="24"/>
                <w:szCs w:val="24"/>
                <w:lang w:val="es-EC"/>
              </w:rPr>
              <w:t>osecha</w:t>
            </w:r>
          </w:p>
          <w:p w14:paraId="07CFA3ED" w14:textId="3BD09882"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Porcentaje </w:t>
            </w:r>
            <w:r w:rsidR="009B7C2D">
              <w:rPr>
                <w:rFonts w:ascii="Times New Roman" w:eastAsia="Times New Roman" w:hAnsi="Times New Roman" w:cs="Times New Roman"/>
                <w:color w:val="000000"/>
                <w:sz w:val="24"/>
                <w:szCs w:val="24"/>
                <w:lang w:val="es-EC"/>
              </w:rPr>
              <w:t>g</w:t>
            </w:r>
            <w:r w:rsidRPr="00F3293A">
              <w:rPr>
                <w:rFonts w:ascii="Times New Roman" w:eastAsia="Times New Roman" w:hAnsi="Times New Roman" w:cs="Times New Roman"/>
                <w:color w:val="000000"/>
                <w:sz w:val="24"/>
                <w:szCs w:val="24"/>
                <w:lang w:val="es-EC"/>
              </w:rPr>
              <w:t xml:space="preserve">rano </w:t>
            </w:r>
            <w:r w:rsidR="009B7C2D">
              <w:rPr>
                <w:rFonts w:ascii="Times New Roman" w:eastAsia="Times New Roman" w:hAnsi="Times New Roman" w:cs="Times New Roman"/>
                <w:color w:val="000000"/>
                <w:sz w:val="24"/>
                <w:szCs w:val="24"/>
                <w:lang w:val="es-EC"/>
              </w:rPr>
              <w:t>q</w:t>
            </w:r>
            <w:r w:rsidRPr="00F3293A">
              <w:rPr>
                <w:rFonts w:ascii="Times New Roman" w:eastAsia="Times New Roman" w:hAnsi="Times New Roman" w:cs="Times New Roman"/>
                <w:color w:val="000000"/>
                <w:sz w:val="24"/>
                <w:szCs w:val="24"/>
                <w:lang w:val="es-EC"/>
              </w:rPr>
              <w:t>uebrado</w:t>
            </w:r>
          </w:p>
          <w:p w14:paraId="43D07B76" w14:textId="7983A07D"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Porcentaje </w:t>
            </w:r>
            <w:r w:rsidR="009B7C2D">
              <w:rPr>
                <w:rFonts w:ascii="Times New Roman" w:eastAsia="Times New Roman" w:hAnsi="Times New Roman" w:cs="Times New Roman"/>
                <w:color w:val="000000"/>
                <w:sz w:val="24"/>
                <w:szCs w:val="24"/>
                <w:lang w:val="es-EC"/>
              </w:rPr>
              <w:t>h</w:t>
            </w:r>
            <w:r w:rsidRPr="00F3293A">
              <w:rPr>
                <w:rFonts w:ascii="Times New Roman" w:eastAsia="Times New Roman" w:hAnsi="Times New Roman" w:cs="Times New Roman"/>
                <w:color w:val="000000"/>
                <w:sz w:val="24"/>
                <w:szCs w:val="24"/>
                <w:lang w:val="es-EC"/>
              </w:rPr>
              <w:t xml:space="preserve">umedad del </w:t>
            </w:r>
            <w:r w:rsidR="009B7C2D">
              <w:rPr>
                <w:rFonts w:ascii="Times New Roman" w:eastAsia="Times New Roman" w:hAnsi="Times New Roman" w:cs="Times New Roman"/>
                <w:color w:val="000000"/>
                <w:sz w:val="24"/>
                <w:szCs w:val="24"/>
                <w:lang w:val="es-EC"/>
              </w:rPr>
              <w:t>g</w:t>
            </w:r>
            <w:r w:rsidRPr="00F3293A">
              <w:rPr>
                <w:rFonts w:ascii="Times New Roman" w:eastAsia="Times New Roman" w:hAnsi="Times New Roman" w:cs="Times New Roman"/>
                <w:color w:val="000000"/>
                <w:sz w:val="24"/>
                <w:szCs w:val="24"/>
                <w:lang w:val="es-EC"/>
              </w:rPr>
              <w:t>rano</w:t>
            </w:r>
          </w:p>
          <w:p w14:paraId="301D38D5" w14:textId="1045B951"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Peso de 1000 </w:t>
            </w:r>
            <w:r w:rsidR="009B7C2D">
              <w:rPr>
                <w:rFonts w:ascii="Times New Roman" w:eastAsia="Times New Roman" w:hAnsi="Times New Roman" w:cs="Times New Roman"/>
                <w:color w:val="000000"/>
                <w:sz w:val="24"/>
                <w:szCs w:val="24"/>
                <w:lang w:val="es-EC"/>
              </w:rPr>
              <w:t>g</w:t>
            </w:r>
            <w:r w:rsidRPr="00F3293A">
              <w:rPr>
                <w:rFonts w:ascii="Times New Roman" w:eastAsia="Times New Roman" w:hAnsi="Times New Roman" w:cs="Times New Roman"/>
                <w:color w:val="000000"/>
                <w:sz w:val="24"/>
                <w:szCs w:val="24"/>
                <w:lang w:val="es-EC"/>
              </w:rPr>
              <w:t>ranos</w:t>
            </w:r>
          </w:p>
          <w:p w14:paraId="6C1A0A7C" w14:textId="4B8A309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Rendimiento total de la </w:t>
            </w:r>
            <w:r w:rsidR="009B7C2D">
              <w:rPr>
                <w:rFonts w:ascii="Times New Roman" w:eastAsia="Times New Roman" w:hAnsi="Times New Roman" w:cs="Times New Roman"/>
                <w:color w:val="000000"/>
                <w:sz w:val="24"/>
                <w:szCs w:val="24"/>
                <w:lang w:val="es-EC"/>
              </w:rPr>
              <w:t>p</w:t>
            </w:r>
            <w:r w:rsidRPr="00F3293A">
              <w:rPr>
                <w:rFonts w:ascii="Times New Roman" w:eastAsia="Times New Roman" w:hAnsi="Times New Roman" w:cs="Times New Roman"/>
                <w:color w:val="000000"/>
                <w:sz w:val="24"/>
                <w:szCs w:val="24"/>
                <w:lang w:val="es-EC"/>
              </w:rPr>
              <w:t>arcela</w:t>
            </w:r>
          </w:p>
          <w:p w14:paraId="3E111F59"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Rendimiento en Kg/ha al 14% humedad</w:t>
            </w:r>
          </w:p>
        </w:tc>
        <w:tc>
          <w:tcPr>
            <w:tcW w:w="5453" w:type="dxa"/>
            <w:tcBorders>
              <w:top w:val="single" w:sz="4" w:space="0" w:color="auto"/>
              <w:left w:val="nil"/>
              <w:bottom w:val="single" w:sz="4" w:space="0" w:color="auto"/>
              <w:right w:val="single" w:sz="4" w:space="0" w:color="auto"/>
            </w:tcBorders>
            <w:hideMark/>
          </w:tcPr>
          <w:p w14:paraId="31EC6D2E"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Roya de la hoja</w:t>
            </w:r>
          </w:p>
          <w:p w14:paraId="56253B00"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Roya amarilla</w:t>
            </w:r>
          </w:p>
          <w:p w14:paraId="6D555F2A"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Roya del tallo</w:t>
            </w:r>
          </w:p>
          <w:p w14:paraId="7F30CB3C"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proofErr w:type="spellStart"/>
            <w:r w:rsidRPr="00F3293A">
              <w:rPr>
                <w:rFonts w:ascii="Times New Roman" w:eastAsia="Times New Roman" w:hAnsi="Times New Roman" w:cs="Times New Roman"/>
                <w:color w:val="000000"/>
                <w:sz w:val="24"/>
                <w:szCs w:val="24"/>
                <w:lang w:val="es-EC"/>
              </w:rPr>
              <w:t>Hemiltosporium</w:t>
            </w:r>
            <w:proofErr w:type="spellEnd"/>
          </w:p>
          <w:p w14:paraId="0DF1BC1A"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Virus</w:t>
            </w:r>
          </w:p>
          <w:p w14:paraId="0DC9FC4D" w14:textId="7777777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Carbón</w:t>
            </w:r>
          </w:p>
          <w:p w14:paraId="18E0DB0F" w14:textId="579B5078"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Hábito de </w:t>
            </w:r>
            <w:r w:rsidR="00CF0EE3">
              <w:rPr>
                <w:rFonts w:ascii="Times New Roman" w:eastAsia="Times New Roman" w:hAnsi="Times New Roman" w:cs="Times New Roman"/>
                <w:color w:val="000000"/>
                <w:sz w:val="24"/>
                <w:szCs w:val="24"/>
                <w:lang w:val="es-EC"/>
              </w:rPr>
              <w:t>c</w:t>
            </w:r>
            <w:r w:rsidRPr="00F3293A">
              <w:rPr>
                <w:rFonts w:ascii="Times New Roman" w:eastAsia="Times New Roman" w:hAnsi="Times New Roman" w:cs="Times New Roman"/>
                <w:color w:val="000000"/>
                <w:sz w:val="24"/>
                <w:szCs w:val="24"/>
                <w:lang w:val="es-EC"/>
              </w:rPr>
              <w:t>recimiento</w:t>
            </w:r>
          </w:p>
          <w:p w14:paraId="05409410" w14:textId="54ACDAE0"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Color de la </w:t>
            </w:r>
            <w:r w:rsidR="00CF0EE3">
              <w:rPr>
                <w:rFonts w:ascii="Times New Roman" w:eastAsia="Times New Roman" w:hAnsi="Times New Roman" w:cs="Times New Roman"/>
                <w:color w:val="000000"/>
                <w:sz w:val="24"/>
                <w:szCs w:val="24"/>
                <w:lang w:val="es-EC"/>
              </w:rPr>
              <w:t>g</w:t>
            </w:r>
            <w:r w:rsidRPr="00F3293A">
              <w:rPr>
                <w:rFonts w:ascii="Times New Roman" w:eastAsia="Times New Roman" w:hAnsi="Times New Roman" w:cs="Times New Roman"/>
                <w:color w:val="000000"/>
                <w:sz w:val="24"/>
                <w:szCs w:val="24"/>
                <w:lang w:val="es-EC"/>
              </w:rPr>
              <w:t>luma</w:t>
            </w:r>
          </w:p>
          <w:p w14:paraId="197CD37A" w14:textId="6B46A04E"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Forma de </w:t>
            </w:r>
            <w:r w:rsidR="00CF0EE3">
              <w:rPr>
                <w:rFonts w:ascii="Times New Roman" w:eastAsia="Times New Roman" w:hAnsi="Times New Roman" w:cs="Times New Roman"/>
                <w:color w:val="000000"/>
                <w:sz w:val="24"/>
                <w:szCs w:val="24"/>
                <w:lang w:val="es-EC"/>
              </w:rPr>
              <w:t>a</w:t>
            </w:r>
            <w:r w:rsidRPr="00F3293A">
              <w:rPr>
                <w:rFonts w:ascii="Times New Roman" w:eastAsia="Times New Roman" w:hAnsi="Times New Roman" w:cs="Times New Roman"/>
                <w:color w:val="000000"/>
                <w:sz w:val="24"/>
                <w:szCs w:val="24"/>
                <w:lang w:val="es-EC"/>
              </w:rPr>
              <w:t xml:space="preserve">ristas de la </w:t>
            </w:r>
            <w:proofErr w:type="spellStart"/>
            <w:r w:rsidR="00CF0EE3">
              <w:rPr>
                <w:rFonts w:ascii="Times New Roman" w:eastAsia="Times New Roman" w:hAnsi="Times New Roman" w:cs="Times New Roman"/>
                <w:color w:val="000000"/>
                <w:sz w:val="24"/>
                <w:szCs w:val="24"/>
                <w:lang w:val="es-EC"/>
              </w:rPr>
              <w:t>l</w:t>
            </w:r>
            <w:r w:rsidRPr="00F3293A">
              <w:rPr>
                <w:rFonts w:ascii="Times New Roman" w:eastAsia="Times New Roman" w:hAnsi="Times New Roman" w:cs="Times New Roman"/>
                <w:color w:val="000000"/>
                <w:sz w:val="24"/>
                <w:szCs w:val="24"/>
                <w:lang w:val="es-EC"/>
              </w:rPr>
              <w:t>emma</w:t>
            </w:r>
            <w:proofErr w:type="spellEnd"/>
          </w:p>
          <w:p w14:paraId="64C9A27F" w14:textId="5CAD320E"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Barbas de </w:t>
            </w:r>
            <w:r w:rsidR="00CF0EE3">
              <w:rPr>
                <w:rFonts w:ascii="Times New Roman" w:eastAsia="Times New Roman" w:hAnsi="Times New Roman" w:cs="Times New Roman"/>
                <w:color w:val="000000"/>
                <w:sz w:val="24"/>
                <w:szCs w:val="24"/>
                <w:lang w:val="es-EC"/>
              </w:rPr>
              <w:t>a</w:t>
            </w:r>
            <w:r w:rsidRPr="00F3293A">
              <w:rPr>
                <w:rFonts w:ascii="Times New Roman" w:eastAsia="Times New Roman" w:hAnsi="Times New Roman" w:cs="Times New Roman"/>
                <w:color w:val="000000"/>
                <w:sz w:val="24"/>
                <w:szCs w:val="24"/>
                <w:lang w:val="es-EC"/>
              </w:rPr>
              <w:t xml:space="preserve">ristas de la </w:t>
            </w:r>
            <w:proofErr w:type="spellStart"/>
            <w:r w:rsidRPr="00F3293A">
              <w:rPr>
                <w:rFonts w:ascii="Times New Roman" w:eastAsia="Times New Roman" w:hAnsi="Times New Roman" w:cs="Times New Roman"/>
                <w:color w:val="000000"/>
                <w:sz w:val="24"/>
                <w:szCs w:val="24"/>
                <w:lang w:val="es-EC"/>
              </w:rPr>
              <w:t>emma</w:t>
            </w:r>
            <w:proofErr w:type="spellEnd"/>
          </w:p>
          <w:p w14:paraId="266BBE4D" w14:textId="481D7B7E"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Tipo de </w:t>
            </w:r>
            <w:proofErr w:type="spellStart"/>
            <w:r w:rsidR="00CF0EE3">
              <w:rPr>
                <w:rFonts w:ascii="Times New Roman" w:eastAsia="Times New Roman" w:hAnsi="Times New Roman" w:cs="Times New Roman"/>
                <w:color w:val="000000"/>
                <w:sz w:val="24"/>
                <w:szCs w:val="24"/>
                <w:lang w:val="es-EC"/>
              </w:rPr>
              <w:t>l</w:t>
            </w:r>
            <w:r w:rsidRPr="00F3293A">
              <w:rPr>
                <w:rFonts w:ascii="Times New Roman" w:eastAsia="Times New Roman" w:hAnsi="Times New Roman" w:cs="Times New Roman"/>
                <w:color w:val="000000"/>
                <w:sz w:val="24"/>
                <w:szCs w:val="24"/>
                <w:lang w:val="es-EC"/>
              </w:rPr>
              <w:t>emma</w:t>
            </w:r>
            <w:proofErr w:type="spellEnd"/>
          </w:p>
          <w:p w14:paraId="0E70537D" w14:textId="06D8448C"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Color de la </w:t>
            </w:r>
            <w:r w:rsidR="00CF0EE3">
              <w:rPr>
                <w:rFonts w:ascii="Times New Roman" w:eastAsia="Times New Roman" w:hAnsi="Times New Roman" w:cs="Times New Roman"/>
                <w:color w:val="000000"/>
                <w:sz w:val="24"/>
                <w:szCs w:val="24"/>
                <w:lang w:val="es-EC"/>
              </w:rPr>
              <w:t>a</w:t>
            </w:r>
            <w:r w:rsidRPr="00F3293A">
              <w:rPr>
                <w:rFonts w:ascii="Times New Roman" w:eastAsia="Times New Roman" w:hAnsi="Times New Roman" w:cs="Times New Roman"/>
                <w:color w:val="000000"/>
                <w:sz w:val="24"/>
                <w:szCs w:val="24"/>
                <w:lang w:val="es-EC"/>
              </w:rPr>
              <w:t>rista</w:t>
            </w:r>
          </w:p>
          <w:p w14:paraId="063F88C7" w14:textId="315BD51A"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Densidad de la </w:t>
            </w:r>
            <w:r w:rsidR="00CF0EE3">
              <w:rPr>
                <w:rFonts w:ascii="Times New Roman" w:eastAsia="Times New Roman" w:hAnsi="Times New Roman" w:cs="Times New Roman"/>
                <w:color w:val="000000"/>
                <w:sz w:val="24"/>
                <w:szCs w:val="24"/>
                <w:lang w:val="es-EC"/>
              </w:rPr>
              <w:t>e</w:t>
            </w:r>
            <w:r w:rsidRPr="00F3293A">
              <w:rPr>
                <w:rFonts w:ascii="Times New Roman" w:eastAsia="Times New Roman" w:hAnsi="Times New Roman" w:cs="Times New Roman"/>
                <w:color w:val="000000"/>
                <w:sz w:val="24"/>
                <w:szCs w:val="24"/>
                <w:lang w:val="es-EC"/>
              </w:rPr>
              <w:t>spiga</w:t>
            </w:r>
          </w:p>
          <w:p w14:paraId="4E6EEDC5" w14:textId="3BEDF687"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Color de la </w:t>
            </w:r>
            <w:r w:rsidR="00CF0EE3">
              <w:rPr>
                <w:rFonts w:ascii="Times New Roman" w:eastAsia="Times New Roman" w:hAnsi="Times New Roman" w:cs="Times New Roman"/>
                <w:color w:val="000000"/>
                <w:sz w:val="24"/>
                <w:szCs w:val="24"/>
                <w:lang w:val="es-EC"/>
              </w:rPr>
              <w:t>e</w:t>
            </w:r>
            <w:r w:rsidRPr="00F3293A">
              <w:rPr>
                <w:rFonts w:ascii="Times New Roman" w:eastAsia="Times New Roman" w:hAnsi="Times New Roman" w:cs="Times New Roman"/>
                <w:color w:val="000000"/>
                <w:sz w:val="24"/>
                <w:szCs w:val="24"/>
                <w:lang w:val="es-EC"/>
              </w:rPr>
              <w:t>spiga</w:t>
            </w:r>
          </w:p>
          <w:p w14:paraId="10A4703E" w14:textId="2CCB858E" w:rsidR="00BF10C7" w:rsidRPr="00F3293A" w:rsidRDefault="00BF10C7" w:rsidP="00BF10C7">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Cubierta del </w:t>
            </w:r>
            <w:r w:rsidR="00CF0EE3">
              <w:rPr>
                <w:rFonts w:ascii="Times New Roman" w:eastAsia="Times New Roman" w:hAnsi="Times New Roman" w:cs="Times New Roman"/>
                <w:color w:val="000000"/>
                <w:sz w:val="24"/>
                <w:szCs w:val="24"/>
                <w:lang w:val="es-EC"/>
              </w:rPr>
              <w:t>g</w:t>
            </w:r>
            <w:r w:rsidRPr="00F3293A">
              <w:rPr>
                <w:rFonts w:ascii="Times New Roman" w:eastAsia="Times New Roman" w:hAnsi="Times New Roman" w:cs="Times New Roman"/>
                <w:color w:val="000000"/>
                <w:sz w:val="24"/>
                <w:szCs w:val="24"/>
                <w:lang w:val="es-EC"/>
              </w:rPr>
              <w:t>rano</w:t>
            </w:r>
          </w:p>
          <w:p w14:paraId="0F72AD8E" w14:textId="76D7A697" w:rsidR="00BF10C7" w:rsidRPr="00F3293A" w:rsidRDefault="00BF10C7" w:rsidP="00CF0EE3">
            <w:pPr>
              <w:numPr>
                <w:ilvl w:val="0"/>
                <w:numId w:val="36"/>
              </w:numPr>
              <w:autoSpaceDN w:val="0"/>
              <w:spacing w:after="0" w:line="240" w:lineRule="auto"/>
              <w:rPr>
                <w:rFonts w:ascii="Times New Roman" w:eastAsia="Times New Roman" w:hAnsi="Times New Roman" w:cs="Times New Roman"/>
                <w:color w:val="000000"/>
                <w:sz w:val="24"/>
                <w:szCs w:val="24"/>
                <w:lang w:val="es-EC"/>
              </w:rPr>
            </w:pPr>
            <w:r w:rsidRPr="00F3293A">
              <w:rPr>
                <w:rFonts w:ascii="Times New Roman" w:eastAsia="Times New Roman" w:hAnsi="Times New Roman" w:cs="Times New Roman"/>
                <w:color w:val="000000"/>
                <w:sz w:val="24"/>
                <w:szCs w:val="24"/>
                <w:lang w:val="es-EC"/>
              </w:rPr>
              <w:t xml:space="preserve">Color del </w:t>
            </w:r>
            <w:r w:rsidR="00CF0EE3">
              <w:rPr>
                <w:rFonts w:ascii="Times New Roman" w:eastAsia="Times New Roman" w:hAnsi="Times New Roman" w:cs="Times New Roman"/>
                <w:color w:val="000000"/>
                <w:sz w:val="24"/>
                <w:szCs w:val="24"/>
                <w:lang w:val="es-EC"/>
              </w:rPr>
              <w:t>g</w:t>
            </w:r>
            <w:r w:rsidRPr="00F3293A">
              <w:rPr>
                <w:rFonts w:ascii="Times New Roman" w:eastAsia="Times New Roman" w:hAnsi="Times New Roman" w:cs="Times New Roman"/>
                <w:color w:val="000000"/>
                <w:sz w:val="24"/>
                <w:szCs w:val="24"/>
                <w:lang w:val="es-EC"/>
              </w:rPr>
              <w:t>rano</w:t>
            </w:r>
          </w:p>
        </w:tc>
      </w:tr>
    </w:tbl>
    <w:p w14:paraId="5DAEAF87" w14:textId="59D82121" w:rsidR="00B845E9" w:rsidRDefault="00B845E9" w:rsidP="005D1D1E">
      <w:pPr>
        <w:spacing w:after="158" w:line="259" w:lineRule="auto"/>
        <w:ind w:right="-615"/>
        <w:rPr>
          <w:rFonts w:ascii="Times New Roman" w:eastAsia="Times New Roman" w:hAnsi="Times New Roman" w:cs="Times New Roman"/>
          <w:sz w:val="24"/>
          <w:szCs w:val="24"/>
        </w:rPr>
      </w:pPr>
    </w:p>
    <w:p w14:paraId="537BD9C3" w14:textId="316E820E" w:rsidR="00122C42" w:rsidRDefault="00122C42" w:rsidP="005D1D1E">
      <w:pPr>
        <w:spacing w:after="158" w:line="259" w:lineRule="auto"/>
        <w:ind w:right="-615"/>
        <w:rPr>
          <w:rFonts w:ascii="Times New Roman" w:eastAsia="Times New Roman" w:hAnsi="Times New Roman" w:cs="Times New Roman"/>
          <w:sz w:val="24"/>
          <w:szCs w:val="24"/>
        </w:rPr>
      </w:pPr>
    </w:p>
    <w:tbl>
      <w:tblPr>
        <w:tblW w:w="15372" w:type="dxa"/>
        <w:tblLook w:val="04A0" w:firstRow="1" w:lastRow="0" w:firstColumn="1" w:lastColumn="0" w:noHBand="0" w:noVBand="1"/>
      </w:tblPr>
      <w:tblGrid>
        <w:gridCol w:w="516"/>
        <w:gridCol w:w="316"/>
        <w:gridCol w:w="416"/>
        <w:gridCol w:w="566"/>
        <w:gridCol w:w="516"/>
        <w:gridCol w:w="416"/>
        <w:gridCol w:w="466"/>
        <w:gridCol w:w="326"/>
        <w:gridCol w:w="326"/>
        <w:gridCol w:w="424"/>
        <w:gridCol w:w="464"/>
        <w:gridCol w:w="516"/>
        <w:gridCol w:w="566"/>
        <w:gridCol w:w="597"/>
        <w:gridCol w:w="662"/>
        <w:gridCol w:w="566"/>
        <w:gridCol w:w="616"/>
        <w:gridCol w:w="520"/>
        <w:gridCol w:w="553"/>
        <w:gridCol w:w="516"/>
        <w:gridCol w:w="416"/>
        <w:gridCol w:w="416"/>
        <w:gridCol w:w="416"/>
        <w:gridCol w:w="416"/>
        <w:gridCol w:w="416"/>
        <w:gridCol w:w="466"/>
        <w:gridCol w:w="416"/>
        <w:gridCol w:w="416"/>
        <w:gridCol w:w="416"/>
        <w:gridCol w:w="416"/>
        <w:gridCol w:w="466"/>
        <w:gridCol w:w="416"/>
        <w:gridCol w:w="416"/>
      </w:tblGrid>
      <w:tr w:rsidR="00F85A88" w:rsidRPr="00506511" w14:paraId="3B4986E6" w14:textId="77777777" w:rsidTr="00F85A88">
        <w:trPr>
          <w:trHeight w:val="315"/>
        </w:trPr>
        <w:tc>
          <w:tcPr>
            <w:tcW w:w="51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74319DD"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w:t>
            </w:r>
          </w:p>
        </w:tc>
        <w:tc>
          <w:tcPr>
            <w:tcW w:w="316" w:type="dxa"/>
            <w:tcBorders>
              <w:top w:val="single" w:sz="8" w:space="0" w:color="auto"/>
              <w:left w:val="nil"/>
              <w:bottom w:val="single" w:sz="8" w:space="0" w:color="auto"/>
              <w:right w:val="single" w:sz="8" w:space="0" w:color="auto"/>
            </w:tcBorders>
            <w:shd w:val="clear" w:color="auto" w:fill="auto"/>
            <w:noWrap/>
            <w:vAlign w:val="center"/>
            <w:hideMark/>
          </w:tcPr>
          <w:p w14:paraId="0443EC3C"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3CCA6F12"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3</w:t>
            </w:r>
          </w:p>
        </w:tc>
        <w:tc>
          <w:tcPr>
            <w:tcW w:w="566" w:type="dxa"/>
            <w:tcBorders>
              <w:top w:val="single" w:sz="8" w:space="0" w:color="auto"/>
              <w:left w:val="nil"/>
              <w:bottom w:val="single" w:sz="8" w:space="0" w:color="auto"/>
              <w:right w:val="single" w:sz="8" w:space="0" w:color="auto"/>
            </w:tcBorders>
            <w:shd w:val="clear" w:color="auto" w:fill="auto"/>
            <w:noWrap/>
            <w:vAlign w:val="center"/>
            <w:hideMark/>
          </w:tcPr>
          <w:p w14:paraId="3D13E500"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4</w:t>
            </w:r>
          </w:p>
        </w:tc>
        <w:tc>
          <w:tcPr>
            <w:tcW w:w="516" w:type="dxa"/>
            <w:tcBorders>
              <w:top w:val="single" w:sz="8" w:space="0" w:color="auto"/>
              <w:left w:val="nil"/>
              <w:bottom w:val="single" w:sz="8" w:space="0" w:color="auto"/>
              <w:right w:val="single" w:sz="8" w:space="0" w:color="auto"/>
            </w:tcBorders>
            <w:shd w:val="clear" w:color="auto" w:fill="auto"/>
            <w:noWrap/>
            <w:vAlign w:val="center"/>
            <w:hideMark/>
          </w:tcPr>
          <w:p w14:paraId="3F44F436"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5</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535992D5"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6</w:t>
            </w:r>
          </w:p>
        </w:tc>
        <w:tc>
          <w:tcPr>
            <w:tcW w:w="466" w:type="dxa"/>
            <w:tcBorders>
              <w:top w:val="single" w:sz="8" w:space="0" w:color="auto"/>
              <w:left w:val="nil"/>
              <w:bottom w:val="single" w:sz="8" w:space="0" w:color="auto"/>
              <w:right w:val="single" w:sz="8" w:space="0" w:color="auto"/>
            </w:tcBorders>
            <w:shd w:val="clear" w:color="auto" w:fill="auto"/>
            <w:noWrap/>
            <w:vAlign w:val="center"/>
            <w:hideMark/>
          </w:tcPr>
          <w:p w14:paraId="2E62DFB4"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7</w:t>
            </w:r>
          </w:p>
        </w:tc>
        <w:tc>
          <w:tcPr>
            <w:tcW w:w="326" w:type="dxa"/>
            <w:tcBorders>
              <w:top w:val="single" w:sz="8" w:space="0" w:color="auto"/>
              <w:left w:val="nil"/>
              <w:bottom w:val="single" w:sz="8" w:space="0" w:color="auto"/>
              <w:right w:val="single" w:sz="8" w:space="0" w:color="auto"/>
            </w:tcBorders>
            <w:shd w:val="clear" w:color="auto" w:fill="auto"/>
            <w:noWrap/>
            <w:vAlign w:val="center"/>
            <w:hideMark/>
          </w:tcPr>
          <w:p w14:paraId="222CCC91" w14:textId="77777777" w:rsidR="00506511" w:rsidRPr="00F85A88" w:rsidRDefault="00506511" w:rsidP="00506511">
            <w:pPr>
              <w:spacing w:after="0" w:line="240" w:lineRule="auto"/>
              <w:jc w:val="center"/>
              <w:rPr>
                <w:rFonts w:ascii="Times New Roman" w:eastAsia="Times New Roman" w:hAnsi="Times New Roman" w:cs="Times New Roman"/>
                <w:b/>
                <w:bCs/>
                <w:color w:val="000000"/>
                <w:szCs w:val="20"/>
                <w:lang w:val="en-US" w:eastAsia="en-US"/>
              </w:rPr>
            </w:pPr>
            <w:r w:rsidRPr="00F85A88">
              <w:rPr>
                <w:rFonts w:ascii="Times New Roman" w:eastAsia="Times New Roman" w:hAnsi="Times New Roman" w:cs="Times New Roman"/>
                <w:b/>
                <w:bCs/>
                <w:color w:val="000000"/>
                <w:szCs w:val="20"/>
                <w:lang w:val="es-EC" w:eastAsia="en-US"/>
              </w:rPr>
              <w:t>8</w:t>
            </w:r>
          </w:p>
        </w:tc>
        <w:tc>
          <w:tcPr>
            <w:tcW w:w="326" w:type="dxa"/>
            <w:tcBorders>
              <w:top w:val="single" w:sz="8" w:space="0" w:color="auto"/>
              <w:left w:val="nil"/>
              <w:bottom w:val="single" w:sz="8" w:space="0" w:color="auto"/>
              <w:right w:val="single" w:sz="8" w:space="0" w:color="auto"/>
            </w:tcBorders>
            <w:shd w:val="clear" w:color="auto" w:fill="auto"/>
            <w:noWrap/>
            <w:vAlign w:val="center"/>
            <w:hideMark/>
          </w:tcPr>
          <w:p w14:paraId="2BB097CA" w14:textId="0E5C795F" w:rsidR="00F85A88" w:rsidRPr="00F85A88" w:rsidRDefault="00F85A88" w:rsidP="00506511">
            <w:pPr>
              <w:spacing w:after="0" w:line="240" w:lineRule="auto"/>
              <w:jc w:val="center"/>
              <w:rPr>
                <w:rFonts w:ascii="Times New Roman" w:eastAsia="Times New Roman" w:hAnsi="Times New Roman" w:cs="Times New Roman"/>
                <w:b/>
                <w:bCs/>
                <w:color w:val="000000"/>
                <w:szCs w:val="20"/>
                <w:lang w:val="es-EC" w:eastAsia="en-US"/>
              </w:rPr>
            </w:pPr>
            <w:r w:rsidRPr="00F85A88">
              <w:rPr>
                <w:rFonts w:ascii="Times New Roman" w:eastAsia="Times New Roman" w:hAnsi="Times New Roman" w:cs="Times New Roman"/>
                <w:b/>
                <w:bCs/>
                <w:color w:val="000000"/>
                <w:szCs w:val="20"/>
                <w:lang w:val="es-EC" w:eastAsia="en-US"/>
              </w:rPr>
              <w:t>9</w:t>
            </w:r>
          </w:p>
        </w:tc>
        <w:tc>
          <w:tcPr>
            <w:tcW w:w="424" w:type="dxa"/>
            <w:tcBorders>
              <w:top w:val="single" w:sz="8" w:space="0" w:color="auto"/>
              <w:left w:val="nil"/>
              <w:bottom w:val="single" w:sz="8" w:space="0" w:color="auto"/>
              <w:right w:val="single" w:sz="8" w:space="0" w:color="auto"/>
            </w:tcBorders>
            <w:shd w:val="clear" w:color="auto" w:fill="auto"/>
            <w:noWrap/>
            <w:vAlign w:val="center"/>
            <w:hideMark/>
          </w:tcPr>
          <w:p w14:paraId="30BBF44E"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10</w:t>
            </w:r>
          </w:p>
        </w:tc>
        <w:tc>
          <w:tcPr>
            <w:tcW w:w="464" w:type="dxa"/>
            <w:tcBorders>
              <w:top w:val="single" w:sz="8" w:space="0" w:color="auto"/>
              <w:left w:val="nil"/>
              <w:bottom w:val="single" w:sz="8" w:space="0" w:color="auto"/>
              <w:right w:val="single" w:sz="8" w:space="0" w:color="auto"/>
            </w:tcBorders>
            <w:shd w:val="clear" w:color="auto" w:fill="auto"/>
            <w:noWrap/>
            <w:vAlign w:val="center"/>
            <w:hideMark/>
          </w:tcPr>
          <w:p w14:paraId="35981899"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11</w:t>
            </w:r>
          </w:p>
        </w:tc>
        <w:tc>
          <w:tcPr>
            <w:tcW w:w="516" w:type="dxa"/>
            <w:tcBorders>
              <w:top w:val="single" w:sz="8" w:space="0" w:color="auto"/>
              <w:left w:val="nil"/>
              <w:bottom w:val="single" w:sz="8" w:space="0" w:color="auto"/>
              <w:right w:val="single" w:sz="8" w:space="0" w:color="auto"/>
            </w:tcBorders>
            <w:shd w:val="clear" w:color="auto" w:fill="auto"/>
            <w:noWrap/>
            <w:vAlign w:val="center"/>
            <w:hideMark/>
          </w:tcPr>
          <w:p w14:paraId="26F46B44"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12</w:t>
            </w:r>
          </w:p>
        </w:tc>
        <w:tc>
          <w:tcPr>
            <w:tcW w:w="566" w:type="dxa"/>
            <w:tcBorders>
              <w:top w:val="single" w:sz="8" w:space="0" w:color="auto"/>
              <w:left w:val="nil"/>
              <w:bottom w:val="single" w:sz="8" w:space="0" w:color="auto"/>
              <w:right w:val="single" w:sz="8" w:space="0" w:color="auto"/>
            </w:tcBorders>
            <w:shd w:val="clear" w:color="auto" w:fill="auto"/>
            <w:noWrap/>
            <w:vAlign w:val="center"/>
            <w:hideMark/>
          </w:tcPr>
          <w:p w14:paraId="09C3E6B3"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13</w:t>
            </w:r>
          </w:p>
        </w:tc>
        <w:tc>
          <w:tcPr>
            <w:tcW w:w="597" w:type="dxa"/>
            <w:tcBorders>
              <w:top w:val="single" w:sz="8" w:space="0" w:color="auto"/>
              <w:left w:val="nil"/>
              <w:bottom w:val="single" w:sz="8" w:space="0" w:color="auto"/>
              <w:right w:val="single" w:sz="8" w:space="0" w:color="auto"/>
            </w:tcBorders>
            <w:shd w:val="clear" w:color="auto" w:fill="auto"/>
            <w:noWrap/>
            <w:vAlign w:val="center"/>
            <w:hideMark/>
          </w:tcPr>
          <w:p w14:paraId="3B761015"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14</w:t>
            </w:r>
          </w:p>
        </w:tc>
        <w:tc>
          <w:tcPr>
            <w:tcW w:w="662" w:type="dxa"/>
            <w:tcBorders>
              <w:top w:val="single" w:sz="8" w:space="0" w:color="auto"/>
              <w:left w:val="nil"/>
              <w:bottom w:val="single" w:sz="8" w:space="0" w:color="auto"/>
              <w:right w:val="single" w:sz="8" w:space="0" w:color="auto"/>
            </w:tcBorders>
            <w:shd w:val="clear" w:color="auto" w:fill="auto"/>
            <w:noWrap/>
            <w:vAlign w:val="center"/>
            <w:hideMark/>
          </w:tcPr>
          <w:p w14:paraId="3B53D22A"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15</w:t>
            </w:r>
          </w:p>
        </w:tc>
        <w:tc>
          <w:tcPr>
            <w:tcW w:w="566" w:type="dxa"/>
            <w:tcBorders>
              <w:top w:val="single" w:sz="8" w:space="0" w:color="auto"/>
              <w:left w:val="nil"/>
              <w:bottom w:val="single" w:sz="8" w:space="0" w:color="auto"/>
              <w:right w:val="single" w:sz="8" w:space="0" w:color="auto"/>
            </w:tcBorders>
            <w:shd w:val="clear" w:color="auto" w:fill="auto"/>
            <w:noWrap/>
            <w:vAlign w:val="center"/>
            <w:hideMark/>
          </w:tcPr>
          <w:p w14:paraId="19B27B9D"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16</w:t>
            </w:r>
          </w:p>
        </w:tc>
        <w:tc>
          <w:tcPr>
            <w:tcW w:w="616" w:type="dxa"/>
            <w:tcBorders>
              <w:top w:val="single" w:sz="8" w:space="0" w:color="auto"/>
              <w:left w:val="nil"/>
              <w:bottom w:val="single" w:sz="8" w:space="0" w:color="auto"/>
              <w:right w:val="single" w:sz="8" w:space="0" w:color="auto"/>
            </w:tcBorders>
            <w:shd w:val="clear" w:color="auto" w:fill="auto"/>
            <w:noWrap/>
            <w:vAlign w:val="center"/>
            <w:hideMark/>
          </w:tcPr>
          <w:p w14:paraId="6F3CEE27"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17</w:t>
            </w:r>
          </w:p>
        </w:tc>
        <w:tc>
          <w:tcPr>
            <w:tcW w:w="520" w:type="dxa"/>
            <w:tcBorders>
              <w:top w:val="single" w:sz="8" w:space="0" w:color="auto"/>
              <w:left w:val="nil"/>
              <w:bottom w:val="single" w:sz="8" w:space="0" w:color="auto"/>
              <w:right w:val="single" w:sz="8" w:space="0" w:color="auto"/>
            </w:tcBorders>
            <w:shd w:val="clear" w:color="auto" w:fill="auto"/>
            <w:noWrap/>
            <w:vAlign w:val="center"/>
            <w:hideMark/>
          </w:tcPr>
          <w:p w14:paraId="0F89503F"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18</w:t>
            </w:r>
          </w:p>
        </w:tc>
        <w:tc>
          <w:tcPr>
            <w:tcW w:w="553" w:type="dxa"/>
            <w:tcBorders>
              <w:top w:val="single" w:sz="8" w:space="0" w:color="auto"/>
              <w:left w:val="nil"/>
              <w:bottom w:val="single" w:sz="8" w:space="0" w:color="auto"/>
              <w:right w:val="single" w:sz="8" w:space="0" w:color="auto"/>
            </w:tcBorders>
            <w:shd w:val="clear" w:color="auto" w:fill="auto"/>
            <w:noWrap/>
            <w:vAlign w:val="center"/>
            <w:hideMark/>
          </w:tcPr>
          <w:p w14:paraId="21D840F4"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19</w:t>
            </w:r>
          </w:p>
        </w:tc>
        <w:tc>
          <w:tcPr>
            <w:tcW w:w="516" w:type="dxa"/>
            <w:tcBorders>
              <w:top w:val="single" w:sz="8" w:space="0" w:color="auto"/>
              <w:left w:val="nil"/>
              <w:bottom w:val="single" w:sz="8" w:space="0" w:color="auto"/>
              <w:right w:val="single" w:sz="8" w:space="0" w:color="auto"/>
            </w:tcBorders>
            <w:shd w:val="clear" w:color="auto" w:fill="auto"/>
            <w:noWrap/>
            <w:vAlign w:val="center"/>
            <w:hideMark/>
          </w:tcPr>
          <w:p w14:paraId="00408FBC"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20</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47D6D086"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21</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170A8B7C"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22</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0A95DE01"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23</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32728A8E"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24</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6F3A3A48"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25</w:t>
            </w:r>
          </w:p>
        </w:tc>
        <w:tc>
          <w:tcPr>
            <w:tcW w:w="466" w:type="dxa"/>
            <w:tcBorders>
              <w:top w:val="single" w:sz="8" w:space="0" w:color="auto"/>
              <w:left w:val="nil"/>
              <w:bottom w:val="single" w:sz="8" w:space="0" w:color="auto"/>
              <w:right w:val="single" w:sz="8" w:space="0" w:color="auto"/>
            </w:tcBorders>
            <w:shd w:val="clear" w:color="auto" w:fill="auto"/>
            <w:noWrap/>
            <w:vAlign w:val="center"/>
            <w:hideMark/>
          </w:tcPr>
          <w:p w14:paraId="27DACE0D"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26</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101F7FCC"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27</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23767BFE"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28</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137F92AC"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29</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202A8A55"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30</w:t>
            </w:r>
          </w:p>
        </w:tc>
        <w:tc>
          <w:tcPr>
            <w:tcW w:w="466" w:type="dxa"/>
            <w:tcBorders>
              <w:top w:val="single" w:sz="8" w:space="0" w:color="auto"/>
              <w:left w:val="nil"/>
              <w:bottom w:val="single" w:sz="8" w:space="0" w:color="auto"/>
              <w:right w:val="single" w:sz="8" w:space="0" w:color="auto"/>
            </w:tcBorders>
            <w:shd w:val="clear" w:color="auto" w:fill="auto"/>
            <w:noWrap/>
            <w:vAlign w:val="center"/>
            <w:hideMark/>
          </w:tcPr>
          <w:p w14:paraId="1B099B0D"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31</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5A8DEFBA"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32</w:t>
            </w:r>
          </w:p>
        </w:tc>
        <w:tc>
          <w:tcPr>
            <w:tcW w:w="416" w:type="dxa"/>
            <w:tcBorders>
              <w:top w:val="single" w:sz="8" w:space="0" w:color="auto"/>
              <w:left w:val="nil"/>
              <w:bottom w:val="single" w:sz="8" w:space="0" w:color="auto"/>
              <w:right w:val="single" w:sz="8" w:space="0" w:color="auto"/>
            </w:tcBorders>
            <w:shd w:val="clear" w:color="auto" w:fill="auto"/>
            <w:noWrap/>
            <w:vAlign w:val="center"/>
            <w:hideMark/>
          </w:tcPr>
          <w:p w14:paraId="1232A0A5" w14:textId="77777777" w:rsidR="00506511" w:rsidRPr="00506511" w:rsidRDefault="00506511" w:rsidP="00506511">
            <w:pPr>
              <w:spacing w:after="0" w:line="240" w:lineRule="auto"/>
              <w:jc w:val="center"/>
              <w:rPr>
                <w:rFonts w:ascii="Times New Roman" w:eastAsia="Times New Roman" w:hAnsi="Times New Roman" w:cs="Times New Roman"/>
                <w:b/>
                <w:bCs/>
                <w:color w:val="000000"/>
                <w:sz w:val="20"/>
                <w:szCs w:val="20"/>
                <w:lang w:val="en-US" w:eastAsia="en-US"/>
              </w:rPr>
            </w:pPr>
            <w:r w:rsidRPr="00506511">
              <w:rPr>
                <w:rFonts w:ascii="Times New Roman" w:eastAsia="Times New Roman" w:hAnsi="Times New Roman" w:cs="Times New Roman"/>
                <w:b/>
                <w:bCs/>
                <w:color w:val="000000"/>
                <w:sz w:val="20"/>
                <w:szCs w:val="20"/>
                <w:lang w:val="es-EC" w:eastAsia="en-US"/>
              </w:rPr>
              <w:t>33</w:t>
            </w:r>
          </w:p>
        </w:tc>
      </w:tr>
      <w:tr w:rsidR="00F85A88" w:rsidRPr="00506511" w14:paraId="586DDB96"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EC8FE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316" w:type="dxa"/>
            <w:tcBorders>
              <w:top w:val="nil"/>
              <w:left w:val="nil"/>
              <w:bottom w:val="single" w:sz="8" w:space="0" w:color="auto"/>
              <w:right w:val="single" w:sz="8" w:space="0" w:color="auto"/>
            </w:tcBorders>
            <w:shd w:val="clear" w:color="auto" w:fill="auto"/>
            <w:noWrap/>
            <w:vAlign w:val="center"/>
            <w:hideMark/>
          </w:tcPr>
          <w:p w14:paraId="4FE398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95A55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66" w:type="dxa"/>
            <w:tcBorders>
              <w:top w:val="nil"/>
              <w:left w:val="nil"/>
              <w:bottom w:val="single" w:sz="8" w:space="0" w:color="auto"/>
              <w:right w:val="single" w:sz="8" w:space="0" w:color="auto"/>
            </w:tcBorders>
            <w:shd w:val="clear" w:color="auto" w:fill="auto"/>
            <w:noWrap/>
            <w:vAlign w:val="center"/>
            <w:hideMark/>
          </w:tcPr>
          <w:p w14:paraId="497D9E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97</w:t>
            </w:r>
          </w:p>
        </w:tc>
        <w:tc>
          <w:tcPr>
            <w:tcW w:w="516" w:type="dxa"/>
            <w:tcBorders>
              <w:top w:val="nil"/>
              <w:left w:val="nil"/>
              <w:bottom w:val="single" w:sz="8" w:space="0" w:color="auto"/>
              <w:right w:val="single" w:sz="8" w:space="0" w:color="auto"/>
            </w:tcBorders>
            <w:shd w:val="clear" w:color="auto" w:fill="auto"/>
            <w:noWrap/>
            <w:vAlign w:val="center"/>
            <w:hideMark/>
          </w:tcPr>
          <w:p w14:paraId="7347B8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50</w:t>
            </w:r>
          </w:p>
        </w:tc>
        <w:tc>
          <w:tcPr>
            <w:tcW w:w="416" w:type="dxa"/>
            <w:tcBorders>
              <w:top w:val="nil"/>
              <w:left w:val="nil"/>
              <w:bottom w:val="single" w:sz="8" w:space="0" w:color="auto"/>
              <w:right w:val="single" w:sz="8" w:space="0" w:color="auto"/>
            </w:tcBorders>
            <w:shd w:val="clear" w:color="auto" w:fill="auto"/>
            <w:noWrap/>
            <w:vAlign w:val="center"/>
            <w:hideMark/>
          </w:tcPr>
          <w:p w14:paraId="21727A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3FC908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5,1</w:t>
            </w:r>
          </w:p>
        </w:tc>
        <w:tc>
          <w:tcPr>
            <w:tcW w:w="326" w:type="dxa"/>
            <w:tcBorders>
              <w:top w:val="nil"/>
              <w:left w:val="nil"/>
              <w:bottom w:val="single" w:sz="8" w:space="0" w:color="auto"/>
              <w:right w:val="single" w:sz="8" w:space="0" w:color="auto"/>
            </w:tcBorders>
            <w:shd w:val="clear" w:color="auto" w:fill="auto"/>
            <w:noWrap/>
            <w:vAlign w:val="center"/>
            <w:hideMark/>
          </w:tcPr>
          <w:p w14:paraId="1E45A4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0B3405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7B83D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64" w:type="dxa"/>
            <w:tcBorders>
              <w:top w:val="nil"/>
              <w:left w:val="nil"/>
              <w:bottom w:val="single" w:sz="8" w:space="0" w:color="auto"/>
              <w:right w:val="single" w:sz="8" w:space="0" w:color="auto"/>
            </w:tcBorders>
            <w:shd w:val="clear" w:color="auto" w:fill="auto"/>
            <w:noWrap/>
            <w:vAlign w:val="center"/>
            <w:hideMark/>
          </w:tcPr>
          <w:p w14:paraId="621FD0F3" w14:textId="77777777" w:rsidR="00506511" w:rsidRPr="00506511" w:rsidRDefault="00506511" w:rsidP="0067128C">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799FE7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067653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2,72</w:t>
            </w:r>
          </w:p>
        </w:tc>
        <w:tc>
          <w:tcPr>
            <w:tcW w:w="597" w:type="dxa"/>
            <w:tcBorders>
              <w:top w:val="nil"/>
              <w:left w:val="nil"/>
              <w:bottom w:val="single" w:sz="8" w:space="0" w:color="auto"/>
              <w:right w:val="single" w:sz="8" w:space="0" w:color="auto"/>
            </w:tcBorders>
            <w:shd w:val="clear" w:color="auto" w:fill="auto"/>
            <w:noWrap/>
            <w:vAlign w:val="center"/>
            <w:hideMark/>
          </w:tcPr>
          <w:p w14:paraId="0471B8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662" w:type="dxa"/>
            <w:tcBorders>
              <w:top w:val="nil"/>
              <w:left w:val="nil"/>
              <w:bottom w:val="single" w:sz="8" w:space="0" w:color="auto"/>
              <w:right w:val="single" w:sz="8" w:space="0" w:color="auto"/>
            </w:tcBorders>
            <w:shd w:val="clear" w:color="auto" w:fill="auto"/>
            <w:noWrap/>
            <w:vAlign w:val="center"/>
            <w:hideMark/>
          </w:tcPr>
          <w:p w14:paraId="19C493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43,8</w:t>
            </w:r>
          </w:p>
        </w:tc>
        <w:tc>
          <w:tcPr>
            <w:tcW w:w="566" w:type="dxa"/>
            <w:tcBorders>
              <w:top w:val="nil"/>
              <w:left w:val="nil"/>
              <w:bottom w:val="single" w:sz="8" w:space="0" w:color="auto"/>
              <w:right w:val="single" w:sz="8" w:space="0" w:color="auto"/>
            </w:tcBorders>
            <w:shd w:val="clear" w:color="auto" w:fill="auto"/>
            <w:noWrap/>
            <w:vAlign w:val="center"/>
            <w:hideMark/>
          </w:tcPr>
          <w:p w14:paraId="25657E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616" w:type="dxa"/>
            <w:tcBorders>
              <w:top w:val="nil"/>
              <w:left w:val="nil"/>
              <w:bottom w:val="single" w:sz="8" w:space="0" w:color="auto"/>
              <w:right w:val="single" w:sz="8" w:space="0" w:color="auto"/>
            </w:tcBorders>
            <w:shd w:val="clear" w:color="auto" w:fill="auto"/>
            <w:noWrap/>
            <w:vAlign w:val="center"/>
            <w:hideMark/>
          </w:tcPr>
          <w:p w14:paraId="41A652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2600</w:t>
            </w:r>
          </w:p>
        </w:tc>
        <w:tc>
          <w:tcPr>
            <w:tcW w:w="520" w:type="dxa"/>
            <w:tcBorders>
              <w:top w:val="nil"/>
              <w:left w:val="nil"/>
              <w:bottom w:val="single" w:sz="8" w:space="0" w:color="auto"/>
              <w:right w:val="single" w:sz="8" w:space="0" w:color="auto"/>
            </w:tcBorders>
            <w:shd w:val="clear" w:color="auto" w:fill="auto"/>
            <w:noWrap/>
            <w:vAlign w:val="center"/>
            <w:hideMark/>
          </w:tcPr>
          <w:p w14:paraId="24A95D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108558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669421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BE511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DDC53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87C62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6CAF6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367FB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571B39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A7C82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5A89C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07D80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9B035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7800A7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C1DD8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F4AB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6E9D87A"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98DE6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16" w:type="dxa"/>
            <w:tcBorders>
              <w:top w:val="nil"/>
              <w:left w:val="nil"/>
              <w:bottom w:val="single" w:sz="8" w:space="0" w:color="auto"/>
              <w:right w:val="single" w:sz="8" w:space="0" w:color="auto"/>
            </w:tcBorders>
            <w:shd w:val="clear" w:color="auto" w:fill="auto"/>
            <w:noWrap/>
            <w:vAlign w:val="center"/>
            <w:hideMark/>
          </w:tcPr>
          <w:p w14:paraId="23CFC0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40A2B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66" w:type="dxa"/>
            <w:tcBorders>
              <w:top w:val="nil"/>
              <w:left w:val="nil"/>
              <w:bottom w:val="single" w:sz="8" w:space="0" w:color="auto"/>
              <w:right w:val="single" w:sz="8" w:space="0" w:color="auto"/>
            </w:tcBorders>
            <w:shd w:val="clear" w:color="auto" w:fill="auto"/>
            <w:noWrap/>
            <w:vAlign w:val="center"/>
            <w:hideMark/>
          </w:tcPr>
          <w:p w14:paraId="45213C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78,2</w:t>
            </w:r>
          </w:p>
        </w:tc>
        <w:tc>
          <w:tcPr>
            <w:tcW w:w="516" w:type="dxa"/>
            <w:tcBorders>
              <w:top w:val="nil"/>
              <w:left w:val="nil"/>
              <w:bottom w:val="single" w:sz="8" w:space="0" w:color="auto"/>
              <w:right w:val="single" w:sz="8" w:space="0" w:color="auto"/>
            </w:tcBorders>
            <w:shd w:val="clear" w:color="auto" w:fill="auto"/>
            <w:noWrap/>
            <w:vAlign w:val="center"/>
            <w:hideMark/>
          </w:tcPr>
          <w:p w14:paraId="27256F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623C90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880A5D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8,8</w:t>
            </w:r>
          </w:p>
        </w:tc>
        <w:tc>
          <w:tcPr>
            <w:tcW w:w="326" w:type="dxa"/>
            <w:tcBorders>
              <w:top w:val="nil"/>
              <w:left w:val="nil"/>
              <w:bottom w:val="single" w:sz="8" w:space="0" w:color="auto"/>
              <w:right w:val="single" w:sz="8" w:space="0" w:color="auto"/>
            </w:tcBorders>
            <w:shd w:val="clear" w:color="auto" w:fill="auto"/>
            <w:noWrap/>
            <w:vAlign w:val="center"/>
            <w:hideMark/>
          </w:tcPr>
          <w:p w14:paraId="0A660D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822D7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3BA3DE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18AD5245" w14:textId="77777777" w:rsidR="00506511" w:rsidRPr="00506511" w:rsidRDefault="00506511" w:rsidP="0067128C">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C39DE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632578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2F8AB8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10,6</w:t>
            </w:r>
          </w:p>
        </w:tc>
        <w:tc>
          <w:tcPr>
            <w:tcW w:w="662" w:type="dxa"/>
            <w:tcBorders>
              <w:top w:val="nil"/>
              <w:left w:val="nil"/>
              <w:bottom w:val="single" w:sz="8" w:space="0" w:color="auto"/>
              <w:right w:val="single" w:sz="8" w:space="0" w:color="auto"/>
            </w:tcBorders>
            <w:shd w:val="clear" w:color="auto" w:fill="auto"/>
            <w:noWrap/>
            <w:vAlign w:val="center"/>
            <w:hideMark/>
          </w:tcPr>
          <w:p w14:paraId="77C2E6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58,3</w:t>
            </w:r>
          </w:p>
        </w:tc>
        <w:tc>
          <w:tcPr>
            <w:tcW w:w="566" w:type="dxa"/>
            <w:tcBorders>
              <w:top w:val="nil"/>
              <w:left w:val="nil"/>
              <w:bottom w:val="single" w:sz="8" w:space="0" w:color="auto"/>
              <w:right w:val="single" w:sz="8" w:space="0" w:color="auto"/>
            </w:tcBorders>
            <w:shd w:val="clear" w:color="auto" w:fill="auto"/>
            <w:noWrap/>
            <w:vAlign w:val="center"/>
            <w:hideMark/>
          </w:tcPr>
          <w:p w14:paraId="0B0202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0,86</w:t>
            </w:r>
          </w:p>
        </w:tc>
        <w:tc>
          <w:tcPr>
            <w:tcW w:w="616" w:type="dxa"/>
            <w:tcBorders>
              <w:top w:val="nil"/>
              <w:left w:val="nil"/>
              <w:bottom w:val="single" w:sz="8" w:space="0" w:color="auto"/>
              <w:right w:val="single" w:sz="8" w:space="0" w:color="auto"/>
            </w:tcBorders>
            <w:shd w:val="clear" w:color="auto" w:fill="auto"/>
            <w:noWrap/>
            <w:vAlign w:val="center"/>
            <w:hideMark/>
          </w:tcPr>
          <w:p w14:paraId="672F9B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1720</w:t>
            </w:r>
          </w:p>
        </w:tc>
        <w:tc>
          <w:tcPr>
            <w:tcW w:w="520" w:type="dxa"/>
            <w:tcBorders>
              <w:top w:val="nil"/>
              <w:left w:val="nil"/>
              <w:bottom w:val="single" w:sz="8" w:space="0" w:color="auto"/>
              <w:right w:val="single" w:sz="8" w:space="0" w:color="auto"/>
            </w:tcBorders>
            <w:shd w:val="clear" w:color="auto" w:fill="auto"/>
            <w:noWrap/>
            <w:vAlign w:val="center"/>
            <w:hideMark/>
          </w:tcPr>
          <w:p w14:paraId="287B8E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27290C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6CC8B2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A6711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F1E0A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E8FD0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E4938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A04FC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C572F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7B44E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B2604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7487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D71FF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6970D4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88363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39CF1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60A4F57"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42288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316" w:type="dxa"/>
            <w:tcBorders>
              <w:top w:val="nil"/>
              <w:left w:val="nil"/>
              <w:bottom w:val="single" w:sz="8" w:space="0" w:color="auto"/>
              <w:right w:val="single" w:sz="8" w:space="0" w:color="auto"/>
            </w:tcBorders>
            <w:shd w:val="clear" w:color="auto" w:fill="auto"/>
            <w:noWrap/>
            <w:vAlign w:val="center"/>
            <w:hideMark/>
          </w:tcPr>
          <w:p w14:paraId="0BD7A7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B36D3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66" w:type="dxa"/>
            <w:tcBorders>
              <w:top w:val="nil"/>
              <w:left w:val="nil"/>
              <w:bottom w:val="single" w:sz="8" w:space="0" w:color="auto"/>
              <w:right w:val="single" w:sz="8" w:space="0" w:color="auto"/>
            </w:tcBorders>
            <w:shd w:val="clear" w:color="auto" w:fill="auto"/>
            <w:noWrap/>
            <w:vAlign w:val="center"/>
            <w:hideMark/>
          </w:tcPr>
          <w:p w14:paraId="316F06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67,5</w:t>
            </w:r>
          </w:p>
        </w:tc>
        <w:tc>
          <w:tcPr>
            <w:tcW w:w="516" w:type="dxa"/>
            <w:tcBorders>
              <w:top w:val="nil"/>
              <w:left w:val="nil"/>
              <w:bottom w:val="single" w:sz="8" w:space="0" w:color="auto"/>
              <w:right w:val="single" w:sz="8" w:space="0" w:color="auto"/>
            </w:tcBorders>
            <w:shd w:val="clear" w:color="auto" w:fill="auto"/>
            <w:noWrap/>
            <w:vAlign w:val="center"/>
            <w:hideMark/>
          </w:tcPr>
          <w:p w14:paraId="0B5346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45</w:t>
            </w:r>
          </w:p>
        </w:tc>
        <w:tc>
          <w:tcPr>
            <w:tcW w:w="416" w:type="dxa"/>
            <w:tcBorders>
              <w:top w:val="nil"/>
              <w:left w:val="nil"/>
              <w:bottom w:val="single" w:sz="8" w:space="0" w:color="auto"/>
              <w:right w:val="single" w:sz="8" w:space="0" w:color="auto"/>
            </w:tcBorders>
            <w:shd w:val="clear" w:color="auto" w:fill="auto"/>
            <w:noWrap/>
            <w:vAlign w:val="center"/>
            <w:hideMark/>
          </w:tcPr>
          <w:p w14:paraId="14CFB8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7FD2EB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8,4</w:t>
            </w:r>
          </w:p>
        </w:tc>
        <w:tc>
          <w:tcPr>
            <w:tcW w:w="326" w:type="dxa"/>
            <w:tcBorders>
              <w:top w:val="nil"/>
              <w:left w:val="nil"/>
              <w:bottom w:val="single" w:sz="8" w:space="0" w:color="auto"/>
              <w:right w:val="single" w:sz="8" w:space="0" w:color="auto"/>
            </w:tcBorders>
            <w:shd w:val="clear" w:color="auto" w:fill="auto"/>
            <w:noWrap/>
            <w:vAlign w:val="center"/>
            <w:hideMark/>
          </w:tcPr>
          <w:p w14:paraId="59A2B3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1C169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03F8E8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7F0CCA59" w14:textId="77777777" w:rsidR="00506511" w:rsidRPr="00506511" w:rsidRDefault="00506511" w:rsidP="0067128C">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28BBBB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45020D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0,65</w:t>
            </w:r>
          </w:p>
        </w:tc>
        <w:tc>
          <w:tcPr>
            <w:tcW w:w="597" w:type="dxa"/>
            <w:tcBorders>
              <w:top w:val="nil"/>
              <w:left w:val="nil"/>
              <w:bottom w:val="single" w:sz="8" w:space="0" w:color="auto"/>
              <w:right w:val="single" w:sz="8" w:space="0" w:color="auto"/>
            </w:tcBorders>
            <w:shd w:val="clear" w:color="auto" w:fill="auto"/>
            <w:noWrap/>
            <w:vAlign w:val="center"/>
            <w:hideMark/>
          </w:tcPr>
          <w:p w14:paraId="7AC03B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12,9</w:t>
            </w:r>
          </w:p>
        </w:tc>
        <w:tc>
          <w:tcPr>
            <w:tcW w:w="662" w:type="dxa"/>
            <w:tcBorders>
              <w:top w:val="nil"/>
              <w:left w:val="nil"/>
              <w:bottom w:val="single" w:sz="8" w:space="0" w:color="auto"/>
              <w:right w:val="single" w:sz="8" w:space="0" w:color="auto"/>
            </w:tcBorders>
            <w:shd w:val="clear" w:color="auto" w:fill="auto"/>
            <w:noWrap/>
            <w:vAlign w:val="center"/>
            <w:hideMark/>
          </w:tcPr>
          <w:p w14:paraId="3BC434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44</w:t>
            </w:r>
          </w:p>
        </w:tc>
        <w:tc>
          <w:tcPr>
            <w:tcW w:w="566" w:type="dxa"/>
            <w:tcBorders>
              <w:top w:val="nil"/>
              <w:left w:val="nil"/>
              <w:bottom w:val="single" w:sz="8" w:space="0" w:color="auto"/>
              <w:right w:val="single" w:sz="8" w:space="0" w:color="auto"/>
            </w:tcBorders>
            <w:shd w:val="clear" w:color="auto" w:fill="auto"/>
            <w:noWrap/>
            <w:vAlign w:val="center"/>
            <w:hideMark/>
          </w:tcPr>
          <w:p w14:paraId="7130D8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0,96</w:t>
            </w:r>
          </w:p>
        </w:tc>
        <w:tc>
          <w:tcPr>
            <w:tcW w:w="616" w:type="dxa"/>
            <w:tcBorders>
              <w:top w:val="nil"/>
              <w:left w:val="nil"/>
              <w:bottom w:val="single" w:sz="8" w:space="0" w:color="auto"/>
              <w:right w:val="single" w:sz="8" w:space="0" w:color="auto"/>
            </w:tcBorders>
            <w:shd w:val="clear" w:color="auto" w:fill="auto"/>
            <w:noWrap/>
            <w:vAlign w:val="center"/>
            <w:hideMark/>
          </w:tcPr>
          <w:p w14:paraId="79F9E7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1920</w:t>
            </w:r>
          </w:p>
        </w:tc>
        <w:tc>
          <w:tcPr>
            <w:tcW w:w="520" w:type="dxa"/>
            <w:tcBorders>
              <w:top w:val="nil"/>
              <w:left w:val="nil"/>
              <w:bottom w:val="single" w:sz="8" w:space="0" w:color="auto"/>
              <w:right w:val="single" w:sz="8" w:space="0" w:color="auto"/>
            </w:tcBorders>
            <w:shd w:val="clear" w:color="auto" w:fill="auto"/>
            <w:noWrap/>
            <w:vAlign w:val="center"/>
            <w:hideMark/>
          </w:tcPr>
          <w:p w14:paraId="03378C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051A32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590BC1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2FDE7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195AB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5EF75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E6E75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EB171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869BD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B9D29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75777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183DD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DC18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7891B6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909B7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4E1D0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1B84E93"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492BD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316" w:type="dxa"/>
            <w:tcBorders>
              <w:top w:val="nil"/>
              <w:left w:val="nil"/>
              <w:bottom w:val="single" w:sz="8" w:space="0" w:color="auto"/>
              <w:right w:val="single" w:sz="8" w:space="0" w:color="auto"/>
            </w:tcBorders>
            <w:shd w:val="clear" w:color="auto" w:fill="auto"/>
            <w:noWrap/>
            <w:vAlign w:val="center"/>
            <w:hideMark/>
          </w:tcPr>
          <w:p w14:paraId="0C7EE1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AA3A1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66" w:type="dxa"/>
            <w:tcBorders>
              <w:top w:val="nil"/>
              <w:left w:val="nil"/>
              <w:bottom w:val="single" w:sz="8" w:space="0" w:color="auto"/>
              <w:right w:val="single" w:sz="8" w:space="0" w:color="auto"/>
            </w:tcBorders>
            <w:shd w:val="clear" w:color="auto" w:fill="auto"/>
            <w:noWrap/>
            <w:vAlign w:val="center"/>
            <w:hideMark/>
          </w:tcPr>
          <w:p w14:paraId="726B2F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72,5</w:t>
            </w:r>
          </w:p>
        </w:tc>
        <w:tc>
          <w:tcPr>
            <w:tcW w:w="516" w:type="dxa"/>
            <w:tcBorders>
              <w:top w:val="nil"/>
              <w:left w:val="nil"/>
              <w:bottom w:val="single" w:sz="8" w:space="0" w:color="auto"/>
              <w:right w:val="single" w:sz="8" w:space="0" w:color="auto"/>
            </w:tcBorders>
            <w:shd w:val="clear" w:color="auto" w:fill="auto"/>
            <w:noWrap/>
            <w:vAlign w:val="center"/>
            <w:hideMark/>
          </w:tcPr>
          <w:p w14:paraId="150C76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1A3119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6899B6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6C01C6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B36F9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26FE6A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464" w:type="dxa"/>
            <w:tcBorders>
              <w:top w:val="nil"/>
              <w:left w:val="nil"/>
              <w:bottom w:val="single" w:sz="8" w:space="0" w:color="auto"/>
              <w:right w:val="single" w:sz="8" w:space="0" w:color="auto"/>
            </w:tcBorders>
            <w:shd w:val="clear" w:color="auto" w:fill="auto"/>
            <w:noWrap/>
            <w:vAlign w:val="center"/>
            <w:hideMark/>
          </w:tcPr>
          <w:p w14:paraId="094B8257" w14:textId="77777777" w:rsidR="00506511" w:rsidRPr="00506511" w:rsidRDefault="00506511" w:rsidP="0067128C">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30D3FD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4FB1E72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1,85</w:t>
            </w:r>
          </w:p>
        </w:tc>
        <w:tc>
          <w:tcPr>
            <w:tcW w:w="597" w:type="dxa"/>
            <w:tcBorders>
              <w:top w:val="nil"/>
              <w:left w:val="nil"/>
              <w:bottom w:val="single" w:sz="8" w:space="0" w:color="auto"/>
              <w:right w:val="single" w:sz="8" w:space="0" w:color="auto"/>
            </w:tcBorders>
            <w:shd w:val="clear" w:color="auto" w:fill="auto"/>
            <w:noWrap/>
            <w:vAlign w:val="center"/>
            <w:hideMark/>
          </w:tcPr>
          <w:p w14:paraId="76FE9F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10,1</w:t>
            </w:r>
          </w:p>
        </w:tc>
        <w:tc>
          <w:tcPr>
            <w:tcW w:w="662" w:type="dxa"/>
            <w:tcBorders>
              <w:top w:val="nil"/>
              <w:left w:val="nil"/>
              <w:bottom w:val="single" w:sz="8" w:space="0" w:color="auto"/>
              <w:right w:val="single" w:sz="8" w:space="0" w:color="auto"/>
            </w:tcBorders>
            <w:shd w:val="clear" w:color="auto" w:fill="auto"/>
            <w:noWrap/>
            <w:vAlign w:val="center"/>
            <w:hideMark/>
          </w:tcPr>
          <w:p w14:paraId="214B68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41,8</w:t>
            </w:r>
          </w:p>
        </w:tc>
        <w:tc>
          <w:tcPr>
            <w:tcW w:w="566" w:type="dxa"/>
            <w:tcBorders>
              <w:top w:val="nil"/>
              <w:left w:val="nil"/>
              <w:bottom w:val="single" w:sz="8" w:space="0" w:color="auto"/>
              <w:right w:val="single" w:sz="8" w:space="0" w:color="auto"/>
            </w:tcBorders>
            <w:shd w:val="clear" w:color="auto" w:fill="auto"/>
            <w:noWrap/>
            <w:vAlign w:val="center"/>
            <w:hideMark/>
          </w:tcPr>
          <w:p w14:paraId="64F2D3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616" w:type="dxa"/>
            <w:tcBorders>
              <w:top w:val="nil"/>
              <w:left w:val="nil"/>
              <w:bottom w:val="single" w:sz="8" w:space="0" w:color="auto"/>
              <w:right w:val="single" w:sz="8" w:space="0" w:color="auto"/>
            </w:tcBorders>
            <w:shd w:val="clear" w:color="auto" w:fill="auto"/>
            <w:noWrap/>
            <w:vAlign w:val="center"/>
            <w:hideMark/>
          </w:tcPr>
          <w:p w14:paraId="52B159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2200</w:t>
            </w:r>
          </w:p>
        </w:tc>
        <w:tc>
          <w:tcPr>
            <w:tcW w:w="520" w:type="dxa"/>
            <w:tcBorders>
              <w:top w:val="nil"/>
              <w:left w:val="nil"/>
              <w:bottom w:val="single" w:sz="8" w:space="0" w:color="auto"/>
              <w:right w:val="single" w:sz="8" w:space="0" w:color="auto"/>
            </w:tcBorders>
            <w:shd w:val="clear" w:color="auto" w:fill="auto"/>
            <w:noWrap/>
            <w:vAlign w:val="center"/>
            <w:hideMark/>
          </w:tcPr>
          <w:p w14:paraId="78B59A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69EFA4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2996C1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179CA8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FFDF8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D2AF3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3CCF7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93EEC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DF625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71411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7DFA7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36EE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85BEC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399153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72BD18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712A7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EDED747"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6AB41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316" w:type="dxa"/>
            <w:tcBorders>
              <w:top w:val="nil"/>
              <w:left w:val="nil"/>
              <w:bottom w:val="single" w:sz="8" w:space="0" w:color="auto"/>
              <w:right w:val="single" w:sz="8" w:space="0" w:color="auto"/>
            </w:tcBorders>
            <w:shd w:val="clear" w:color="auto" w:fill="auto"/>
            <w:noWrap/>
            <w:vAlign w:val="center"/>
            <w:hideMark/>
          </w:tcPr>
          <w:p w14:paraId="32F725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E7549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66" w:type="dxa"/>
            <w:tcBorders>
              <w:top w:val="nil"/>
              <w:left w:val="nil"/>
              <w:bottom w:val="single" w:sz="8" w:space="0" w:color="auto"/>
              <w:right w:val="single" w:sz="8" w:space="0" w:color="auto"/>
            </w:tcBorders>
            <w:shd w:val="clear" w:color="auto" w:fill="auto"/>
            <w:noWrap/>
            <w:vAlign w:val="center"/>
            <w:hideMark/>
          </w:tcPr>
          <w:p w14:paraId="0492DE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69,8</w:t>
            </w:r>
          </w:p>
        </w:tc>
        <w:tc>
          <w:tcPr>
            <w:tcW w:w="516" w:type="dxa"/>
            <w:tcBorders>
              <w:top w:val="nil"/>
              <w:left w:val="nil"/>
              <w:bottom w:val="single" w:sz="8" w:space="0" w:color="auto"/>
              <w:right w:val="single" w:sz="8" w:space="0" w:color="auto"/>
            </w:tcBorders>
            <w:shd w:val="clear" w:color="auto" w:fill="auto"/>
            <w:noWrap/>
            <w:vAlign w:val="center"/>
            <w:hideMark/>
          </w:tcPr>
          <w:p w14:paraId="11808D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0BC298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4361A7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8,7</w:t>
            </w:r>
          </w:p>
        </w:tc>
        <w:tc>
          <w:tcPr>
            <w:tcW w:w="326" w:type="dxa"/>
            <w:tcBorders>
              <w:top w:val="nil"/>
              <w:left w:val="nil"/>
              <w:bottom w:val="single" w:sz="8" w:space="0" w:color="auto"/>
              <w:right w:val="single" w:sz="8" w:space="0" w:color="auto"/>
            </w:tcBorders>
            <w:shd w:val="clear" w:color="auto" w:fill="auto"/>
            <w:noWrap/>
            <w:vAlign w:val="center"/>
            <w:hideMark/>
          </w:tcPr>
          <w:p w14:paraId="147588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BFF5A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E51BD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70E8561E" w14:textId="77777777" w:rsidR="00506511" w:rsidRPr="00506511" w:rsidRDefault="00506511" w:rsidP="0067128C">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C3CBD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612C80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0,64</w:t>
            </w:r>
          </w:p>
        </w:tc>
        <w:tc>
          <w:tcPr>
            <w:tcW w:w="597" w:type="dxa"/>
            <w:tcBorders>
              <w:top w:val="nil"/>
              <w:left w:val="nil"/>
              <w:bottom w:val="single" w:sz="8" w:space="0" w:color="auto"/>
              <w:right w:val="single" w:sz="8" w:space="0" w:color="auto"/>
            </w:tcBorders>
            <w:shd w:val="clear" w:color="auto" w:fill="auto"/>
            <w:noWrap/>
            <w:vAlign w:val="center"/>
            <w:hideMark/>
          </w:tcPr>
          <w:p w14:paraId="03468E2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13,6</w:t>
            </w:r>
          </w:p>
        </w:tc>
        <w:tc>
          <w:tcPr>
            <w:tcW w:w="662" w:type="dxa"/>
            <w:tcBorders>
              <w:top w:val="nil"/>
              <w:left w:val="nil"/>
              <w:bottom w:val="single" w:sz="8" w:space="0" w:color="auto"/>
              <w:right w:val="single" w:sz="8" w:space="0" w:color="auto"/>
            </w:tcBorders>
            <w:shd w:val="clear" w:color="auto" w:fill="auto"/>
            <w:noWrap/>
            <w:vAlign w:val="center"/>
            <w:hideMark/>
          </w:tcPr>
          <w:p w14:paraId="44C7C0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49,4</w:t>
            </w:r>
          </w:p>
        </w:tc>
        <w:tc>
          <w:tcPr>
            <w:tcW w:w="566" w:type="dxa"/>
            <w:tcBorders>
              <w:top w:val="nil"/>
              <w:left w:val="nil"/>
              <w:bottom w:val="single" w:sz="8" w:space="0" w:color="auto"/>
              <w:right w:val="single" w:sz="8" w:space="0" w:color="auto"/>
            </w:tcBorders>
            <w:shd w:val="clear" w:color="auto" w:fill="auto"/>
            <w:noWrap/>
            <w:vAlign w:val="center"/>
            <w:hideMark/>
          </w:tcPr>
          <w:p w14:paraId="3E37EF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616" w:type="dxa"/>
            <w:tcBorders>
              <w:top w:val="nil"/>
              <w:left w:val="nil"/>
              <w:bottom w:val="single" w:sz="8" w:space="0" w:color="auto"/>
              <w:right w:val="single" w:sz="8" w:space="0" w:color="auto"/>
            </w:tcBorders>
            <w:shd w:val="clear" w:color="auto" w:fill="auto"/>
            <w:noWrap/>
            <w:vAlign w:val="center"/>
            <w:hideMark/>
          </w:tcPr>
          <w:p w14:paraId="02FDA0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2300</w:t>
            </w:r>
          </w:p>
        </w:tc>
        <w:tc>
          <w:tcPr>
            <w:tcW w:w="520" w:type="dxa"/>
            <w:tcBorders>
              <w:top w:val="nil"/>
              <w:left w:val="nil"/>
              <w:bottom w:val="single" w:sz="8" w:space="0" w:color="auto"/>
              <w:right w:val="single" w:sz="8" w:space="0" w:color="auto"/>
            </w:tcBorders>
            <w:shd w:val="clear" w:color="auto" w:fill="auto"/>
            <w:noWrap/>
            <w:vAlign w:val="center"/>
            <w:hideMark/>
          </w:tcPr>
          <w:p w14:paraId="5712DD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09D186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461C5B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48DED8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81401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27D34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852D0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1EA0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E0ABC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CDC01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F3EFF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ECC6C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371C4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2E7DB7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7F936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A72F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56F6526"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5F577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316" w:type="dxa"/>
            <w:tcBorders>
              <w:top w:val="nil"/>
              <w:left w:val="nil"/>
              <w:bottom w:val="single" w:sz="8" w:space="0" w:color="auto"/>
              <w:right w:val="single" w:sz="8" w:space="0" w:color="auto"/>
            </w:tcBorders>
            <w:shd w:val="clear" w:color="auto" w:fill="auto"/>
            <w:noWrap/>
            <w:vAlign w:val="center"/>
            <w:hideMark/>
          </w:tcPr>
          <w:p w14:paraId="04E58A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4FDAF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66" w:type="dxa"/>
            <w:tcBorders>
              <w:top w:val="nil"/>
              <w:left w:val="nil"/>
              <w:bottom w:val="single" w:sz="8" w:space="0" w:color="auto"/>
              <w:right w:val="single" w:sz="8" w:space="0" w:color="auto"/>
            </w:tcBorders>
            <w:shd w:val="clear" w:color="auto" w:fill="auto"/>
            <w:noWrap/>
            <w:vAlign w:val="center"/>
            <w:hideMark/>
          </w:tcPr>
          <w:p w14:paraId="43316B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16" w:type="dxa"/>
            <w:tcBorders>
              <w:top w:val="nil"/>
              <w:left w:val="nil"/>
              <w:bottom w:val="single" w:sz="8" w:space="0" w:color="auto"/>
              <w:right w:val="single" w:sz="8" w:space="0" w:color="auto"/>
            </w:tcBorders>
            <w:shd w:val="clear" w:color="auto" w:fill="auto"/>
            <w:noWrap/>
            <w:vAlign w:val="center"/>
            <w:hideMark/>
          </w:tcPr>
          <w:p w14:paraId="5A0633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85</w:t>
            </w:r>
          </w:p>
        </w:tc>
        <w:tc>
          <w:tcPr>
            <w:tcW w:w="416" w:type="dxa"/>
            <w:tcBorders>
              <w:top w:val="nil"/>
              <w:left w:val="nil"/>
              <w:bottom w:val="single" w:sz="8" w:space="0" w:color="auto"/>
              <w:right w:val="single" w:sz="8" w:space="0" w:color="auto"/>
            </w:tcBorders>
            <w:shd w:val="clear" w:color="auto" w:fill="auto"/>
            <w:noWrap/>
            <w:vAlign w:val="center"/>
            <w:hideMark/>
          </w:tcPr>
          <w:p w14:paraId="3AF824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66" w:type="dxa"/>
            <w:tcBorders>
              <w:top w:val="nil"/>
              <w:left w:val="nil"/>
              <w:bottom w:val="single" w:sz="8" w:space="0" w:color="auto"/>
              <w:right w:val="single" w:sz="8" w:space="0" w:color="auto"/>
            </w:tcBorders>
            <w:shd w:val="clear" w:color="auto" w:fill="auto"/>
            <w:noWrap/>
            <w:vAlign w:val="center"/>
            <w:hideMark/>
          </w:tcPr>
          <w:p w14:paraId="5CAC4A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6,2</w:t>
            </w:r>
          </w:p>
        </w:tc>
        <w:tc>
          <w:tcPr>
            <w:tcW w:w="326" w:type="dxa"/>
            <w:tcBorders>
              <w:top w:val="nil"/>
              <w:left w:val="nil"/>
              <w:bottom w:val="single" w:sz="8" w:space="0" w:color="auto"/>
              <w:right w:val="single" w:sz="8" w:space="0" w:color="auto"/>
            </w:tcBorders>
            <w:shd w:val="clear" w:color="auto" w:fill="auto"/>
            <w:noWrap/>
            <w:vAlign w:val="center"/>
            <w:hideMark/>
          </w:tcPr>
          <w:p w14:paraId="58C1132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326" w:type="dxa"/>
            <w:tcBorders>
              <w:top w:val="nil"/>
              <w:left w:val="nil"/>
              <w:bottom w:val="single" w:sz="8" w:space="0" w:color="auto"/>
              <w:right w:val="single" w:sz="8" w:space="0" w:color="auto"/>
            </w:tcBorders>
            <w:shd w:val="clear" w:color="auto" w:fill="auto"/>
            <w:noWrap/>
            <w:vAlign w:val="center"/>
            <w:hideMark/>
          </w:tcPr>
          <w:p w14:paraId="02084C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137A36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5294E8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5A991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4544C0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2,24</w:t>
            </w:r>
          </w:p>
        </w:tc>
        <w:tc>
          <w:tcPr>
            <w:tcW w:w="597" w:type="dxa"/>
            <w:tcBorders>
              <w:top w:val="nil"/>
              <w:left w:val="nil"/>
              <w:bottom w:val="single" w:sz="8" w:space="0" w:color="auto"/>
              <w:right w:val="single" w:sz="8" w:space="0" w:color="auto"/>
            </w:tcBorders>
            <w:shd w:val="clear" w:color="auto" w:fill="auto"/>
            <w:noWrap/>
            <w:vAlign w:val="center"/>
            <w:hideMark/>
          </w:tcPr>
          <w:p w14:paraId="79A287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14,5</w:t>
            </w:r>
          </w:p>
        </w:tc>
        <w:tc>
          <w:tcPr>
            <w:tcW w:w="662" w:type="dxa"/>
            <w:tcBorders>
              <w:top w:val="nil"/>
              <w:left w:val="nil"/>
              <w:bottom w:val="single" w:sz="8" w:space="0" w:color="auto"/>
              <w:right w:val="single" w:sz="8" w:space="0" w:color="auto"/>
            </w:tcBorders>
            <w:shd w:val="clear" w:color="auto" w:fill="auto"/>
            <w:noWrap/>
            <w:vAlign w:val="center"/>
            <w:hideMark/>
          </w:tcPr>
          <w:p w14:paraId="6B2F2A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22,3</w:t>
            </w:r>
          </w:p>
        </w:tc>
        <w:tc>
          <w:tcPr>
            <w:tcW w:w="566" w:type="dxa"/>
            <w:tcBorders>
              <w:top w:val="nil"/>
              <w:left w:val="nil"/>
              <w:bottom w:val="single" w:sz="8" w:space="0" w:color="auto"/>
              <w:right w:val="single" w:sz="8" w:space="0" w:color="auto"/>
            </w:tcBorders>
            <w:shd w:val="clear" w:color="auto" w:fill="auto"/>
            <w:noWrap/>
            <w:vAlign w:val="center"/>
            <w:hideMark/>
          </w:tcPr>
          <w:p w14:paraId="0B8854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0,37</w:t>
            </w:r>
          </w:p>
        </w:tc>
        <w:tc>
          <w:tcPr>
            <w:tcW w:w="616" w:type="dxa"/>
            <w:tcBorders>
              <w:top w:val="nil"/>
              <w:left w:val="nil"/>
              <w:bottom w:val="single" w:sz="8" w:space="0" w:color="auto"/>
              <w:right w:val="single" w:sz="8" w:space="0" w:color="auto"/>
            </w:tcBorders>
            <w:shd w:val="clear" w:color="auto" w:fill="auto"/>
            <w:noWrap/>
            <w:vAlign w:val="center"/>
            <w:hideMark/>
          </w:tcPr>
          <w:p w14:paraId="0830E8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740</w:t>
            </w:r>
          </w:p>
        </w:tc>
        <w:tc>
          <w:tcPr>
            <w:tcW w:w="520" w:type="dxa"/>
            <w:tcBorders>
              <w:top w:val="nil"/>
              <w:left w:val="nil"/>
              <w:bottom w:val="single" w:sz="8" w:space="0" w:color="auto"/>
              <w:right w:val="single" w:sz="8" w:space="0" w:color="auto"/>
            </w:tcBorders>
            <w:shd w:val="clear" w:color="auto" w:fill="auto"/>
            <w:noWrap/>
            <w:vAlign w:val="center"/>
            <w:hideMark/>
          </w:tcPr>
          <w:p w14:paraId="575206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00E07D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3F4320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D4005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C0FFC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C4C11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D5163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65EC41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C95EB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E8955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5AFEC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92050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AFDA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40502E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F1E8B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1D076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3E252B3B"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D8830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316" w:type="dxa"/>
            <w:tcBorders>
              <w:top w:val="nil"/>
              <w:left w:val="nil"/>
              <w:bottom w:val="single" w:sz="8" w:space="0" w:color="auto"/>
              <w:right w:val="single" w:sz="8" w:space="0" w:color="auto"/>
            </w:tcBorders>
            <w:shd w:val="clear" w:color="auto" w:fill="auto"/>
            <w:noWrap/>
            <w:vAlign w:val="center"/>
            <w:hideMark/>
          </w:tcPr>
          <w:p w14:paraId="2CC24C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4F136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66" w:type="dxa"/>
            <w:tcBorders>
              <w:top w:val="nil"/>
              <w:left w:val="nil"/>
              <w:bottom w:val="single" w:sz="8" w:space="0" w:color="auto"/>
              <w:right w:val="single" w:sz="8" w:space="0" w:color="auto"/>
            </w:tcBorders>
            <w:shd w:val="clear" w:color="auto" w:fill="auto"/>
            <w:noWrap/>
            <w:vAlign w:val="center"/>
            <w:hideMark/>
          </w:tcPr>
          <w:p w14:paraId="24D082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75,8</w:t>
            </w:r>
          </w:p>
        </w:tc>
        <w:tc>
          <w:tcPr>
            <w:tcW w:w="516" w:type="dxa"/>
            <w:tcBorders>
              <w:top w:val="nil"/>
              <w:left w:val="nil"/>
              <w:bottom w:val="single" w:sz="8" w:space="0" w:color="auto"/>
              <w:right w:val="single" w:sz="8" w:space="0" w:color="auto"/>
            </w:tcBorders>
            <w:shd w:val="clear" w:color="auto" w:fill="auto"/>
            <w:noWrap/>
            <w:vAlign w:val="center"/>
            <w:hideMark/>
          </w:tcPr>
          <w:p w14:paraId="6E2E70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416" w:type="dxa"/>
            <w:tcBorders>
              <w:top w:val="nil"/>
              <w:left w:val="nil"/>
              <w:bottom w:val="single" w:sz="8" w:space="0" w:color="auto"/>
              <w:right w:val="single" w:sz="8" w:space="0" w:color="auto"/>
            </w:tcBorders>
            <w:shd w:val="clear" w:color="auto" w:fill="auto"/>
            <w:noWrap/>
            <w:vAlign w:val="center"/>
            <w:hideMark/>
          </w:tcPr>
          <w:p w14:paraId="06A7B7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6B3CAB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w:t>
            </w:r>
          </w:p>
        </w:tc>
        <w:tc>
          <w:tcPr>
            <w:tcW w:w="326" w:type="dxa"/>
            <w:tcBorders>
              <w:top w:val="nil"/>
              <w:left w:val="nil"/>
              <w:bottom w:val="single" w:sz="8" w:space="0" w:color="auto"/>
              <w:right w:val="single" w:sz="8" w:space="0" w:color="auto"/>
            </w:tcBorders>
            <w:shd w:val="clear" w:color="auto" w:fill="auto"/>
            <w:noWrap/>
            <w:vAlign w:val="center"/>
            <w:hideMark/>
          </w:tcPr>
          <w:p w14:paraId="119A8B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0D4D0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2F4AF9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6A562C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702E7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566" w:type="dxa"/>
            <w:tcBorders>
              <w:top w:val="nil"/>
              <w:left w:val="nil"/>
              <w:bottom w:val="single" w:sz="8" w:space="0" w:color="auto"/>
              <w:right w:val="single" w:sz="8" w:space="0" w:color="auto"/>
            </w:tcBorders>
            <w:shd w:val="clear" w:color="auto" w:fill="auto"/>
            <w:noWrap/>
            <w:vAlign w:val="center"/>
            <w:hideMark/>
          </w:tcPr>
          <w:p w14:paraId="1583B0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8139F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14,4</w:t>
            </w:r>
          </w:p>
        </w:tc>
        <w:tc>
          <w:tcPr>
            <w:tcW w:w="662" w:type="dxa"/>
            <w:tcBorders>
              <w:top w:val="nil"/>
              <w:left w:val="nil"/>
              <w:bottom w:val="single" w:sz="8" w:space="0" w:color="auto"/>
              <w:right w:val="single" w:sz="8" w:space="0" w:color="auto"/>
            </w:tcBorders>
            <w:shd w:val="clear" w:color="auto" w:fill="auto"/>
            <w:noWrap/>
            <w:vAlign w:val="center"/>
            <w:hideMark/>
          </w:tcPr>
          <w:p w14:paraId="23DC1A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44,8</w:t>
            </w:r>
          </w:p>
        </w:tc>
        <w:tc>
          <w:tcPr>
            <w:tcW w:w="566" w:type="dxa"/>
            <w:tcBorders>
              <w:top w:val="nil"/>
              <w:left w:val="nil"/>
              <w:bottom w:val="single" w:sz="8" w:space="0" w:color="auto"/>
              <w:right w:val="single" w:sz="8" w:space="0" w:color="auto"/>
            </w:tcBorders>
            <w:shd w:val="clear" w:color="auto" w:fill="auto"/>
            <w:noWrap/>
            <w:vAlign w:val="center"/>
            <w:hideMark/>
          </w:tcPr>
          <w:p w14:paraId="4DE2D88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16" w:type="dxa"/>
            <w:tcBorders>
              <w:top w:val="nil"/>
              <w:left w:val="nil"/>
              <w:bottom w:val="single" w:sz="8" w:space="0" w:color="auto"/>
              <w:right w:val="single" w:sz="8" w:space="0" w:color="auto"/>
            </w:tcBorders>
            <w:shd w:val="clear" w:color="auto" w:fill="auto"/>
            <w:noWrap/>
            <w:vAlign w:val="center"/>
            <w:hideMark/>
          </w:tcPr>
          <w:p w14:paraId="12996E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2500</w:t>
            </w:r>
          </w:p>
        </w:tc>
        <w:tc>
          <w:tcPr>
            <w:tcW w:w="520" w:type="dxa"/>
            <w:tcBorders>
              <w:top w:val="nil"/>
              <w:left w:val="nil"/>
              <w:bottom w:val="single" w:sz="8" w:space="0" w:color="auto"/>
              <w:right w:val="single" w:sz="8" w:space="0" w:color="auto"/>
            </w:tcBorders>
            <w:shd w:val="clear" w:color="auto" w:fill="auto"/>
            <w:noWrap/>
            <w:vAlign w:val="center"/>
            <w:hideMark/>
          </w:tcPr>
          <w:p w14:paraId="233260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5E9F7E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27C8A9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82A88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CD81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0DF6B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635E8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D1582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D39D2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E4CCA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2F2D0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3170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BC73E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55BC13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B53EF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E2009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8D9E405"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2F858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16" w:type="dxa"/>
            <w:tcBorders>
              <w:top w:val="nil"/>
              <w:left w:val="nil"/>
              <w:bottom w:val="single" w:sz="8" w:space="0" w:color="auto"/>
              <w:right w:val="single" w:sz="8" w:space="0" w:color="auto"/>
            </w:tcBorders>
            <w:shd w:val="clear" w:color="auto" w:fill="auto"/>
            <w:noWrap/>
            <w:vAlign w:val="center"/>
            <w:hideMark/>
          </w:tcPr>
          <w:p w14:paraId="7C76F0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9EAD3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566" w:type="dxa"/>
            <w:tcBorders>
              <w:top w:val="nil"/>
              <w:left w:val="nil"/>
              <w:bottom w:val="single" w:sz="8" w:space="0" w:color="auto"/>
              <w:right w:val="single" w:sz="8" w:space="0" w:color="auto"/>
            </w:tcBorders>
            <w:shd w:val="clear" w:color="auto" w:fill="auto"/>
            <w:noWrap/>
            <w:vAlign w:val="center"/>
            <w:hideMark/>
          </w:tcPr>
          <w:p w14:paraId="40B784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52</w:t>
            </w:r>
          </w:p>
        </w:tc>
        <w:tc>
          <w:tcPr>
            <w:tcW w:w="516" w:type="dxa"/>
            <w:tcBorders>
              <w:top w:val="nil"/>
              <w:left w:val="nil"/>
              <w:bottom w:val="single" w:sz="8" w:space="0" w:color="auto"/>
              <w:right w:val="single" w:sz="8" w:space="0" w:color="auto"/>
            </w:tcBorders>
            <w:shd w:val="clear" w:color="auto" w:fill="auto"/>
            <w:noWrap/>
            <w:vAlign w:val="center"/>
            <w:hideMark/>
          </w:tcPr>
          <w:p w14:paraId="5B5AC1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43B89B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1C427A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3D6B5B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AA262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2AC34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436465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7D9333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566" w:type="dxa"/>
            <w:tcBorders>
              <w:top w:val="nil"/>
              <w:left w:val="nil"/>
              <w:bottom w:val="single" w:sz="8" w:space="0" w:color="auto"/>
              <w:right w:val="single" w:sz="8" w:space="0" w:color="auto"/>
            </w:tcBorders>
            <w:shd w:val="clear" w:color="auto" w:fill="auto"/>
            <w:noWrap/>
            <w:vAlign w:val="center"/>
            <w:hideMark/>
          </w:tcPr>
          <w:p w14:paraId="133A04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0,93</w:t>
            </w:r>
          </w:p>
        </w:tc>
        <w:tc>
          <w:tcPr>
            <w:tcW w:w="597" w:type="dxa"/>
            <w:tcBorders>
              <w:top w:val="nil"/>
              <w:left w:val="nil"/>
              <w:bottom w:val="single" w:sz="8" w:space="0" w:color="auto"/>
              <w:right w:val="single" w:sz="8" w:space="0" w:color="auto"/>
            </w:tcBorders>
            <w:shd w:val="clear" w:color="auto" w:fill="auto"/>
            <w:noWrap/>
            <w:vAlign w:val="center"/>
            <w:hideMark/>
          </w:tcPr>
          <w:p w14:paraId="33BFDA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12,9</w:t>
            </w:r>
          </w:p>
        </w:tc>
        <w:tc>
          <w:tcPr>
            <w:tcW w:w="662" w:type="dxa"/>
            <w:tcBorders>
              <w:top w:val="nil"/>
              <w:left w:val="nil"/>
              <w:bottom w:val="single" w:sz="8" w:space="0" w:color="auto"/>
              <w:right w:val="single" w:sz="8" w:space="0" w:color="auto"/>
            </w:tcBorders>
            <w:shd w:val="clear" w:color="auto" w:fill="auto"/>
            <w:noWrap/>
            <w:vAlign w:val="center"/>
            <w:hideMark/>
          </w:tcPr>
          <w:p w14:paraId="62357A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33,2</w:t>
            </w:r>
          </w:p>
        </w:tc>
        <w:tc>
          <w:tcPr>
            <w:tcW w:w="566" w:type="dxa"/>
            <w:tcBorders>
              <w:top w:val="nil"/>
              <w:left w:val="nil"/>
              <w:bottom w:val="single" w:sz="8" w:space="0" w:color="auto"/>
              <w:right w:val="single" w:sz="8" w:space="0" w:color="auto"/>
            </w:tcBorders>
            <w:shd w:val="clear" w:color="auto" w:fill="auto"/>
            <w:noWrap/>
            <w:vAlign w:val="center"/>
            <w:hideMark/>
          </w:tcPr>
          <w:p w14:paraId="38B089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0,49</w:t>
            </w:r>
          </w:p>
        </w:tc>
        <w:tc>
          <w:tcPr>
            <w:tcW w:w="616" w:type="dxa"/>
            <w:tcBorders>
              <w:top w:val="nil"/>
              <w:left w:val="nil"/>
              <w:bottom w:val="single" w:sz="8" w:space="0" w:color="auto"/>
              <w:right w:val="single" w:sz="8" w:space="0" w:color="auto"/>
            </w:tcBorders>
            <w:shd w:val="clear" w:color="auto" w:fill="auto"/>
            <w:noWrap/>
            <w:vAlign w:val="center"/>
            <w:hideMark/>
          </w:tcPr>
          <w:p w14:paraId="678D67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980</w:t>
            </w:r>
          </w:p>
        </w:tc>
        <w:tc>
          <w:tcPr>
            <w:tcW w:w="520" w:type="dxa"/>
            <w:tcBorders>
              <w:top w:val="nil"/>
              <w:left w:val="nil"/>
              <w:bottom w:val="single" w:sz="8" w:space="0" w:color="auto"/>
              <w:right w:val="single" w:sz="8" w:space="0" w:color="auto"/>
            </w:tcBorders>
            <w:shd w:val="clear" w:color="auto" w:fill="auto"/>
            <w:noWrap/>
            <w:vAlign w:val="center"/>
            <w:hideMark/>
          </w:tcPr>
          <w:p w14:paraId="36C326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77B5C7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13B6E2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A209D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046B9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43F80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3275F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88D7A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69EDC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77751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77E13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ABE452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070B3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4EB555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D9D63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0B26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29E0C4ED"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A0D78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lastRenderedPageBreak/>
              <w:t>9</w:t>
            </w:r>
          </w:p>
        </w:tc>
        <w:tc>
          <w:tcPr>
            <w:tcW w:w="316" w:type="dxa"/>
            <w:tcBorders>
              <w:top w:val="nil"/>
              <w:left w:val="nil"/>
              <w:bottom w:val="single" w:sz="8" w:space="0" w:color="auto"/>
              <w:right w:val="single" w:sz="8" w:space="0" w:color="auto"/>
            </w:tcBorders>
            <w:shd w:val="clear" w:color="auto" w:fill="auto"/>
            <w:noWrap/>
            <w:vAlign w:val="center"/>
            <w:hideMark/>
          </w:tcPr>
          <w:p w14:paraId="31E6A4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83523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w:t>
            </w:r>
          </w:p>
        </w:tc>
        <w:tc>
          <w:tcPr>
            <w:tcW w:w="566" w:type="dxa"/>
            <w:tcBorders>
              <w:top w:val="nil"/>
              <w:left w:val="nil"/>
              <w:bottom w:val="single" w:sz="8" w:space="0" w:color="auto"/>
              <w:right w:val="single" w:sz="8" w:space="0" w:color="auto"/>
            </w:tcBorders>
            <w:shd w:val="clear" w:color="auto" w:fill="auto"/>
            <w:noWrap/>
            <w:vAlign w:val="center"/>
            <w:hideMark/>
          </w:tcPr>
          <w:p w14:paraId="2996EE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78,9</w:t>
            </w:r>
          </w:p>
        </w:tc>
        <w:tc>
          <w:tcPr>
            <w:tcW w:w="516" w:type="dxa"/>
            <w:tcBorders>
              <w:top w:val="nil"/>
              <w:left w:val="nil"/>
              <w:bottom w:val="single" w:sz="8" w:space="0" w:color="auto"/>
              <w:right w:val="single" w:sz="8" w:space="0" w:color="auto"/>
            </w:tcBorders>
            <w:shd w:val="clear" w:color="auto" w:fill="auto"/>
            <w:noWrap/>
            <w:vAlign w:val="center"/>
            <w:hideMark/>
          </w:tcPr>
          <w:p w14:paraId="1E4875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15</w:t>
            </w:r>
          </w:p>
        </w:tc>
        <w:tc>
          <w:tcPr>
            <w:tcW w:w="416" w:type="dxa"/>
            <w:tcBorders>
              <w:top w:val="nil"/>
              <w:left w:val="nil"/>
              <w:bottom w:val="single" w:sz="8" w:space="0" w:color="auto"/>
              <w:right w:val="single" w:sz="8" w:space="0" w:color="auto"/>
            </w:tcBorders>
            <w:shd w:val="clear" w:color="auto" w:fill="auto"/>
            <w:noWrap/>
            <w:vAlign w:val="center"/>
            <w:hideMark/>
          </w:tcPr>
          <w:p w14:paraId="5CD630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2006FE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6,5</w:t>
            </w:r>
          </w:p>
        </w:tc>
        <w:tc>
          <w:tcPr>
            <w:tcW w:w="326" w:type="dxa"/>
            <w:tcBorders>
              <w:top w:val="nil"/>
              <w:left w:val="nil"/>
              <w:bottom w:val="single" w:sz="8" w:space="0" w:color="auto"/>
              <w:right w:val="single" w:sz="8" w:space="0" w:color="auto"/>
            </w:tcBorders>
            <w:shd w:val="clear" w:color="auto" w:fill="auto"/>
            <w:noWrap/>
            <w:vAlign w:val="center"/>
            <w:hideMark/>
          </w:tcPr>
          <w:p w14:paraId="476C53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1D6DD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4B0C7E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64" w:type="dxa"/>
            <w:tcBorders>
              <w:top w:val="nil"/>
              <w:left w:val="nil"/>
              <w:bottom w:val="single" w:sz="8" w:space="0" w:color="auto"/>
              <w:right w:val="single" w:sz="8" w:space="0" w:color="auto"/>
            </w:tcBorders>
            <w:shd w:val="clear" w:color="auto" w:fill="auto"/>
            <w:noWrap/>
            <w:vAlign w:val="center"/>
            <w:hideMark/>
          </w:tcPr>
          <w:p w14:paraId="3959FC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C4508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0F6280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50EC06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11,4</w:t>
            </w:r>
          </w:p>
        </w:tc>
        <w:tc>
          <w:tcPr>
            <w:tcW w:w="662" w:type="dxa"/>
            <w:tcBorders>
              <w:top w:val="nil"/>
              <w:left w:val="nil"/>
              <w:bottom w:val="single" w:sz="8" w:space="0" w:color="auto"/>
              <w:right w:val="single" w:sz="8" w:space="0" w:color="auto"/>
            </w:tcBorders>
            <w:shd w:val="clear" w:color="auto" w:fill="auto"/>
            <w:noWrap/>
            <w:vAlign w:val="center"/>
            <w:hideMark/>
          </w:tcPr>
          <w:p w14:paraId="09AF5C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31,6</w:t>
            </w:r>
          </w:p>
        </w:tc>
        <w:tc>
          <w:tcPr>
            <w:tcW w:w="566" w:type="dxa"/>
            <w:tcBorders>
              <w:top w:val="nil"/>
              <w:left w:val="nil"/>
              <w:bottom w:val="single" w:sz="8" w:space="0" w:color="auto"/>
              <w:right w:val="single" w:sz="8" w:space="0" w:color="auto"/>
            </w:tcBorders>
            <w:shd w:val="clear" w:color="auto" w:fill="auto"/>
            <w:noWrap/>
            <w:vAlign w:val="center"/>
            <w:hideMark/>
          </w:tcPr>
          <w:p w14:paraId="278842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1,42</w:t>
            </w:r>
          </w:p>
        </w:tc>
        <w:tc>
          <w:tcPr>
            <w:tcW w:w="616" w:type="dxa"/>
            <w:tcBorders>
              <w:top w:val="nil"/>
              <w:left w:val="nil"/>
              <w:bottom w:val="single" w:sz="8" w:space="0" w:color="auto"/>
              <w:right w:val="single" w:sz="8" w:space="0" w:color="auto"/>
            </w:tcBorders>
            <w:shd w:val="clear" w:color="auto" w:fill="auto"/>
            <w:noWrap/>
            <w:vAlign w:val="center"/>
            <w:hideMark/>
          </w:tcPr>
          <w:p w14:paraId="315D7F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2840</w:t>
            </w:r>
          </w:p>
        </w:tc>
        <w:tc>
          <w:tcPr>
            <w:tcW w:w="520" w:type="dxa"/>
            <w:tcBorders>
              <w:top w:val="nil"/>
              <w:left w:val="nil"/>
              <w:bottom w:val="single" w:sz="8" w:space="0" w:color="auto"/>
              <w:right w:val="single" w:sz="8" w:space="0" w:color="auto"/>
            </w:tcBorders>
            <w:shd w:val="clear" w:color="auto" w:fill="auto"/>
            <w:noWrap/>
            <w:vAlign w:val="center"/>
            <w:hideMark/>
          </w:tcPr>
          <w:p w14:paraId="6AF8A0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5F3B3A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7E467B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0EA8B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0ED93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54959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A014B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EAA68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A7DAA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20111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0A96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2D3B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D4D0E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502F38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EA7A0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FD6AE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79751E20"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EEF90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316" w:type="dxa"/>
            <w:tcBorders>
              <w:top w:val="nil"/>
              <w:left w:val="nil"/>
              <w:bottom w:val="single" w:sz="8" w:space="0" w:color="auto"/>
              <w:right w:val="single" w:sz="8" w:space="0" w:color="auto"/>
            </w:tcBorders>
            <w:shd w:val="clear" w:color="auto" w:fill="auto"/>
            <w:noWrap/>
            <w:vAlign w:val="center"/>
            <w:hideMark/>
          </w:tcPr>
          <w:p w14:paraId="3787D8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18276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566" w:type="dxa"/>
            <w:tcBorders>
              <w:top w:val="nil"/>
              <w:left w:val="nil"/>
              <w:bottom w:val="single" w:sz="8" w:space="0" w:color="auto"/>
              <w:right w:val="single" w:sz="8" w:space="0" w:color="auto"/>
            </w:tcBorders>
            <w:shd w:val="clear" w:color="auto" w:fill="auto"/>
            <w:noWrap/>
            <w:vAlign w:val="center"/>
            <w:hideMark/>
          </w:tcPr>
          <w:p w14:paraId="3504A1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74,1</w:t>
            </w:r>
          </w:p>
        </w:tc>
        <w:tc>
          <w:tcPr>
            <w:tcW w:w="516" w:type="dxa"/>
            <w:tcBorders>
              <w:top w:val="nil"/>
              <w:left w:val="nil"/>
              <w:bottom w:val="single" w:sz="8" w:space="0" w:color="auto"/>
              <w:right w:val="single" w:sz="8" w:space="0" w:color="auto"/>
            </w:tcBorders>
            <w:shd w:val="clear" w:color="auto" w:fill="auto"/>
            <w:noWrap/>
            <w:vAlign w:val="center"/>
            <w:hideMark/>
          </w:tcPr>
          <w:p w14:paraId="0DB207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01DE38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45376F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8,7</w:t>
            </w:r>
          </w:p>
        </w:tc>
        <w:tc>
          <w:tcPr>
            <w:tcW w:w="326" w:type="dxa"/>
            <w:tcBorders>
              <w:top w:val="nil"/>
              <w:left w:val="nil"/>
              <w:bottom w:val="single" w:sz="8" w:space="0" w:color="auto"/>
              <w:right w:val="single" w:sz="8" w:space="0" w:color="auto"/>
            </w:tcBorders>
            <w:shd w:val="clear" w:color="auto" w:fill="auto"/>
            <w:noWrap/>
            <w:vAlign w:val="center"/>
            <w:hideMark/>
          </w:tcPr>
          <w:p w14:paraId="7AC2B0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A03EC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397A5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464" w:type="dxa"/>
            <w:tcBorders>
              <w:top w:val="nil"/>
              <w:left w:val="nil"/>
              <w:bottom w:val="single" w:sz="8" w:space="0" w:color="auto"/>
              <w:right w:val="single" w:sz="8" w:space="0" w:color="auto"/>
            </w:tcBorders>
            <w:shd w:val="clear" w:color="auto" w:fill="auto"/>
            <w:noWrap/>
            <w:vAlign w:val="center"/>
            <w:hideMark/>
          </w:tcPr>
          <w:p w14:paraId="0BA317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AD2CD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541652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7771E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662" w:type="dxa"/>
            <w:tcBorders>
              <w:top w:val="nil"/>
              <w:left w:val="nil"/>
              <w:bottom w:val="single" w:sz="8" w:space="0" w:color="auto"/>
              <w:right w:val="single" w:sz="8" w:space="0" w:color="auto"/>
            </w:tcBorders>
            <w:shd w:val="clear" w:color="auto" w:fill="auto"/>
            <w:noWrap/>
            <w:vAlign w:val="center"/>
            <w:hideMark/>
          </w:tcPr>
          <w:p w14:paraId="2FE13D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39,3</w:t>
            </w:r>
          </w:p>
        </w:tc>
        <w:tc>
          <w:tcPr>
            <w:tcW w:w="566" w:type="dxa"/>
            <w:tcBorders>
              <w:top w:val="nil"/>
              <w:left w:val="nil"/>
              <w:bottom w:val="single" w:sz="8" w:space="0" w:color="auto"/>
              <w:right w:val="single" w:sz="8" w:space="0" w:color="auto"/>
            </w:tcBorders>
            <w:shd w:val="clear" w:color="auto" w:fill="auto"/>
            <w:noWrap/>
            <w:vAlign w:val="center"/>
            <w:hideMark/>
          </w:tcPr>
          <w:p w14:paraId="6F07D3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1,44</w:t>
            </w:r>
          </w:p>
        </w:tc>
        <w:tc>
          <w:tcPr>
            <w:tcW w:w="616" w:type="dxa"/>
            <w:tcBorders>
              <w:top w:val="nil"/>
              <w:left w:val="nil"/>
              <w:bottom w:val="single" w:sz="8" w:space="0" w:color="auto"/>
              <w:right w:val="single" w:sz="8" w:space="0" w:color="auto"/>
            </w:tcBorders>
            <w:shd w:val="clear" w:color="auto" w:fill="auto"/>
            <w:noWrap/>
            <w:vAlign w:val="center"/>
            <w:hideMark/>
          </w:tcPr>
          <w:p w14:paraId="1A4A35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2880</w:t>
            </w:r>
          </w:p>
        </w:tc>
        <w:tc>
          <w:tcPr>
            <w:tcW w:w="520" w:type="dxa"/>
            <w:tcBorders>
              <w:top w:val="nil"/>
              <w:left w:val="nil"/>
              <w:bottom w:val="single" w:sz="8" w:space="0" w:color="auto"/>
              <w:right w:val="single" w:sz="8" w:space="0" w:color="auto"/>
            </w:tcBorders>
            <w:shd w:val="clear" w:color="auto" w:fill="auto"/>
            <w:noWrap/>
            <w:vAlign w:val="center"/>
            <w:hideMark/>
          </w:tcPr>
          <w:p w14:paraId="2BE927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2A965D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658F4E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5C076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38FE5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254B1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62CFE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29E4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D37BB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E19B1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B943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06E8E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C4E09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8D925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D8276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0AE1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51E09858"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D11B4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316" w:type="dxa"/>
            <w:tcBorders>
              <w:top w:val="nil"/>
              <w:left w:val="nil"/>
              <w:bottom w:val="single" w:sz="8" w:space="0" w:color="auto"/>
              <w:right w:val="single" w:sz="8" w:space="0" w:color="auto"/>
            </w:tcBorders>
            <w:shd w:val="clear" w:color="auto" w:fill="auto"/>
            <w:noWrap/>
            <w:vAlign w:val="center"/>
            <w:hideMark/>
          </w:tcPr>
          <w:p w14:paraId="4B3EBF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14256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566" w:type="dxa"/>
            <w:tcBorders>
              <w:top w:val="nil"/>
              <w:left w:val="nil"/>
              <w:bottom w:val="single" w:sz="8" w:space="0" w:color="auto"/>
              <w:right w:val="single" w:sz="8" w:space="0" w:color="auto"/>
            </w:tcBorders>
            <w:shd w:val="clear" w:color="auto" w:fill="auto"/>
            <w:noWrap/>
            <w:vAlign w:val="center"/>
            <w:hideMark/>
          </w:tcPr>
          <w:p w14:paraId="2905AB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78,2</w:t>
            </w:r>
          </w:p>
        </w:tc>
        <w:tc>
          <w:tcPr>
            <w:tcW w:w="516" w:type="dxa"/>
            <w:tcBorders>
              <w:top w:val="nil"/>
              <w:left w:val="nil"/>
              <w:bottom w:val="single" w:sz="8" w:space="0" w:color="auto"/>
              <w:right w:val="single" w:sz="8" w:space="0" w:color="auto"/>
            </w:tcBorders>
            <w:shd w:val="clear" w:color="auto" w:fill="auto"/>
            <w:noWrap/>
            <w:vAlign w:val="center"/>
            <w:hideMark/>
          </w:tcPr>
          <w:p w14:paraId="598E8B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16" w:type="dxa"/>
            <w:tcBorders>
              <w:top w:val="nil"/>
              <w:left w:val="nil"/>
              <w:bottom w:val="single" w:sz="8" w:space="0" w:color="auto"/>
              <w:right w:val="single" w:sz="8" w:space="0" w:color="auto"/>
            </w:tcBorders>
            <w:shd w:val="clear" w:color="auto" w:fill="auto"/>
            <w:noWrap/>
            <w:vAlign w:val="center"/>
            <w:hideMark/>
          </w:tcPr>
          <w:p w14:paraId="4C9BE6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3DA6B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3D497A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6E41A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37C964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442FEF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7E16BE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499590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0,63</w:t>
            </w:r>
          </w:p>
        </w:tc>
        <w:tc>
          <w:tcPr>
            <w:tcW w:w="597" w:type="dxa"/>
            <w:tcBorders>
              <w:top w:val="nil"/>
              <w:left w:val="nil"/>
              <w:bottom w:val="single" w:sz="8" w:space="0" w:color="auto"/>
              <w:right w:val="single" w:sz="8" w:space="0" w:color="auto"/>
            </w:tcBorders>
            <w:shd w:val="clear" w:color="auto" w:fill="auto"/>
            <w:noWrap/>
            <w:vAlign w:val="center"/>
            <w:hideMark/>
          </w:tcPr>
          <w:p w14:paraId="09E3E3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662" w:type="dxa"/>
            <w:tcBorders>
              <w:top w:val="nil"/>
              <w:left w:val="nil"/>
              <w:bottom w:val="single" w:sz="8" w:space="0" w:color="auto"/>
              <w:right w:val="single" w:sz="8" w:space="0" w:color="auto"/>
            </w:tcBorders>
            <w:shd w:val="clear" w:color="auto" w:fill="auto"/>
            <w:noWrap/>
            <w:vAlign w:val="center"/>
            <w:hideMark/>
          </w:tcPr>
          <w:p w14:paraId="06A238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58,2</w:t>
            </w:r>
          </w:p>
        </w:tc>
        <w:tc>
          <w:tcPr>
            <w:tcW w:w="566" w:type="dxa"/>
            <w:tcBorders>
              <w:top w:val="nil"/>
              <w:left w:val="nil"/>
              <w:bottom w:val="single" w:sz="8" w:space="0" w:color="auto"/>
              <w:right w:val="single" w:sz="8" w:space="0" w:color="auto"/>
            </w:tcBorders>
            <w:shd w:val="clear" w:color="auto" w:fill="auto"/>
            <w:noWrap/>
            <w:vAlign w:val="center"/>
            <w:hideMark/>
          </w:tcPr>
          <w:p w14:paraId="186A83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16" w:type="dxa"/>
            <w:tcBorders>
              <w:top w:val="nil"/>
              <w:left w:val="nil"/>
              <w:bottom w:val="single" w:sz="8" w:space="0" w:color="auto"/>
              <w:right w:val="single" w:sz="8" w:space="0" w:color="auto"/>
            </w:tcBorders>
            <w:shd w:val="clear" w:color="auto" w:fill="auto"/>
            <w:noWrap/>
            <w:vAlign w:val="center"/>
            <w:hideMark/>
          </w:tcPr>
          <w:p w14:paraId="493109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2500</w:t>
            </w:r>
          </w:p>
        </w:tc>
        <w:tc>
          <w:tcPr>
            <w:tcW w:w="520" w:type="dxa"/>
            <w:tcBorders>
              <w:top w:val="nil"/>
              <w:left w:val="nil"/>
              <w:bottom w:val="single" w:sz="8" w:space="0" w:color="auto"/>
              <w:right w:val="single" w:sz="8" w:space="0" w:color="auto"/>
            </w:tcBorders>
            <w:shd w:val="clear" w:color="auto" w:fill="auto"/>
            <w:noWrap/>
            <w:vAlign w:val="center"/>
            <w:hideMark/>
          </w:tcPr>
          <w:p w14:paraId="793992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30C3CC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628554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2FFB04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BDA78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5257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CF9B7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2FF94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1EE68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22AD7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09479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F3D9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EF13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39CA19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939F9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026F7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40B2A28D"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04154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316" w:type="dxa"/>
            <w:tcBorders>
              <w:top w:val="nil"/>
              <w:left w:val="nil"/>
              <w:bottom w:val="single" w:sz="8" w:space="0" w:color="auto"/>
              <w:right w:val="single" w:sz="8" w:space="0" w:color="auto"/>
            </w:tcBorders>
            <w:shd w:val="clear" w:color="auto" w:fill="auto"/>
            <w:noWrap/>
            <w:vAlign w:val="center"/>
            <w:hideMark/>
          </w:tcPr>
          <w:p w14:paraId="5540F4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7EE8E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566" w:type="dxa"/>
            <w:tcBorders>
              <w:top w:val="nil"/>
              <w:left w:val="nil"/>
              <w:bottom w:val="single" w:sz="8" w:space="0" w:color="auto"/>
              <w:right w:val="single" w:sz="8" w:space="0" w:color="auto"/>
            </w:tcBorders>
            <w:shd w:val="clear" w:color="auto" w:fill="auto"/>
            <w:noWrap/>
            <w:vAlign w:val="center"/>
            <w:hideMark/>
          </w:tcPr>
          <w:p w14:paraId="55EA5D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62,7</w:t>
            </w:r>
          </w:p>
        </w:tc>
        <w:tc>
          <w:tcPr>
            <w:tcW w:w="516" w:type="dxa"/>
            <w:tcBorders>
              <w:top w:val="nil"/>
              <w:left w:val="nil"/>
              <w:bottom w:val="single" w:sz="8" w:space="0" w:color="auto"/>
              <w:right w:val="single" w:sz="8" w:space="0" w:color="auto"/>
            </w:tcBorders>
            <w:shd w:val="clear" w:color="auto" w:fill="auto"/>
            <w:noWrap/>
            <w:vAlign w:val="center"/>
            <w:hideMark/>
          </w:tcPr>
          <w:p w14:paraId="1B21C0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78DD67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60E80A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w:t>
            </w:r>
          </w:p>
        </w:tc>
        <w:tc>
          <w:tcPr>
            <w:tcW w:w="326" w:type="dxa"/>
            <w:tcBorders>
              <w:top w:val="nil"/>
              <w:left w:val="nil"/>
              <w:bottom w:val="single" w:sz="8" w:space="0" w:color="auto"/>
              <w:right w:val="single" w:sz="8" w:space="0" w:color="auto"/>
            </w:tcBorders>
            <w:shd w:val="clear" w:color="auto" w:fill="auto"/>
            <w:noWrap/>
            <w:vAlign w:val="center"/>
            <w:hideMark/>
          </w:tcPr>
          <w:p w14:paraId="40FA98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8C0F0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4CD676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5A8442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EEDB3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566" w:type="dxa"/>
            <w:tcBorders>
              <w:top w:val="nil"/>
              <w:left w:val="nil"/>
              <w:bottom w:val="single" w:sz="8" w:space="0" w:color="auto"/>
              <w:right w:val="single" w:sz="8" w:space="0" w:color="auto"/>
            </w:tcBorders>
            <w:shd w:val="clear" w:color="auto" w:fill="auto"/>
            <w:noWrap/>
            <w:vAlign w:val="center"/>
            <w:hideMark/>
          </w:tcPr>
          <w:p w14:paraId="2006E0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1,47</w:t>
            </w:r>
          </w:p>
        </w:tc>
        <w:tc>
          <w:tcPr>
            <w:tcW w:w="597" w:type="dxa"/>
            <w:tcBorders>
              <w:top w:val="nil"/>
              <w:left w:val="nil"/>
              <w:bottom w:val="single" w:sz="8" w:space="0" w:color="auto"/>
              <w:right w:val="single" w:sz="8" w:space="0" w:color="auto"/>
            </w:tcBorders>
            <w:shd w:val="clear" w:color="auto" w:fill="auto"/>
            <w:noWrap/>
            <w:vAlign w:val="center"/>
            <w:hideMark/>
          </w:tcPr>
          <w:p w14:paraId="42D161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12,7</w:t>
            </w:r>
          </w:p>
        </w:tc>
        <w:tc>
          <w:tcPr>
            <w:tcW w:w="662" w:type="dxa"/>
            <w:tcBorders>
              <w:top w:val="nil"/>
              <w:left w:val="nil"/>
              <w:bottom w:val="single" w:sz="8" w:space="0" w:color="auto"/>
              <w:right w:val="single" w:sz="8" w:space="0" w:color="auto"/>
            </w:tcBorders>
            <w:shd w:val="clear" w:color="auto" w:fill="auto"/>
            <w:noWrap/>
            <w:vAlign w:val="center"/>
            <w:hideMark/>
          </w:tcPr>
          <w:p w14:paraId="758419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566" w:type="dxa"/>
            <w:tcBorders>
              <w:top w:val="nil"/>
              <w:left w:val="nil"/>
              <w:bottom w:val="single" w:sz="8" w:space="0" w:color="auto"/>
              <w:right w:val="single" w:sz="8" w:space="0" w:color="auto"/>
            </w:tcBorders>
            <w:shd w:val="clear" w:color="auto" w:fill="auto"/>
            <w:noWrap/>
            <w:vAlign w:val="center"/>
            <w:hideMark/>
          </w:tcPr>
          <w:p w14:paraId="67E128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0,95</w:t>
            </w:r>
          </w:p>
        </w:tc>
        <w:tc>
          <w:tcPr>
            <w:tcW w:w="616" w:type="dxa"/>
            <w:tcBorders>
              <w:top w:val="nil"/>
              <w:left w:val="nil"/>
              <w:bottom w:val="single" w:sz="8" w:space="0" w:color="auto"/>
              <w:right w:val="single" w:sz="8" w:space="0" w:color="auto"/>
            </w:tcBorders>
            <w:shd w:val="clear" w:color="auto" w:fill="auto"/>
            <w:noWrap/>
            <w:vAlign w:val="center"/>
            <w:hideMark/>
          </w:tcPr>
          <w:p w14:paraId="43E326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1900</w:t>
            </w:r>
          </w:p>
        </w:tc>
        <w:tc>
          <w:tcPr>
            <w:tcW w:w="520" w:type="dxa"/>
            <w:tcBorders>
              <w:top w:val="nil"/>
              <w:left w:val="nil"/>
              <w:bottom w:val="single" w:sz="8" w:space="0" w:color="auto"/>
              <w:right w:val="single" w:sz="8" w:space="0" w:color="auto"/>
            </w:tcBorders>
            <w:shd w:val="clear" w:color="auto" w:fill="auto"/>
            <w:noWrap/>
            <w:vAlign w:val="center"/>
            <w:hideMark/>
          </w:tcPr>
          <w:p w14:paraId="7C5392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2D2D31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39D9CD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416" w:type="dxa"/>
            <w:tcBorders>
              <w:top w:val="nil"/>
              <w:left w:val="nil"/>
              <w:bottom w:val="single" w:sz="8" w:space="0" w:color="auto"/>
              <w:right w:val="single" w:sz="8" w:space="0" w:color="auto"/>
            </w:tcBorders>
            <w:shd w:val="clear" w:color="auto" w:fill="auto"/>
            <w:noWrap/>
            <w:vAlign w:val="center"/>
            <w:hideMark/>
          </w:tcPr>
          <w:p w14:paraId="73BC80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19836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75CC52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D04BF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A2C3E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E73DC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DD0BA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B9EEC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ADF5B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5D62A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143996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05ADB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8A8D9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2BD3C0C"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012DD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316" w:type="dxa"/>
            <w:tcBorders>
              <w:top w:val="nil"/>
              <w:left w:val="nil"/>
              <w:bottom w:val="single" w:sz="8" w:space="0" w:color="auto"/>
              <w:right w:val="single" w:sz="8" w:space="0" w:color="auto"/>
            </w:tcBorders>
            <w:shd w:val="clear" w:color="auto" w:fill="auto"/>
            <w:noWrap/>
            <w:vAlign w:val="center"/>
            <w:hideMark/>
          </w:tcPr>
          <w:p w14:paraId="0EB54A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C027E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566" w:type="dxa"/>
            <w:tcBorders>
              <w:top w:val="nil"/>
              <w:left w:val="nil"/>
              <w:bottom w:val="single" w:sz="8" w:space="0" w:color="auto"/>
              <w:right w:val="single" w:sz="8" w:space="0" w:color="auto"/>
            </w:tcBorders>
            <w:shd w:val="clear" w:color="auto" w:fill="auto"/>
            <w:noWrap/>
            <w:vAlign w:val="center"/>
            <w:hideMark/>
          </w:tcPr>
          <w:p w14:paraId="66C91A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56,7</w:t>
            </w:r>
          </w:p>
        </w:tc>
        <w:tc>
          <w:tcPr>
            <w:tcW w:w="516" w:type="dxa"/>
            <w:tcBorders>
              <w:top w:val="nil"/>
              <w:left w:val="nil"/>
              <w:bottom w:val="single" w:sz="8" w:space="0" w:color="auto"/>
              <w:right w:val="single" w:sz="8" w:space="0" w:color="auto"/>
            </w:tcBorders>
            <w:shd w:val="clear" w:color="auto" w:fill="auto"/>
            <w:noWrap/>
            <w:vAlign w:val="center"/>
            <w:hideMark/>
          </w:tcPr>
          <w:p w14:paraId="4C06DD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3E7AA8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02AE67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6,1</w:t>
            </w:r>
          </w:p>
        </w:tc>
        <w:tc>
          <w:tcPr>
            <w:tcW w:w="326" w:type="dxa"/>
            <w:tcBorders>
              <w:top w:val="nil"/>
              <w:left w:val="nil"/>
              <w:bottom w:val="single" w:sz="8" w:space="0" w:color="auto"/>
              <w:right w:val="single" w:sz="8" w:space="0" w:color="auto"/>
            </w:tcBorders>
            <w:shd w:val="clear" w:color="auto" w:fill="auto"/>
            <w:noWrap/>
            <w:vAlign w:val="center"/>
            <w:hideMark/>
          </w:tcPr>
          <w:p w14:paraId="77B931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6AF6A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62849E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464" w:type="dxa"/>
            <w:tcBorders>
              <w:top w:val="nil"/>
              <w:left w:val="nil"/>
              <w:bottom w:val="single" w:sz="8" w:space="0" w:color="auto"/>
              <w:right w:val="single" w:sz="8" w:space="0" w:color="auto"/>
            </w:tcBorders>
            <w:shd w:val="clear" w:color="auto" w:fill="auto"/>
            <w:noWrap/>
            <w:vAlign w:val="center"/>
            <w:hideMark/>
          </w:tcPr>
          <w:p w14:paraId="14D0315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201F6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70631D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0,49</w:t>
            </w:r>
          </w:p>
        </w:tc>
        <w:tc>
          <w:tcPr>
            <w:tcW w:w="597" w:type="dxa"/>
            <w:tcBorders>
              <w:top w:val="nil"/>
              <w:left w:val="nil"/>
              <w:bottom w:val="single" w:sz="8" w:space="0" w:color="auto"/>
              <w:right w:val="single" w:sz="8" w:space="0" w:color="auto"/>
            </w:tcBorders>
            <w:shd w:val="clear" w:color="auto" w:fill="auto"/>
            <w:noWrap/>
            <w:vAlign w:val="center"/>
            <w:hideMark/>
          </w:tcPr>
          <w:p w14:paraId="257A3D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13,1</w:t>
            </w:r>
          </w:p>
        </w:tc>
        <w:tc>
          <w:tcPr>
            <w:tcW w:w="662" w:type="dxa"/>
            <w:tcBorders>
              <w:top w:val="nil"/>
              <w:left w:val="nil"/>
              <w:bottom w:val="single" w:sz="8" w:space="0" w:color="auto"/>
              <w:right w:val="single" w:sz="8" w:space="0" w:color="auto"/>
            </w:tcBorders>
            <w:shd w:val="clear" w:color="auto" w:fill="auto"/>
            <w:noWrap/>
            <w:vAlign w:val="center"/>
            <w:hideMark/>
          </w:tcPr>
          <w:p w14:paraId="5DA29C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31,8</w:t>
            </w:r>
          </w:p>
        </w:tc>
        <w:tc>
          <w:tcPr>
            <w:tcW w:w="566" w:type="dxa"/>
            <w:tcBorders>
              <w:top w:val="nil"/>
              <w:left w:val="nil"/>
              <w:bottom w:val="single" w:sz="8" w:space="0" w:color="auto"/>
              <w:right w:val="single" w:sz="8" w:space="0" w:color="auto"/>
            </w:tcBorders>
            <w:shd w:val="clear" w:color="auto" w:fill="auto"/>
            <w:noWrap/>
            <w:vAlign w:val="center"/>
            <w:hideMark/>
          </w:tcPr>
          <w:p w14:paraId="424B39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616" w:type="dxa"/>
            <w:tcBorders>
              <w:top w:val="nil"/>
              <w:left w:val="nil"/>
              <w:bottom w:val="single" w:sz="8" w:space="0" w:color="auto"/>
              <w:right w:val="single" w:sz="8" w:space="0" w:color="auto"/>
            </w:tcBorders>
            <w:shd w:val="clear" w:color="auto" w:fill="auto"/>
            <w:noWrap/>
            <w:vAlign w:val="center"/>
            <w:hideMark/>
          </w:tcPr>
          <w:p w14:paraId="5AF396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2360</w:t>
            </w:r>
          </w:p>
        </w:tc>
        <w:tc>
          <w:tcPr>
            <w:tcW w:w="520" w:type="dxa"/>
            <w:tcBorders>
              <w:top w:val="nil"/>
              <w:left w:val="nil"/>
              <w:bottom w:val="single" w:sz="8" w:space="0" w:color="auto"/>
              <w:right w:val="single" w:sz="8" w:space="0" w:color="auto"/>
            </w:tcBorders>
            <w:shd w:val="clear" w:color="auto" w:fill="auto"/>
            <w:noWrap/>
            <w:vAlign w:val="center"/>
            <w:hideMark/>
          </w:tcPr>
          <w:p w14:paraId="4DE844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629745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60652D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48B22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8B4AC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64203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D827C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20119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F2BC5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D4FD9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B46E5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9EE6D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AD9F3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76549C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6FE65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93A2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0072307A"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0B551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w:t>
            </w:r>
          </w:p>
        </w:tc>
        <w:tc>
          <w:tcPr>
            <w:tcW w:w="316" w:type="dxa"/>
            <w:tcBorders>
              <w:top w:val="nil"/>
              <w:left w:val="nil"/>
              <w:bottom w:val="single" w:sz="8" w:space="0" w:color="auto"/>
              <w:right w:val="single" w:sz="8" w:space="0" w:color="auto"/>
            </w:tcBorders>
            <w:shd w:val="clear" w:color="auto" w:fill="auto"/>
            <w:noWrap/>
            <w:vAlign w:val="center"/>
            <w:hideMark/>
          </w:tcPr>
          <w:p w14:paraId="5716D7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26200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w:t>
            </w:r>
          </w:p>
        </w:tc>
        <w:tc>
          <w:tcPr>
            <w:tcW w:w="566" w:type="dxa"/>
            <w:tcBorders>
              <w:top w:val="nil"/>
              <w:left w:val="nil"/>
              <w:bottom w:val="single" w:sz="8" w:space="0" w:color="auto"/>
              <w:right w:val="single" w:sz="8" w:space="0" w:color="auto"/>
            </w:tcBorders>
            <w:shd w:val="clear" w:color="auto" w:fill="auto"/>
            <w:noWrap/>
            <w:vAlign w:val="center"/>
            <w:hideMark/>
          </w:tcPr>
          <w:p w14:paraId="24CA97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516" w:type="dxa"/>
            <w:tcBorders>
              <w:top w:val="nil"/>
              <w:left w:val="nil"/>
              <w:bottom w:val="single" w:sz="8" w:space="0" w:color="auto"/>
              <w:right w:val="single" w:sz="8" w:space="0" w:color="auto"/>
            </w:tcBorders>
            <w:shd w:val="clear" w:color="auto" w:fill="auto"/>
            <w:noWrap/>
            <w:vAlign w:val="center"/>
            <w:hideMark/>
          </w:tcPr>
          <w:p w14:paraId="0B1F4E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4B19C0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35F8DC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273BD3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D33A1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00C4EB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1D7E0A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756D7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298E5F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0,77</w:t>
            </w:r>
          </w:p>
        </w:tc>
        <w:tc>
          <w:tcPr>
            <w:tcW w:w="597" w:type="dxa"/>
            <w:tcBorders>
              <w:top w:val="nil"/>
              <w:left w:val="nil"/>
              <w:bottom w:val="single" w:sz="8" w:space="0" w:color="auto"/>
              <w:right w:val="single" w:sz="8" w:space="0" w:color="auto"/>
            </w:tcBorders>
            <w:shd w:val="clear" w:color="auto" w:fill="auto"/>
            <w:noWrap/>
            <w:vAlign w:val="center"/>
            <w:hideMark/>
          </w:tcPr>
          <w:p w14:paraId="55DF8A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662" w:type="dxa"/>
            <w:tcBorders>
              <w:top w:val="nil"/>
              <w:left w:val="nil"/>
              <w:bottom w:val="single" w:sz="8" w:space="0" w:color="auto"/>
              <w:right w:val="single" w:sz="8" w:space="0" w:color="auto"/>
            </w:tcBorders>
            <w:shd w:val="clear" w:color="auto" w:fill="auto"/>
            <w:noWrap/>
            <w:vAlign w:val="center"/>
            <w:hideMark/>
          </w:tcPr>
          <w:p w14:paraId="7BC317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566" w:type="dxa"/>
            <w:tcBorders>
              <w:top w:val="nil"/>
              <w:left w:val="nil"/>
              <w:bottom w:val="single" w:sz="8" w:space="0" w:color="auto"/>
              <w:right w:val="single" w:sz="8" w:space="0" w:color="auto"/>
            </w:tcBorders>
            <w:shd w:val="clear" w:color="auto" w:fill="auto"/>
            <w:noWrap/>
            <w:vAlign w:val="center"/>
            <w:hideMark/>
          </w:tcPr>
          <w:p w14:paraId="066D37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616" w:type="dxa"/>
            <w:tcBorders>
              <w:top w:val="nil"/>
              <w:left w:val="nil"/>
              <w:bottom w:val="single" w:sz="8" w:space="0" w:color="auto"/>
              <w:right w:val="single" w:sz="8" w:space="0" w:color="auto"/>
            </w:tcBorders>
            <w:shd w:val="clear" w:color="auto" w:fill="auto"/>
            <w:noWrap/>
            <w:vAlign w:val="center"/>
            <w:hideMark/>
          </w:tcPr>
          <w:p w14:paraId="26FBD6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2260</w:t>
            </w:r>
          </w:p>
        </w:tc>
        <w:tc>
          <w:tcPr>
            <w:tcW w:w="520" w:type="dxa"/>
            <w:tcBorders>
              <w:top w:val="nil"/>
              <w:left w:val="nil"/>
              <w:bottom w:val="single" w:sz="8" w:space="0" w:color="auto"/>
              <w:right w:val="single" w:sz="8" w:space="0" w:color="auto"/>
            </w:tcBorders>
            <w:shd w:val="clear" w:color="auto" w:fill="auto"/>
            <w:noWrap/>
            <w:vAlign w:val="center"/>
            <w:hideMark/>
          </w:tcPr>
          <w:p w14:paraId="265F1E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2A20C4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462D92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D61C8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B4C16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100FDD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E15EC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A31198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8ADF6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4CFA3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CE74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74739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6EB8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1CA561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FA4A3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1987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698A081F"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7BA5C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15</w:t>
            </w:r>
          </w:p>
        </w:tc>
        <w:tc>
          <w:tcPr>
            <w:tcW w:w="316" w:type="dxa"/>
            <w:tcBorders>
              <w:top w:val="nil"/>
              <w:left w:val="nil"/>
              <w:bottom w:val="single" w:sz="8" w:space="0" w:color="auto"/>
              <w:right w:val="single" w:sz="8" w:space="0" w:color="auto"/>
            </w:tcBorders>
            <w:shd w:val="clear" w:color="auto" w:fill="auto"/>
            <w:noWrap/>
            <w:vAlign w:val="center"/>
            <w:hideMark/>
          </w:tcPr>
          <w:p w14:paraId="03733D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70D38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15</w:t>
            </w:r>
          </w:p>
        </w:tc>
        <w:tc>
          <w:tcPr>
            <w:tcW w:w="566" w:type="dxa"/>
            <w:tcBorders>
              <w:top w:val="nil"/>
              <w:left w:val="nil"/>
              <w:bottom w:val="single" w:sz="8" w:space="0" w:color="auto"/>
              <w:right w:val="single" w:sz="8" w:space="0" w:color="auto"/>
            </w:tcBorders>
            <w:shd w:val="clear" w:color="auto" w:fill="auto"/>
            <w:noWrap/>
            <w:vAlign w:val="center"/>
            <w:hideMark/>
          </w:tcPr>
          <w:p w14:paraId="512FA8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72,5</w:t>
            </w:r>
          </w:p>
        </w:tc>
        <w:tc>
          <w:tcPr>
            <w:tcW w:w="516" w:type="dxa"/>
            <w:tcBorders>
              <w:top w:val="nil"/>
              <w:left w:val="nil"/>
              <w:bottom w:val="single" w:sz="8" w:space="0" w:color="auto"/>
              <w:right w:val="single" w:sz="8" w:space="0" w:color="auto"/>
            </w:tcBorders>
            <w:shd w:val="clear" w:color="auto" w:fill="auto"/>
            <w:noWrap/>
            <w:vAlign w:val="center"/>
            <w:hideMark/>
          </w:tcPr>
          <w:p w14:paraId="2C6C88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45</w:t>
            </w:r>
          </w:p>
        </w:tc>
        <w:tc>
          <w:tcPr>
            <w:tcW w:w="416" w:type="dxa"/>
            <w:tcBorders>
              <w:top w:val="nil"/>
              <w:left w:val="nil"/>
              <w:bottom w:val="single" w:sz="8" w:space="0" w:color="auto"/>
              <w:right w:val="single" w:sz="8" w:space="0" w:color="auto"/>
            </w:tcBorders>
            <w:shd w:val="clear" w:color="auto" w:fill="auto"/>
            <w:noWrap/>
            <w:vAlign w:val="center"/>
            <w:hideMark/>
          </w:tcPr>
          <w:p w14:paraId="5AB525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66" w:type="dxa"/>
            <w:tcBorders>
              <w:top w:val="nil"/>
              <w:left w:val="nil"/>
              <w:bottom w:val="single" w:sz="8" w:space="0" w:color="auto"/>
              <w:right w:val="single" w:sz="8" w:space="0" w:color="auto"/>
            </w:tcBorders>
            <w:shd w:val="clear" w:color="auto" w:fill="auto"/>
            <w:noWrap/>
            <w:vAlign w:val="center"/>
            <w:hideMark/>
          </w:tcPr>
          <w:p w14:paraId="727F7A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5,5</w:t>
            </w:r>
          </w:p>
        </w:tc>
        <w:tc>
          <w:tcPr>
            <w:tcW w:w="326" w:type="dxa"/>
            <w:tcBorders>
              <w:top w:val="nil"/>
              <w:left w:val="nil"/>
              <w:bottom w:val="single" w:sz="8" w:space="0" w:color="auto"/>
              <w:right w:val="single" w:sz="8" w:space="0" w:color="auto"/>
            </w:tcBorders>
            <w:shd w:val="clear" w:color="auto" w:fill="auto"/>
            <w:noWrap/>
            <w:vAlign w:val="center"/>
            <w:hideMark/>
          </w:tcPr>
          <w:p w14:paraId="1F88C3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CB365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95A9F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54B604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65DBD9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566" w:type="dxa"/>
            <w:tcBorders>
              <w:top w:val="nil"/>
              <w:left w:val="nil"/>
              <w:bottom w:val="single" w:sz="8" w:space="0" w:color="auto"/>
              <w:right w:val="single" w:sz="8" w:space="0" w:color="auto"/>
            </w:tcBorders>
            <w:shd w:val="clear" w:color="auto" w:fill="auto"/>
            <w:noWrap/>
            <w:vAlign w:val="center"/>
            <w:hideMark/>
          </w:tcPr>
          <w:p w14:paraId="3E3D3E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E98F3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w:t>
            </w:r>
          </w:p>
        </w:tc>
        <w:tc>
          <w:tcPr>
            <w:tcW w:w="662" w:type="dxa"/>
            <w:tcBorders>
              <w:top w:val="nil"/>
              <w:left w:val="nil"/>
              <w:bottom w:val="single" w:sz="8" w:space="0" w:color="auto"/>
              <w:right w:val="single" w:sz="8" w:space="0" w:color="auto"/>
            </w:tcBorders>
            <w:shd w:val="clear" w:color="auto" w:fill="auto"/>
            <w:noWrap/>
            <w:vAlign w:val="center"/>
            <w:hideMark/>
          </w:tcPr>
          <w:p w14:paraId="5CC7C1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40,7</w:t>
            </w:r>
          </w:p>
        </w:tc>
        <w:tc>
          <w:tcPr>
            <w:tcW w:w="566" w:type="dxa"/>
            <w:tcBorders>
              <w:top w:val="nil"/>
              <w:left w:val="nil"/>
              <w:bottom w:val="single" w:sz="8" w:space="0" w:color="auto"/>
              <w:right w:val="single" w:sz="8" w:space="0" w:color="auto"/>
            </w:tcBorders>
            <w:shd w:val="clear" w:color="auto" w:fill="auto"/>
            <w:noWrap/>
            <w:vAlign w:val="center"/>
            <w:hideMark/>
          </w:tcPr>
          <w:p w14:paraId="7649E8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1,28</w:t>
            </w:r>
          </w:p>
        </w:tc>
        <w:tc>
          <w:tcPr>
            <w:tcW w:w="616" w:type="dxa"/>
            <w:tcBorders>
              <w:top w:val="nil"/>
              <w:left w:val="nil"/>
              <w:bottom w:val="single" w:sz="8" w:space="0" w:color="auto"/>
              <w:right w:val="single" w:sz="8" w:space="0" w:color="auto"/>
            </w:tcBorders>
            <w:shd w:val="clear" w:color="auto" w:fill="auto"/>
            <w:noWrap/>
            <w:vAlign w:val="center"/>
            <w:hideMark/>
          </w:tcPr>
          <w:p w14:paraId="0C6B85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2560</w:t>
            </w:r>
          </w:p>
        </w:tc>
        <w:tc>
          <w:tcPr>
            <w:tcW w:w="520" w:type="dxa"/>
            <w:tcBorders>
              <w:top w:val="nil"/>
              <w:left w:val="nil"/>
              <w:bottom w:val="single" w:sz="8" w:space="0" w:color="auto"/>
              <w:right w:val="single" w:sz="8" w:space="0" w:color="auto"/>
            </w:tcBorders>
            <w:shd w:val="clear" w:color="auto" w:fill="auto"/>
            <w:noWrap/>
            <w:vAlign w:val="center"/>
            <w:hideMark/>
          </w:tcPr>
          <w:p w14:paraId="13E59C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6AA78B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8A568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C9581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E88AB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C2760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DA47D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A7EA3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75D6D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63B8C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57E2A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42B0C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9982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63071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B7544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CDAD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37ABC7D8"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F666D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w:t>
            </w:r>
          </w:p>
        </w:tc>
        <w:tc>
          <w:tcPr>
            <w:tcW w:w="316" w:type="dxa"/>
            <w:tcBorders>
              <w:top w:val="nil"/>
              <w:left w:val="nil"/>
              <w:bottom w:val="single" w:sz="8" w:space="0" w:color="auto"/>
              <w:right w:val="single" w:sz="8" w:space="0" w:color="auto"/>
            </w:tcBorders>
            <w:shd w:val="clear" w:color="auto" w:fill="auto"/>
            <w:noWrap/>
            <w:vAlign w:val="center"/>
            <w:hideMark/>
          </w:tcPr>
          <w:p w14:paraId="4793B6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8C756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w:t>
            </w:r>
          </w:p>
        </w:tc>
        <w:tc>
          <w:tcPr>
            <w:tcW w:w="566" w:type="dxa"/>
            <w:tcBorders>
              <w:top w:val="nil"/>
              <w:left w:val="nil"/>
              <w:bottom w:val="single" w:sz="8" w:space="0" w:color="auto"/>
              <w:right w:val="single" w:sz="8" w:space="0" w:color="auto"/>
            </w:tcBorders>
            <w:shd w:val="clear" w:color="auto" w:fill="auto"/>
            <w:noWrap/>
            <w:vAlign w:val="center"/>
            <w:hideMark/>
          </w:tcPr>
          <w:p w14:paraId="624AF1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77,4</w:t>
            </w:r>
          </w:p>
        </w:tc>
        <w:tc>
          <w:tcPr>
            <w:tcW w:w="516" w:type="dxa"/>
            <w:tcBorders>
              <w:top w:val="nil"/>
              <w:left w:val="nil"/>
              <w:bottom w:val="single" w:sz="8" w:space="0" w:color="auto"/>
              <w:right w:val="single" w:sz="8" w:space="0" w:color="auto"/>
            </w:tcBorders>
            <w:shd w:val="clear" w:color="auto" w:fill="auto"/>
            <w:noWrap/>
            <w:vAlign w:val="center"/>
            <w:hideMark/>
          </w:tcPr>
          <w:p w14:paraId="701CE9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203298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501B5F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452623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320CF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CBE18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23D07A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FFC02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566" w:type="dxa"/>
            <w:tcBorders>
              <w:top w:val="nil"/>
              <w:left w:val="nil"/>
              <w:bottom w:val="single" w:sz="8" w:space="0" w:color="auto"/>
              <w:right w:val="single" w:sz="8" w:space="0" w:color="auto"/>
            </w:tcBorders>
            <w:shd w:val="clear" w:color="auto" w:fill="auto"/>
            <w:noWrap/>
            <w:vAlign w:val="center"/>
            <w:hideMark/>
          </w:tcPr>
          <w:p w14:paraId="51F2BD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6865D8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13,3</w:t>
            </w:r>
          </w:p>
        </w:tc>
        <w:tc>
          <w:tcPr>
            <w:tcW w:w="662" w:type="dxa"/>
            <w:tcBorders>
              <w:top w:val="nil"/>
              <w:left w:val="nil"/>
              <w:bottom w:val="single" w:sz="8" w:space="0" w:color="auto"/>
              <w:right w:val="single" w:sz="8" w:space="0" w:color="auto"/>
            </w:tcBorders>
            <w:shd w:val="clear" w:color="auto" w:fill="auto"/>
            <w:noWrap/>
            <w:vAlign w:val="center"/>
            <w:hideMark/>
          </w:tcPr>
          <w:p w14:paraId="26299C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31,7</w:t>
            </w:r>
          </w:p>
        </w:tc>
        <w:tc>
          <w:tcPr>
            <w:tcW w:w="566" w:type="dxa"/>
            <w:tcBorders>
              <w:top w:val="nil"/>
              <w:left w:val="nil"/>
              <w:bottom w:val="single" w:sz="8" w:space="0" w:color="auto"/>
              <w:right w:val="single" w:sz="8" w:space="0" w:color="auto"/>
            </w:tcBorders>
            <w:shd w:val="clear" w:color="auto" w:fill="auto"/>
            <w:noWrap/>
            <w:vAlign w:val="center"/>
            <w:hideMark/>
          </w:tcPr>
          <w:p w14:paraId="255C66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616" w:type="dxa"/>
            <w:tcBorders>
              <w:top w:val="nil"/>
              <w:left w:val="nil"/>
              <w:bottom w:val="single" w:sz="8" w:space="0" w:color="auto"/>
              <w:right w:val="single" w:sz="8" w:space="0" w:color="auto"/>
            </w:tcBorders>
            <w:shd w:val="clear" w:color="auto" w:fill="auto"/>
            <w:noWrap/>
            <w:vAlign w:val="center"/>
            <w:hideMark/>
          </w:tcPr>
          <w:p w14:paraId="64CA4E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2160</w:t>
            </w:r>
          </w:p>
        </w:tc>
        <w:tc>
          <w:tcPr>
            <w:tcW w:w="520" w:type="dxa"/>
            <w:tcBorders>
              <w:top w:val="nil"/>
              <w:left w:val="nil"/>
              <w:bottom w:val="single" w:sz="8" w:space="0" w:color="auto"/>
              <w:right w:val="single" w:sz="8" w:space="0" w:color="auto"/>
            </w:tcBorders>
            <w:shd w:val="clear" w:color="auto" w:fill="auto"/>
            <w:noWrap/>
            <w:vAlign w:val="center"/>
            <w:hideMark/>
          </w:tcPr>
          <w:p w14:paraId="403E14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289A8A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4BD167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B80DB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98426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DBBEE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DAF92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396C0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97364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AE012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12215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38D9B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A8C29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1E2F39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4C6C6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8B80B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87E05D0"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41E89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w:t>
            </w:r>
          </w:p>
        </w:tc>
        <w:tc>
          <w:tcPr>
            <w:tcW w:w="316" w:type="dxa"/>
            <w:tcBorders>
              <w:top w:val="nil"/>
              <w:left w:val="nil"/>
              <w:bottom w:val="single" w:sz="8" w:space="0" w:color="auto"/>
              <w:right w:val="single" w:sz="8" w:space="0" w:color="auto"/>
            </w:tcBorders>
            <w:shd w:val="clear" w:color="auto" w:fill="auto"/>
            <w:noWrap/>
            <w:vAlign w:val="center"/>
            <w:hideMark/>
          </w:tcPr>
          <w:p w14:paraId="329D33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3E05F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w:t>
            </w:r>
          </w:p>
        </w:tc>
        <w:tc>
          <w:tcPr>
            <w:tcW w:w="566" w:type="dxa"/>
            <w:tcBorders>
              <w:top w:val="nil"/>
              <w:left w:val="nil"/>
              <w:bottom w:val="single" w:sz="8" w:space="0" w:color="auto"/>
              <w:right w:val="single" w:sz="8" w:space="0" w:color="auto"/>
            </w:tcBorders>
            <w:shd w:val="clear" w:color="auto" w:fill="auto"/>
            <w:noWrap/>
            <w:vAlign w:val="center"/>
            <w:hideMark/>
          </w:tcPr>
          <w:p w14:paraId="61B415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61,4</w:t>
            </w:r>
          </w:p>
        </w:tc>
        <w:tc>
          <w:tcPr>
            <w:tcW w:w="516" w:type="dxa"/>
            <w:tcBorders>
              <w:top w:val="nil"/>
              <w:left w:val="nil"/>
              <w:bottom w:val="single" w:sz="8" w:space="0" w:color="auto"/>
              <w:right w:val="single" w:sz="8" w:space="0" w:color="auto"/>
            </w:tcBorders>
            <w:shd w:val="clear" w:color="auto" w:fill="auto"/>
            <w:noWrap/>
            <w:vAlign w:val="center"/>
            <w:hideMark/>
          </w:tcPr>
          <w:p w14:paraId="54BC53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57E288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28AB18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46D9C5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B6BFF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692EA4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3D59BB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3685AE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418B77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1E6B6A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662" w:type="dxa"/>
            <w:tcBorders>
              <w:top w:val="nil"/>
              <w:left w:val="nil"/>
              <w:bottom w:val="single" w:sz="8" w:space="0" w:color="auto"/>
              <w:right w:val="single" w:sz="8" w:space="0" w:color="auto"/>
            </w:tcBorders>
            <w:shd w:val="clear" w:color="auto" w:fill="auto"/>
            <w:noWrap/>
            <w:vAlign w:val="center"/>
            <w:hideMark/>
          </w:tcPr>
          <w:p w14:paraId="19CF98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35,5</w:t>
            </w:r>
          </w:p>
        </w:tc>
        <w:tc>
          <w:tcPr>
            <w:tcW w:w="566" w:type="dxa"/>
            <w:tcBorders>
              <w:top w:val="nil"/>
              <w:left w:val="nil"/>
              <w:bottom w:val="single" w:sz="8" w:space="0" w:color="auto"/>
              <w:right w:val="single" w:sz="8" w:space="0" w:color="auto"/>
            </w:tcBorders>
            <w:shd w:val="clear" w:color="auto" w:fill="auto"/>
            <w:noWrap/>
            <w:vAlign w:val="center"/>
            <w:hideMark/>
          </w:tcPr>
          <w:p w14:paraId="4C0E36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1,02</w:t>
            </w:r>
          </w:p>
        </w:tc>
        <w:tc>
          <w:tcPr>
            <w:tcW w:w="616" w:type="dxa"/>
            <w:tcBorders>
              <w:top w:val="nil"/>
              <w:left w:val="nil"/>
              <w:bottom w:val="single" w:sz="8" w:space="0" w:color="auto"/>
              <w:right w:val="single" w:sz="8" w:space="0" w:color="auto"/>
            </w:tcBorders>
            <w:shd w:val="clear" w:color="auto" w:fill="auto"/>
            <w:noWrap/>
            <w:vAlign w:val="center"/>
            <w:hideMark/>
          </w:tcPr>
          <w:p w14:paraId="5857C2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2040</w:t>
            </w:r>
          </w:p>
        </w:tc>
        <w:tc>
          <w:tcPr>
            <w:tcW w:w="520" w:type="dxa"/>
            <w:tcBorders>
              <w:top w:val="nil"/>
              <w:left w:val="nil"/>
              <w:bottom w:val="single" w:sz="8" w:space="0" w:color="auto"/>
              <w:right w:val="single" w:sz="8" w:space="0" w:color="auto"/>
            </w:tcBorders>
            <w:shd w:val="clear" w:color="auto" w:fill="auto"/>
            <w:noWrap/>
            <w:vAlign w:val="center"/>
            <w:hideMark/>
          </w:tcPr>
          <w:p w14:paraId="39BCB6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17C0B2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567E4E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684BC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D3AF0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24CD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3DC13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CF4D2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748A1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874E5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7A1EF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6CDF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DCCFC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C0698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41323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D3A81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396210D"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5B1DC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w:t>
            </w:r>
          </w:p>
        </w:tc>
        <w:tc>
          <w:tcPr>
            <w:tcW w:w="316" w:type="dxa"/>
            <w:tcBorders>
              <w:top w:val="nil"/>
              <w:left w:val="nil"/>
              <w:bottom w:val="single" w:sz="8" w:space="0" w:color="auto"/>
              <w:right w:val="single" w:sz="8" w:space="0" w:color="auto"/>
            </w:tcBorders>
            <w:shd w:val="clear" w:color="auto" w:fill="auto"/>
            <w:noWrap/>
            <w:vAlign w:val="center"/>
            <w:hideMark/>
          </w:tcPr>
          <w:p w14:paraId="537513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D86EB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w:t>
            </w:r>
          </w:p>
        </w:tc>
        <w:tc>
          <w:tcPr>
            <w:tcW w:w="566" w:type="dxa"/>
            <w:tcBorders>
              <w:top w:val="nil"/>
              <w:left w:val="nil"/>
              <w:bottom w:val="single" w:sz="8" w:space="0" w:color="auto"/>
              <w:right w:val="single" w:sz="8" w:space="0" w:color="auto"/>
            </w:tcBorders>
            <w:shd w:val="clear" w:color="auto" w:fill="auto"/>
            <w:noWrap/>
            <w:vAlign w:val="center"/>
            <w:hideMark/>
          </w:tcPr>
          <w:p w14:paraId="4BFB25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56,8</w:t>
            </w:r>
          </w:p>
        </w:tc>
        <w:tc>
          <w:tcPr>
            <w:tcW w:w="516" w:type="dxa"/>
            <w:tcBorders>
              <w:top w:val="nil"/>
              <w:left w:val="nil"/>
              <w:bottom w:val="single" w:sz="8" w:space="0" w:color="auto"/>
              <w:right w:val="single" w:sz="8" w:space="0" w:color="auto"/>
            </w:tcBorders>
            <w:shd w:val="clear" w:color="auto" w:fill="auto"/>
            <w:noWrap/>
            <w:vAlign w:val="center"/>
            <w:hideMark/>
          </w:tcPr>
          <w:p w14:paraId="7CD0FA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7835D3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43F4F5D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326" w:type="dxa"/>
            <w:tcBorders>
              <w:top w:val="nil"/>
              <w:left w:val="nil"/>
              <w:bottom w:val="single" w:sz="8" w:space="0" w:color="auto"/>
              <w:right w:val="single" w:sz="8" w:space="0" w:color="auto"/>
            </w:tcBorders>
            <w:shd w:val="clear" w:color="auto" w:fill="auto"/>
            <w:noWrap/>
            <w:vAlign w:val="center"/>
            <w:hideMark/>
          </w:tcPr>
          <w:p w14:paraId="278731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873E5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613364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0BA067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23A382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52C37F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0,49</w:t>
            </w:r>
          </w:p>
        </w:tc>
        <w:tc>
          <w:tcPr>
            <w:tcW w:w="597" w:type="dxa"/>
            <w:tcBorders>
              <w:top w:val="nil"/>
              <w:left w:val="nil"/>
              <w:bottom w:val="single" w:sz="8" w:space="0" w:color="auto"/>
              <w:right w:val="single" w:sz="8" w:space="0" w:color="auto"/>
            </w:tcBorders>
            <w:shd w:val="clear" w:color="auto" w:fill="auto"/>
            <w:noWrap/>
            <w:vAlign w:val="center"/>
            <w:hideMark/>
          </w:tcPr>
          <w:p w14:paraId="30ED30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13,6</w:t>
            </w:r>
          </w:p>
        </w:tc>
        <w:tc>
          <w:tcPr>
            <w:tcW w:w="662" w:type="dxa"/>
            <w:tcBorders>
              <w:top w:val="nil"/>
              <w:left w:val="nil"/>
              <w:bottom w:val="single" w:sz="8" w:space="0" w:color="auto"/>
              <w:right w:val="single" w:sz="8" w:space="0" w:color="auto"/>
            </w:tcBorders>
            <w:shd w:val="clear" w:color="auto" w:fill="auto"/>
            <w:noWrap/>
            <w:vAlign w:val="center"/>
            <w:hideMark/>
          </w:tcPr>
          <w:p w14:paraId="166483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39,2</w:t>
            </w:r>
          </w:p>
        </w:tc>
        <w:tc>
          <w:tcPr>
            <w:tcW w:w="566" w:type="dxa"/>
            <w:tcBorders>
              <w:top w:val="nil"/>
              <w:left w:val="nil"/>
              <w:bottom w:val="single" w:sz="8" w:space="0" w:color="auto"/>
              <w:right w:val="single" w:sz="8" w:space="0" w:color="auto"/>
            </w:tcBorders>
            <w:shd w:val="clear" w:color="auto" w:fill="auto"/>
            <w:noWrap/>
            <w:vAlign w:val="center"/>
            <w:hideMark/>
          </w:tcPr>
          <w:p w14:paraId="29035B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0,88</w:t>
            </w:r>
          </w:p>
        </w:tc>
        <w:tc>
          <w:tcPr>
            <w:tcW w:w="616" w:type="dxa"/>
            <w:tcBorders>
              <w:top w:val="nil"/>
              <w:left w:val="nil"/>
              <w:bottom w:val="single" w:sz="8" w:space="0" w:color="auto"/>
              <w:right w:val="single" w:sz="8" w:space="0" w:color="auto"/>
            </w:tcBorders>
            <w:shd w:val="clear" w:color="auto" w:fill="auto"/>
            <w:noWrap/>
            <w:vAlign w:val="center"/>
            <w:hideMark/>
          </w:tcPr>
          <w:p w14:paraId="00EBE3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1760</w:t>
            </w:r>
          </w:p>
        </w:tc>
        <w:tc>
          <w:tcPr>
            <w:tcW w:w="520" w:type="dxa"/>
            <w:tcBorders>
              <w:top w:val="nil"/>
              <w:left w:val="nil"/>
              <w:bottom w:val="single" w:sz="8" w:space="0" w:color="auto"/>
              <w:right w:val="single" w:sz="8" w:space="0" w:color="auto"/>
            </w:tcBorders>
            <w:shd w:val="clear" w:color="auto" w:fill="auto"/>
            <w:noWrap/>
            <w:vAlign w:val="center"/>
            <w:hideMark/>
          </w:tcPr>
          <w:p w14:paraId="7494DD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0E0584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04A8EE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5FD91C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728D5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483AF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B0284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A90C1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E4C45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F02F3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F37AF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66157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73CE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8D1D7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536F7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8C047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581C1E1"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17EEA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w:t>
            </w:r>
          </w:p>
        </w:tc>
        <w:tc>
          <w:tcPr>
            <w:tcW w:w="316" w:type="dxa"/>
            <w:tcBorders>
              <w:top w:val="nil"/>
              <w:left w:val="nil"/>
              <w:bottom w:val="single" w:sz="8" w:space="0" w:color="auto"/>
              <w:right w:val="single" w:sz="8" w:space="0" w:color="auto"/>
            </w:tcBorders>
            <w:shd w:val="clear" w:color="auto" w:fill="auto"/>
            <w:noWrap/>
            <w:vAlign w:val="center"/>
            <w:hideMark/>
          </w:tcPr>
          <w:p w14:paraId="4D00D1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3795C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w:t>
            </w:r>
          </w:p>
        </w:tc>
        <w:tc>
          <w:tcPr>
            <w:tcW w:w="566" w:type="dxa"/>
            <w:tcBorders>
              <w:top w:val="nil"/>
              <w:left w:val="nil"/>
              <w:bottom w:val="single" w:sz="8" w:space="0" w:color="auto"/>
              <w:right w:val="single" w:sz="8" w:space="0" w:color="auto"/>
            </w:tcBorders>
            <w:shd w:val="clear" w:color="auto" w:fill="auto"/>
            <w:noWrap/>
            <w:vAlign w:val="center"/>
            <w:hideMark/>
          </w:tcPr>
          <w:p w14:paraId="51DE75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73,2</w:t>
            </w:r>
          </w:p>
        </w:tc>
        <w:tc>
          <w:tcPr>
            <w:tcW w:w="516" w:type="dxa"/>
            <w:tcBorders>
              <w:top w:val="nil"/>
              <w:left w:val="nil"/>
              <w:bottom w:val="single" w:sz="8" w:space="0" w:color="auto"/>
              <w:right w:val="single" w:sz="8" w:space="0" w:color="auto"/>
            </w:tcBorders>
            <w:shd w:val="clear" w:color="auto" w:fill="auto"/>
            <w:noWrap/>
            <w:vAlign w:val="center"/>
            <w:hideMark/>
          </w:tcPr>
          <w:p w14:paraId="5E447D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49816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9B23B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8,7</w:t>
            </w:r>
          </w:p>
        </w:tc>
        <w:tc>
          <w:tcPr>
            <w:tcW w:w="326" w:type="dxa"/>
            <w:tcBorders>
              <w:top w:val="nil"/>
              <w:left w:val="nil"/>
              <w:bottom w:val="single" w:sz="8" w:space="0" w:color="auto"/>
              <w:right w:val="single" w:sz="8" w:space="0" w:color="auto"/>
            </w:tcBorders>
            <w:shd w:val="clear" w:color="auto" w:fill="auto"/>
            <w:noWrap/>
            <w:vAlign w:val="center"/>
            <w:hideMark/>
          </w:tcPr>
          <w:p w14:paraId="25AA63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4AAB0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33F16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5652AC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3CB51C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0B1B60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345FC3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62" w:type="dxa"/>
            <w:tcBorders>
              <w:top w:val="nil"/>
              <w:left w:val="nil"/>
              <w:bottom w:val="single" w:sz="8" w:space="0" w:color="auto"/>
              <w:right w:val="single" w:sz="8" w:space="0" w:color="auto"/>
            </w:tcBorders>
            <w:shd w:val="clear" w:color="auto" w:fill="auto"/>
            <w:noWrap/>
            <w:vAlign w:val="center"/>
            <w:hideMark/>
          </w:tcPr>
          <w:p w14:paraId="58DF78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39,5</w:t>
            </w:r>
          </w:p>
        </w:tc>
        <w:tc>
          <w:tcPr>
            <w:tcW w:w="566" w:type="dxa"/>
            <w:tcBorders>
              <w:top w:val="nil"/>
              <w:left w:val="nil"/>
              <w:bottom w:val="single" w:sz="8" w:space="0" w:color="auto"/>
              <w:right w:val="single" w:sz="8" w:space="0" w:color="auto"/>
            </w:tcBorders>
            <w:shd w:val="clear" w:color="auto" w:fill="auto"/>
            <w:noWrap/>
            <w:vAlign w:val="center"/>
            <w:hideMark/>
          </w:tcPr>
          <w:p w14:paraId="102787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w:t>
            </w:r>
          </w:p>
        </w:tc>
        <w:tc>
          <w:tcPr>
            <w:tcW w:w="616" w:type="dxa"/>
            <w:tcBorders>
              <w:top w:val="nil"/>
              <w:left w:val="nil"/>
              <w:bottom w:val="single" w:sz="8" w:space="0" w:color="auto"/>
              <w:right w:val="single" w:sz="8" w:space="0" w:color="auto"/>
            </w:tcBorders>
            <w:shd w:val="clear" w:color="auto" w:fill="auto"/>
            <w:noWrap/>
            <w:vAlign w:val="center"/>
            <w:hideMark/>
          </w:tcPr>
          <w:p w14:paraId="57979C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3400</w:t>
            </w:r>
          </w:p>
        </w:tc>
        <w:tc>
          <w:tcPr>
            <w:tcW w:w="520" w:type="dxa"/>
            <w:tcBorders>
              <w:top w:val="nil"/>
              <w:left w:val="nil"/>
              <w:bottom w:val="single" w:sz="8" w:space="0" w:color="auto"/>
              <w:right w:val="single" w:sz="8" w:space="0" w:color="auto"/>
            </w:tcBorders>
            <w:shd w:val="clear" w:color="auto" w:fill="auto"/>
            <w:noWrap/>
            <w:vAlign w:val="center"/>
            <w:hideMark/>
          </w:tcPr>
          <w:p w14:paraId="6E621D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451AEE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353379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2B7B3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5EBB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95D02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0240C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1F7E7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E6776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23511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8ED20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BF3C1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4030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468744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E63EE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AD201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C4302DD"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DF790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316" w:type="dxa"/>
            <w:tcBorders>
              <w:top w:val="nil"/>
              <w:left w:val="nil"/>
              <w:bottom w:val="single" w:sz="8" w:space="0" w:color="auto"/>
              <w:right w:val="single" w:sz="8" w:space="0" w:color="auto"/>
            </w:tcBorders>
            <w:shd w:val="clear" w:color="auto" w:fill="auto"/>
            <w:noWrap/>
            <w:vAlign w:val="center"/>
            <w:hideMark/>
          </w:tcPr>
          <w:p w14:paraId="0D6DA9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3099B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566" w:type="dxa"/>
            <w:tcBorders>
              <w:top w:val="nil"/>
              <w:left w:val="nil"/>
              <w:bottom w:val="single" w:sz="8" w:space="0" w:color="auto"/>
              <w:right w:val="single" w:sz="8" w:space="0" w:color="auto"/>
            </w:tcBorders>
            <w:shd w:val="clear" w:color="auto" w:fill="auto"/>
            <w:noWrap/>
            <w:vAlign w:val="center"/>
            <w:hideMark/>
          </w:tcPr>
          <w:p w14:paraId="628D52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56,3</w:t>
            </w:r>
          </w:p>
        </w:tc>
        <w:tc>
          <w:tcPr>
            <w:tcW w:w="516" w:type="dxa"/>
            <w:tcBorders>
              <w:top w:val="nil"/>
              <w:left w:val="nil"/>
              <w:bottom w:val="single" w:sz="8" w:space="0" w:color="auto"/>
              <w:right w:val="single" w:sz="8" w:space="0" w:color="auto"/>
            </w:tcBorders>
            <w:shd w:val="clear" w:color="auto" w:fill="auto"/>
            <w:noWrap/>
            <w:vAlign w:val="center"/>
            <w:hideMark/>
          </w:tcPr>
          <w:p w14:paraId="62B52F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5BE033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432996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326" w:type="dxa"/>
            <w:tcBorders>
              <w:top w:val="nil"/>
              <w:left w:val="nil"/>
              <w:bottom w:val="single" w:sz="8" w:space="0" w:color="auto"/>
              <w:right w:val="single" w:sz="8" w:space="0" w:color="auto"/>
            </w:tcBorders>
            <w:shd w:val="clear" w:color="auto" w:fill="auto"/>
            <w:noWrap/>
            <w:vAlign w:val="center"/>
            <w:hideMark/>
          </w:tcPr>
          <w:p w14:paraId="2D83A0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DAF94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43EB5B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464" w:type="dxa"/>
            <w:tcBorders>
              <w:top w:val="nil"/>
              <w:left w:val="nil"/>
              <w:bottom w:val="single" w:sz="8" w:space="0" w:color="auto"/>
              <w:right w:val="single" w:sz="8" w:space="0" w:color="auto"/>
            </w:tcBorders>
            <w:shd w:val="clear" w:color="auto" w:fill="auto"/>
            <w:noWrap/>
            <w:vAlign w:val="center"/>
            <w:hideMark/>
          </w:tcPr>
          <w:p w14:paraId="372E9D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24C99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1F9E15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EA48B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13,5</w:t>
            </w:r>
          </w:p>
        </w:tc>
        <w:tc>
          <w:tcPr>
            <w:tcW w:w="662" w:type="dxa"/>
            <w:tcBorders>
              <w:top w:val="nil"/>
              <w:left w:val="nil"/>
              <w:bottom w:val="single" w:sz="8" w:space="0" w:color="auto"/>
              <w:right w:val="single" w:sz="8" w:space="0" w:color="auto"/>
            </w:tcBorders>
            <w:shd w:val="clear" w:color="auto" w:fill="auto"/>
            <w:noWrap/>
            <w:vAlign w:val="center"/>
            <w:hideMark/>
          </w:tcPr>
          <w:p w14:paraId="5986E8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47,7</w:t>
            </w:r>
          </w:p>
        </w:tc>
        <w:tc>
          <w:tcPr>
            <w:tcW w:w="566" w:type="dxa"/>
            <w:tcBorders>
              <w:top w:val="nil"/>
              <w:left w:val="nil"/>
              <w:bottom w:val="single" w:sz="8" w:space="0" w:color="auto"/>
              <w:right w:val="single" w:sz="8" w:space="0" w:color="auto"/>
            </w:tcBorders>
            <w:shd w:val="clear" w:color="auto" w:fill="auto"/>
            <w:noWrap/>
            <w:vAlign w:val="center"/>
            <w:hideMark/>
          </w:tcPr>
          <w:p w14:paraId="279F31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1,28</w:t>
            </w:r>
          </w:p>
        </w:tc>
        <w:tc>
          <w:tcPr>
            <w:tcW w:w="616" w:type="dxa"/>
            <w:tcBorders>
              <w:top w:val="nil"/>
              <w:left w:val="nil"/>
              <w:bottom w:val="single" w:sz="8" w:space="0" w:color="auto"/>
              <w:right w:val="single" w:sz="8" w:space="0" w:color="auto"/>
            </w:tcBorders>
            <w:shd w:val="clear" w:color="auto" w:fill="auto"/>
            <w:noWrap/>
            <w:vAlign w:val="center"/>
            <w:hideMark/>
          </w:tcPr>
          <w:p w14:paraId="2142D0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2560</w:t>
            </w:r>
          </w:p>
        </w:tc>
        <w:tc>
          <w:tcPr>
            <w:tcW w:w="520" w:type="dxa"/>
            <w:tcBorders>
              <w:top w:val="nil"/>
              <w:left w:val="nil"/>
              <w:bottom w:val="single" w:sz="8" w:space="0" w:color="auto"/>
              <w:right w:val="single" w:sz="8" w:space="0" w:color="auto"/>
            </w:tcBorders>
            <w:shd w:val="clear" w:color="auto" w:fill="auto"/>
            <w:noWrap/>
            <w:vAlign w:val="center"/>
            <w:hideMark/>
          </w:tcPr>
          <w:p w14:paraId="1B33B6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29F0D0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167956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7E999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7AA5D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DE280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56A7C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12B048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A5A30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10ED5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32D5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62D8E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BD4F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659437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21F8A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F0B36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2144F55"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1D1AA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w:t>
            </w:r>
          </w:p>
        </w:tc>
        <w:tc>
          <w:tcPr>
            <w:tcW w:w="316" w:type="dxa"/>
            <w:tcBorders>
              <w:top w:val="nil"/>
              <w:left w:val="nil"/>
              <w:bottom w:val="single" w:sz="8" w:space="0" w:color="auto"/>
              <w:right w:val="single" w:sz="8" w:space="0" w:color="auto"/>
            </w:tcBorders>
            <w:shd w:val="clear" w:color="auto" w:fill="auto"/>
            <w:noWrap/>
            <w:vAlign w:val="center"/>
            <w:hideMark/>
          </w:tcPr>
          <w:p w14:paraId="138054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D4003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w:t>
            </w:r>
          </w:p>
        </w:tc>
        <w:tc>
          <w:tcPr>
            <w:tcW w:w="566" w:type="dxa"/>
            <w:tcBorders>
              <w:top w:val="nil"/>
              <w:left w:val="nil"/>
              <w:bottom w:val="single" w:sz="8" w:space="0" w:color="auto"/>
              <w:right w:val="single" w:sz="8" w:space="0" w:color="auto"/>
            </w:tcBorders>
            <w:shd w:val="clear" w:color="auto" w:fill="auto"/>
            <w:noWrap/>
            <w:vAlign w:val="center"/>
            <w:hideMark/>
          </w:tcPr>
          <w:p w14:paraId="5BD3E0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63,2</w:t>
            </w:r>
          </w:p>
        </w:tc>
        <w:tc>
          <w:tcPr>
            <w:tcW w:w="516" w:type="dxa"/>
            <w:tcBorders>
              <w:top w:val="nil"/>
              <w:left w:val="nil"/>
              <w:bottom w:val="single" w:sz="8" w:space="0" w:color="auto"/>
              <w:right w:val="single" w:sz="8" w:space="0" w:color="auto"/>
            </w:tcBorders>
            <w:shd w:val="clear" w:color="auto" w:fill="auto"/>
            <w:noWrap/>
            <w:vAlign w:val="center"/>
            <w:hideMark/>
          </w:tcPr>
          <w:p w14:paraId="6A66F0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A1ACE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417B0C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w:t>
            </w:r>
          </w:p>
        </w:tc>
        <w:tc>
          <w:tcPr>
            <w:tcW w:w="326" w:type="dxa"/>
            <w:tcBorders>
              <w:top w:val="nil"/>
              <w:left w:val="nil"/>
              <w:bottom w:val="single" w:sz="8" w:space="0" w:color="auto"/>
              <w:right w:val="single" w:sz="8" w:space="0" w:color="auto"/>
            </w:tcBorders>
            <w:shd w:val="clear" w:color="auto" w:fill="auto"/>
            <w:noWrap/>
            <w:vAlign w:val="center"/>
            <w:hideMark/>
          </w:tcPr>
          <w:p w14:paraId="2889EF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EC2EF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277996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7E975C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FD481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66896A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0BF89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13,4</w:t>
            </w:r>
          </w:p>
        </w:tc>
        <w:tc>
          <w:tcPr>
            <w:tcW w:w="662" w:type="dxa"/>
            <w:tcBorders>
              <w:top w:val="nil"/>
              <w:left w:val="nil"/>
              <w:bottom w:val="single" w:sz="8" w:space="0" w:color="auto"/>
              <w:right w:val="single" w:sz="8" w:space="0" w:color="auto"/>
            </w:tcBorders>
            <w:shd w:val="clear" w:color="auto" w:fill="auto"/>
            <w:noWrap/>
            <w:vAlign w:val="center"/>
            <w:hideMark/>
          </w:tcPr>
          <w:p w14:paraId="0EFC6E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40,4</w:t>
            </w:r>
          </w:p>
        </w:tc>
        <w:tc>
          <w:tcPr>
            <w:tcW w:w="566" w:type="dxa"/>
            <w:tcBorders>
              <w:top w:val="nil"/>
              <w:left w:val="nil"/>
              <w:bottom w:val="single" w:sz="8" w:space="0" w:color="auto"/>
              <w:right w:val="single" w:sz="8" w:space="0" w:color="auto"/>
            </w:tcBorders>
            <w:shd w:val="clear" w:color="auto" w:fill="auto"/>
            <w:noWrap/>
            <w:vAlign w:val="center"/>
            <w:hideMark/>
          </w:tcPr>
          <w:p w14:paraId="051CE2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0,76</w:t>
            </w:r>
          </w:p>
        </w:tc>
        <w:tc>
          <w:tcPr>
            <w:tcW w:w="616" w:type="dxa"/>
            <w:tcBorders>
              <w:top w:val="nil"/>
              <w:left w:val="nil"/>
              <w:bottom w:val="single" w:sz="8" w:space="0" w:color="auto"/>
              <w:right w:val="single" w:sz="8" w:space="0" w:color="auto"/>
            </w:tcBorders>
            <w:shd w:val="clear" w:color="auto" w:fill="auto"/>
            <w:noWrap/>
            <w:vAlign w:val="center"/>
            <w:hideMark/>
          </w:tcPr>
          <w:p w14:paraId="4027AD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1520</w:t>
            </w:r>
          </w:p>
        </w:tc>
        <w:tc>
          <w:tcPr>
            <w:tcW w:w="520" w:type="dxa"/>
            <w:tcBorders>
              <w:top w:val="nil"/>
              <w:left w:val="nil"/>
              <w:bottom w:val="single" w:sz="8" w:space="0" w:color="auto"/>
              <w:right w:val="single" w:sz="8" w:space="0" w:color="auto"/>
            </w:tcBorders>
            <w:shd w:val="clear" w:color="auto" w:fill="auto"/>
            <w:noWrap/>
            <w:vAlign w:val="center"/>
            <w:hideMark/>
          </w:tcPr>
          <w:p w14:paraId="4D44F2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69072B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5314FA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6DAA5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D0F68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32203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ADFE8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EC2C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1807E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97A66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BB39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498FC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2050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6ECC92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91EDC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FFEEE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0C2489B"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0342B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316" w:type="dxa"/>
            <w:tcBorders>
              <w:top w:val="nil"/>
              <w:left w:val="nil"/>
              <w:bottom w:val="single" w:sz="8" w:space="0" w:color="auto"/>
              <w:right w:val="single" w:sz="8" w:space="0" w:color="auto"/>
            </w:tcBorders>
            <w:shd w:val="clear" w:color="auto" w:fill="auto"/>
            <w:noWrap/>
            <w:vAlign w:val="center"/>
            <w:hideMark/>
          </w:tcPr>
          <w:p w14:paraId="6C681E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15E82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566" w:type="dxa"/>
            <w:tcBorders>
              <w:top w:val="nil"/>
              <w:left w:val="nil"/>
              <w:bottom w:val="single" w:sz="8" w:space="0" w:color="auto"/>
              <w:right w:val="single" w:sz="8" w:space="0" w:color="auto"/>
            </w:tcBorders>
            <w:shd w:val="clear" w:color="auto" w:fill="auto"/>
            <w:noWrap/>
            <w:vAlign w:val="center"/>
            <w:hideMark/>
          </w:tcPr>
          <w:p w14:paraId="51D2A7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75,9</w:t>
            </w:r>
          </w:p>
        </w:tc>
        <w:tc>
          <w:tcPr>
            <w:tcW w:w="516" w:type="dxa"/>
            <w:tcBorders>
              <w:top w:val="nil"/>
              <w:left w:val="nil"/>
              <w:bottom w:val="single" w:sz="8" w:space="0" w:color="auto"/>
              <w:right w:val="single" w:sz="8" w:space="0" w:color="auto"/>
            </w:tcBorders>
            <w:shd w:val="clear" w:color="auto" w:fill="auto"/>
            <w:noWrap/>
            <w:vAlign w:val="center"/>
            <w:hideMark/>
          </w:tcPr>
          <w:p w14:paraId="19810E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416" w:type="dxa"/>
            <w:tcBorders>
              <w:top w:val="nil"/>
              <w:left w:val="nil"/>
              <w:bottom w:val="single" w:sz="8" w:space="0" w:color="auto"/>
              <w:right w:val="single" w:sz="8" w:space="0" w:color="auto"/>
            </w:tcBorders>
            <w:shd w:val="clear" w:color="auto" w:fill="auto"/>
            <w:noWrap/>
            <w:vAlign w:val="center"/>
            <w:hideMark/>
          </w:tcPr>
          <w:p w14:paraId="071567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66" w:type="dxa"/>
            <w:tcBorders>
              <w:top w:val="nil"/>
              <w:left w:val="nil"/>
              <w:bottom w:val="single" w:sz="8" w:space="0" w:color="auto"/>
              <w:right w:val="single" w:sz="8" w:space="0" w:color="auto"/>
            </w:tcBorders>
            <w:shd w:val="clear" w:color="auto" w:fill="auto"/>
            <w:noWrap/>
            <w:vAlign w:val="center"/>
            <w:hideMark/>
          </w:tcPr>
          <w:p w14:paraId="5B285D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8,5</w:t>
            </w:r>
          </w:p>
        </w:tc>
        <w:tc>
          <w:tcPr>
            <w:tcW w:w="326" w:type="dxa"/>
            <w:tcBorders>
              <w:top w:val="nil"/>
              <w:left w:val="nil"/>
              <w:bottom w:val="single" w:sz="8" w:space="0" w:color="auto"/>
              <w:right w:val="single" w:sz="8" w:space="0" w:color="auto"/>
            </w:tcBorders>
            <w:shd w:val="clear" w:color="auto" w:fill="auto"/>
            <w:noWrap/>
            <w:vAlign w:val="center"/>
            <w:hideMark/>
          </w:tcPr>
          <w:p w14:paraId="368D17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DC36B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D10D2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795F73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5DCFF5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0E0650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4,7</w:t>
            </w:r>
          </w:p>
        </w:tc>
        <w:tc>
          <w:tcPr>
            <w:tcW w:w="597" w:type="dxa"/>
            <w:tcBorders>
              <w:top w:val="nil"/>
              <w:left w:val="nil"/>
              <w:bottom w:val="single" w:sz="8" w:space="0" w:color="auto"/>
              <w:right w:val="single" w:sz="8" w:space="0" w:color="auto"/>
            </w:tcBorders>
            <w:shd w:val="clear" w:color="auto" w:fill="auto"/>
            <w:noWrap/>
            <w:vAlign w:val="center"/>
            <w:hideMark/>
          </w:tcPr>
          <w:p w14:paraId="234D0C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662" w:type="dxa"/>
            <w:tcBorders>
              <w:top w:val="nil"/>
              <w:left w:val="nil"/>
              <w:bottom w:val="single" w:sz="8" w:space="0" w:color="auto"/>
              <w:right w:val="single" w:sz="8" w:space="0" w:color="auto"/>
            </w:tcBorders>
            <w:shd w:val="clear" w:color="auto" w:fill="auto"/>
            <w:noWrap/>
            <w:vAlign w:val="center"/>
            <w:hideMark/>
          </w:tcPr>
          <w:p w14:paraId="5DF053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33,1</w:t>
            </w:r>
          </w:p>
        </w:tc>
        <w:tc>
          <w:tcPr>
            <w:tcW w:w="566" w:type="dxa"/>
            <w:tcBorders>
              <w:top w:val="nil"/>
              <w:left w:val="nil"/>
              <w:bottom w:val="single" w:sz="8" w:space="0" w:color="auto"/>
              <w:right w:val="single" w:sz="8" w:space="0" w:color="auto"/>
            </w:tcBorders>
            <w:shd w:val="clear" w:color="auto" w:fill="auto"/>
            <w:noWrap/>
            <w:vAlign w:val="center"/>
            <w:hideMark/>
          </w:tcPr>
          <w:p w14:paraId="67C08F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0,98</w:t>
            </w:r>
          </w:p>
        </w:tc>
        <w:tc>
          <w:tcPr>
            <w:tcW w:w="616" w:type="dxa"/>
            <w:tcBorders>
              <w:top w:val="nil"/>
              <w:left w:val="nil"/>
              <w:bottom w:val="single" w:sz="8" w:space="0" w:color="auto"/>
              <w:right w:val="single" w:sz="8" w:space="0" w:color="auto"/>
            </w:tcBorders>
            <w:shd w:val="clear" w:color="auto" w:fill="auto"/>
            <w:noWrap/>
            <w:vAlign w:val="center"/>
            <w:hideMark/>
          </w:tcPr>
          <w:p w14:paraId="615E27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1960</w:t>
            </w:r>
          </w:p>
        </w:tc>
        <w:tc>
          <w:tcPr>
            <w:tcW w:w="520" w:type="dxa"/>
            <w:tcBorders>
              <w:top w:val="nil"/>
              <w:left w:val="nil"/>
              <w:bottom w:val="single" w:sz="8" w:space="0" w:color="auto"/>
              <w:right w:val="single" w:sz="8" w:space="0" w:color="auto"/>
            </w:tcBorders>
            <w:shd w:val="clear" w:color="auto" w:fill="auto"/>
            <w:noWrap/>
            <w:vAlign w:val="center"/>
            <w:hideMark/>
          </w:tcPr>
          <w:p w14:paraId="742120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35DEF5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458360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176E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A0348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B09EA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67ADA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22CED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0AE33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5FE0E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E8AE4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74B9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60EF3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16ADB1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08854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91835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48DDABD3"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86836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316" w:type="dxa"/>
            <w:tcBorders>
              <w:top w:val="nil"/>
              <w:left w:val="nil"/>
              <w:bottom w:val="single" w:sz="8" w:space="0" w:color="auto"/>
              <w:right w:val="single" w:sz="8" w:space="0" w:color="auto"/>
            </w:tcBorders>
            <w:shd w:val="clear" w:color="auto" w:fill="auto"/>
            <w:noWrap/>
            <w:vAlign w:val="center"/>
            <w:hideMark/>
          </w:tcPr>
          <w:p w14:paraId="3100B9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3CCCE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566" w:type="dxa"/>
            <w:tcBorders>
              <w:top w:val="nil"/>
              <w:left w:val="nil"/>
              <w:bottom w:val="single" w:sz="8" w:space="0" w:color="auto"/>
              <w:right w:val="single" w:sz="8" w:space="0" w:color="auto"/>
            </w:tcBorders>
            <w:shd w:val="clear" w:color="auto" w:fill="auto"/>
            <w:noWrap/>
            <w:vAlign w:val="center"/>
            <w:hideMark/>
          </w:tcPr>
          <w:p w14:paraId="632A99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77,7</w:t>
            </w:r>
          </w:p>
        </w:tc>
        <w:tc>
          <w:tcPr>
            <w:tcW w:w="516" w:type="dxa"/>
            <w:tcBorders>
              <w:top w:val="nil"/>
              <w:left w:val="nil"/>
              <w:bottom w:val="single" w:sz="8" w:space="0" w:color="auto"/>
              <w:right w:val="single" w:sz="8" w:space="0" w:color="auto"/>
            </w:tcBorders>
            <w:shd w:val="clear" w:color="auto" w:fill="auto"/>
            <w:noWrap/>
            <w:vAlign w:val="center"/>
            <w:hideMark/>
          </w:tcPr>
          <w:p w14:paraId="74419B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w:t>
            </w:r>
          </w:p>
        </w:tc>
        <w:tc>
          <w:tcPr>
            <w:tcW w:w="416" w:type="dxa"/>
            <w:tcBorders>
              <w:top w:val="nil"/>
              <w:left w:val="nil"/>
              <w:bottom w:val="single" w:sz="8" w:space="0" w:color="auto"/>
              <w:right w:val="single" w:sz="8" w:space="0" w:color="auto"/>
            </w:tcBorders>
            <w:shd w:val="clear" w:color="auto" w:fill="auto"/>
            <w:noWrap/>
            <w:vAlign w:val="center"/>
            <w:hideMark/>
          </w:tcPr>
          <w:p w14:paraId="13E5F2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77897C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8,1</w:t>
            </w:r>
          </w:p>
        </w:tc>
        <w:tc>
          <w:tcPr>
            <w:tcW w:w="326" w:type="dxa"/>
            <w:tcBorders>
              <w:top w:val="nil"/>
              <w:left w:val="nil"/>
              <w:bottom w:val="single" w:sz="8" w:space="0" w:color="auto"/>
              <w:right w:val="single" w:sz="8" w:space="0" w:color="auto"/>
            </w:tcBorders>
            <w:shd w:val="clear" w:color="auto" w:fill="auto"/>
            <w:noWrap/>
            <w:vAlign w:val="center"/>
            <w:hideMark/>
          </w:tcPr>
          <w:p w14:paraId="70780D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89DBF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66C96B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58317F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7E07B1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0827C1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84123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13,4</w:t>
            </w:r>
          </w:p>
        </w:tc>
        <w:tc>
          <w:tcPr>
            <w:tcW w:w="662" w:type="dxa"/>
            <w:tcBorders>
              <w:top w:val="nil"/>
              <w:left w:val="nil"/>
              <w:bottom w:val="single" w:sz="8" w:space="0" w:color="auto"/>
              <w:right w:val="single" w:sz="8" w:space="0" w:color="auto"/>
            </w:tcBorders>
            <w:shd w:val="clear" w:color="auto" w:fill="auto"/>
            <w:noWrap/>
            <w:vAlign w:val="center"/>
            <w:hideMark/>
          </w:tcPr>
          <w:p w14:paraId="76030C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40,2</w:t>
            </w:r>
          </w:p>
        </w:tc>
        <w:tc>
          <w:tcPr>
            <w:tcW w:w="566" w:type="dxa"/>
            <w:tcBorders>
              <w:top w:val="nil"/>
              <w:left w:val="nil"/>
              <w:bottom w:val="single" w:sz="8" w:space="0" w:color="auto"/>
              <w:right w:val="single" w:sz="8" w:space="0" w:color="auto"/>
            </w:tcBorders>
            <w:shd w:val="clear" w:color="auto" w:fill="auto"/>
            <w:noWrap/>
            <w:vAlign w:val="center"/>
            <w:hideMark/>
          </w:tcPr>
          <w:p w14:paraId="6E0644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616" w:type="dxa"/>
            <w:tcBorders>
              <w:top w:val="nil"/>
              <w:left w:val="nil"/>
              <w:bottom w:val="single" w:sz="8" w:space="0" w:color="auto"/>
              <w:right w:val="single" w:sz="8" w:space="0" w:color="auto"/>
            </w:tcBorders>
            <w:shd w:val="clear" w:color="auto" w:fill="auto"/>
            <w:noWrap/>
            <w:vAlign w:val="center"/>
            <w:hideMark/>
          </w:tcPr>
          <w:p w14:paraId="0170B9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2000</w:t>
            </w:r>
          </w:p>
        </w:tc>
        <w:tc>
          <w:tcPr>
            <w:tcW w:w="520" w:type="dxa"/>
            <w:tcBorders>
              <w:top w:val="nil"/>
              <w:left w:val="nil"/>
              <w:bottom w:val="single" w:sz="8" w:space="0" w:color="auto"/>
              <w:right w:val="single" w:sz="8" w:space="0" w:color="auto"/>
            </w:tcBorders>
            <w:shd w:val="clear" w:color="auto" w:fill="auto"/>
            <w:noWrap/>
            <w:vAlign w:val="center"/>
            <w:hideMark/>
          </w:tcPr>
          <w:p w14:paraId="5C8456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5BF4FA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60306B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CA52E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7F8D5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0126C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DD9525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53917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A37C9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9431F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116C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87DC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9332B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1B1942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313DA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BB9FA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3CC1F6DA"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B158C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316" w:type="dxa"/>
            <w:tcBorders>
              <w:top w:val="nil"/>
              <w:left w:val="nil"/>
              <w:bottom w:val="single" w:sz="8" w:space="0" w:color="auto"/>
              <w:right w:val="single" w:sz="8" w:space="0" w:color="auto"/>
            </w:tcBorders>
            <w:shd w:val="clear" w:color="auto" w:fill="auto"/>
            <w:noWrap/>
            <w:vAlign w:val="center"/>
            <w:hideMark/>
          </w:tcPr>
          <w:p w14:paraId="04AF81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C1A0F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566" w:type="dxa"/>
            <w:tcBorders>
              <w:top w:val="nil"/>
              <w:left w:val="nil"/>
              <w:bottom w:val="single" w:sz="8" w:space="0" w:color="auto"/>
              <w:right w:val="single" w:sz="8" w:space="0" w:color="auto"/>
            </w:tcBorders>
            <w:shd w:val="clear" w:color="auto" w:fill="auto"/>
            <w:noWrap/>
            <w:vAlign w:val="center"/>
            <w:hideMark/>
          </w:tcPr>
          <w:p w14:paraId="6ECD32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70,2</w:t>
            </w:r>
          </w:p>
        </w:tc>
        <w:tc>
          <w:tcPr>
            <w:tcW w:w="516" w:type="dxa"/>
            <w:tcBorders>
              <w:top w:val="nil"/>
              <w:left w:val="nil"/>
              <w:bottom w:val="single" w:sz="8" w:space="0" w:color="auto"/>
              <w:right w:val="single" w:sz="8" w:space="0" w:color="auto"/>
            </w:tcBorders>
            <w:shd w:val="clear" w:color="auto" w:fill="auto"/>
            <w:noWrap/>
            <w:vAlign w:val="center"/>
            <w:hideMark/>
          </w:tcPr>
          <w:p w14:paraId="51100F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703896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66" w:type="dxa"/>
            <w:tcBorders>
              <w:top w:val="nil"/>
              <w:left w:val="nil"/>
              <w:bottom w:val="single" w:sz="8" w:space="0" w:color="auto"/>
              <w:right w:val="single" w:sz="8" w:space="0" w:color="auto"/>
            </w:tcBorders>
            <w:shd w:val="clear" w:color="auto" w:fill="auto"/>
            <w:noWrap/>
            <w:vAlign w:val="center"/>
            <w:hideMark/>
          </w:tcPr>
          <w:p w14:paraId="45E193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6,6</w:t>
            </w:r>
          </w:p>
        </w:tc>
        <w:tc>
          <w:tcPr>
            <w:tcW w:w="326" w:type="dxa"/>
            <w:tcBorders>
              <w:top w:val="nil"/>
              <w:left w:val="nil"/>
              <w:bottom w:val="single" w:sz="8" w:space="0" w:color="auto"/>
              <w:right w:val="single" w:sz="8" w:space="0" w:color="auto"/>
            </w:tcBorders>
            <w:shd w:val="clear" w:color="auto" w:fill="auto"/>
            <w:noWrap/>
            <w:vAlign w:val="center"/>
            <w:hideMark/>
          </w:tcPr>
          <w:p w14:paraId="79E32A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AD4DF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24" w:type="dxa"/>
            <w:tcBorders>
              <w:top w:val="nil"/>
              <w:left w:val="nil"/>
              <w:bottom w:val="single" w:sz="8" w:space="0" w:color="auto"/>
              <w:right w:val="single" w:sz="8" w:space="0" w:color="auto"/>
            </w:tcBorders>
            <w:shd w:val="clear" w:color="auto" w:fill="auto"/>
            <w:noWrap/>
            <w:vAlign w:val="center"/>
            <w:hideMark/>
          </w:tcPr>
          <w:p w14:paraId="739105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w:t>
            </w:r>
          </w:p>
        </w:tc>
        <w:tc>
          <w:tcPr>
            <w:tcW w:w="464" w:type="dxa"/>
            <w:tcBorders>
              <w:top w:val="nil"/>
              <w:left w:val="nil"/>
              <w:bottom w:val="single" w:sz="8" w:space="0" w:color="auto"/>
              <w:right w:val="single" w:sz="8" w:space="0" w:color="auto"/>
            </w:tcBorders>
            <w:shd w:val="clear" w:color="auto" w:fill="auto"/>
            <w:noWrap/>
            <w:vAlign w:val="center"/>
            <w:hideMark/>
          </w:tcPr>
          <w:p w14:paraId="1D9A70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8C8DC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5CB506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0,54</w:t>
            </w:r>
          </w:p>
        </w:tc>
        <w:tc>
          <w:tcPr>
            <w:tcW w:w="597" w:type="dxa"/>
            <w:tcBorders>
              <w:top w:val="nil"/>
              <w:left w:val="nil"/>
              <w:bottom w:val="single" w:sz="8" w:space="0" w:color="auto"/>
              <w:right w:val="single" w:sz="8" w:space="0" w:color="auto"/>
            </w:tcBorders>
            <w:shd w:val="clear" w:color="auto" w:fill="auto"/>
            <w:noWrap/>
            <w:vAlign w:val="center"/>
            <w:hideMark/>
          </w:tcPr>
          <w:p w14:paraId="27D07B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13,1</w:t>
            </w:r>
          </w:p>
        </w:tc>
        <w:tc>
          <w:tcPr>
            <w:tcW w:w="662" w:type="dxa"/>
            <w:tcBorders>
              <w:top w:val="nil"/>
              <w:left w:val="nil"/>
              <w:bottom w:val="single" w:sz="8" w:space="0" w:color="auto"/>
              <w:right w:val="single" w:sz="8" w:space="0" w:color="auto"/>
            </w:tcBorders>
            <w:shd w:val="clear" w:color="auto" w:fill="auto"/>
            <w:noWrap/>
            <w:vAlign w:val="center"/>
            <w:hideMark/>
          </w:tcPr>
          <w:p w14:paraId="042EB8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35,2</w:t>
            </w:r>
          </w:p>
        </w:tc>
        <w:tc>
          <w:tcPr>
            <w:tcW w:w="566" w:type="dxa"/>
            <w:tcBorders>
              <w:top w:val="nil"/>
              <w:left w:val="nil"/>
              <w:bottom w:val="single" w:sz="8" w:space="0" w:color="auto"/>
              <w:right w:val="single" w:sz="8" w:space="0" w:color="auto"/>
            </w:tcBorders>
            <w:shd w:val="clear" w:color="auto" w:fill="auto"/>
            <w:noWrap/>
            <w:vAlign w:val="center"/>
            <w:hideMark/>
          </w:tcPr>
          <w:p w14:paraId="0F6896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616" w:type="dxa"/>
            <w:tcBorders>
              <w:top w:val="nil"/>
              <w:left w:val="nil"/>
              <w:bottom w:val="single" w:sz="8" w:space="0" w:color="auto"/>
              <w:right w:val="single" w:sz="8" w:space="0" w:color="auto"/>
            </w:tcBorders>
            <w:shd w:val="clear" w:color="auto" w:fill="auto"/>
            <w:noWrap/>
            <w:vAlign w:val="center"/>
            <w:hideMark/>
          </w:tcPr>
          <w:p w14:paraId="3A66BA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2220</w:t>
            </w:r>
          </w:p>
        </w:tc>
        <w:tc>
          <w:tcPr>
            <w:tcW w:w="520" w:type="dxa"/>
            <w:tcBorders>
              <w:top w:val="nil"/>
              <w:left w:val="nil"/>
              <w:bottom w:val="single" w:sz="8" w:space="0" w:color="auto"/>
              <w:right w:val="single" w:sz="8" w:space="0" w:color="auto"/>
            </w:tcBorders>
            <w:shd w:val="clear" w:color="auto" w:fill="auto"/>
            <w:noWrap/>
            <w:vAlign w:val="center"/>
            <w:hideMark/>
          </w:tcPr>
          <w:p w14:paraId="120EE7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60DE4D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4B5AA3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6F445D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C808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104C1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E77D9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6F0FD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63015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DBF6B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39E07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09DFC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FAAF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773486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506B1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E0F2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75E7D8CC"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827D1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316" w:type="dxa"/>
            <w:tcBorders>
              <w:top w:val="nil"/>
              <w:left w:val="nil"/>
              <w:bottom w:val="single" w:sz="8" w:space="0" w:color="auto"/>
              <w:right w:val="single" w:sz="8" w:space="0" w:color="auto"/>
            </w:tcBorders>
            <w:shd w:val="clear" w:color="auto" w:fill="auto"/>
            <w:noWrap/>
            <w:vAlign w:val="center"/>
            <w:hideMark/>
          </w:tcPr>
          <w:p w14:paraId="2A9180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B0401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566" w:type="dxa"/>
            <w:tcBorders>
              <w:top w:val="nil"/>
              <w:left w:val="nil"/>
              <w:bottom w:val="single" w:sz="8" w:space="0" w:color="auto"/>
              <w:right w:val="single" w:sz="8" w:space="0" w:color="auto"/>
            </w:tcBorders>
            <w:shd w:val="clear" w:color="auto" w:fill="auto"/>
            <w:noWrap/>
            <w:vAlign w:val="center"/>
            <w:hideMark/>
          </w:tcPr>
          <w:p w14:paraId="53CC22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58,6</w:t>
            </w:r>
          </w:p>
        </w:tc>
        <w:tc>
          <w:tcPr>
            <w:tcW w:w="516" w:type="dxa"/>
            <w:tcBorders>
              <w:top w:val="nil"/>
              <w:left w:val="nil"/>
              <w:bottom w:val="single" w:sz="8" w:space="0" w:color="auto"/>
              <w:right w:val="single" w:sz="8" w:space="0" w:color="auto"/>
            </w:tcBorders>
            <w:shd w:val="clear" w:color="auto" w:fill="auto"/>
            <w:noWrap/>
            <w:vAlign w:val="center"/>
            <w:hideMark/>
          </w:tcPr>
          <w:p w14:paraId="59550E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2F0F8C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0291DF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326" w:type="dxa"/>
            <w:tcBorders>
              <w:top w:val="nil"/>
              <w:left w:val="nil"/>
              <w:bottom w:val="single" w:sz="8" w:space="0" w:color="auto"/>
              <w:right w:val="single" w:sz="8" w:space="0" w:color="auto"/>
            </w:tcBorders>
            <w:shd w:val="clear" w:color="auto" w:fill="auto"/>
            <w:noWrap/>
            <w:vAlign w:val="center"/>
            <w:hideMark/>
          </w:tcPr>
          <w:p w14:paraId="3132D0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57381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3B3085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4F8EAD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2F9DA1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4D4C67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597" w:type="dxa"/>
            <w:tcBorders>
              <w:top w:val="nil"/>
              <w:left w:val="nil"/>
              <w:bottom w:val="single" w:sz="8" w:space="0" w:color="auto"/>
              <w:right w:val="single" w:sz="8" w:space="0" w:color="auto"/>
            </w:tcBorders>
            <w:shd w:val="clear" w:color="auto" w:fill="auto"/>
            <w:noWrap/>
            <w:vAlign w:val="center"/>
            <w:hideMark/>
          </w:tcPr>
          <w:p w14:paraId="072F92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13,9</w:t>
            </w:r>
          </w:p>
        </w:tc>
        <w:tc>
          <w:tcPr>
            <w:tcW w:w="662" w:type="dxa"/>
            <w:tcBorders>
              <w:top w:val="nil"/>
              <w:left w:val="nil"/>
              <w:bottom w:val="single" w:sz="8" w:space="0" w:color="auto"/>
              <w:right w:val="single" w:sz="8" w:space="0" w:color="auto"/>
            </w:tcBorders>
            <w:shd w:val="clear" w:color="auto" w:fill="auto"/>
            <w:noWrap/>
            <w:vAlign w:val="center"/>
            <w:hideMark/>
          </w:tcPr>
          <w:p w14:paraId="470205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46,5</w:t>
            </w:r>
          </w:p>
        </w:tc>
        <w:tc>
          <w:tcPr>
            <w:tcW w:w="566" w:type="dxa"/>
            <w:tcBorders>
              <w:top w:val="nil"/>
              <w:left w:val="nil"/>
              <w:bottom w:val="single" w:sz="8" w:space="0" w:color="auto"/>
              <w:right w:val="single" w:sz="8" w:space="0" w:color="auto"/>
            </w:tcBorders>
            <w:shd w:val="clear" w:color="auto" w:fill="auto"/>
            <w:noWrap/>
            <w:vAlign w:val="center"/>
            <w:hideMark/>
          </w:tcPr>
          <w:p w14:paraId="33A8AC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1,35</w:t>
            </w:r>
          </w:p>
        </w:tc>
        <w:tc>
          <w:tcPr>
            <w:tcW w:w="616" w:type="dxa"/>
            <w:tcBorders>
              <w:top w:val="nil"/>
              <w:left w:val="nil"/>
              <w:bottom w:val="single" w:sz="8" w:space="0" w:color="auto"/>
              <w:right w:val="single" w:sz="8" w:space="0" w:color="auto"/>
            </w:tcBorders>
            <w:shd w:val="clear" w:color="auto" w:fill="auto"/>
            <w:noWrap/>
            <w:vAlign w:val="center"/>
            <w:hideMark/>
          </w:tcPr>
          <w:p w14:paraId="68E15A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2700</w:t>
            </w:r>
          </w:p>
        </w:tc>
        <w:tc>
          <w:tcPr>
            <w:tcW w:w="520" w:type="dxa"/>
            <w:tcBorders>
              <w:top w:val="nil"/>
              <w:left w:val="nil"/>
              <w:bottom w:val="single" w:sz="8" w:space="0" w:color="auto"/>
              <w:right w:val="single" w:sz="8" w:space="0" w:color="auto"/>
            </w:tcBorders>
            <w:shd w:val="clear" w:color="auto" w:fill="auto"/>
            <w:noWrap/>
            <w:vAlign w:val="center"/>
            <w:hideMark/>
          </w:tcPr>
          <w:p w14:paraId="285767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3C326F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75F079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5808E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FDA00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94D42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3EB20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E5CB1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52081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B12A6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57E6C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E27C8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741D9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644FD7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60404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3357C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46FBC19"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A7510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316" w:type="dxa"/>
            <w:tcBorders>
              <w:top w:val="nil"/>
              <w:left w:val="nil"/>
              <w:bottom w:val="single" w:sz="8" w:space="0" w:color="auto"/>
              <w:right w:val="single" w:sz="8" w:space="0" w:color="auto"/>
            </w:tcBorders>
            <w:shd w:val="clear" w:color="auto" w:fill="auto"/>
            <w:noWrap/>
            <w:vAlign w:val="center"/>
            <w:hideMark/>
          </w:tcPr>
          <w:p w14:paraId="57F3E6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2F105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566" w:type="dxa"/>
            <w:tcBorders>
              <w:top w:val="nil"/>
              <w:left w:val="nil"/>
              <w:bottom w:val="single" w:sz="8" w:space="0" w:color="auto"/>
              <w:right w:val="single" w:sz="8" w:space="0" w:color="auto"/>
            </w:tcBorders>
            <w:shd w:val="clear" w:color="auto" w:fill="auto"/>
            <w:noWrap/>
            <w:vAlign w:val="center"/>
            <w:hideMark/>
          </w:tcPr>
          <w:p w14:paraId="336328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72,4</w:t>
            </w:r>
          </w:p>
        </w:tc>
        <w:tc>
          <w:tcPr>
            <w:tcW w:w="516" w:type="dxa"/>
            <w:tcBorders>
              <w:top w:val="nil"/>
              <w:left w:val="nil"/>
              <w:bottom w:val="single" w:sz="8" w:space="0" w:color="auto"/>
              <w:right w:val="single" w:sz="8" w:space="0" w:color="auto"/>
            </w:tcBorders>
            <w:shd w:val="clear" w:color="auto" w:fill="auto"/>
            <w:noWrap/>
            <w:vAlign w:val="center"/>
            <w:hideMark/>
          </w:tcPr>
          <w:p w14:paraId="7E142A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66A5F5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07C158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8,1</w:t>
            </w:r>
          </w:p>
        </w:tc>
        <w:tc>
          <w:tcPr>
            <w:tcW w:w="326" w:type="dxa"/>
            <w:tcBorders>
              <w:top w:val="nil"/>
              <w:left w:val="nil"/>
              <w:bottom w:val="single" w:sz="8" w:space="0" w:color="auto"/>
              <w:right w:val="single" w:sz="8" w:space="0" w:color="auto"/>
            </w:tcBorders>
            <w:shd w:val="clear" w:color="auto" w:fill="auto"/>
            <w:noWrap/>
            <w:vAlign w:val="center"/>
            <w:hideMark/>
          </w:tcPr>
          <w:p w14:paraId="1F77AC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D1410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24" w:type="dxa"/>
            <w:tcBorders>
              <w:top w:val="nil"/>
              <w:left w:val="nil"/>
              <w:bottom w:val="single" w:sz="8" w:space="0" w:color="auto"/>
              <w:right w:val="single" w:sz="8" w:space="0" w:color="auto"/>
            </w:tcBorders>
            <w:shd w:val="clear" w:color="auto" w:fill="auto"/>
            <w:noWrap/>
            <w:vAlign w:val="center"/>
            <w:hideMark/>
          </w:tcPr>
          <w:p w14:paraId="15BDC7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2CA985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7E8500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4F81D7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33400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11,9</w:t>
            </w:r>
          </w:p>
        </w:tc>
        <w:tc>
          <w:tcPr>
            <w:tcW w:w="662" w:type="dxa"/>
            <w:tcBorders>
              <w:top w:val="nil"/>
              <w:left w:val="nil"/>
              <w:bottom w:val="single" w:sz="8" w:space="0" w:color="auto"/>
              <w:right w:val="single" w:sz="8" w:space="0" w:color="auto"/>
            </w:tcBorders>
            <w:shd w:val="clear" w:color="auto" w:fill="auto"/>
            <w:noWrap/>
            <w:vAlign w:val="center"/>
            <w:hideMark/>
          </w:tcPr>
          <w:p w14:paraId="3CF748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w:t>
            </w:r>
          </w:p>
        </w:tc>
        <w:tc>
          <w:tcPr>
            <w:tcW w:w="566" w:type="dxa"/>
            <w:tcBorders>
              <w:top w:val="nil"/>
              <w:left w:val="nil"/>
              <w:bottom w:val="single" w:sz="8" w:space="0" w:color="auto"/>
              <w:right w:val="single" w:sz="8" w:space="0" w:color="auto"/>
            </w:tcBorders>
            <w:shd w:val="clear" w:color="auto" w:fill="auto"/>
            <w:noWrap/>
            <w:vAlign w:val="center"/>
            <w:hideMark/>
          </w:tcPr>
          <w:p w14:paraId="75B224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616" w:type="dxa"/>
            <w:tcBorders>
              <w:top w:val="nil"/>
              <w:left w:val="nil"/>
              <w:bottom w:val="single" w:sz="8" w:space="0" w:color="auto"/>
              <w:right w:val="single" w:sz="8" w:space="0" w:color="auto"/>
            </w:tcBorders>
            <w:shd w:val="clear" w:color="auto" w:fill="auto"/>
            <w:noWrap/>
            <w:vAlign w:val="center"/>
            <w:hideMark/>
          </w:tcPr>
          <w:p w14:paraId="4E1E70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2360</w:t>
            </w:r>
          </w:p>
        </w:tc>
        <w:tc>
          <w:tcPr>
            <w:tcW w:w="520" w:type="dxa"/>
            <w:tcBorders>
              <w:top w:val="nil"/>
              <w:left w:val="nil"/>
              <w:bottom w:val="single" w:sz="8" w:space="0" w:color="auto"/>
              <w:right w:val="single" w:sz="8" w:space="0" w:color="auto"/>
            </w:tcBorders>
            <w:shd w:val="clear" w:color="auto" w:fill="auto"/>
            <w:noWrap/>
            <w:vAlign w:val="center"/>
            <w:hideMark/>
          </w:tcPr>
          <w:p w14:paraId="00C8ED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375DB1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207D274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C59AD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579E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7712D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BF6B7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FD26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4B407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99699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809D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1721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85E6A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5930E1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33938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54508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76CAEDAE"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D8FEF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316" w:type="dxa"/>
            <w:tcBorders>
              <w:top w:val="nil"/>
              <w:left w:val="nil"/>
              <w:bottom w:val="single" w:sz="8" w:space="0" w:color="auto"/>
              <w:right w:val="single" w:sz="8" w:space="0" w:color="auto"/>
            </w:tcBorders>
            <w:shd w:val="clear" w:color="auto" w:fill="auto"/>
            <w:noWrap/>
            <w:vAlign w:val="center"/>
            <w:hideMark/>
          </w:tcPr>
          <w:p w14:paraId="65D7D1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39431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566" w:type="dxa"/>
            <w:tcBorders>
              <w:top w:val="nil"/>
              <w:left w:val="nil"/>
              <w:bottom w:val="single" w:sz="8" w:space="0" w:color="auto"/>
              <w:right w:val="single" w:sz="8" w:space="0" w:color="auto"/>
            </w:tcBorders>
            <w:shd w:val="clear" w:color="auto" w:fill="auto"/>
            <w:noWrap/>
            <w:vAlign w:val="center"/>
            <w:hideMark/>
          </w:tcPr>
          <w:p w14:paraId="072FFF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67,9</w:t>
            </w:r>
          </w:p>
        </w:tc>
        <w:tc>
          <w:tcPr>
            <w:tcW w:w="516" w:type="dxa"/>
            <w:tcBorders>
              <w:top w:val="nil"/>
              <w:left w:val="nil"/>
              <w:bottom w:val="single" w:sz="8" w:space="0" w:color="auto"/>
              <w:right w:val="single" w:sz="8" w:space="0" w:color="auto"/>
            </w:tcBorders>
            <w:shd w:val="clear" w:color="auto" w:fill="auto"/>
            <w:noWrap/>
            <w:vAlign w:val="center"/>
            <w:hideMark/>
          </w:tcPr>
          <w:p w14:paraId="577C68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16" w:type="dxa"/>
            <w:tcBorders>
              <w:top w:val="nil"/>
              <w:left w:val="nil"/>
              <w:bottom w:val="single" w:sz="8" w:space="0" w:color="auto"/>
              <w:right w:val="single" w:sz="8" w:space="0" w:color="auto"/>
            </w:tcBorders>
            <w:shd w:val="clear" w:color="auto" w:fill="auto"/>
            <w:noWrap/>
            <w:vAlign w:val="center"/>
            <w:hideMark/>
          </w:tcPr>
          <w:p w14:paraId="5AD201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4596F8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w:t>
            </w:r>
          </w:p>
        </w:tc>
        <w:tc>
          <w:tcPr>
            <w:tcW w:w="326" w:type="dxa"/>
            <w:tcBorders>
              <w:top w:val="nil"/>
              <w:left w:val="nil"/>
              <w:bottom w:val="single" w:sz="8" w:space="0" w:color="auto"/>
              <w:right w:val="single" w:sz="8" w:space="0" w:color="auto"/>
            </w:tcBorders>
            <w:shd w:val="clear" w:color="auto" w:fill="auto"/>
            <w:noWrap/>
            <w:vAlign w:val="center"/>
            <w:hideMark/>
          </w:tcPr>
          <w:p w14:paraId="4BC653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273D7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111A9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1D8ED5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BA071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253F76D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0,87</w:t>
            </w:r>
          </w:p>
        </w:tc>
        <w:tc>
          <w:tcPr>
            <w:tcW w:w="597" w:type="dxa"/>
            <w:tcBorders>
              <w:top w:val="nil"/>
              <w:left w:val="nil"/>
              <w:bottom w:val="single" w:sz="8" w:space="0" w:color="auto"/>
              <w:right w:val="single" w:sz="8" w:space="0" w:color="auto"/>
            </w:tcBorders>
            <w:shd w:val="clear" w:color="auto" w:fill="auto"/>
            <w:noWrap/>
            <w:vAlign w:val="center"/>
            <w:hideMark/>
          </w:tcPr>
          <w:p w14:paraId="0EBDE6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13,5</w:t>
            </w:r>
          </w:p>
        </w:tc>
        <w:tc>
          <w:tcPr>
            <w:tcW w:w="662" w:type="dxa"/>
            <w:tcBorders>
              <w:top w:val="nil"/>
              <w:left w:val="nil"/>
              <w:bottom w:val="single" w:sz="8" w:space="0" w:color="auto"/>
              <w:right w:val="single" w:sz="8" w:space="0" w:color="auto"/>
            </w:tcBorders>
            <w:shd w:val="clear" w:color="auto" w:fill="auto"/>
            <w:noWrap/>
            <w:vAlign w:val="center"/>
            <w:hideMark/>
          </w:tcPr>
          <w:p w14:paraId="263B42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34,6</w:t>
            </w:r>
          </w:p>
        </w:tc>
        <w:tc>
          <w:tcPr>
            <w:tcW w:w="566" w:type="dxa"/>
            <w:tcBorders>
              <w:top w:val="nil"/>
              <w:left w:val="nil"/>
              <w:bottom w:val="single" w:sz="8" w:space="0" w:color="auto"/>
              <w:right w:val="single" w:sz="8" w:space="0" w:color="auto"/>
            </w:tcBorders>
            <w:shd w:val="clear" w:color="auto" w:fill="auto"/>
            <w:noWrap/>
            <w:vAlign w:val="center"/>
            <w:hideMark/>
          </w:tcPr>
          <w:p w14:paraId="4A857A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1,19</w:t>
            </w:r>
          </w:p>
        </w:tc>
        <w:tc>
          <w:tcPr>
            <w:tcW w:w="616" w:type="dxa"/>
            <w:tcBorders>
              <w:top w:val="nil"/>
              <w:left w:val="nil"/>
              <w:bottom w:val="single" w:sz="8" w:space="0" w:color="auto"/>
              <w:right w:val="single" w:sz="8" w:space="0" w:color="auto"/>
            </w:tcBorders>
            <w:shd w:val="clear" w:color="auto" w:fill="auto"/>
            <w:noWrap/>
            <w:vAlign w:val="center"/>
            <w:hideMark/>
          </w:tcPr>
          <w:p w14:paraId="7DB684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2380</w:t>
            </w:r>
          </w:p>
        </w:tc>
        <w:tc>
          <w:tcPr>
            <w:tcW w:w="520" w:type="dxa"/>
            <w:tcBorders>
              <w:top w:val="nil"/>
              <w:left w:val="nil"/>
              <w:bottom w:val="single" w:sz="8" w:space="0" w:color="auto"/>
              <w:right w:val="single" w:sz="8" w:space="0" w:color="auto"/>
            </w:tcBorders>
            <w:shd w:val="clear" w:color="auto" w:fill="auto"/>
            <w:noWrap/>
            <w:vAlign w:val="center"/>
            <w:hideMark/>
          </w:tcPr>
          <w:p w14:paraId="5E0AA1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58EF02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643B1E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B0277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8C259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30120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D36B6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7067C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ED461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4ADDD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D2664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4FC62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642A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2ACD9A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CB7C8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19546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27F9FB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20D35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316" w:type="dxa"/>
            <w:tcBorders>
              <w:top w:val="nil"/>
              <w:left w:val="nil"/>
              <w:bottom w:val="single" w:sz="8" w:space="0" w:color="auto"/>
              <w:right w:val="single" w:sz="8" w:space="0" w:color="auto"/>
            </w:tcBorders>
            <w:shd w:val="clear" w:color="auto" w:fill="auto"/>
            <w:noWrap/>
            <w:vAlign w:val="center"/>
            <w:hideMark/>
          </w:tcPr>
          <w:p w14:paraId="2FB841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AB3FF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566" w:type="dxa"/>
            <w:tcBorders>
              <w:top w:val="nil"/>
              <w:left w:val="nil"/>
              <w:bottom w:val="single" w:sz="8" w:space="0" w:color="auto"/>
              <w:right w:val="single" w:sz="8" w:space="0" w:color="auto"/>
            </w:tcBorders>
            <w:shd w:val="clear" w:color="auto" w:fill="auto"/>
            <w:noWrap/>
            <w:vAlign w:val="center"/>
            <w:hideMark/>
          </w:tcPr>
          <w:p w14:paraId="7654C4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70</w:t>
            </w:r>
          </w:p>
        </w:tc>
        <w:tc>
          <w:tcPr>
            <w:tcW w:w="516" w:type="dxa"/>
            <w:tcBorders>
              <w:top w:val="nil"/>
              <w:left w:val="nil"/>
              <w:bottom w:val="single" w:sz="8" w:space="0" w:color="auto"/>
              <w:right w:val="single" w:sz="8" w:space="0" w:color="auto"/>
            </w:tcBorders>
            <w:shd w:val="clear" w:color="auto" w:fill="auto"/>
            <w:noWrap/>
            <w:vAlign w:val="center"/>
            <w:hideMark/>
          </w:tcPr>
          <w:p w14:paraId="2D0D97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55</w:t>
            </w:r>
          </w:p>
        </w:tc>
        <w:tc>
          <w:tcPr>
            <w:tcW w:w="416" w:type="dxa"/>
            <w:tcBorders>
              <w:top w:val="nil"/>
              <w:left w:val="nil"/>
              <w:bottom w:val="single" w:sz="8" w:space="0" w:color="auto"/>
              <w:right w:val="single" w:sz="8" w:space="0" w:color="auto"/>
            </w:tcBorders>
            <w:shd w:val="clear" w:color="auto" w:fill="auto"/>
            <w:noWrap/>
            <w:vAlign w:val="center"/>
            <w:hideMark/>
          </w:tcPr>
          <w:p w14:paraId="7D69A8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66" w:type="dxa"/>
            <w:tcBorders>
              <w:top w:val="nil"/>
              <w:left w:val="nil"/>
              <w:bottom w:val="single" w:sz="8" w:space="0" w:color="auto"/>
              <w:right w:val="single" w:sz="8" w:space="0" w:color="auto"/>
            </w:tcBorders>
            <w:shd w:val="clear" w:color="auto" w:fill="auto"/>
            <w:noWrap/>
            <w:vAlign w:val="center"/>
            <w:hideMark/>
          </w:tcPr>
          <w:p w14:paraId="596356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w:t>
            </w:r>
          </w:p>
        </w:tc>
        <w:tc>
          <w:tcPr>
            <w:tcW w:w="326" w:type="dxa"/>
            <w:tcBorders>
              <w:top w:val="nil"/>
              <w:left w:val="nil"/>
              <w:bottom w:val="single" w:sz="8" w:space="0" w:color="auto"/>
              <w:right w:val="single" w:sz="8" w:space="0" w:color="auto"/>
            </w:tcBorders>
            <w:shd w:val="clear" w:color="auto" w:fill="auto"/>
            <w:noWrap/>
            <w:vAlign w:val="center"/>
            <w:hideMark/>
          </w:tcPr>
          <w:p w14:paraId="52EDB6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48777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5BFD6E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248455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03CC24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49B0BA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1BF8B2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12,2</w:t>
            </w:r>
          </w:p>
        </w:tc>
        <w:tc>
          <w:tcPr>
            <w:tcW w:w="662" w:type="dxa"/>
            <w:tcBorders>
              <w:top w:val="nil"/>
              <w:left w:val="nil"/>
              <w:bottom w:val="single" w:sz="8" w:space="0" w:color="auto"/>
              <w:right w:val="single" w:sz="8" w:space="0" w:color="auto"/>
            </w:tcBorders>
            <w:shd w:val="clear" w:color="auto" w:fill="auto"/>
            <w:noWrap/>
            <w:vAlign w:val="center"/>
            <w:hideMark/>
          </w:tcPr>
          <w:p w14:paraId="2ED3DB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33,5</w:t>
            </w:r>
          </w:p>
        </w:tc>
        <w:tc>
          <w:tcPr>
            <w:tcW w:w="566" w:type="dxa"/>
            <w:tcBorders>
              <w:top w:val="nil"/>
              <w:left w:val="nil"/>
              <w:bottom w:val="single" w:sz="8" w:space="0" w:color="auto"/>
              <w:right w:val="single" w:sz="8" w:space="0" w:color="auto"/>
            </w:tcBorders>
            <w:shd w:val="clear" w:color="auto" w:fill="auto"/>
            <w:noWrap/>
            <w:vAlign w:val="center"/>
            <w:hideMark/>
          </w:tcPr>
          <w:p w14:paraId="109DF5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616" w:type="dxa"/>
            <w:tcBorders>
              <w:top w:val="nil"/>
              <w:left w:val="nil"/>
              <w:bottom w:val="single" w:sz="8" w:space="0" w:color="auto"/>
              <w:right w:val="single" w:sz="8" w:space="0" w:color="auto"/>
            </w:tcBorders>
            <w:shd w:val="clear" w:color="auto" w:fill="auto"/>
            <w:noWrap/>
            <w:vAlign w:val="center"/>
            <w:hideMark/>
          </w:tcPr>
          <w:p w14:paraId="16E0F2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2000</w:t>
            </w:r>
          </w:p>
        </w:tc>
        <w:tc>
          <w:tcPr>
            <w:tcW w:w="520" w:type="dxa"/>
            <w:tcBorders>
              <w:top w:val="nil"/>
              <w:left w:val="nil"/>
              <w:bottom w:val="single" w:sz="8" w:space="0" w:color="auto"/>
              <w:right w:val="single" w:sz="8" w:space="0" w:color="auto"/>
            </w:tcBorders>
            <w:shd w:val="clear" w:color="auto" w:fill="auto"/>
            <w:noWrap/>
            <w:vAlign w:val="center"/>
            <w:hideMark/>
          </w:tcPr>
          <w:p w14:paraId="4EC1AD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773AEF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2AF109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416" w:type="dxa"/>
            <w:tcBorders>
              <w:top w:val="nil"/>
              <w:left w:val="nil"/>
              <w:bottom w:val="single" w:sz="8" w:space="0" w:color="auto"/>
              <w:right w:val="single" w:sz="8" w:space="0" w:color="auto"/>
            </w:tcBorders>
            <w:shd w:val="clear" w:color="auto" w:fill="auto"/>
            <w:noWrap/>
            <w:vAlign w:val="center"/>
            <w:hideMark/>
          </w:tcPr>
          <w:p w14:paraId="7BF72C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47C70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4EF2C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68346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52B4C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91C4A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D61C58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AE356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E8149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0EC6E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4969C2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95CB6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4E2F9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2F33E21"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51E85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316" w:type="dxa"/>
            <w:tcBorders>
              <w:top w:val="nil"/>
              <w:left w:val="nil"/>
              <w:bottom w:val="single" w:sz="8" w:space="0" w:color="auto"/>
              <w:right w:val="single" w:sz="8" w:space="0" w:color="auto"/>
            </w:tcBorders>
            <w:shd w:val="clear" w:color="auto" w:fill="auto"/>
            <w:noWrap/>
            <w:vAlign w:val="center"/>
            <w:hideMark/>
          </w:tcPr>
          <w:p w14:paraId="6EF244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F2A68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566" w:type="dxa"/>
            <w:tcBorders>
              <w:top w:val="nil"/>
              <w:left w:val="nil"/>
              <w:bottom w:val="single" w:sz="8" w:space="0" w:color="auto"/>
              <w:right w:val="single" w:sz="8" w:space="0" w:color="auto"/>
            </w:tcBorders>
            <w:shd w:val="clear" w:color="auto" w:fill="auto"/>
            <w:noWrap/>
            <w:vAlign w:val="center"/>
            <w:hideMark/>
          </w:tcPr>
          <w:p w14:paraId="78FF15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71,4</w:t>
            </w:r>
          </w:p>
        </w:tc>
        <w:tc>
          <w:tcPr>
            <w:tcW w:w="516" w:type="dxa"/>
            <w:tcBorders>
              <w:top w:val="nil"/>
              <w:left w:val="nil"/>
              <w:bottom w:val="single" w:sz="8" w:space="0" w:color="auto"/>
              <w:right w:val="single" w:sz="8" w:space="0" w:color="auto"/>
            </w:tcBorders>
            <w:shd w:val="clear" w:color="auto" w:fill="auto"/>
            <w:noWrap/>
            <w:vAlign w:val="center"/>
            <w:hideMark/>
          </w:tcPr>
          <w:p w14:paraId="6CE51F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E63C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17AAD1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w:t>
            </w:r>
          </w:p>
        </w:tc>
        <w:tc>
          <w:tcPr>
            <w:tcW w:w="326" w:type="dxa"/>
            <w:tcBorders>
              <w:top w:val="nil"/>
              <w:left w:val="nil"/>
              <w:bottom w:val="single" w:sz="8" w:space="0" w:color="auto"/>
              <w:right w:val="single" w:sz="8" w:space="0" w:color="auto"/>
            </w:tcBorders>
            <w:shd w:val="clear" w:color="auto" w:fill="auto"/>
            <w:noWrap/>
            <w:vAlign w:val="center"/>
            <w:hideMark/>
          </w:tcPr>
          <w:p w14:paraId="0F3B1D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9EFA1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917DD5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13938C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E933C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11855F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4AFAE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62" w:type="dxa"/>
            <w:tcBorders>
              <w:top w:val="nil"/>
              <w:left w:val="nil"/>
              <w:bottom w:val="single" w:sz="8" w:space="0" w:color="auto"/>
              <w:right w:val="single" w:sz="8" w:space="0" w:color="auto"/>
            </w:tcBorders>
            <w:shd w:val="clear" w:color="auto" w:fill="auto"/>
            <w:noWrap/>
            <w:vAlign w:val="center"/>
            <w:hideMark/>
          </w:tcPr>
          <w:p w14:paraId="22D909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41,3</w:t>
            </w:r>
          </w:p>
        </w:tc>
        <w:tc>
          <w:tcPr>
            <w:tcW w:w="566" w:type="dxa"/>
            <w:tcBorders>
              <w:top w:val="nil"/>
              <w:left w:val="nil"/>
              <w:bottom w:val="single" w:sz="8" w:space="0" w:color="auto"/>
              <w:right w:val="single" w:sz="8" w:space="0" w:color="auto"/>
            </w:tcBorders>
            <w:shd w:val="clear" w:color="auto" w:fill="auto"/>
            <w:noWrap/>
            <w:vAlign w:val="center"/>
            <w:hideMark/>
          </w:tcPr>
          <w:p w14:paraId="7B3C72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0,93</w:t>
            </w:r>
          </w:p>
        </w:tc>
        <w:tc>
          <w:tcPr>
            <w:tcW w:w="616" w:type="dxa"/>
            <w:tcBorders>
              <w:top w:val="nil"/>
              <w:left w:val="nil"/>
              <w:bottom w:val="single" w:sz="8" w:space="0" w:color="auto"/>
              <w:right w:val="single" w:sz="8" w:space="0" w:color="auto"/>
            </w:tcBorders>
            <w:shd w:val="clear" w:color="auto" w:fill="auto"/>
            <w:noWrap/>
            <w:vAlign w:val="center"/>
            <w:hideMark/>
          </w:tcPr>
          <w:p w14:paraId="58EFC6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1860</w:t>
            </w:r>
          </w:p>
        </w:tc>
        <w:tc>
          <w:tcPr>
            <w:tcW w:w="520" w:type="dxa"/>
            <w:tcBorders>
              <w:top w:val="nil"/>
              <w:left w:val="nil"/>
              <w:bottom w:val="single" w:sz="8" w:space="0" w:color="auto"/>
              <w:right w:val="single" w:sz="8" w:space="0" w:color="auto"/>
            </w:tcBorders>
            <w:shd w:val="clear" w:color="auto" w:fill="auto"/>
            <w:noWrap/>
            <w:vAlign w:val="center"/>
            <w:hideMark/>
          </w:tcPr>
          <w:p w14:paraId="019805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4022F3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17E7E6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3684E7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3A55A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97C81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871E7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4CE4C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94EDB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1402C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603C3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961E9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4A02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2E3F9E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9A747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169CD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4D833D8"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8A34E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316" w:type="dxa"/>
            <w:tcBorders>
              <w:top w:val="nil"/>
              <w:left w:val="nil"/>
              <w:bottom w:val="single" w:sz="8" w:space="0" w:color="auto"/>
              <w:right w:val="single" w:sz="8" w:space="0" w:color="auto"/>
            </w:tcBorders>
            <w:shd w:val="clear" w:color="auto" w:fill="auto"/>
            <w:noWrap/>
            <w:vAlign w:val="center"/>
            <w:hideMark/>
          </w:tcPr>
          <w:p w14:paraId="0C1414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95C90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566" w:type="dxa"/>
            <w:tcBorders>
              <w:top w:val="nil"/>
              <w:left w:val="nil"/>
              <w:bottom w:val="single" w:sz="8" w:space="0" w:color="auto"/>
              <w:right w:val="single" w:sz="8" w:space="0" w:color="auto"/>
            </w:tcBorders>
            <w:shd w:val="clear" w:color="auto" w:fill="auto"/>
            <w:noWrap/>
            <w:vAlign w:val="center"/>
            <w:hideMark/>
          </w:tcPr>
          <w:p w14:paraId="6F3035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57,4</w:t>
            </w:r>
          </w:p>
        </w:tc>
        <w:tc>
          <w:tcPr>
            <w:tcW w:w="516" w:type="dxa"/>
            <w:tcBorders>
              <w:top w:val="nil"/>
              <w:left w:val="nil"/>
              <w:bottom w:val="single" w:sz="8" w:space="0" w:color="auto"/>
              <w:right w:val="single" w:sz="8" w:space="0" w:color="auto"/>
            </w:tcBorders>
            <w:shd w:val="clear" w:color="auto" w:fill="auto"/>
            <w:noWrap/>
            <w:vAlign w:val="center"/>
            <w:hideMark/>
          </w:tcPr>
          <w:p w14:paraId="2790B1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16" w:type="dxa"/>
            <w:tcBorders>
              <w:top w:val="nil"/>
              <w:left w:val="nil"/>
              <w:bottom w:val="single" w:sz="8" w:space="0" w:color="auto"/>
              <w:right w:val="single" w:sz="8" w:space="0" w:color="auto"/>
            </w:tcBorders>
            <w:shd w:val="clear" w:color="auto" w:fill="auto"/>
            <w:noWrap/>
            <w:vAlign w:val="center"/>
            <w:hideMark/>
          </w:tcPr>
          <w:p w14:paraId="74E789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718F86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w:t>
            </w:r>
          </w:p>
        </w:tc>
        <w:tc>
          <w:tcPr>
            <w:tcW w:w="326" w:type="dxa"/>
            <w:tcBorders>
              <w:top w:val="nil"/>
              <w:left w:val="nil"/>
              <w:bottom w:val="single" w:sz="8" w:space="0" w:color="auto"/>
              <w:right w:val="single" w:sz="8" w:space="0" w:color="auto"/>
            </w:tcBorders>
            <w:shd w:val="clear" w:color="auto" w:fill="auto"/>
            <w:noWrap/>
            <w:vAlign w:val="center"/>
            <w:hideMark/>
          </w:tcPr>
          <w:p w14:paraId="2A1CDC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047B3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49C687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w:t>
            </w:r>
          </w:p>
        </w:tc>
        <w:tc>
          <w:tcPr>
            <w:tcW w:w="464" w:type="dxa"/>
            <w:tcBorders>
              <w:top w:val="nil"/>
              <w:left w:val="nil"/>
              <w:bottom w:val="single" w:sz="8" w:space="0" w:color="auto"/>
              <w:right w:val="single" w:sz="8" w:space="0" w:color="auto"/>
            </w:tcBorders>
            <w:shd w:val="clear" w:color="auto" w:fill="auto"/>
            <w:noWrap/>
            <w:vAlign w:val="center"/>
            <w:hideMark/>
          </w:tcPr>
          <w:p w14:paraId="6044D0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AF55D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42119B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0,46</w:t>
            </w:r>
          </w:p>
        </w:tc>
        <w:tc>
          <w:tcPr>
            <w:tcW w:w="597" w:type="dxa"/>
            <w:tcBorders>
              <w:top w:val="nil"/>
              <w:left w:val="nil"/>
              <w:bottom w:val="single" w:sz="8" w:space="0" w:color="auto"/>
              <w:right w:val="single" w:sz="8" w:space="0" w:color="auto"/>
            </w:tcBorders>
            <w:shd w:val="clear" w:color="auto" w:fill="auto"/>
            <w:noWrap/>
            <w:vAlign w:val="center"/>
            <w:hideMark/>
          </w:tcPr>
          <w:p w14:paraId="38816B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62" w:type="dxa"/>
            <w:tcBorders>
              <w:top w:val="nil"/>
              <w:left w:val="nil"/>
              <w:bottom w:val="single" w:sz="8" w:space="0" w:color="auto"/>
              <w:right w:val="single" w:sz="8" w:space="0" w:color="auto"/>
            </w:tcBorders>
            <w:shd w:val="clear" w:color="auto" w:fill="auto"/>
            <w:noWrap/>
            <w:vAlign w:val="center"/>
            <w:hideMark/>
          </w:tcPr>
          <w:p w14:paraId="580A4E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30,9</w:t>
            </w:r>
          </w:p>
        </w:tc>
        <w:tc>
          <w:tcPr>
            <w:tcW w:w="566" w:type="dxa"/>
            <w:tcBorders>
              <w:top w:val="nil"/>
              <w:left w:val="nil"/>
              <w:bottom w:val="single" w:sz="8" w:space="0" w:color="auto"/>
              <w:right w:val="single" w:sz="8" w:space="0" w:color="auto"/>
            </w:tcBorders>
            <w:shd w:val="clear" w:color="auto" w:fill="auto"/>
            <w:noWrap/>
            <w:vAlign w:val="center"/>
            <w:hideMark/>
          </w:tcPr>
          <w:p w14:paraId="1E6EEC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16" w:type="dxa"/>
            <w:tcBorders>
              <w:top w:val="nil"/>
              <w:left w:val="nil"/>
              <w:bottom w:val="single" w:sz="8" w:space="0" w:color="auto"/>
              <w:right w:val="single" w:sz="8" w:space="0" w:color="auto"/>
            </w:tcBorders>
            <w:shd w:val="clear" w:color="auto" w:fill="auto"/>
            <w:noWrap/>
            <w:vAlign w:val="center"/>
            <w:hideMark/>
          </w:tcPr>
          <w:p w14:paraId="208552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2500</w:t>
            </w:r>
          </w:p>
        </w:tc>
        <w:tc>
          <w:tcPr>
            <w:tcW w:w="520" w:type="dxa"/>
            <w:tcBorders>
              <w:top w:val="nil"/>
              <w:left w:val="nil"/>
              <w:bottom w:val="single" w:sz="8" w:space="0" w:color="auto"/>
              <w:right w:val="single" w:sz="8" w:space="0" w:color="auto"/>
            </w:tcBorders>
            <w:shd w:val="clear" w:color="auto" w:fill="auto"/>
            <w:noWrap/>
            <w:vAlign w:val="center"/>
            <w:hideMark/>
          </w:tcPr>
          <w:p w14:paraId="35BC42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1248CA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0D804B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DD2E3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E5E95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DA815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43D795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56570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FA4382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A0B94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94051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393A0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18DB3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542D9C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4E3A0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B8ABF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54FFCEAE"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549E2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w:t>
            </w:r>
          </w:p>
        </w:tc>
        <w:tc>
          <w:tcPr>
            <w:tcW w:w="316" w:type="dxa"/>
            <w:tcBorders>
              <w:top w:val="nil"/>
              <w:left w:val="nil"/>
              <w:bottom w:val="single" w:sz="8" w:space="0" w:color="auto"/>
              <w:right w:val="single" w:sz="8" w:space="0" w:color="auto"/>
            </w:tcBorders>
            <w:shd w:val="clear" w:color="auto" w:fill="auto"/>
            <w:noWrap/>
            <w:vAlign w:val="center"/>
            <w:hideMark/>
          </w:tcPr>
          <w:p w14:paraId="1E8CAE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603BB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w:t>
            </w:r>
          </w:p>
        </w:tc>
        <w:tc>
          <w:tcPr>
            <w:tcW w:w="566" w:type="dxa"/>
            <w:tcBorders>
              <w:top w:val="nil"/>
              <w:left w:val="nil"/>
              <w:bottom w:val="single" w:sz="8" w:space="0" w:color="auto"/>
              <w:right w:val="single" w:sz="8" w:space="0" w:color="auto"/>
            </w:tcBorders>
            <w:shd w:val="clear" w:color="auto" w:fill="auto"/>
            <w:noWrap/>
            <w:vAlign w:val="center"/>
            <w:hideMark/>
          </w:tcPr>
          <w:p w14:paraId="2830E0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77,2</w:t>
            </w:r>
          </w:p>
        </w:tc>
        <w:tc>
          <w:tcPr>
            <w:tcW w:w="516" w:type="dxa"/>
            <w:tcBorders>
              <w:top w:val="nil"/>
              <w:left w:val="nil"/>
              <w:bottom w:val="single" w:sz="8" w:space="0" w:color="auto"/>
              <w:right w:val="single" w:sz="8" w:space="0" w:color="auto"/>
            </w:tcBorders>
            <w:shd w:val="clear" w:color="auto" w:fill="auto"/>
            <w:noWrap/>
            <w:vAlign w:val="center"/>
            <w:hideMark/>
          </w:tcPr>
          <w:p w14:paraId="761034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66C3B3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7CD8F0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297FA0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038BD8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3BCB83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096FDE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23AFC9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29C491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51BD9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13,1</w:t>
            </w:r>
          </w:p>
        </w:tc>
        <w:tc>
          <w:tcPr>
            <w:tcW w:w="662" w:type="dxa"/>
            <w:tcBorders>
              <w:top w:val="nil"/>
              <w:left w:val="nil"/>
              <w:bottom w:val="single" w:sz="8" w:space="0" w:color="auto"/>
              <w:right w:val="single" w:sz="8" w:space="0" w:color="auto"/>
            </w:tcBorders>
            <w:shd w:val="clear" w:color="auto" w:fill="auto"/>
            <w:noWrap/>
            <w:vAlign w:val="center"/>
            <w:hideMark/>
          </w:tcPr>
          <w:p w14:paraId="48758D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41,9</w:t>
            </w:r>
          </w:p>
        </w:tc>
        <w:tc>
          <w:tcPr>
            <w:tcW w:w="566" w:type="dxa"/>
            <w:tcBorders>
              <w:top w:val="nil"/>
              <w:left w:val="nil"/>
              <w:bottom w:val="single" w:sz="8" w:space="0" w:color="auto"/>
              <w:right w:val="single" w:sz="8" w:space="0" w:color="auto"/>
            </w:tcBorders>
            <w:shd w:val="clear" w:color="auto" w:fill="auto"/>
            <w:noWrap/>
            <w:vAlign w:val="center"/>
            <w:hideMark/>
          </w:tcPr>
          <w:p w14:paraId="60C8FA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0,83</w:t>
            </w:r>
          </w:p>
        </w:tc>
        <w:tc>
          <w:tcPr>
            <w:tcW w:w="616" w:type="dxa"/>
            <w:tcBorders>
              <w:top w:val="nil"/>
              <w:left w:val="nil"/>
              <w:bottom w:val="single" w:sz="8" w:space="0" w:color="auto"/>
              <w:right w:val="single" w:sz="8" w:space="0" w:color="auto"/>
            </w:tcBorders>
            <w:shd w:val="clear" w:color="auto" w:fill="auto"/>
            <w:noWrap/>
            <w:vAlign w:val="center"/>
            <w:hideMark/>
          </w:tcPr>
          <w:p w14:paraId="19311E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1660</w:t>
            </w:r>
          </w:p>
        </w:tc>
        <w:tc>
          <w:tcPr>
            <w:tcW w:w="520" w:type="dxa"/>
            <w:tcBorders>
              <w:top w:val="nil"/>
              <w:left w:val="nil"/>
              <w:bottom w:val="single" w:sz="8" w:space="0" w:color="auto"/>
              <w:right w:val="single" w:sz="8" w:space="0" w:color="auto"/>
            </w:tcBorders>
            <w:shd w:val="clear" w:color="auto" w:fill="auto"/>
            <w:noWrap/>
            <w:vAlign w:val="center"/>
            <w:hideMark/>
          </w:tcPr>
          <w:p w14:paraId="0C5FA2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4BDC8B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66CE9C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F4693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A375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6CC7A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D85A5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B2052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1FD53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E7376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E9E2E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55FB5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3BEAD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750458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2C02E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CB72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069D000B"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4A8C9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w:t>
            </w:r>
          </w:p>
        </w:tc>
        <w:tc>
          <w:tcPr>
            <w:tcW w:w="316" w:type="dxa"/>
            <w:tcBorders>
              <w:top w:val="nil"/>
              <w:left w:val="nil"/>
              <w:bottom w:val="single" w:sz="8" w:space="0" w:color="auto"/>
              <w:right w:val="single" w:sz="8" w:space="0" w:color="auto"/>
            </w:tcBorders>
            <w:shd w:val="clear" w:color="auto" w:fill="auto"/>
            <w:noWrap/>
            <w:vAlign w:val="center"/>
            <w:hideMark/>
          </w:tcPr>
          <w:p w14:paraId="0A46D0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9B0DD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w:t>
            </w:r>
          </w:p>
        </w:tc>
        <w:tc>
          <w:tcPr>
            <w:tcW w:w="566" w:type="dxa"/>
            <w:tcBorders>
              <w:top w:val="nil"/>
              <w:left w:val="nil"/>
              <w:bottom w:val="single" w:sz="8" w:space="0" w:color="auto"/>
              <w:right w:val="single" w:sz="8" w:space="0" w:color="auto"/>
            </w:tcBorders>
            <w:shd w:val="clear" w:color="auto" w:fill="auto"/>
            <w:noWrap/>
            <w:vAlign w:val="center"/>
            <w:hideMark/>
          </w:tcPr>
          <w:p w14:paraId="713524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516" w:type="dxa"/>
            <w:tcBorders>
              <w:top w:val="nil"/>
              <w:left w:val="nil"/>
              <w:bottom w:val="single" w:sz="8" w:space="0" w:color="auto"/>
              <w:right w:val="single" w:sz="8" w:space="0" w:color="auto"/>
            </w:tcBorders>
            <w:shd w:val="clear" w:color="auto" w:fill="auto"/>
            <w:noWrap/>
            <w:vAlign w:val="center"/>
            <w:hideMark/>
          </w:tcPr>
          <w:p w14:paraId="1EBE21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16" w:type="dxa"/>
            <w:tcBorders>
              <w:top w:val="nil"/>
              <w:left w:val="nil"/>
              <w:bottom w:val="single" w:sz="8" w:space="0" w:color="auto"/>
              <w:right w:val="single" w:sz="8" w:space="0" w:color="auto"/>
            </w:tcBorders>
            <w:shd w:val="clear" w:color="auto" w:fill="auto"/>
            <w:noWrap/>
            <w:vAlign w:val="center"/>
            <w:hideMark/>
          </w:tcPr>
          <w:p w14:paraId="7F068E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398511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w:t>
            </w:r>
          </w:p>
        </w:tc>
        <w:tc>
          <w:tcPr>
            <w:tcW w:w="326" w:type="dxa"/>
            <w:tcBorders>
              <w:top w:val="nil"/>
              <w:left w:val="nil"/>
              <w:bottom w:val="single" w:sz="8" w:space="0" w:color="auto"/>
              <w:right w:val="single" w:sz="8" w:space="0" w:color="auto"/>
            </w:tcBorders>
            <w:shd w:val="clear" w:color="auto" w:fill="auto"/>
            <w:noWrap/>
            <w:vAlign w:val="center"/>
            <w:hideMark/>
          </w:tcPr>
          <w:p w14:paraId="4103B1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5C6EA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B1BD2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755ECB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50B5BC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114</w:t>
            </w:r>
          </w:p>
        </w:tc>
        <w:tc>
          <w:tcPr>
            <w:tcW w:w="566" w:type="dxa"/>
            <w:tcBorders>
              <w:top w:val="nil"/>
              <w:left w:val="nil"/>
              <w:bottom w:val="single" w:sz="8" w:space="0" w:color="auto"/>
              <w:right w:val="single" w:sz="8" w:space="0" w:color="auto"/>
            </w:tcBorders>
            <w:shd w:val="clear" w:color="auto" w:fill="auto"/>
            <w:noWrap/>
            <w:vAlign w:val="center"/>
            <w:hideMark/>
          </w:tcPr>
          <w:p w14:paraId="6713D1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E532C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62" w:type="dxa"/>
            <w:tcBorders>
              <w:top w:val="nil"/>
              <w:left w:val="nil"/>
              <w:bottom w:val="single" w:sz="8" w:space="0" w:color="auto"/>
              <w:right w:val="single" w:sz="8" w:space="0" w:color="auto"/>
            </w:tcBorders>
            <w:shd w:val="clear" w:color="auto" w:fill="auto"/>
            <w:noWrap/>
            <w:vAlign w:val="center"/>
            <w:hideMark/>
          </w:tcPr>
          <w:p w14:paraId="57DA78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40,7</w:t>
            </w:r>
          </w:p>
        </w:tc>
        <w:tc>
          <w:tcPr>
            <w:tcW w:w="566" w:type="dxa"/>
            <w:tcBorders>
              <w:top w:val="nil"/>
              <w:left w:val="nil"/>
              <w:bottom w:val="single" w:sz="8" w:space="0" w:color="auto"/>
              <w:right w:val="single" w:sz="8" w:space="0" w:color="auto"/>
            </w:tcBorders>
            <w:shd w:val="clear" w:color="auto" w:fill="auto"/>
            <w:noWrap/>
            <w:vAlign w:val="center"/>
            <w:hideMark/>
          </w:tcPr>
          <w:p w14:paraId="7349E8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0,93</w:t>
            </w:r>
          </w:p>
        </w:tc>
        <w:tc>
          <w:tcPr>
            <w:tcW w:w="616" w:type="dxa"/>
            <w:tcBorders>
              <w:top w:val="nil"/>
              <w:left w:val="nil"/>
              <w:bottom w:val="single" w:sz="8" w:space="0" w:color="auto"/>
              <w:right w:val="single" w:sz="8" w:space="0" w:color="auto"/>
            </w:tcBorders>
            <w:shd w:val="clear" w:color="auto" w:fill="auto"/>
            <w:noWrap/>
            <w:vAlign w:val="center"/>
            <w:hideMark/>
          </w:tcPr>
          <w:p w14:paraId="7561A6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1860</w:t>
            </w:r>
          </w:p>
        </w:tc>
        <w:tc>
          <w:tcPr>
            <w:tcW w:w="520" w:type="dxa"/>
            <w:tcBorders>
              <w:top w:val="nil"/>
              <w:left w:val="nil"/>
              <w:bottom w:val="single" w:sz="8" w:space="0" w:color="auto"/>
              <w:right w:val="single" w:sz="8" w:space="0" w:color="auto"/>
            </w:tcBorders>
            <w:shd w:val="clear" w:color="auto" w:fill="auto"/>
            <w:noWrap/>
            <w:vAlign w:val="center"/>
            <w:hideMark/>
          </w:tcPr>
          <w:p w14:paraId="3E3D05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4605A5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6198B8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ADCF2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94486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4E55B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E05C2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E1056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3DCB0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46869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4A497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94F9D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E51AC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6E5265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A01BE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003A3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788C965F"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01760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w:t>
            </w:r>
          </w:p>
        </w:tc>
        <w:tc>
          <w:tcPr>
            <w:tcW w:w="316" w:type="dxa"/>
            <w:tcBorders>
              <w:top w:val="nil"/>
              <w:left w:val="nil"/>
              <w:bottom w:val="single" w:sz="8" w:space="0" w:color="auto"/>
              <w:right w:val="single" w:sz="8" w:space="0" w:color="auto"/>
            </w:tcBorders>
            <w:shd w:val="clear" w:color="auto" w:fill="auto"/>
            <w:noWrap/>
            <w:vAlign w:val="center"/>
            <w:hideMark/>
          </w:tcPr>
          <w:p w14:paraId="2BDE7C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15A03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w:t>
            </w:r>
          </w:p>
        </w:tc>
        <w:tc>
          <w:tcPr>
            <w:tcW w:w="566" w:type="dxa"/>
            <w:tcBorders>
              <w:top w:val="nil"/>
              <w:left w:val="nil"/>
              <w:bottom w:val="single" w:sz="8" w:space="0" w:color="auto"/>
              <w:right w:val="single" w:sz="8" w:space="0" w:color="auto"/>
            </w:tcBorders>
            <w:shd w:val="clear" w:color="auto" w:fill="auto"/>
            <w:noWrap/>
            <w:vAlign w:val="center"/>
            <w:hideMark/>
          </w:tcPr>
          <w:p w14:paraId="4548F6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82,4</w:t>
            </w:r>
          </w:p>
        </w:tc>
        <w:tc>
          <w:tcPr>
            <w:tcW w:w="516" w:type="dxa"/>
            <w:tcBorders>
              <w:top w:val="nil"/>
              <w:left w:val="nil"/>
              <w:bottom w:val="single" w:sz="8" w:space="0" w:color="auto"/>
              <w:right w:val="single" w:sz="8" w:space="0" w:color="auto"/>
            </w:tcBorders>
            <w:shd w:val="clear" w:color="auto" w:fill="auto"/>
            <w:noWrap/>
            <w:vAlign w:val="center"/>
            <w:hideMark/>
          </w:tcPr>
          <w:p w14:paraId="1B131E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477937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1048A3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8,5</w:t>
            </w:r>
          </w:p>
        </w:tc>
        <w:tc>
          <w:tcPr>
            <w:tcW w:w="326" w:type="dxa"/>
            <w:tcBorders>
              <w:top w:val="nil"/>
              <w:left w:val="nil"/>
              <w:bottom w:val="single" w:sz="8" w:space="0" w:color="auto"/>
              <w:right w:val="single" w:sz="8" w:space="0" w:color="auto"/>
            </w:tcBorders>
            <w:shd w:val="clear" w:color="auto" w:fill="auto"/>
            <w:noWrap/>
            <w:vAlign w:val="center"/>
            <w:hideMark/>
          </w:tcPr>
          <w:p w14:paraId="4DB85A1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46582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354CF1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w:t>
            </w:r>
          </w:p>
        </w:tc>
        <w:tc>
          <w:tcPr>
            <w:tcW w:w="464" w:type="dxa"/>
            <w:tcBorders>
              <w:top w:val="nil"/>
              <w:left w:val="nil"/>
              <w:bottom w:val="single" w:sz="8" w:space="0" w:color="auto"/>
              <w:right w:val="single" w:sz="8" w:space="0" w:color="auto"/>
            </w:tcBorders>
            <w:shd w:val="clear" w:color="auto" w:fill="auto"/>
            <w:noWrap/>
            <w:vAlign w:val="center"/>
            <w:hideMark/>
          </w:tcPr>
          <w:p w14:paraId="63D787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5E6488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51DBA92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2F58E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62" w:type="dxa"/>
            <w:tcBorders>
              <w:top w:val="nil"/>
              <w:left w:val="nil"/>
              <w:bottom w:val="single" w:sz="8" w:space="0" w:color="auto"/>
              <w:right w:val="single" w:sz="8" w:space="0" w:color="auto"/>
            </w:tcBorders>
            <w:shd w:val="clear" w:color="auto" w:fill="auto"/>
            <w:noWrap/>
            <w:vAlign w:val="center"/>
            <w:hideMark/>
          </w:tcPr>
          <w:p w14:paraId="51580B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92,2</w:t>
            </w:r>
          </w:p>
        </w:tc>
        <w:tc>
          <w:tcPr>
            <w:tcW w:w="566" w:type="dxa"/>
            <w:tcBorders>
              <w:top w:val="nil"/>
              <w:left w:val="nil"/>
              <w:bottom w:val="single" w:sz="8" w:space="0" w:color="auto"/>
              <w:right w:val="single" w:sz="8" w:space="0" w:color="auto"/>
            </w:tcBorders>
            <w:shd w:val="clear" w:color="auto" w:fill="auto"/>
            <w:noWrap/>
            <w:vAlign w:val="center"/>
            <w:hideMark/>
          </w:tcPr>
          <w:p w14:paraId="39CD5B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1,07</w:t>
            </w:r>
          </w:p>
        </w:tc>
        <w:tc>
          <w:tcPr>
            <w:tcW w:w="616" w:type="dxa"/>
            <w:tcBorders>
              <w:top w:val="nil"/>
              <w:left w:val="nil"/>
              <w:bottom w:val="single" w:sz="8" w:space="0" w:color="auto"/>
              <w:right w:val="single" w:sz="8" w:space="0" w:color="auto"/>
            </w:tcBorders>
            <w:shd w:val="clear" w:color="auto" w:fill="auto"/>
            <w:noWrap/>
            <w:vAlign w:val="center"/>
            <w:hideMark/>
          </w:tcPr>
          <w:p w14:paraId="1646F0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2140</w:t>
            </w:r>
          </w:p>
        </w:tc>
        <w:tc>
          <w:tcPr>
            <w:tcW w:w="520" w:type="dxa"/>
            <w:tcBorders>
              <w:top w:val="nil"/>
              <w:left w:val="nil"/>
              <w:bottom w:val="single" w:sz="8" w:space="0" w:color="auto"/>
              <w:right w:val="single" w:sz="8" w:space="0" w:color="auto"/>
            </w:tcBorders>
            <w:shd w:val="clear" w:color="auto" w:fill="auto"/>
            <w:noWrap/>
            <w:vAlign w:val="center"/>
            <w:hideMark/>
          </w:tcPr>
          <w:p w14:paraId="3A8D1C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528D54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12EB74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6DD748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6FD09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4659D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947DD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4FC40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C30B6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3CE10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3653D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DF0DC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3B82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721179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37680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4360C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0FAFFC0A"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471C5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w:t>
            </w:r>
          </w:p>
        </w:tc>
        <w:tc>
          <w:tcPr>
            <w:tcW w:w="316" w:type="dxa"/>
            <w:tcBorders>
              <w:top w:val="nil"/>
              <w:left w:val="nil"/>
              <w:bottom w:val="single" w:sz="8" w:space="0" w:color="auto"/>
              <w:right w:val="single" w:sz="8" w:space="0" w:color="auto"/>
            </w:tcBorders>
            <w:shd w:val="clear" w:color="auto" w:fill="auto"/>
            <w:noWrap/>
            <w:vAlign w:val="center"/>
            <w:hideMark/>
          </w:tcPr>
          <w:p w14:paraId="5BA73E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A070A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w:t>
            </w:r>
          </w:p>
        </w:tc>
        <w:tc>
          <w:tcPr>
            <w:tcW w:w="566" w:type="dxa"/>
            <w:tcBorders>
              <w:top w:val="nil"/>
              <w:left w:val="nil"/>
              <w:bottom w:val="single" w:sz="8" w:space="0" w:color="auto"/>
              <w:right w:val="single" w:sz="8" w:space="0" w:color="auto"/>
            </w:tcBorders>
            <w:shd w:val="clear" w:color="auto" w:fill="auto"/>
            <w:noWrap/>
            <w:vAlign w:val="center"/>
            <w:hideMark/>
          </w:tcPr>
          <w:p w14:paraId="3B1C1F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57,3</w:t>
            </w:r>
          </w:p>
        </w:tc>
        <w:tc>
          <w:tcPr>
            <w:tcW w:w="516" w:type="dxa"/>
            <w:tcBorders>
              <w:top w:val="nil"/>
              <w:left w:val="nil"/>
              <w:bottom w:val="single" w:sz="8" w:space="0" w:color="auto"/>
              <w:right w:val="single" w:sz="8" w:space="0" w:color="auto"/>
            </w:tcBorders>
            <w:shd w:val="clear" w:color="auto" w:fill="auto"/>
            <w:noWrap/>
            <w:vAlign w:val="center"/>
            <w:hideMark/>
          </w:tcPr>
          <w:p w14:paraId="40EF76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3DB3A2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2F754C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420A48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F97F2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330E0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464" w:type="dxa"/>
            <w:tcBorders>
              <w:top w:val="nil"/>
              <w:left w:val="nil"/>
              <w:bottom w:val="single" w:sz="8" w:space="0" w:color="auto"/>
              <w:right w:val="single" w:sz="8" w:space="0" w:color="auto"/>
            </w:tcBorders>
            <w:shd w:val="clear" w:color="auto" w:fill="auto"/>
            <w:noWrap/>
            <w:vAlign w:val="center"/>
            <w:hideMark/>
          </w:tcPr>
          <w:p w14:paraId="251D0E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66B7C6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566" w:type="dxa"/>
            <w:tcBorders>
              <w:top w:val="nil"/>
              <w:left w:val="nil"/>
              <w:bottom w:val="single" w:sz="8" w:space="0" w:color="auto"/>
              <w:right w:val="single" w:sz="8" w:space="0" w:color="auto"/>
            </w:tcBorders>
            <w:shd w:val="clear" w:color="auto" w:fill="auto"/>
            <w:noWrap/>
            <w:vAlign w:val="center"/>
            <w:hideMark/>
          </w:tcPr>
          <w:p w14:paraId="333C5B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2D9EE6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62" w:type="dxa"/>
            <w:tcBorders>
              <w:top w:val="nil"/>
              <w:left w:val="nil"/>
              <w:bottom w:val="single" w:sz="8" w:space="0" w:color="auto"/>
              <w:right w:val="single" w:sz="8" w:space="0" w:color="auto"/>
            </w:tcBorders>
            <w:shd w:val="clear" w:color="auto" w:fill="auto"/>
            <w:noWrap/>
            <w:vAlign w:val="center"/>
            <w:hideMark/>
          </w:tcPr>
          <w:p w14:paraId="43F86D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33,4</w:t>
            </w:r>
          </w:p>
        </w:tc>
        <w:tc>
          <w:tcPr>
            <w:tcW w:w="566" w:type="dxa"/>
            <w:tcBorders>
              <w:top w:val="nil"/>
              <w:left w:val="nil"/>
              <w:bottom w:val="single" w:sz="8" w:space="0" w:color="auto"/>
              <w:right w:val="single" w:sz="8" w:space="0" w:color="auto"/>
            </w:tcBorders>
            <w:shd w:val="clear" w:color="auto" w:fill="auto"/>
            <w:noWrap/>
            <w:vAlign w:val="center"/>
            <w:hideMark/>
          </w:tcPr>
          <w:p w14:paraId="2C7F61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0,97</w:t>
            </w:r>
          </w:p>
        </w:tc>
        <w:tc>
          <w:tcPr>
            <w:tcW w:w="616" w:type="dxa"/>
            <w:tcBorders>
              <w:top w:val="nil"/>
              <w:left w:val="nil"/>
              <w:bottom w:val="single" w:sz="8" w:space="0" w:color="auto"/>
              <w:right w:val="single" w:sz="8" w:space="0" w:color="auto"/>
            </w:tcBorders>
            <w:shd w:val="clear" w:color="auto" w:fill="auto"/>
            <w:noWrap/>
            <w:vAlign w:val="center"/>
            <w:hideMark/>
          </w:tcPr>
          <w:p w14:paraId="2DD330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1940</w:t>
            </w:r>
          </w:p>
        </w:tc>
        <w:tc>
          <w:tcPr>
            <w:tcW w:w="520" w:type="dxa"/>
            <w:tcBorders>
              <w:top w:val="nil"/>
              <w:left w:val="nil"/>
              <w:bottom w:val="single" w:sz="8" w:space="0" w:color="auto"/>
              <w:right w:val="single" w:sz="8" w:space="0" w:color="auto"/>
            </w:tcBorders>
            <w:shd w:val="clear" w:color="auto" w:fill="auto"/>
            <w:noWrap/>
            <w:vAlign w:val="center"/>
            <w:hideMark/>
          </w:tcPr>
          <w:p w14:paraId="19E9DB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3BA6AB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040396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8A903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6EC9A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DEE80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1B25A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23CE4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50C47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3210A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5A308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9A5E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F370E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E3F63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0E86C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FA31D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1B7398BC"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D64D0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316" w:type="dxa"/>
            <w:tcBorders>
              <w:top w:val="nil"/>
              <w:left w:val="nil"/>
              <w:bottom w:val="single" w:sz="8" w:space="0" w:color="auto"/>
              <w:right w:val="single" w:sz="8" w:space="0" w:color="auto"/>
            </w:tcBorders>
            <w:shd w:val="clear" w:color="auto" w:fill="auto"/>
            <w:noWrap/>
            <w:vAlign w:val="center"/>
            <w:hideMark/>
          </w:tcPr>
          <w:p w14:paraId="4F90E9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55A2B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566" w:type="dxa"/>
            <w:tcBorders>
              <w:top w:val="nil"/>
              <w:left w:val="nil"/>
              <w:bottom w:val="single" w:sz="8" w:space="0" w:color="auto"/>
              <w:right w:val="single" w:sz="8" w:space="0" w:color="auto"/>
            </w:tcBorders>
            <w:shd w:val="clear" w:color="auto" w:fill="auto"/>
            <w:noWrap/>
            <w:vAlign w:val="center"/>
            <w:hideMark/>
          </w:tcPr>
          <w:p w14:paraId="6F34D5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68,6</w:t>
            </w:r>
          </w:p>
        </w:tc>
        <w:tc>
          <w:tcPr>
            <w:tcW w:w="516" w:type="dxa"/>
            <w:tcBorders>
              <w:top w:val="nil"/>
              <w:left w:val="nil"/>
              <w:bottom w:val="single" w:sz="8" w:space="0" w:color="auto"/>
              <w:right w:val="single" w:sz="8" w:space="0" w:color="auto"/>
            </w:tcBorders>
            <w:shd w:val="clear" w:color="auto" w:fill="auto"/>
            <w:noWrap/>
            <w:vAlign w:val="center"/>
            <w:hideMark/>
          </w:tcPr>
          <w:p w14:paraId="58DDFB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56FB15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79868C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39C081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92369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4E95F9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464" w:type="dxa"/>
            <w:tcBorders>
              <w:top w:val="nil"/>
              <w:left w:val="nil"/>
              <w:bottom w:val="single" w:sz="8" w:space="0" w:color="auto"/>
              <w:right w:val="single" w:sz="8" w:space="0" w:color="auto"/>
            </w:tcBorders>
            <w:shd w:val="clear" w:color="auto" w:fill="auto"/>
            <w:noWrap/>
            <w:vAlign w:val="center"/>
            <w:hideMark/>
          </w:tcPr>
          <w:p w14:paraId="6A8EC0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01747E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6D1C38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6EA27D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10,5</w:t>
            </w:r>
          </w:p>
        </w:tc>
        <w:tc>
          <w:tcPr>
            <w:tcW w:w="662" w:type="dxa"/>
            <w:tcBorders>
              <w:top w:val="nil"/>
              <w:left w:val="nil"/>
              <w:bottom w:val="single" w:sz="8" w:space="0" w:color="auto"/>
              <w:right w:val="single" w:sz="8" w:space="0" w:color="auto"/>
            </w:tcBorders>
            <w:shd w:val="clear" w:color="auto" w:fill="auto"/>
            <w:noWrap/>
            <w:vAlign w:val="center"/>
            <w:hideMark/>
          </w:tcPr>
          <w:p w14:paraId="6AAA9E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566" w:type="dxa"/>
            <w:tcBorders>
              <w:top w:val="nil"/>
              <w:left w:val="nil"/>
              <w:bottom w:val="single" w:sz="8" w:space="0" w:color="auto"/>
              <w:right w:val="single" w:sz="8" w:space="0" w:color="auto"/>
            </w:tcBorders>
            <w:shd w:val="clear" w:color="auto" w:fill="auto"/>
            <w:noWrap/>
            <w:vAlign w:val="center"/>
            <w:hideMark/>
          </w:tcPr>
          <w:p w14:paraId="2EA056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0,48</w:t>
            </w:r>
          </w:p>
        </w:tc>
        <w:tc>
          <w:tcPr>
            <w:tcW w:w="616" w:type="dxa"/>
            <w:tcBorders>
              <w:top w:val="nil"/>
              <w:left w:val="nil"/>
              <w:bottom w:val="single" w:sz="8" w:space="0" w:color="auto"/>
              <w:right w:val="single" w:sz="8" w:space="0" w:color="auto"/>
            </w:tcBorders>
            <w:shd w:val="clear" w:color="auto" w:fill="auto"/>
            <w:noWrap/>
            <w:vAlign w:val="center"/>
            <w:hideMark/>
          </w:tcPr>
          <w:p w14:paraId="5811E3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967</w:t>
            </w:r>
          </w:p>
        </w:tc>
        <w:tc>
          <w:tcPr>
            <w:tcW w:w="520" w:type="dxa"/>
            <w:tcBorders>
              <w:top w:val="nil"/>
              <w:left w:val="nil"/>
              <w:bottom w:val="single" w:sz="8" w:space="0" w:color="auto"/>
              <w:right w:val="single" w:sz="8" w:space="0" w:color="auto"/>
            </w:tcBorders>
            <w:shd w:val="clear" w:color="auto" w:fill="auto"/>
            <w:noWrap/>
            <w:vAlign w:val="center"/>
            <w:hideMark/>
          </w:tcPr>
          <w:p w14:paraId="41582B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6E7A7A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6BC157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33A3D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C62B7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232C9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17B82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3A99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51ADC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292B82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AF1E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63439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C9C3B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0993A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174615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8C728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50F1647"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CB71A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w:t>
            </w:r>
          </w:p>
        </w:tc>
        <w:tc>
          <w:tcPr>
            <w:tcW w:w="316" w:type="dxa"/>
            <w:tcBorders>
              <w:top w:val="nil"/>
              <w:left w:val="nil"/>
              <w:bottom w:val="single" w:sz="8" w:space="0" w:color="auto"/>
              <w:right w:val="single" w:sz="8" w:space="0" w:color="auto"/>
            </w:tcBorders>
            <w:shd w:val="clear" w:color="auto" w:fill="auto"/>
            <w:noWrap/>
            <w:vAlign w:val="center"/>
            <w:hideMark/>
          </w:tcPr>
          <w:p w14:paraId="5776B4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FF10B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w:t>
            </w:r>
          </w:p>
        </w:tc>
        <w:tc>
          <w:tcPr>
            <w:tcW w:w="566" w:type="dxa"/>
            <w:tcBorders>
              <w:top w:val="nil"/>
              <w:left w:val="nil"/>
              <w:bottom w:val="single" w:sz="8" w:space="0" w:color="auto"/>
              <w:right w:val="single" w:sz="8" w:space="0" w:color="auto"/>
            </w:tcBorders>
            <w:shd w:val="clear" w:color="auto" w:fill="auto"/>
            <w:noWrap/>
            <w:vAlign w:val="center"/>
            <w:hideMark/>
          </w:tcPr>
          <w:p w14:paraId="5D5BB9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78,1</w:t>
            </w:r>
          </w:p>
        </w:tc>
        <w:tc>
          <w:tcPr>
            <w:tcW w:w="516" w:type="dxa"/>
            <w:tcBorders>
              <w:top w:val="nil"/>
              <w:left w:val="nil"/>
              <w:bottom w:val="single" w:sz="8" w:space="0" w:color="auto"/>
              <w:right w:val="single" w:sz="8" w:space="0" w:color="auto"/>
            </w:tcBorders>
            <w:shd w:val="clear" w:color="auto" w:fill="auto"/>
            <w:noWrap/>
            <w:vAlign w:val="center"/>
            <w:hideMark/>
          </w:tcPr>
          <w:p w14:paraId="22DB24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4C17DF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4AD669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1E9CD5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1B03E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61601E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3F9036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A8414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580E12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2EF3DB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13,4</w:t>
            </w:r>
          </w:p>
        </w:tc>
        <w:tc>
          <w:tcPr>
            <w:tcW w:w="662" w:type="dxa"/>
            <w:tcBorders>
              <w:top w:val="nil"/>
              <w:left w:val="nil"/>
              <w:bottom w:val="single" w:sz="8" w:space="0" w:color="auto"/>
              <w:right w:val="single" w:sz="8" w:space="0" w:color="auto"/>
            </w:tcBorders>
            <w:shd w:val="clear" w:color="auto" w:fill="auto"/>
            <w:noWrap/>
            <w:vAlign w:val="center"/>
            <w:hideMark/>
          </w:tcPr>
          <w:p w14:paraId="5C46E9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39,9</w:t>
            </w:r>
          </w:p>
        </w:tc>
        <w:tc>
          <w:tcPr>
            <w:tcW w:w="566" w:type="dxa"/>
            <w:tcBorders>
              <w:top w:val="nil"/>
              <w:left w:val="nil"/>
              <w:bottom w:val="single" w:sz="8" w:space="0" w:color="auto"/>
              <w:right w:val="single" w:sz="8" w:space="0" w:color="auto"/>
            </w:tcBorders>
            <w:shd w:val="clear" w:color="auto" w:fill="auto"/>
            <w:noWrap/>
            <w:vAlign w:val="center"/>
            <w:hideMark/>
          </w:tcPr>
          <w:p w14:paraId="278A1D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616" w:type="dxa"/>
            <w:tcBorders>
              <w:top w:val="nil"/>
              <w:left w:val="nil"/>
              <w:bottom w:val="single" w:sz="8" w:space="0" w:color="auto"/>
              <w:right w:val="single" w:sz="8" w:space="0" w:color="auto"/>
            </w:tcBorders>
            <w:shd w:val="clear" w:color="auto" w:fill="auto"/>
            <w:noWrap/>
            <w:vAlign w:val="center"/>
            <w:hideMark/>
          </w:tcPr>
          <w:p w14:paraId="78A2DA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2360</w:t>
            </w:r>
          </w:p>
        </w:tc>
        <w:tc>
          <w:tcPr>
            <w:tcW w:w="520" w:type="dxa"/>
            <w:tcBorders>
              <w:top w:val="nil"/>
              <w:left w:val="nil"/>
              <w:bottom w:val="single" w:sz="8" w:space="0" w:color="auto"/>
              <w:right w:val="single" w:sz="8" w:space="0" w:color="auto"/>
            </w:tcBorders>
            <w:shd w:val="clear" w:color="auto" w:fill="auto"/>
            <w:noWrap/>
            <w:vAlign w:val="center"/>
            <w:hideMark/>
          </w:tcPr>
          <w:p w14:paraId="1AB01A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70FC27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148827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650B0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08228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C5A6A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3A2B9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4BA1C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2F5A7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51EA1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32229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0B071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BFC18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414F23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421CD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FC289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ED86F62"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ED661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37</w:t>
            </w:r>
          </w:p>
        </w:tc>
        <w:tc>
          <w:tcPr>
            <w:tcW w:w="316" w:type="dxa"/>
            <w:tcBorders>
              <w:top w:val="nil"/>
              <w:left w:val="nil"/>
              <w:bottom w:val="single" w:sz="8" w:space="0" w:color="auto"/>
              <w:right w:val="single" w:sz="8" w:space="0" w:color="auto"/>
            </w:tcBorders>
            <w:shd w:val="clear" w:color="auto" w:fill="auto"/>
            <w:noWrap/>
            <w:vAlign w:val="center"/>
            <w:hideMark/>
          </w:tcPr>
          <w:p w14:paraId="016F34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2351A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37</w:t>
            </w:r>
          </w:p>
        </w:tc>
        <w:tc>
          <w:tcPr>
            <w:tcW w:w="566" w:type="dxa"/>
            <w:tcBorders>
              <w:top w:val="nil"/>
              <w:left w:val="nil"/>
              <w:bottom w:val="single" w:sz="8" w:space="0" w:color="auto"/>
              <w:right w:val="single" w:sz="8" w:space="0" w:color="auto"/>
            </w:tcBorders>
            <w:shd w:val="clear" w:color="auto" w:fill="auto"/>
            <w:noWrap/>
            <w:vAlign w:val="center"/>
            <w:hideMark/>
          </w:tcPr>
          <w:p w14:paraId="6A55CF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75,2</w:t>
            </w:r>
          </w:p>
        </w:tc>
        <w:tc>
          <w:tcPr>
            <w:tcW w:w="516" w:type="dxa"/>
            <w:tcBorders>
              <w:top w:val="nil"/>
              <w:left w:val="nil"/>
              <w:bottom w:val="single" w:sz="8" w:space="0" w:color="auto"/>
              <w:right w:val="single" w:sz="8" w:space="0" w:color="auto"/>
            </w:tcBorders>
            <w:shd w:val="clear" w:color="auto" w:fill="auto"/>
            <w:noWrap/>
            <w:vAlign w:val="center"/>
            <w:hideMark/>
          </w:tcPr>
          <w:p w14:paraId="790A61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E5630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6B90F3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32E4E4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219EA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74BCF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0271A7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5D2460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578A35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w:t>
            </w:r>
          </w:p>
        </w:tc>
        <w:tc>
          <w:tcPr>
            <w:tcW w:w="597" w:type="dxa"/>
            <w:tcBorders>
              <w:top w:val="nil"/>
              <w:left w:val="nil"/>
              <w:bottom w:val="single" w:sz="8" w:space="0" w:color="auto"/>
              <w:right w:val="single" w:sz="8" w:space="0" w:color="auto"/>
            </w:tcBorders>
            <w:shd w:val="clear" w:color="auto" w:fill="auto"/>
            <w:noWrap/>
            <w:vAlign w:val="center"/>
            <w:hideMark/>
          </w:tcPr>
          <w:p w14:paraId="6C3924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13,3</w:t>
            </w:r>
          </w:p>
        </w:tc>
        <w:tc>
          <w:tcPr>
            <w:tcW w:w="662" w:type="dxa"/>
            <w:tcBorders>
              <w:top w:val="nil"/>
              <w:left w:val="nil"/>
              <w:bottom w:val="single" w:sz="8" w:space="0" w:color="auto"/>
              <w:right w:val="single" w:sz="8" w:space="0" w:color="auto"/>
            </w:tcBorders>
            <w:shd w:val="clear" w:color="auto" w:fill="auto"/>
            <w:noWrap/>
            <w:vAlign w:val="center"/>
            <w:hideMark/>
          </w:tcPr>
          <w:p w14:paraId="674B83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33,4</w:t>
            </w:r>
          </w:p>
        </w:tc>
        <w:tc>
          <w:tcPr>
            <w:tcW w:w="566" w:type="dxa"/>
            <w:tcBorders>
              <w:top w:val="nil"/>
              <w:left w:val="nil"/>
              <w:bottom w:val="single" w:sz="8" w:space="0" w:color="auto"/>
              <w:right w:val="single" w:sz="8" w:space="0" w:color="auto"/>
            </w:tcBorders>
            <w:shd w:val="clear" w:color="auto" w:fill="auto"/>
            <w:noWrap/>
            <w:vAlign w:val="center"/>
            <w:hideMark/>
          </w:tcPr>
          <w:p w14:paraId="5711DC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0,95</w:t>
            </w:r>
          </w:p>
        </w:tc>
        <w:tc>
          <w:tcPr>
            <w:tcW w:w="616" w:type="dxa"/>
            <w:tcBorders>
              <w:top w:val="nil"/>
              <w:left w:val="nil"/>
              <w:bottom w:val="single" w:sz="8" w:space="0" w:color="auto"/>
              <w:right w:val="single" w:sz="8" w:space="0" w:color="auto"/>
            </w:tcBorders>
            <w:shd w:val="clear" w:color="auto" w:fill="auto"/>
            <w:noWrap/>
            <w:vAlign w:val="center"/>
            <w:hideMark/>
          </w:tcPr>
          <w:p w14:paraId="6354DC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1900</w:t>
            </w:r>
          </w:p>
        </w:tc>
        <w:tc>
          <w:tcPr>
            <w:tcW w:w="520" w:type="dxa"/>
            <w:tcBorders>
              <w:top w:val="nil"/>
              <w:left w:val="nil"/>
              <w:bottom w:val="single" w:sz="8" w:space="0" w:color="auto"/>
              <w:right w:val="single" w:sz="8" w:space="0" w:color="auto"/>
            </w:tcBorders>
            <w:shd w:val="clear" w:color="auto" w:fill="auto"/>
            <w:noWrap/>
            <w:vAlign w:val="center"/>
            <w:hideMark/>
          </w:tcPr>
          <w:p w14:paraId="499AAA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4D9778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46E575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BC81D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721D1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77D9F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94D4D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59E97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026B6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82F9F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61518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264AA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F324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6CC580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FE68F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B0B62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368093A"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0360A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lastRenderedPageBreak/>
              <w:t>38</w:t>
            </w:r>
          </w:p>
        </w:tc>
        <w:tc>
          <w:tcPr>
            <w:tcW w:w="316" w:type="dxa"/>
            <w:tcBorders>
              <w:top w:val="nil"/>
              <w:left w:val="nil"/>
              <w:bottom w:val="single" w:sz="8" w:space="0" w:color="auto"/>
              <w:right w:val="single" w:sz="8" w:space="0" w:color="auto"/>
            </w:tcBorders>
            <w:shd w:val="clear" w:color="auto" w:fill="auto"/>
            <w:noWrap/>
            <w:vAlign w:val="center"/>
            <w:hideMark/>
          </w:tcPr>
          <w:p w14:paraId="44471C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72B8E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38</w:t>
            </w:r>
          </w:p>
        </w:tc>
        <w:tc>
          <w:tcPr>
            <w:tcW w:w="566" w:type="dxa"/>
            <w:tcBorders>
              <w:top w:val="nil"/>
              <w:left w:val="nil"/>
              <w:bottom w:val="single" w:sz="8" w:space="0" w:color="auto"/>
              <w:right w:val="single" w:sz="8" w:space="0" w:color="auto"/>
            </w:tcBorders>
            <w:shd w:val="clear" w:color="auto" w:fill="auto"/>
            <w:noWrap/>
            <w:vAlign w:val="center"/>
            <w:hideMark/>
          </w:tcPr>
          <w:p w14:paraId="5D15D9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59,3</w:t>
            </w:r>
          </w:p>
        </w:tc>
        <w:tc>
          <w:tcPr>
            <w:tcW w:w="516" w:type="dxa"/>
            <w:tcBorders>
              <w:top w:val="nil"/>
              <w:left w:val="nil"/>
              <w:bottom w:val="single" w:sz="8" w:space="0" w:color="auto"/>
              <w:right w:val="single" w:sz="8" w:space="0" w:color="auto"/>
            </w:tcBorders>
            <w:shd w:val="clear" w:color="auto" w:fill="auto"/>
            <w:noWrap/>
            <w:vAlign w:val="center"/>
            <w:hideMark/>
          </w:tcPr>
          <w:p w14:paraId="2A32F8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06B41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DAAEB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111AA4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6260E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3D0112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6D2FE0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60CF7D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131CC1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1,07</w:t>
            </w:r>
          </w:p>
        </w:tc>
        <w:tc>
          <w:tcPr>
            <w:tcW w:w="597" w:type="dxa"/>
            <w:tcBorders>
              <w:top w:val="nil"/>
              <w:left w:val="nil"/>
              <w:bottom w:val="single" w:sz="8" w:space="0" w:color="auto"/>
              <w:right w:val="single" w:sz="8" w:space="0" w:color="auto"/>
            </w:tcBorders>
            <w:shd w:val="clear" w:color="auto" w:fill="auto"/>
            <w:noWrap/>
            <w:vAlign w:val="center"/>
            <w:hideMark/>
          </w:tcPr>
          <w:p w14:paraId="5142F3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11,9</w:t>
            </w:r>
          </w:p>
        </w:tc>
        <w:tc>
          <w:tcPr>
            <w:tcW w:w="662" w:type="dxa"/>
            <w:tcBorders>
              <w:top w:val="nil"/>
              <w:left w:val="nil"/>
              <w:bottom w:val="single" w:sz="8" w:space="0" w:color="auto"/>
              <w:right w:val="single" w:sz="8" w:space="0" w:color="auto"/>
            </w:tcBorders>
            <w:shd w:val="clear" w:color="auto" w:fill="auto"/>
            <w:noWrap/>
            <w:vAlign w:val="center"/>
            <w:hideMark/>
          </w:tcPr>
          <w:p w14:paraId="108305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29,1</w:t>
            </w:r>
          </w:p>
        </w:tc>
        <w:tc>
          <w:tcPr>
            <w:tcW w:w="566" w:type="dxa"/>
            <w:tcBorders>
              <w:top w:val="nil"/>
              <w:left w:val="nil"/>
              <w:bottom w:val="single" w:sz="8" w:space="0" w:color="auto"/>
              <w:right w:val="single" w:sz="8" w:space="0" w:color="auto"/>
            </w:tcBorders>
            <w:shd w:val="clear" w:color="auto" w:fill="auto"/>
            <w:noWrap/>
            <w:vAlign w:val="center"/>
            <w:hideMark/>
          </w:tcPr>
          <w:p w14:paraId="0D8846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0,85</w:t>
            </w:r>
          </w:p>
        </w:tc>
        <w:tc>
          <w:tcPr>
            <w:tcW w:w="616" w:type="dxa"/>
            <w:tcBorders>
              <w:top w:val="nil"/>
              <w:left w:val="nil"/>
              <w:bottom w:val="single" w:sz="8" w:space="0" w:color="auto"/>
              <w:right w:val="single" w:sz="8" w:space="0" w:color="auto"/>
            </w:tcBorders>
            <w:shd w:val="clear" w:color="auto" w:fill="auto"/>
            <w:noWrap/>
            <w:vAlign w:val="center"/>
            <w:hideMark/>
          </w:tcPr>
          <w:p w14:paraId="4010BB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1700</w:t>
            </w:r>
          </w:p>
        </w:tc>
        <w:tc>
          <w:tcPr>
            <w:tcW w:w="520" w:type="dxa"/>
            <w:tcBorders>
              <w:top w:val="nil"/>
              <w:left w:val="nil"/>
              <w:bottom w:val="single" w:sz="8" w:space="0" w:color="auto"/>
              <w:right w:val="single" w:sz="8" w:space="0" w:color="auto"/>
            </w:tcBorders>
            <w:shd w:val="clear" w:color="auto" w:fill="auto"/>
            <w:noWrap/>
            <w:vAlign w:val="center"/>
            <w:hideMark/>
          </w:tcPr>
          <w:p w14:paraId="5D0284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44B2CB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1A3A63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D14D0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2991E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73702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47680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2303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74AF1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11494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D7FFA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1CA58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A856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6705C9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40AA2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6FFEE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D49A68E"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936CC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w:t>
            </w:r>
          </w:p>
        </w:tc>
        <w:tc>
          <w:tcPr>
            <w:tcW w:w="316" w:type="dxa"/>
            <w:tcBorders>
              <w:top w:val="nil"/>
              <w:left w:val="nil"/>
              <w:bottom w:val="single" w:sz="8" w:space="0" w:color="auto"/>
              <w:right w:val="single" w:sz="8" w:space="0" w:color="auto"/>
            </w:tcBorders>
            <w:shd w:val="clear" w:color="auto" w:fill="auto"/>
            <w:noWrap/>
            <w:vAlign w:val="center"/>
            <w:hideMark/>
          </w:tcPr>
          <w:p w14:paraId="765754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F6006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w:t>
            </w:r>
          </w:p>
        </w:tc>
        <w:tc>
          <w:tcPr>
            <w:tcW w:w="566" w:type="dxa"/>
            <w:tcBorders>
              <w:top w:val="nil"/>
              <w:left w:val="nil"/>
              <w:bottom w:val="single" w:sz="8" w:space="0" w:color="auto"/>
              <w:right w:val="single" w:sz="8" w:space="0" w:color="auto"/>
            </w:tcBorders>
            <w:shd w:val="clear" w:color="auto" w:fill="auto"/>
            <w:noWrap/>
            <w:vAlign w:val="center"/>
            <w:hideMark/>
          </w:tcPr>
          <w:p w14:paraId="71E6DA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74,3</w:t>
            </w:r>
          </w:p>
        </w:tc>
        <w:tc>
          <w:tcPr>
            <w:tcW w:w="516" w:type="dxa"/>
            <w:tcBorders>
              <w:top w:val="nil"/>
              <w:left w:val="nil"/>
              <w:bottom w:val="single" w:sz="8" w:space="0" w:color="auto"/>
              <w:right w:val="single" w:sz="8" w:space="0" w:color="auto"/>
            </w:tcBorders>
            <w:shd w:val="clear" w:color="auto" w:fill="auto"/>
            <w:noWrap/>
            <w:vAlign w:val="center"/>
            <w:hideMark/>
          </w:tcPr>
          <w:p w14:paraId="405C5D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50</w:t>
            </w:r>
          </w:p>
        </w:tc>
        <w:tc>
          <w:tcPr>
            <w:tcW w:w="416" w:type="dxa"/>
            <w:tcBorders>
              <w:top w:val="nil"/>
              <w:left w:val="nil"/>
              <w:bottom w:val="single" w:sz="8" w:space="0" w:color="auto"/>
              <w:right w:val="single" w:sz="8" w:space="0" w:color="auto"/>
            </w:tcBorders>
            <w:shd w:val="clear" w:color="auto" w:fill="auto"/>
            <w:noWrap/>
            <w:vAlign w:val="center"/>
            <w:hideMark/>
          </w:tcPr>
          <w:p w14:paraId="328722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549BF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794499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7BBAA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559708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1E1CA8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C847E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566" w:type="dxa"/>
            <w:tcBorders>
              <w:top w:val="nil"/>
              <w:left w:val="nil"/>
              <w:bottom w:val="single" w:sz="8" w:space="0" w:color="auto"/>
              <w:right w:val="single" w:sz="8" w:space="0" w:color="auto"/>
            </w:tcBorders>
            <w:shd w:val="clear" w:color="auto" w:fill="auto"/>
            <w:noWrap/>
            <w:vAlign w:val="center"/>
            <w:hideMark/>
          </w:tcPr>
          <w:p w14:paraId="11EDB1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66B012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662" w:type="dxa"/>
            <w:tcBorders>
              <w:top w:val="nil"/>
              <w:left w:val="nil"/>
              <w:bottom w:val="single" w:sz="8" w:space="0" w:color="auto"/>
              <w:right w:val="single" w:sz="8" w:space="0" w:color="auto"/>
            </w:tcBorders>
            <w:shd w:val="clear" w:color="auto" w:fill="auto"/>
            <w:noWrap/>
            <w:vAlign w:val="center"/>
            <w:hideMark/>
          </w:tcPr>
          <w:p w14:paraId="0BC593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36,3</w:t>
            </w:r>
          </w:p>
        </w:tc>
        <w:tc>
          <w:tcPr>
            <w:tcW w:w="566" w:type="dxa"/>
            <w:tcBorders>
              <w:top w:val="nil"/>
              <w:left w:val="nil"/>
              <w:bottom w:val="single" w:sz="8" w:space="0" w:color="auto"/>
              <w:right w:val="single" w:sz="8" w:space="0" w:color="auto"/>
            </w:tcBorders>
            <w:shd w:val="clear" w:color="auto" w:fill="auto"/>
            <w:noWrap/>
            <w:vAlign w:val="center"/>
            <w:hideMark/>
          </w:tcPr>
          <w:p w14:paraId="35B1D6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616" w:type="dxa"/>
            <w:tcBorders>
              <w:top w:val="nil"/>
              <w:left w:val="nil"/>
              <w:bottom w:val="single" w:sz="8" w:space="0" w:color="auto"/>
              <w:right w:val="single" w:sz="8" w:space="0" w:color="auto"/>
            </w:tcBorders>
            <w:shd w:val="clear" w:color="auto" w:fill="auto"/>
            <w:noWrap/>
            <w:vAlign w:val="center"/>
            <w:hideMark/>
          </w:tcPr>
          <w:p w14:paraId="026BD2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2220</w:t>
            </w:r>
          </w:p>
        </w:tc>
        <w:tc>
          <w:tcPr>
            <w:tcW w:w="520" w:type="dxa"/>
            <w:tcBorders>
              <w:top w:val="nil"/>
              <w:left w:val="nil"/>
              <w:bottom w:val="single" w:sz="8" w:space="0" w:color="auto"/>
              <w:right w:val="single" w:sz="8" w:space="0" w:color="auto"/>
            </w:tcBorders>
            <w:shd w:val="clear" w:color="auto" w:fill="auto"/>
            <w:noWrap/>
            <w:vAlign w:val="center"/>
            <w:hideMark/>
          </w:tcPr>
          <w:p w14:paraId="7D6660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5B88E4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2DBBAF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1445CC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4B3E3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43242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735F1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B8FA2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062ED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E42D9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58FD3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9BE18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CBFA2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2EC8D5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9A206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7CFE32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72A72BF"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D8784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316" w:type="dxa"/>
            <w:tcBorders>
              <w:top w:val="nil"/>
              <w:left w:val="nil"/>
              <w:bottom w:val="single" w:sz="8" w:space="0" w:color="auto"/>
              <w:right w:val="single" w:sz="8" w:space="0" w:color="auto"/>
            </w:tcBorders>
            <w:shd w:val="clear" w:color="auto" w:fill="auto"/>
            <w:noWrap/>
            <w:vAlign w:val="center"/>
            <w:hideMark/>
          </w:tcPr>
          <w:p w14:paraId="72F515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F5227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566" w:type="dxa"/>
            <w:tcBorders>
              <w:top w:val="nil"/>
              <w:left w:val="nil"/>
              <w:bottom w:val="single" w:sz="8" w:space="0" w:color="auto"/>
              <w:right w:val="single" w:sz="8" w:space="0" w:color="auto"/>
            </w:tcBorders>
            <w:shd w:val="clear" w:color="auto" w:fill="auto"/>
            <w:noWrap/>
            <w:vAlign w:val="center"/>
            <w:hideMark/>
          </w:tcPr>
          <w:p w14:paraId="4DC6E9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65,7</w:t>
            </w:r>
          </w:p>
        </w:tc>
        <w:tc>
          <w:tcPr>
            <w:tcW w:w="516" w:type="dxa"/>
            <w:tcBorders>
              <w:top w:val="nil"/>
              <w:left w:val="nil"/>
              <w:bottom w:val="single" w:sz="8" w:space="0" w:color="auto"/>
              <w:right w:val="single" w:sz="8" w:space="0" w:color="auto"/>
            </w:tcBorders>
            <w:shd w:val="clear" w:color="auto" w:fill="auto"/>
            <w:noWrap/>
            <w:vAlign w:val="center"/>
            <w:hideMark/>
          </w:tcPr>
          <w:p w14:paraId="630B3F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19446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705E75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326" w:type="dxa"/>
            <w:tcBorders>
              <w:top w:val="nil"/>
              <w:left w:val="nil"/>
              <w:bottom w:val="single" w:sz="8" w:space="0" w:color="auto"/>
              <w:right w:val="single" w:sz="8" w:space="0" w:color="auto"/>
            </w:tcBorders>
            <w:shd w:val="clear" w:color="auto" w:fill="auto"/>
            <w:noWrap/>
            <w:vAlign w:val="center"/>
            <w:hideMark/>
          </w:tcPr>
          <w:p w14:paraId="72D448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4DC35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1F0E53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039577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827E8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566" w:type="dxa"/>
            <w:tcBorders>
              <w:top w:val="nil"/>
              <w:left w:val="nil"/>
              <w:bottom w:val="single" w:sz="8" w:space="0" w:color="auto"/>
              <w:right w:val="single" w:sz="8" w:space="0" w:color="auto"/>
            </w:tcBorders>
            <w:shd w:val="clear" w:color="auto" w:fill="auto"/>
            <w:noWrap/>
            <w:vAlign w:val="center"/>
            <w:hideMark/>
          </w:tcPr>
          <w:p w14:paraId="4E0DFD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0,45</w:t>
            </w:r>
          </w:p>
        </w:tc>
        <w:tc>
          <w:tcPr>
            <w:tcW w:w="597" w:type="dxa"/>
            <w:tcBorders>
              <w:top w:val="nil"/>
              <w:left w:val="nil"/>
              <w:bottom w:val="single" w:sz="8" w:space="0" w:color="auto"/>
              <w:right w:val="single" w:sz="8" w:space="0" w:color="auto"/>
            </w:tcBorders>
            <w:shd w:val="clear" w:color="auto" w:fill="auto"/>
            <w:noWrap/>
            <w:vAlign w:val="center"/>
            <w:hideMark/>
          </w:tcPr>
          <w:p w14:paraId="09CC13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12,2</w:t>
            </w:r>
          </w:p>
        </w:tc>
        <w:tc>
          <w:tcPr>
            <w:tcW w:w="662" w:type="dxa"/>
            <w:tcBorders>
              <w:top w:val="nil"/>
              <w:left w:val="nil"/>
              <w:bottom w:val="single" w:sz="8" w:space="0" w:color="auto"/>
              <w:right w:val="single" w:sz="8" w:space="0" w:color="auto"/>
            </w:tcBorders>
            <w:shd w:val="clear" w:color="auto" w:fill="auto"/>
            <w:noWrap/>
            <w:vAlign w:val="center"/>
            <w:hideMark/>
          </w:tcPr>
          <w:p w14:paraId="751CA4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31,2</w:t>
            </w:r>
          </w:p>
        </w:tc>
        <w:tc>
          <w:tcPr>
            <w:tcW w:w="566" w:type="dxa"/>
            <w:tcBorders>
              <w:top w:val="nil"/>
              <w:left w:val="nil"/>
              <w:bottom w:val="single" w:sz="8" w:space="0" w:color="auto"/>
              <w:right w:val="single" w:sz="8" w:space="0" w:color="auto"/>
            </w:tcBorders>
            <w:shd w:val="clear" w:color="auto" w:fill="auto"/>
            <w:noWrap/>
            <w:vAlign w:val="center"/>
            <w:hideMark/>
          </w:tcPr>
          <w:p w14:paraId="66D700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0,95</w:t>
            </w:r>
          </w:p>
        </w:tc>
        <w:tc>
          <w:tcPr>
            <w:tcW w:w="616" w:type="dxa"/>
            <w:tcBorders>
              <w:top w:val="nil"/>
              <w:left w:val="nil"/>
              <w:bottom w:val="single" w:sz="8" w:space="0" w:color="auto"/>
              <w:right w:val="single" w:sz="8" w:space="0" w:color="auto"/>
            </w:tcBorders>
            <w:shd w:val="clear" w:color="auto" w:fill="auto"/>
            <w:noWrap/>
            <w:vAlign w:val="center"/>
            <w:hideMark/>
          </w:tcPr>
          <w:p w14:paraId="614E22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1900</w:t>
            </w:r>
          </w:p>
        </w:tc>
        <w:tc>
          <w:tcPr>
            <w:tcW w:w="520" w:type="dxa"/>
            <w:tcBorders>
              <w:top w:val="nil"/>
              <w:left w:val="nil"/>
              <w:bottom w:val="single" w:sz="8" w:space="0" w:color="auto"/>
              <w:right w:val="single" w:sz="8" w:space="0" w:color="auto"/>
            </w:tcBorders>
            <w:shd w:val="clear" w:color="auto" w:fill="auto"/>
            <w:noWrap/>
            <w:vAlign w:val="center"/>
            <w:hideMark/>
          </w:tcPr>
          <w:p w14:paraId="0D870B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10C600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17136E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5F7912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2B901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E8268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BFFF1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4D1B5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C1AE9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F7B7A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F0C26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02963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ED567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BE366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DD509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0C8EC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48182D96"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280BA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w:t>
            </w:r>
          </w:p>
        </w:tc>
        <w:tc>
          <w:tcPr>
            <w:tcW w:w="316" w:type="dxa"/>
            <w:tcBorders>
              <w:top w:val="nil"/>
              <w:left w:val="nil"/>
              <w:bottom w:val="single" w:sz="8" w:space="0" w:color="auto"/>
              <w:right w:val="single" w:sz="8" w:space="0" w:color="auto"/>
            </w:tcBorders>
            <w:shd w:val="clear" w:color="auto" w:fill="auto"/>
            <w:noWrap/>
            <w:vAlign w:val="center"/>
            <w:hideMark/>
          </w:tcPr>
          <w:p w14:paraId="2F8C9F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0CDD4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w:t>
            </w:r>
          </w:p>
        </w:tc>
        <w:tc>
          <w:tcPr>
            <w:tcW w:w="566" w:type="dxa"/>
            <w:tcBorders>
              <w:top w:val="nil"/>
              <w:left w:val="nil"/>
              <w:bottom w:val="single" w:sz="8" w:space="0" w:color="auto"/>
              <w:right w:val="single" w:sz="8" w:space="0" w:color="auto"/>
            </w:tcBorders>
            <w:shd w:val="clear" w:color="auto" w:fill="auto"/>
            <w:noWrap/>
            <w:vAlign w:val="center"/>
            <w:hideMark/>
          </w:tcPr>
          <w:p w14:paraId="33581E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69,6</w:t>
            </w:r>
          </w:p>
        </w:tc>
        <w:tc>
          <w:tcPr>
            <w:tcW w:w="516" w:type="dxa"/>
            <w:tcBorders>
              <w:top w:val="nil"/>
              <w:left w:val="nil"/>
              <w:bottom w:val="single" w:sz="8" w:space="0" w:color="auto"/>
              <w:right w:val="single" w:sz="8" w:space="0" w:color="auto"/>
            </w:tcBorders>
            <w:shd w:val="clear" w:color="auto" w:fill="auto"/>
            <w:noWrap/>
            <w:vAlign w:val="center"/>
            <w:hideMark/>
          </w:tcPr>
          <w:p w14:paraId="5694B3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1AA0B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1379C5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41A0A1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A64C6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172E33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628425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29862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2B104C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0,57</w:t>
            </w:r>
          </w:p>
        </w:tc>
        <w:tc>
          <w:tcPr>
            <w:tcW w:w="597" w:type="dxa"/>
            <w:tcBorders>
              <w:top w:val="nil"/>
              <w:left w:val="nil"/>
              <w:bottom w:val="single" w:sz="8" w:space="0" w:color="auto"/>
              <w:right w:val="single" w:sz="8" w:space="0" w:color="auto"/>
            </w:tcBorders>
            <w:shd w:val="clear" w:color="auto" w:fill="auto"/>
            <w:noWrap/>
            <w:vAlign w:val="center"/>
            <w:hideMark/>
          </w:tcPr>
          <w:p w14:paraId="2B4BA1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62" w:type="dxa"/>
            <w:tcBorders>
              <w:top w:val="nil"/>
              <w:left w:val="nil"/>
              <w:bottom w:val="single" w:sz="8" w:space="0" w:color="auto"/>
              <w:right w:val="single" w:sz="8" w:space="0" w:color="auto"/>
            </w:tcBorders>
            <w:shd w:val="clear" w:color="auto" w:fill="auto"/>
            <w:noWrap/>
            <w:vAlign w:val="center"/>
            <w:hideMark/>
          </w:tcPr>
          <w:p w14:paraId="0F705A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566" w:type="dxa"/>
            <w:tcBorders>
              <w:top w:val="nil"/>
              <w:left w:val="nil"/>
              <w:bottom w:val="single" w:sz="8" w:space="0" w:color="auto"/>
              <w:right w:val="single" w:sz="8" w:space="0" w:color="auto"/>
            </w:tcBorders>
            <w:shd w:val="clear" w:color="auto" w:fill="auto"/>
            <w:noWrap/>
            <w:vAlign w:val="center"/>
            <w:hideMark/>
          </w:tcPr>
          <w:p w14:paraId="645499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0,85</w:t>
            </w:r>
          </w:p>
        </w:tc>
        <w:tc>
          <w:tcPr>
            <w:tcW w:w="616" w:type="dxa"/>
            <w:tcBorders>
              <w:top w:val="nil"/>
              <w:left w:val="nil"/>
              <w:bottom w:val="single" w:sz="8" w:space="0" w:color="auto"/>
              <w:right w:val="single" w:sz="8" w:space="0" w:color="auto"/>
            </w:tcBorders>
            <w:shd w:val="clear" w:color="auto" w:fill="auto"/>
            <w:noWrap/>
            <w:vAlign w:val="center"/>
            <w:hideMark/>
          </w:tcPr>
          <w:p w14:paraId="1C98B6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1700</w:t>
            </w:r>
          </w:p>
        </w:tc>
        <w:tc>
          <w:tcPr>
            <w:tcW w:w="520" w:type="dxa"/>
            <w:tcBorders>
              <w:top w:val="nil"/>
              <w:left w:val="nil"/>
              <w:bottom w:val="single" w:sz="8" w:space="0" w:color="auto"/>
              <w:right w:val="single" w:sz="8" w:space="0" w:color="auto"/>
            </w:tcBorders>
            <w:shd w:val="clear" w:color="auto" w:fill="auto"/>
            <w:noWrap/>
            <w:vAlign w:val="center"/>
            <w:hideMark/>
          </w:tcPr>
          <w:p w14:paraId="29A9A35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6BEC75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69557C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F99FA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11BE5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633B8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93065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0AC78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38EDB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A8FBD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76565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7F70B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B6ED5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609ED4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5E18D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904CC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3F3E12B7"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299A9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42</w:t>
            </w:r>
          </w:p>
        </w:tc>
        <w:tc>
          <w:tcPr>
            <w:tcW w:w="316" w:type="dxa"/>
            <w:tcBorders>
              <w:top w:val="nil"/>
              <w:left w:val="nil"/>
              <w:bottom w:val="single" w:sz="8" w:space="0" w:color="auto"/>
              <w:right w:val="single" w:sz="8" w:space="0" w:color="auto"/>
            </w:tcBorders>
            <w:shd w:val="clear" w:color="auto" w:fill="auto"/>
            <w:noWrap/>
            <w:vAlign w:val="center"/>
            <w:hideMark/>
          </w:tcPr>
          <w:p w14:paraId="3C05EE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A92E3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42</w:t>
            </w:r>
          </w:p>
        </w:tc>
        <w:tc>
          <w:tcPr>
            <w:tcW w:w="566" w:type="dxa"/>
            <w:tcBorders>
              <w:top w:val="nil"/>
              <w:left w:val="nil"/>
              <w:bottom w:val="single" w:sz="8" w:space="0" w:color="auto"/>
              <w:right w:val="single" w:sz="8" w:space="0" w:color="auto"/>
            </w:tcBorders>
            <w:shd w:val="clear" w:color="auto" w:fill="auto"/>
            <w:noWrap/>
            <w:vAlign w:val="center"/>
            <w:hideMark/>
          </w:tcPr>
          <w:p w14:paraId="0026BB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79,3</w:t>
            </w:r>
          </w:p>
        </w:tc>
        <w:tc>
          <w:tcPr>
            <w:tcW w:w="516" w:type="dxa"/>
            <w:tcBorders>
              <w:top w:val="nil"/>
              <w:left w:val="nil"/>
              <w:bottom w:val="single" w:sz="8" w:space="0" w:color="auto"/>
              <w:right w:val="single" w:sz="8" w:space="0" w:color="auto"/>
            </w:tcBorders>
            <w:shd w:val="clear" w:color="auto" w:fill="auto"/>
            <w:noWrap/>
            <w:vAlign w:val="center"/>
            <w:hideMark/>
          </w:tcPr>
          <w:p w14:paraId="68FC44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30EC41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729C0B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678167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A6E3C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2100D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5CDE84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5F8389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543250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294AE1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13,1</w:t>
            </w:r>
          </w:p>
        </w:tc>
        <w:tc>
          <w:tcPr>
            <w:tcW w:w="662" w:type="dxa"/>
            <w:tcBorders>
              <w:top w:val="nil"/>
              <w:left w:val="nil"/>
              <w:bottom w:val="single" w:sz="8" w:space="0" w:color="auto"/>
              <w:right w:val="single" w:sz="8" w:space="0" w:color="auto"/>
            </w:tcBorders>
            <w:shd w:val="clear" w:color="auto" w:fill="auto"/>
            <w:noWrap/>
            <w:vAlign w:val="center"/>
            <w:hideMark/>
          </w:tcPr>
          <w:p w14:paraId="38C6A9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39,7</w:t>
            </w:r>
          </w:p>
        </w:tc>
        <w:tc>
          <w:tcPr>
            <w:tcW w:w="566" w:type="dxa"/>
            <w:tcBorders>
              <w:top w:val="nil"/>
              <w:left w:val="nil"/>
              <w:bottom w:val="single" w:sz="8" w:space="0" w:color="auto"/>
              <w:right w:val="single" w:sz="8" w:space="0" w:color="auto"/>
            </w:tcBorders>
            <w:shd w:val="clear" w:color="auto" w:fill="auto"/>
            <w:noWrap/>
            <w:vAlign w:val="center"/>
            <w:hideMark/>
          </w:tcPr>
          <w:p w14:paraId="3871EB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w:t>
            </w:r>
          </w:p>
        </w:tc>
        <w:tc>
          <w:tcPr>
            <w:tcW w:w="616" w:type="dxa"/>
            <w:tcBorders>
              <w:top w:val="nil"/>
              <w:left w:val="nil"/>
              <w:bottom w:val="single" w:sz="8" w:space="0" w:color="auto"/>
              <w:right w:val="single" w:sz="8" w:space="0" w:color="auto"/>
            </w:tcBorders>
            <w:shd w:val="clear" w:color="auto" w:fill="auto"/>
            <w:noWrap/>
            <w:vAlign w:val="center"/>
            <w:hideMark/>
          </w:tcPr>
          <w:p w14:paraId="05635C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1600</w:t>
            </w:r>
          </w:p>
        </w:tc>
        <w:tc>
          <w:tcPr>
            <w:tcW w:w="520" w:type="dxa"/>
            <w:tcBorders>
              <w:top w:val="nil"/>
              <w:left w:val="nil"/>
              <w:bottom w:val="single" w:sz="8" w:space="0" w:color="auto"/>
              <w:right w:val="single" w:sz="8" w:space="0" w:color="auto"/>
            </w:tcBorders>
            <w:shd w:val="clear" w:color="auto" w:fill="auto"/>
            <w:noWrap/>
            <w:vAlign w:val="center"/>
            <w:hideMark/>
          </w:tcPr>
          <w:p w14:paraId="4FEF92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34C707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528A27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91111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EDC25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8DAA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BD27D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53821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55927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850E8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2FB3B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B2ED9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F699D5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21C665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34311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EFC47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r>
      <w:tr w:rsidR="00F85A88" w:rsidRPr="00506511" w14:paraId="091B42B2"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B60C6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w:t>
            </w:r>
          </w:p>
        </w:tc>
        <w:tc>
          <w:tcPr>
            <w:tcW w:w="316" w:type="dxa"/>
            <w:tcBorders>
              <w:top w:val="nil"/>
              <w:left w:val="nil"/>
              <w:bottom w:val="single" w:sz="8" w:space="0" w:color="auto"/>
              <w:right w:val="single" w:sz="8" w:space="0" w:color="auto"/>
            </w:tcBorders>
            <w:shd w:val="clear" w:color="auto" w:fill="auto"/>
            <w:noWrap/>
            <w:vAlign w:val="center"/>
            <w:hideMark/>
          </w:tcPr>
          <w:p w14:paraId="5AA37C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CF739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w:t>
            </w:r>
          </w:p>
        </w:tc>
        <w:tc>
          <w:tcPr>
            <w:tcW w:w="566" w:type="dxa"/>
            <w:tcBorders>
              <w:top w:val="nil"/>
              <w:left w:val="nil"/>
              <w:bottom w:val="single" w:sz="8" w:space="0" w:color="auto"/>
              <w:right w:val="single" w:sz="8" w:space="0" w:color="auto"/>
            </w:tcBorders>
            <w:shd w:val="clear" w:color="auto" w:fill="auto"/>
            <w:noWrap/>
            <w:vAlign w:val="center"/>
            <w:hideMark/>
          </w:tcPr>
          <w:p w14:paraId="437562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51,5</w:t>
            </w:r>
          </w:p>
        </w:tc>
        <w:tc>
          <w:tcPr>
            <w:tcW w:w="516" w:type="dxa"/>
            <w:tcBorders>
              <w:top w:val="nil"/>
              <w:left w:val="nil"/>
              <w:bottom w:val="single" w:sz="8" w:space="0" w:color="auto"/>
              <w:right w:val="single" w:sz="8" w:space="0" w:color="auto"/>
            </w:tcBorders>
            <w:shd w:val="clear" w:color="auto" w:fill="auto"/>
            <w:noWrap/>
            <w:vAlign w:val="center"/>
            <w:hideMark/>
          </w:tcPr>
          <w:p w14:paraId="093EA4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432E03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57476B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w:t>
            </w:r>
          </w:p>
        </w:tc>
        <w:tc>
          <w:tcPr>
            <w:tcW w:w="326" w:type="dxa"/>
            <w:tcBorders>
              <w:top w:val="nil"/>
              <w:left w:val="nil"/>
              <w:bottom w:val="single" w:sz="8" w:space="0" w:color="auto"/>
              <w:right w:val="single" w:sz="8" w:space="0" w:color="auto"/>
            </w:tcBorders>
            <w:shd w:val="clear" w:color="auto" w:fill="auto"/>
            <w:noWrap/>
            <w:vAlign w:val="center"/>
            <w:hideMark/>
          </w:tcPr>
          <w:p w14:paraId="69F60E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F94AF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60DB5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76E5FB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6FF3D4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783345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1,77</w:t>
            </w:r>
          </w:p>
        </w:tc>
        <w:tc>
          <w:tcPr>
            <w:tcW w:w="597" w:type="dxa"/>
            <w:tcBorders>
              <w:top w:val="nil"/>
              <w:left w:val="nil"/>
              <w:bottom w:val="single" w:sz="8" w:space="0" w:color="auto"/>
              <w:right w:val="single" w:sz="8" w:space="0" w:color="auto"/>
            </w:tcBorders>
            <w:shd w:val="clear" w:color="auto" w:fill="auto"/>
            <w:noWrap/>
            <w:vAlign w:val="center"/>
            <w:hideMark/>
          </w:tcPr>
          <w:p w14:paraId="6200BF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11,6</w:t>
            </w:r>
          </w:p>
        </w:tc>
        <w:tc>
          <w:tcPr>
            <w:tcW w:w="662" w:type="dxa"/>
            <w:tcBorders>
              <w:top w:val="nil"/>
              <w:left w:val="nil"/>
              <w:bottom w:val="single" w:sz="8" w:space="0" w:color="auto"/>
              <w:right w:val="single" w:sz="8" w:space="0" w:color="auto"/>
            </w:tcBorders>
            <w:shd w:val="clear" w:color="auto" w:fill="auto"/>
            <w:noWrap/>
            <w:vAlign w:val="center"/>
            <w:hideMark/>
          </w:tcPr>
          <w:p w14:paraId="51C2DD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32,6</w:t>
            </w:r>
          </w:p>
        </w:tc>
        <w:tc>
          <w:tcPr>
            <w:tcW w:w="566" w:type="dxa"/>
            <w:tcBorders>
              <w:top w:val="nil"/>
              <w:left w:val="nil"/>
              <w:bottom w:val="single" w:sz="8" w:space="0" w:color="auto"/>
              <w:right w:val="single" w:sz="8" w:space="0" w:color="auto"/>
            </w:tcBorders>
            <w:shd w:val="clear" w:color="auto" w:fill="auto"/>
            <w:noWrap/>
            <w:vAlign w:val="center"/>
            <w:hideMark/>
          </w:tcPr>
          <w:p w14:paraId="3BBFC7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0,91</w:t>
            </w:r>
          </w:p>
        </w:tc>
        <w:tc>
          <w:tcPr>
            <w:tcW w:w="616" w:type="dxa"/>
            <w:tcBorders>
              <w:top w:val="nil"/>
              <w:left w:val="nil"/>
              <w:bottom w:val="single" w:sz="8" w:space="0" w:color="auto"/>
              <w:right w:val="single" w:sz="8" w:space="0" w:color="auto"/>
            </w:tcBorders>
            <w:shd w:val="clear" w:color="auto" w:fill="auto"/>
            <w:noWrap/>
            <w:vAlign w:val="center"/>
            <w:hideMark/>
          </w:tcPr>
          <w:p w14:paraId="474F07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1820</w:t>
            </w:r>
          </w:p>
        </w:tc>
        <w:tc>
          <w:tcPr>
            <w:tcW w:w="520" w:type="dxa"/>
            <w:tcBorders>
              <w:top w:val="nil"/>
              <w:left w:val="nil"/>
              <w:bottom w:val="single" w:sz="8" w:space="0" w:color="auto"/>
              <w:right w:val="single" w:sz="8" w:space="0" w:color="auto"/>
            </w:tcBorders>
            <w:shd w:val="clear" w:color="auto" w:fill="auto"/>
            <w:noWrap/>
            <w:vAlign w:val="center"/>
            <w:hideMark/>
          </w:tcPr>
          <w:p w14:paraId="3DE4A0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06DDEB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0A8DEA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1754E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C564B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58861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C0C50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F696A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A3902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81C56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232D08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2766D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44883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6CF787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w:t>
            </w:r>
          </w:p>
        </w:tc>
        <w:tc>
          <w:tcPr>
            <w:tcW w:w="416" w:type="dxa"/>
            <w:tcBorders>
              <w:top w:val="nil"/>
              <w:left w:val="nil"/>
              <w:bottom w:val="single" w:sz="8" w:space="0" w:color="auto"/>
              <w:right w:val="single" w:sz="8" w:space="0" w:color="auto"/>
            </w:tcBorders>
            <w:shd w:val="clear" w:color="auto" w:fill="auto"/>
            <w:noWrap/>
            <w:vAlign w:val="center"/>
            <w:hideMark/>
          </w:tcPr>
          <w:p w14:paraId="6F183D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FF6C6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5218AB1"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5DA59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44</w:t>
            </w:r>
          </w:p>
        </w:tc>
        <w:tc>
          <w:tcPr>
            <w:tcW w:w="316" w:type="dxa"/>
            <w:tcBorders>
              <w:top w:val="nil"/>
              <w:left w:val="nil"/>
              <w:bottom w:val="single" w:sz="8" w:space="0" w:color="auto"/>
              <w:right w:val="single" w:sz="8" w:space="0" w:color="auto"/>
            </w:tcBorders>
            <w:shd w:val="clear" w:color="auto" w:fill="auto"/>
            <w:noWrap/>
            <w:vAlign w:val="center"/>
            <w:hideMark/>
          </w:tcPr>
          <w:p w14:paraId="54A14A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AA75A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44</w:t>
            </w:r>
          </w:p>
        </w:tc>
        <w:tc>
          <w:tcPr>
            <w:tcW w:w="566" w:type="dxa"/>
            <w:tcBorders>
              <w:top w:val="nil"/>
              <w:left w:val="nil"/>
              <w:bottom w:val="single" w:sz="8" w:space="0" w:color="auto"/>
              <w:right w:val="single" w:sz="8" w:space="0" w:color="auto"/>
            </w:tcBorders>
            <w:shd w:val="clear" w:color="auto" w:fill="auto"/>
            <w:noWrap/>
            <w:vAlign w:val="center"/>
            <w:hideMark/>
          </w:tcPr>
          <w:p w14:paraId="11448B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67,7</w:t>
            </w:r>
          </w:p>
        </w:tc>
        <w:tc>
          <w:tcPr>
            <w:tcW w:w="516" w:type="dxa"/>
            <w:tcBorders>
              <w:top w:val="nil"/>
              <w:left w:val="nil"/>
              <w:bottom w:val="single" w:sz="8" w:space="0" w:color="auto"/>
              <w:right w:val="single" w:sz="8" w:space="0" w:color="auto"/>
            </w:tcBorders>
            <w:shd w:val="clear" w:color="auto" w:fill="auto"/>
            <w:noWrap/>
            <w:vAlign w:val="center"/>
            <w:hideMark/>
          </w:tcPr>
          <w:p w14:paraId="0DB98A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416" w:type="dxa"/>
            <w:tcBorders>
              <w:top w:val="nil"/>
              <w:left w:val="nil"/>
              <w:bottom w:val="single" w:sz="8" w:space="0" w:color="auto"/>
              <w:right w:val="single" w:sz="8" w:space="0" w:color="auto"/>
            </w:tcBorders>
            <w:shd w:val="clear" w:color="auto" w:fill="auto"/>
            <w:noWrap/>
            <w:vAlign w:val="center"/>
            <w:hideMark/>
          </w:tcPr>
          <w:p w14:paraId="221348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58D3AB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4B6483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A06B5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E6B9B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214A82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276D4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566" w:type="dxa"/>
            <w:tcBorders>
              <w:top w:val="nil"/>
              <w:left w:val="nil"/>
              <w:bottom w:val="single" w:sz="8" w:space="0" w:color="auto"/>
              <w:right w:val="single" w:sz="8" w:space="0" w:color="auto"/>
            </w:tcBorders>
            <w:shd w:val="clear" w:color="auto" w:fill="auto"/>
            <w:noWrap/>
            <w:vAlign w:val="center"/>
            <w:hideMark/>
          </w:tcPr>
          <w:p w14:paraId="63C48D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w:t>
            </w:r>
          </w:p>
        </w:tc>
        <w:tc>
          <w:tcPr>
            <w:tcW w:w="597" w:type="dxa"/>
            <w:tcBorders>
              <w:top w:val="nil"/>
              <w:left w:val="nil"/>
              <w:bottom w:val="single" w:sz="8" w:space="0" w:color="auto"/>
              <w:right w:val="single" w:sz="8" w:space="0" w:color="auto"/>
            </w:tcBorders>
            <w:shd w:val="clear" w:color="auto" w:fill="auto"/>
            <w:noWrap/>
            <w:vAlign w:val="center"/>
            <w:hideMark/>
          </w:tcPr>
          <w:p w14:paraId="06855D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662" w:type="dxa"/>
            <w:tcBorders>
              <w:top w:val="nil"/>
              <w:left w:val="nil"/>
              <w:bottom w:val="single" w:sz="8" w:space="0" w:color="auto"/>
              <w:right w:val="single" w:sz="8" w:space="0" w:color="auto"/>
            </w:tcBorders>
            <w:shd w:val="clear" w:color="auto" w:fill="auto"/>
            <w:noWrap/>
            <w:vAlign w:val="center"/>
            <w:hideMark/>
          </w:tcPr>
          <w:p w14:paraId="456B09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32,1</w:t>
            </w:r>
          </w:p>
        </w:tc>
        <w:tc>
          <w:tcPr>
            <w:tcW w:w="566" w:type="dxa"/>
            <w:tcBorders>
              <w:top w:val="nil"/>
              <w:left w:val="nil"/>
              <w:bottom w:val="single" w:sz="8" w:space="0" w:color="auto"/>
              <w:right w:val="single" w:sz="8" w:space="0" w:color="auto"/>
            </w:tcBorders>
            <w:shd w:val="clear" w:color="auto" w:fill="auto"/>
            <w:noWrap/>
            <w:vAlign w:val="center"/>
            <w:hideMark/>
          </w:tcPr>
          <w:p w14:paraId="3659A4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1,02</w:t>
            </w:r>
          </w:p>
        </w:tc>
        <w:tc>
          <w:tcPr>
            <w:tcW w:w="616" w:type="dxa"/>
            <w:tcBorders>
              <w:top w:val="nil"/>
              <w:left w:val="nil"/>
              <w:bottom w:val="single" w:sz="8" w:space="0" w:color="auto"/>
              <w:right w:val="single" w:sz="8" w:space="0" w:color="auto"/>
            </w:tcBorders>
            <w:shd w:val="clear" w:color="auto" w:fill="auto"/>
            <w:noWrap/>
            <w:vAlign w:val="center"/>
            <w:hideMark/>
          </w:tcPr>
          <w:p w14:paraId="2811A3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2040</w:t>
            </w:r>
          </w:p>
        </w:tc>
        <w:tc>
          <w:tcPr>
            <w:tcW w:w="520" w:type="dxa"/>
            <w:tcBorders>
              <w:top w:val="nil"/>
              <w:left w:val="nil"/>
              <w:bottom w:val="single" w:sz="8" w:space="0" w:color="auto"/>
              <w:right w:val="single" w:sz="8" w:space="0" w:color="auto"/>
            </w:tcBorders>
            <w:shd w:val="clear" w:color="auto" w:fill="auto"/>
            <w:noWrap/>
            <w:vAlign w:val="center"/>
            <w:hideMark/>
          </w:tcPr>
          <w:p w14:paraId="47BD32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403787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2D590F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C13A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BF849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F2D19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029BB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C0E57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D30C3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2C55E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8D0A9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80E93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23DB5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547BD4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D8D42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F2CCF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48F0D22"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2D261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45</w:t>
            </w:r>
          </w:p>
        </w:tc>
        <w:tc>
          <w:tcPr>
            <w:tcW w:w="316" w:type="dxa"/>
            <w:tcBorders>
              <w:top w:val="nil"/>
              <w:left w:val="nil"/>
              <w:bottom w:val="single" w:sz="8" w:space="0" w:color="auto"/>
              <w:right w:val="single" w:sz="8" w:space="0" w:color="auto"/>
            </w:tcBorders>
            <w:shd w:val="clear" w:color="auto" w:fill="auto"/>
            <w:noWrap/>
            <w:vAlign w:val="center"/>
            <w:hideMark/>
          </w:tcPr>
          <w:p w14:paraId="1BEC69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79423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45</w:t>
            </w:r>
          </w:p>
        </w:tc>
        <w:tc>
          <w:tcPr>
            <w:tcW w:w="566" w:type="dxa"/>
            <w:tcBorders>
              <w:top w:val="nil"/>
              <w:left w:val="nil"/>
              <w:bottom w:val="single" w:sz="8" w:space="0" w:color="auto"/>
              <w:right w:val="single" w:sz="8" w:space="0" w:color="auto"/>
            </w:tcBorders>
            <w:shd w:val="clear" w:color="auto" w:fill="auto"/>
            <w:noWrap/>
            <w:vAlign w:val="center"/>
            <w:hideMark/>
          </w:tcPr>
          <w:p w14:paraId="6910AD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76,6</w:t>
            </w:r>
          </w:p>
        </w:tc>
        <w:tc>
          <w:tcPr>
            <w:tcW w:w="516" w:type="dxa"/>
            <w:tcBorders>
              <w:top w:val="nil"/>
              <w:left w:val="nil"/>
              <w:bottom w:val="single" w:sz="8" w:space="0" w:color="auto"/>
              <w:right w:val="single" w:sz="8" w:space="0" w:color="auto"/>
            </w:tcBorders>
            <w:shd w:val="clear" w:color="auto" w:fill="auto"/>
            <w:noWrap/>
            <w:vAlign w:val="center"/>
            <w:hideMark/>
          </w:tcPr>
          <w:p w14:paraId="3FDC8E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B5267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73523A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w:t>
            </w:r>
          </w:p>
        </w:tc>
        <w:tc>
          <w:tcPr>
            <w:tcW w:w="326" w:type="dxa"/>
            <w:tcBorders>
              <w:top w:val="nil"/>
              <w:left w:val="nil"/>
              <w:bottom w:val="single" w:sz="8" w:space="0" w:color="auto"/>
              <w:right w:val="single" w:sz="8" w:space="0" w:color="auto"/>
            </w:tcBorders>
            <w:shd w:val="clear" w:color="auto" w:fill="auto"/>
            <w:noWrap/>
            <w:vAlign w:val="center"/>
            <w:hideMark/>
          </w:tcPr>
          <w:p w14:paraId="348C1A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DCFD1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8AF27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629562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7FDCD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7ECA9A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0,45</w:t>
            </w:r>
          </w:p>
        </w:tc>
        <w:tc>
          <w:tcPr>
            <w:tcW w:w="597" w:type="dxa"/>
            <w:tcBorders>
              <w:top w:val="nil"/>
              <w:left w:val="nil"/>
              <w:bottom w:val="single" w:sz="8" w:space="0" w:color="auto"/>
              <w:right w:val="single" w:sz="8" w:space="0" w:color="auto"/>
            </w:tcBorders>
            <w:shd w:val="clear" w:color="auto" w:fill="auto"/>
            <w:noWrap/>
            <w:vAlign w:val="center"/>
            <w:hideMark/>
          </w:tcPr>
          <w:p w14:paraId="3D8CC4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13,1</w:t>
            </w:r>
          </w:p>
        </w:tc>
        <w:tc>
          <w:tcPr>
            <w:tcW w:w="662" w:type="dxa"/>
            <w:tcBorders>
              <w:top w:val="nil"/>
              <w:left w:val="nil"/>
              <w:bottom w:val="single" w:sz="8" w:space="0" w:color="auto"/>
              <w:right w:val="single" w:sz="8" w:space="0" w:color="auto"/>
            </w:tcBorders>
            <w:shd w:val="clear" w:color="auto" w:fill="auto"/>
            <w:noWrap/>
            <w:vAlign w:val="center"/>
            <w:hideMark/>
          </w:tcPr>
          <w:p w14:paraId="5C5DF2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36,1</w:t>
            </w:r>
          </w:p>
        </w:tc>
        <w:tc>
          <w:tcPr>
            <w:tcW w:w="566" w:type="dxa"/>
            <w:tcBorders>
              <w:top w:val="nil"/>
              <w:left w:val="nil"/>
              <w:bottom w:val="single" w:sz="8" w:space="0" w:color="auto"/>
              <w:right w:val="single" w:sz="8" w:space="0" w:color="auto"/>
            </w:tcBorders>
            <w:shd w:val="clear" w:color="auto" w:fill="auto"/>
            <w:noWrap/>
            <w:vAlign w:val="center"/>
            <w:hideMark/>
          </w:tcPr>
          <w:p w14:paraId="1B3778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0,84</w:t>
            </w:r>
          </w:p>
        </w:tc>
        <w:tc>
          <w:tcPr>
            <w:tcW w:w="616" w:type="dxa"/>
            <w:tcBorders>
              <w:top w:val="nil"/>
              <w:left w:val="nil"/>
              <w:bottom w:val="single" w:sz="8" w:space="0" w:color="auto"/>
              <w:right w:val="single" w:sz="8" w:space="0" w:color="auto"/>
            </w:tcBorders>
            <w:shd w:val="clear" w:color="auto" w:fill="auto"/>
            <w:noWrap/>
            <w:vAlign w:val="center"/>
            <w:hideMark/>
          </w:tcPr>
          <w:p w14:paraId="3A1DBA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1680</w:t>
            </w:r>
          </w:p>
        </w:tc>
        <w:tc>
          <w:tcPr>
            <w:tcW w:w="520" w:type="dxa"/>
            <w:tcBorders>
              <w:top w:val="nil"/>
              <w:left w:val="nil"/>
              <w:bottom w:val="single" w:sz="8" w:space="0" w:color="auto"/>
              <w:right w:val="single" w:sz="8" w:space="0" w:color="auto"/>
            </w:tcBorders>
            <w:shd w:val="clear" w:color="auto" w:fill="auto"/>
            <w:noWrap/>
            <w:vAlign w:val="center"/>
            <w:hideMark/>
          </w:tcPr>
          <w:p w14:paraId="2195F8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116C9A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0E72EE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A3234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30B54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4C385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BE219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BEFEC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E4E81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4C5D6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4C5C7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2713A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CE4BE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E62F7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5B49B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CC45F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6E679F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EF78E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46</w:t>
            </w:r>
          </w:p>
        </w:tc>
        <w:tc>
          <w:tcPr>
            <w:tcW w:w="316" w:type="dxa"/>
            <w:tcBorders>
              <w:top w:val="nil"/>
              <w:left w:val="nil"/>
              <w:bottom w:val="single" w:sz="8" w:space="0" w:color="auto"/>
              <w:right w:val="single" w:sz="8" w:space="0" w:color="auto"/>
            </w:tcBorders>
            <w:shd w:val="clear" w:color="auto" w:fill="auto"/>
            <w:noWrap/>
            <w:vAlign w:val="center"/>
            <w:hideMark/>
          </w:tcPr>
          <w:p w14:paraId="0A13FA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B83A5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66" w:type="dxa"/>
            <w:tcBorders>
              <w:top w:val="nil"/>
              <w:left w:val="nil"/>
              <w:bottom w:val="single" w:sz="8" w:space="0" w:color="auto"/>
              <w:right w:val="single" w:sz="8" w:space="0" w:color="auto"/>
            </w:tcBorders>
            <w:shd w:val="clear" w:color="auto" w:fill="auto"/>
            <w:noWrap/>
            <w:vAlign w:val="center"/>
            <w:hideMark/>
          </w:tcPr>
          <w:p w14:paraId="447B4C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96,4</w:t>
            </w:r>
          </w:p>
        </w:tc>
        <w:tc>
          <w:tcPr>
            <w:tcW w:w="516" w:type="dxa"/>
            <w:tcBorders>
              <w:top w:val="nil"/>
              <w:left w:val="nil"/>
              <w:bottom w:val="single" w:sz="8" w:space="0" w:color="auto"/>
              <w:right w:val="single" w:sz="8" w:space="0" w:color="auto"/>
            </w:tcBorders>
            <w:shd w:val="clear" w:color="auto" w:fill="auto"/>
            <w:noWrap/>
            <w:vAlign w:val="center"/>
            <w:hideMark/>
          </w:tcPr>
          <w:p w14:paraId="49415D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60</w:t>
            </w:r>
          </w:p>
        </w:tc>
        <w:tc>
          <w:tcPr>
            <w:tcW w:w="416" w:type="dxa"/>
            <w:tcBorders>
              <w:top w:val="nil"/>
              <w:left w:val="nil"/>
              <w:bottom w:val="single" w:sz="8" w:space="0" w:color="auto"/>
              <w:right w:val="single" w:sz="8" w:space="0" w:color="auto"/>
            </w:tcBorders>
            <w:shd w:val="clear" w:color="auto" w:fill="auto"/>
            <w:noWrap/>
            <w:vAlign w:val="center"/>
            <w:hideMark/>
          </w:tcPr>
          <w:p w14:paraId="6BAE05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E1C54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w:t>
            </w:r>
          </w:p>
        </w:tc>
        <w:tc>
          <w:tcPr>
            <w:tcW w:w="326" w:type="dxa"/>
            <w:tcBorders>
              <w:top w:val="nil"/>
              <w:left w:val="nil"/>
              <w:bottom w:val="single" w:sz="8" w:space="0" w:color="auto"/>
              <w:right w:val="single" w:sz="8" w:space="0" w:color="auto"/>
            </w:tcBorders>
            <w:shd w:val="clear" w:color="auto" w:fill="auto"/>
            <w:noWrap/>
            <w:vAlign w:val="center"/>
            <w:hideMark/>
          </w:tcPr>
          <w:p w14:paraId="6FD341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67E5C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8B185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464" w:type="dxa"/>
            <w:tcBorders>
              <w:top w:val="nil"/>
              <w:left w:val="nil"/>
              <w:bottom w:val="single" w:sz="8" w:space="0" w:color="auto"/>
              <w:right w:val="single" w:sz="8" w:space="0" w:color="auto"/>
            </w:tcBorders>
            <w:shd w:val="clear" w:color="auto" w:fill="auto"/>
            <w:noWrap/>
            <w:vAlign w:val="center"/>
            <w:hideMark/>
          </w:tcPr>
          <w:p w14:paraId="1D496E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252ABC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739610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2,72</w:t>
            </w:r>
          </w:p>
        </w:tc>
        <w:tc>
          <w:tcPr>
            <w:tcW w:w="597" w:type="dxa"/>
            <w:tcBorders>
              <w:top w:val="nil"/>
              <w:left w:val="nil"/>
              <w:bottom w:val="single" w:sz="8" w:space="0" w:color="auto"/>
              <w:right w:val="single" w:sz="8" w:space="0" w:color="auto"/>
            </w:tcBorders>
            <w:shd w:val="clear" w:color="auto" w:fill="auto"/>
            <w:noWrap/>
            <w:vAlign w:val="center"/>
            <w:hideMark/>
          </w:tcPr>
          <w:p w14:paraId="5EF166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12,1</w:t>
            </w:r>
          </w:p>
        </w:tc>
        <w:tc>
          <w:tcPr>
            <w:tcW w:w="662" w:type="dxa"/>
            <w:tcBorders>
              <w:top w:val="nil"/>
              <w:left w:val="nil"/>
              <w:bottom w:val="single" w:sz="8" w:space="0" w:color="auto"/>
              <w:right w:val="single" w:sz="8" w:space="0" w:color="auto"/>
            </w:tcBorders>
            <w:shd w:val="clear" w:color="auto" w:fill="auto"/>
            <w:noWrap/>
            <w:vAlign w:val="center"/>
            <w:hideMark/>
          </w:tcPr>
          <w:p w14:paraId="6DF0A9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59,3</w:t>
            </w:r>
          </w:p>
        </w:tc>
        <w:tc>
          <w:tcPr>
            <w:tcW w:w="566" w:type="dxa"/>
            <w:tcBorders>
              <w:top w:val="nil"/>
              <w:left w:val="nil"/>
              <w:bottom w:val="single" w:sz="8" w:space="0" w:color="auto"/>
              <w:right w:val="single" w:sz="8" w:space="0" w:color="auto"/>
            </w:tcBorders>
            <w:shd w:val="clear" w:color="auto" w:fill="auto"/>
            <w:noWrap/>
            <w:vAlign w:val="center"/>
            <w:hideMark/>
          </w:tcPr>
          <w:p w14:paraId="44A236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1,49</w:t>
            </w:r>
          </w:p>
        </w:tc>
        <w:tc>
          <w:tcPr>
            <w:tcW w:w="616" w:type="dxa"/>
            <w:tcBorders>
              <w:top w:val="nil"/>
              <w:left w:val="nil"/>
              <w:bottom w:val="single" w:sz="8" w:space="0" w:color="auto"/>
              <w:right w:val="single" w:sz="8" w:space="0" w:color="auto"/>
            </w:tcBorders>
            <w:shd w:val="clear" w:color="auto" w:fill="auto"/>
            <w:noWrap/>
            <w:vAlign w:val="center"/>
            <w:hideMark/>
          </w:tcPr>
          <w:p w14:paraId="1E102D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2980</w:t>
            </w:r>
          </w:p>
        </w:tc>
        <w:tc>
          <w:tcPr>
            <w:tcW w:w="520" w:type="dxa"/>
            <w:tcBorders>
              <w:top w:val="nil"/>
              <w:left w:val="nil"/>
              <w:bottom w:val="single" w:sz="8" w:space="0" w:color="auto"/>
              <w:right w:val="single" w:sz="8" w:space="0" w:color="auto"/>
            </w:tcBorders>
            <w:shd w:val="clear" w:color="auto" w:fill="auto"/>
            <w:noWrap/>
            <w:vAlign w:val="center"/>
            <w:hideMark/>
          </w:tcPr>
          <w:p w14:paraId="6D9B34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763C50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02F4B6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10046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299F4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744BD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33959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A1EF4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08C4F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1E419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6AAD0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21437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C9FC5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86A10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80DC8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3D113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F170AEE"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2E17F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47</w:t>
            </w:r>
          </w:p>
        </w:tc>
        <w:tc>
          <w:tcPr>
            <w:tcW w:w="316" w:type="dxa"/>
            <w:tcBorders>
              <w:top w:val="nil"/>
              <w:left w:val="nil"/>
              <w:bottom w:val="single" w:sz="8" w:space="0" w:color="auto"/>
              <w:right w:val="single" w:sz="8" w:space="0" w:color="auto"/>
            </w:tcBorders>
            <w:shd w:val="clear" w:color="auto" w:fill="auto"/>
            <w:noWrap/>
            <w:vAlign w:val="center"/>
            <w:hideMark/>
          </w:tcPr>
          <w:p w14:paraId="1FD2EC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9D777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66" w:type="dxa"/>
            <w:tcBorders>
              <w:top w:val="nil"/>
              <w:left w:val="nil"/>
              <w:bottom w:val="single" w:sz="8" w:space="0" w:color="auto"/>
              <w:right w:val="single" w:sz="8" w:space="0" w:color="auto"/>
            </w:tcBorders>
            <w:shd w:val="clear" w:color="auto" w:fill="auto"/>
            <w:noWrap/>
            <w:vAlign w:val="center"/>
            <w:hideMark/>
          </w:tcPr>
          <w:p w14:paraId="5A0D2D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81,5</w:t>
            </w:r>
          </w:p>
        </w:tc>
        <w:tc>
          <w:tcPr>
            <w:tcW w:w="516" w:type="dxa"/>
            <w:tcBorders>
              <w:top w:val="nil"/>
              <w:left w:val="nil"/>
              <w:bottom w:val="single" w:sz="8" w:space="0" w:color="auto"/>
              <w:right w:val="single" w:sz="8" w:space="0" w:color="auto"/>
            </w:tcBorders>
            <w:shd w:val="clear" w:color="auto" w:fill="auto"/>
            <w:noWrap/>
            <w:vAlign w:val="center"/>
            <w:hideMark/>
          </w:tcPr>
          <w:p w14:paraId="469265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7956B1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0DF47A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8,5</w:t>
            </w:r>
          </w:p>
        </w:tc>
        <w:tc>
          <w:tcPr>
            <w:tcW w:w="326" w:type="dxa"/>
            <w:tcBorders>
              <w:top w:val="nil"/>
              <w:left w:val="nil"/>
              <w:bottom w:val="single" w:sz="8" w:space="0" w:color="auto"/>
              <w:right w:val="single" w:sz="8" w:space="0" w:color="auto"/>
            </w:tcBorders>
            <w:shd w:val="clear" w:color="auto" w:fill="auto"/>
            <w:noWrap/>
            <w:vAlign w:val="center"/>
            <w:hideMark/>
          </w:tcPr>
          <w:p w14:paraId="770D9E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0859D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10419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154744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6A1A77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145424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B01E3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12,8</w:t>
            </w:r>
          </w:p>
        </w:tc>
        <w:tc>
          <w:tcPr>
            <w:tcW w:w="662" w:type="dxa"/>
            <w:tcBorders>
              <w:top w:val="nil"/>
              <w:left w:val="nil"/>
              <w:bottom w:val="single" w:sz="8" w:space="0" w:color="auto"/>
              <w:right w:val="single" w:sz="8" w:space="0" w:color="auto"/>
            </w:tcBorders>
            <w:shd w:val="clear" w:color="auto" w:fill="auto"/>
            <w:noWrap/>
            <w:vAlign w:val="center"/>
            <w:hideMark/>
          </w:tcPr>
          <w:p w14:paraId="126F9F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62,2</w:t>
            </w:r>
          </w:p>
        </w:tc>
        <w:tc>
          <w:tcPr>
            <w:tcW w:w="566" w:type="dxa"/>
            <w:tcBorders>
              <w:top w:val="nil"/>
              <w:left w:val="nil"/>
              <w:bottom w:val="single" w:sz="8" w:space="0" w:color="auto"/>
              <w:right w:val="single" w:sz="8" w:space="0" w:color="auto"/>
            </w:tcBorders>
            <w:shd w:val="clear" w:color="auto" w:fill="auto"/>
            <w:noWrap/>
            <w:vAlign w:val="center"/>
            <w:hideMark/>
          </w:tcPr>
          <w:p w14:paraId="5F3A18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0,86</w:t>
            </w:r>
          </w:p>
        </w:tc>
        <w:tc>
          <w:tcPr>
            <w:tcW w:w="616" w:type="dxa"/>
            <w:tcBorders>
              <w:top w:val="nil"/>
              <w:left w:val="nil"/>
              <w:bottom w:val="single" w:sz="8" w:space="0" w:color="auto"/>
              <w:right w:val="single" w:sz="8" w:space="0" w:color="auto"/>
            </w:tcBorders>
            <w:shd w:val="clear" w:color="auto" w:fill="auto"/>
            <w:noWrap/>
            <w:vAlign w:val="center"/>
            <w:hideMark/>
          </w:tcPr>
          <w:p w14:paraId="52D644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1720</w:t>
            </w:r>
          </w:p>
        </w:tc>
        <w:tc>
          <w:tcPr>
            <w:tcW w:w="520" w:type="dxa"/>
            <w:tcBorders>
              <w:top w:val="nil"/>
              <w:left w:val="nil"/>
              <w:bottom w:val="single" w:sz="8" w:space="0" w:color="auto"/>
              <w:right w:val="single" w:sz="8" w:space="0" w:color="auto"/>
            </w:tcBorders>
            <w:shd w:val="clear" w:color="auto" w:fill="auto"/>
            <w:noWrap/>
            <w:vAlign w:val="center"/>
            <w:hideMark/>
          </w:tcPr>
          <w:p w14:paraId="01161A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4800EF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66FFAF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A0E1C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A73B3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3B247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9773B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E3C65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E0932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1ED79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E6747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B292E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5E100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3DB57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0C62D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DD5D3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16A11CF"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20B38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48</w:t>
            </w:r>
          </w:p>
        </w:tc>
        <w:tc>
          <w:tcPr>
            <w:tcW w:w="316" w:type="dxa"/>
            <w:tcBorders>
              <w:top w:val="nil"/>
              <w:left w:val="nil"/>
              <w:bottom w:val="single" w:sz="8" w:space="0" w:color="auto"/>
              <w:right w:val="single" w:sz="8" w:space="0" w:color="auto"/>
            </w:tcBorders>
            <w:shd w:val="clear" w:color="auto" w:fill="auto"/>
            <w:noWrap/>
            <w:vAlign w:val="center"/>
            <w:hideMark/>
          </w:tcPr>
          <w:p w14:paraId="439209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4860D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66" w:type="dxa"/>
            <w:tcBorders>
              <w:top w:val="nil"/>
              <w:left w:val="nil"/>
              <w:bottom w:val="single" w:sz="8" w:space="0" w:color="auto"/>
              <w:right w:val="single" w:sz="8" w:space="0" w:color="auto"/>
            </w:tcBorders>
            <w:shd w:val="clear" w:color="auto" w:fill="auto"/>
            <w:noWrap/>
            <w:vAlign w:val="center"/>
            <w:hideMark/>
          </w:tcPr>
          <w:p w14:paraId="35B5D5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65,3</w:t>
            </w:r>
          </w:p>
        </w:tc>
        <w:tc>
          <w:tcPr>
            <w:tcW w:w="516" w:type="dxa"/>
            <w:tcBorders>
              <w:top w:val="nil"/>
              <w:left w:val="nil"/>
              <w:bottom w:val="single" w:sz="8" w:space="0" w:color="auto"/>
              <w:right w:val="single" w:sz="8" w:space="0" w:color="auto"/>
            </w:tcBorders>
            <w:shd w:val="clear" w:color="auto" w:fill="auto"/>
            <w:noWrap/>
            <w:vAlign w:val="center"/>
            <w:hideMark/>
          </w:tcPr>
          <w:p w14:paraId="1BC832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50</w:t>
            </w:r>
          </w:p>
        </w:tc>
        <w:tc>
          <w:tcPr>
            <w:tcW w:w="416" w:type="dxa"/>
            <w:tcBorders>
              <w:top w:val="nil"/>
              <w:left w:val="nil"/>
              <w:bottom w:val="single" w:sz="8" w:space="0" w:color="auto"/>
              <w:right w:val="single" w:sz="8" w:space="0" w:color="auto"/>
            </w:tcBorders>
            <w:shd w:val="clear" w:color="auto" w:fill="auto"/>
            <w:noWrap/>
            <w:vAlign w:val="center"/>
            <w:hideMark/>
          </w:tcPr>
          <w:p w14:paraId="6A35C7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C237C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326" w:type="dxa"/>
            <w:tcBorders>
              <w:top w:val="nil"/>
              <w:left w:val="nil"/>
              <w:bottom w:val="single" w:sz="8" w:space="0" w:color="auto"/>
              <w:right w:val="single" w:sz="8" w:space="0" w:color="auto"/>
            </w:tcBorders>
            <w:shd w:val="clear" w:color="auto" w:fill="auto"/>
            <w:noWrap/>
            <w:vAlign w:val="center"/>
            <w:hideMark/>
          </w:tcPr>
          <w:p w14:paraId="685B99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D2270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4D4AD6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464" w:type="dxa"/>
            <w:tcBorders>
              <w:top w:val="nil"/>
              <w:left w:val="nil"/>
              <w:bottom w:val="single" w:sz="8" w:space="0" w:color="auto"/>
              <w:right w:val="single" w:sz="8" w:space="0" w:color="auto"/>
            </w:tcBorders>
            <w:shd w:val="clear" w:color="auto" w:fill="auto"/>
            <w:noWrap/>
            <w:vAlign w:val="center"/>
            <w:hideMark/>
          </w:tcPr>
          <w:p w14:paraId="4B0750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72B90A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3FC7B4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0,65</w:t>
            </w:r>
          </w:p>
        </w:tc>
        <w:tc>
          <w:tcPr>
            <w:tcW w:w="597" w:type="dxa"/>
            <w:tcBorders>
              <w:top w:val="nil"/>
              <w:left w:val="nil"/>
              <w:bottom w:val="single" w:sz="8" w:space="0" w:color="auto"/>
              <w:right w:val="single" w:sz="8" w:space="0" w:color="auto"/>
            </w:tcBorders>
            <w:shd w:val="clear" w:color="auto" w:fill="auto"/>
            <w:noWrap/>
            <w:vAlign w:val="center"/>
            <w:hideMark/>
          </w:tcPr>
          <w:p w14:paraId="6B597C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12,8</w:t>
            </w:r>
          </w:p>
        </w:tc>
        <w:tc>
          <w:tcPr>
            <w:tcW w:w="662" w:type="dxa"/>
            <w:tcBorders>
              <w:top w:val="nil"/>
              <w:left w:val="nil"/>
              <w:bottom w:val="single" w:sz="8" w:space="0" w:color="auto"/>
              <w:right w:val="single" w:sz="8" w:space="0" w:color="auto"/>
            </w:tcBorders>
            <w:shd w:val="clear" w:color="auto" w:fill="auto"/>
            <w:noWrap/>
            <w:vAlign w:val="center"/>
            <w:hideMark/>
          </w:tcPr>
          <w:p w14:paraId="6306F7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43,6</w:t>
            </w:r>
          </w:p>
        </w:tc>
        <w:tc>
          <w:tcPr>
            <w:tcW w:w="566" w:type="dxa"/>
            <w:tcBorders>
              <w:top w:val="nil"/>
              <w:left w:val="nil"/>
              <w:bottom w:val="single" w:sz="8" w:space="0" w:color="auto"/>
              <w:right w:val="single" w:sz="8" w:space="0" w:color="auto"/>
            </w:tcBorders>
            <w:shd w:val="clear" w:color="auto" w:fill="auto"/>
            <w:noWrap/>
            <w:vAlign w:val="center"/>
            <w:hideMark/>
          </w:tcPr>
          <w:p w14:paraId="1D621E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1,04</w:t>
            </w:r>
          </w:p>
        </w:tc>
        <w:tc>
          <w:tcPr>
            <w:tcW w:w="616" w:type="dxa"/>
            <w:tcBorders>
              <w:top w:val="nil"/>
              <w:left w:val="nil"/>
              <w:bottom w:val="single" w:sz="8" w:space="0" w:color="auto"/>
              <w:right w:val="single" w:sz="8" w:space="0" w:color="auto"/>
            </w:tcBorders>
            <w:shd w:val="clear" w:color="auto" w:fill="auto"/>
            <w:noWrap/>
            <w:vAlign w:val="center"/>
            <w:hideMark/>
          </w:tcPr>
          <w:p w14:paraId="5826F8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2080</w:t>
            </w:r>
          </w:p>
        </w:tc>
        <w:tc>
          <w:tcPr>
            <w:tcW w:w="520" w:type="dxa"/>
            <w:tcBorders>
              <w:top w:val="nil"/>
              <w:left w:val="nil"/>
              <w:bottom w:val="single" w:sz="8" w:space="0" w:color="auto"/>
              <w:right w:val="single" w:sz="8" w:space="0" w:color="auto"/>
            </w:tcBorders>
            <w:shd w:val="clear" w:color="auto" w:fill="auto"/>
            <w:noWrap/>
            <w:vAlign w:val="center"/>
            <w:hideMark/>
          </w:tcPr>
          <w:p w14:paraId="6A0771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3AA886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6E2C6F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9C710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4DD825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0DDF7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E70D1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1DF2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CF0A8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77A5D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5EF3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BB7A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052A7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DF429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AE0E9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15C6A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C9CCC48"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D3A14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49</w:t>
            </w:r>
          </w:p>
        </w:tc>
        <w:tc>
          <w:tcPr>
            <w:tcW w:w="316" w:type="dxa"/>
            <w:tcBorders>
              <w:top w:val="nil"/>
              <w:left w:val="nil"/>
              <w:bottom w:val="single" w:sz="8" w:space="0" w:color="auto"/>
              <w:right w:val="single" w:sz="8" w:space="0" w:color="auto"/>
            </w:tcBorders>
            <w:shd w:val="clear" w:color="auto" w:fill="auto"/>
            <w:noWrap/>
            <w:vAlign w:val="center"/>
            <w:hideMark/>
          </w:tcPr>
          <w:p w14:paraId="683A29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A612A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66" w:type="dxa"/>
            <w:tcBorders>
              <w:top w:val="nil"/>
              <w:left w:val="nil"/>
              <w:bottom w:val="single" w:sz="8" w:space="0" w:color="auto"/>
              <w:right w:val="single" w:sz="8" w:space="0" w:color="auto"/>
            </w:tcBorders>
            <w:shd w:val="clear" w:color="auto" w:fill="auto"/>
            <w:noWrap/>
            <w:vAlign w:val="center"/>
            <w:hideMark/>
          </w:tcPr>
          <w:p w14:paraId="1CA1C8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74,8</w:t>
            </w:r>
          </w:p>
        </w:tc>
        <w:tc>
          <w:tcPr>
            <w:tcW w:w="516" w:type="dxa"/>
            <w:tcBorders>
              <w:top w:val="nil"/>
              <w:left w:val="nil"/>
              <w:bottom w:val="single" w:sz="8" w:space="0" w:color="auto"/>
              <w:right w:val="single" w:sz="8" w:space="0" w:color="auto"/>
            </w:tcBorders>
            <w:shd w:val="clear" w:color="auto" w:fill="auto"/>
            <w:noWrap/>
            <w:vAlign w:val="center"/>
            <w:hideMark/>
          </w:tcPr>
          <w:p w14:paraId="059418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16" w:type="dxa"/>
            <w:tcBorders>
              <w:top w:val="nil"/>
              <w:left w:val="nil"/>
              <w:bottom w:val="single" w:sz="8" w:space="0" w:color="auto"/>
              <w:right w:val="single" w:sz="8" w:space="0" w:color="auto"/>
            </w:tcBorders>
            <w:shd w:val="clear" w:color="auto" w:fill="auto"/>
            <w:noWrap/>
            <w:vAlign w:val="center"/>
            <w:hideMark/>
          </w:tcPr>
          <w:p w14:paraId="1D7FCB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4A9E3B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3351B5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0BA00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5AB7D0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58CE28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77E886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2E6A13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1,85</w:t>
            </w:r>
          </w:p>
        </w:tc>
        <w:tc>
          <w:tcPr>
            <w:tcW w:w="597" w:type="dxa"/>
            <w:tcBorders>
              <w:top w:val="nil"/>
              <w:left w:val="nil"/>
              <w:bottom w:val="single" w:sz="8" w:space="0" w:color="auto"/>
              <w:right w:val="single" w:sz="8" w:space="0" w:color="auto"/>
            </w:tcBorders>
            <w:shd w:val="clear" w:color="auto" w:fill="auto"/>
            <w:noWrap/>
            <w:vAlign w:val="center"/>
            <w:hideMark/>
          </w:tcPr>
          <w:p w14:paraId="367564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62" w:type="dxa"/>
            <w:tcBorders>
              <w:top w:val="nil"/>
              <w:left w:val="nil"/>
              <w:bottom w:val="single" w:sz="8" w:space="0" w:color="auto"/>
              <w:right w:val="single" w:sz="8" w:space="0" w:color="auto"/>
            </w:tcBorders>
            <w:shd w:val="clear" w:color="auto" w:fill="auto"/>
            <w:noWrap/>
            <w:vAlign w:val="center"/>
            <w:hideMark/>
          </w:tcPr>
          <w:p w14:paraId="508BFF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37</w:t>
            </w:r>
          </w:p>
        </w:tc>
        <w:tc>
          <w:tcPr>
            <w:tcW w:w="566" w:type="dxa"/>
            <w:tcBorders>
              <w:top w:val="nil"/>
              <w:left w:val="nil"/>
              <w:bottom w:val="single" w:sz="8" w:space="0" w:color="auto"/>
              <w:right w:val="single" w:sz="8" w:space="0" w:color="auto"/>
            </w:tcBorders>
            <w:shd w:val="clear" w:color="auto" w:fill="auto"/>
            <w:noWrap/>
            <w:vAlign w:val="center"/>
            <w:hideMark/>
          </w:tcPr>
          <w:p w14:paraId="25E79E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1,21</w:t>
            </w:r>
          </w:p>
        </w:tc>
        <w:tc>
          <w:tcPr>
            <w:tcW w:w="616" w:type="dxa"/>
            <w:tcBorders>
              <w:top w:val="nil"/>
              <w:left w:val="nil"/>
              <w:bottom w:val="single" w:sz="8" w:space="0" w:color="auto"/>
              <w:right w:val="single" w:sz="8" w:space="0" w:color="auto"/>
            </w:tcBorders>
            <w:shd w:val="clear" w:color="auto" w:fill="auto"/>
            <w:noWrap/>
            <w:vAlign w:val="center"/>
            <w:hideMark/>
          </w:tcPr>
          <w:p w14:paraId="41AE7F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2420</w:t>
            </w:r>
          </w:p>
        </w:tc>
        <w:tc>
          <w:tcPr>
            <w:tcW w:w="520" w:type="dxa"/>
            <w:tcBorders>
              <w:top w:val="nil"/>
              <w:left w:val="nil"/>
              <w:bottom w:val="single" w:sz="8" w:space="0" w:color="auto"/>
              <w:right w:val="single" w:sz="8" w:space="0" w:color="auto"/>
            </w:tcBorders>
            <w:shd w:val="clear" w:color="auto" w:fill="auto"/>
            <w:noWrap/>
            <w:vAlign w:val="center"/>
            <w:hideMark/>
          </w:tcPr>
          <w:p w14:paraId="5E5E16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5A86DE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031C2A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A84B3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FD873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DDA5B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D05C0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0B8F4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289E3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EE17E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BC1AE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04DBA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0358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85603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6C88D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6F268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AA6B10B"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6559F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50</w:t>
            </w:r>
          </w:p>
        </w:tc>
        <w:tc>
          <w:tcPr>
            <w:tcW w:w="316" w:type="dxa"/>
            <w:tcBorders>
              <w:top w:val="nil"/>
              <w:left w:val="nil"/>
              <w:bottom w:val="single" w:sz="8" w:space="0" w:color="auto"/>
              <w:right w:val="single" w:sz="8" w:space="0" w:color="auto"/>
            </w:tcBorders>
            <w:shd w:val="clear" w:color="auto" w:fill="auto"/>
            <w:noWrap/>
            <w:vAlign w:val="center"/>
            <w:hideMark/>
          </w:tcPr>
          <w:p w14:paraId="5DE242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291B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66" w:type="dxa"/>
            <w:tcBorders>
              <w:top w:val="nil"/>
              <w:left w:val="nil"/>
              <w:bottom w:val="single" w:sz="8" w:space="0" w:color="auto"/>
              <w:right w:val="single" w:sz="8" w:space="0" w:color="auto"/>
            </w:tcBorders>
            <w:shd w:val="clear" w:color="auto" w:fill="auto"/>
            <w:noWrap/>
            <w:vAlign w:val="center"/>
            <w:hideMark/>
          </w:tcPr>
          <w:p w14:paraId="6023CC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71,4</w:t>
            </w:r>
          </w:p>
        </w:tc>
        <w:tc>
          <w:tcPr>
            <w:tcW w:w="516" w:type="dxa"/>
            <w:tcBorders>
              <w:top w:val="nil"/>
              <w:left w:val="nil"/>
              <w:bottom w:val="single" w:sz="8" w:space="0" w:color="auto"/>
              <w:right w:val="single" w:sz="8" w:space="0" w:color="auto"/>
            </w:tcBorders>
            <w:shd w:val="clear" w:color="auto" w:fill="auto"/>
            <w:noWrap/>
            <w:vAlign w:val="center"/>
            <w:hideMark/>
          </w:tcPr>
          <w:p w14:paraId="586CBD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416" w:type="dxa"/>
            <w:tcBorders>
              <w:top w:val="nil"/>
              <w:left w:val="nil"/>
              <w:bottom w:val="single" w:sz="8" w:space="0" w:color="auto"/>
              <w:right w:val="single" w:sz="8" w:space="0" w:color="auto"/>
            </w:tcBorders>
            <w:shd w:val="clear" w:color="auto" w:fill="auto"/>
            <w:noWrap/>
            <w:vAlign w:val="center"/>
            <w:hideMark/>
          </w:tcPr>
          <w:p w14:paraId="5EB1D9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67E6F5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8,4</w:t>
            </w:r>
          </w:p>
        </w:tc>
        <w:tc>
          <w:tcPr>
            <w:tcW w:w="326" w:type="dxa"/>
            <w:tcBorders>
              <w:top w:val="nil"/>
              <w:left w:val="nil"/>
              <w:bottom w:val="single" w:sz="8" w:space="0" w:color="auto"/>
              <w:right w:val="single" w:sz="8" w:space="0" w:color="auto"/>
            </w:tcBorders>
            <w:shd w:val="clear" w:color="auto" w:fill="auto"/>
            <w:noWrap/>
            <w:vAlign w:val="center"/>
            <w:hideMark/>
          </w:tcPr>
          <w:p w14:paraId="2273D6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0F194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5EDBD4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3269EF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25210B1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7FB39B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0,64</w:t>
            </w:r>
          </w:p>
        </w:tc>
        <w:tc>
          <w:tcPr>
            <w:tcW w:w="597" w:type="dxa"/>
            <w:tcBorders>
              <w:top w:val="nil"/>
              <w:left w:val="nil"/>
              <w:bottom w:val="single" w:sz="8" w:space="0" w:color="auto"/>
              <w:right w:val="single" w:sz="8" w:space="0" w:color="auto"/>
            </w:tcBorders>
            <w:shd w:val="clear" w:color="auto" w:fill="auto"/>
            <w:noWrap/>
            <w:vAlign w:val="center"/>
            <w:hideMark/>
          </w:tcPr>
          <w:p w14:paraId="285F24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13,5</w:t>
            </w:r>
          </w:p>
        </w:tc>
        <w:tc>
          <w:tcPr>
            <w:tcW w:w="662" w:type="dxa"/>
            <w:tcBorders>
              <w:top w:val="nil"/>
              <w:left w:val="nil"/>
              <w:bottom w:val="single" w:sz="8" w:space="0" w:color="auto"/>
              <w:right w:val="single" w:sz="8" w:space="0" w:color="auto"/>
            </w:tcBorders>
            <w:shd w:val="clear" w:color="auto" w:fill="auto"/>
            <w:noWrap/>
            <w:vAlign w:val="center"/>
            <w:hideMark/>
          </w:tcPr>
          <w:p w14:paraId="650182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43,1</w:t>
            </w:r>
          </w:p>
        </w:tc>
        <w:tc>
          <w:tcPr>
            <w:tcW w:w="566" w:type="dxa"/>
            <w:tcBorders>
              <w:top w:val="nil"/>
              <w:left w:val="nil"/>
              <w:bottom w:val="single" w:sz="8" w:space="0" w:color="auto"/>
              <w:right w:val="single" w:sz="8" w:space="0" w:color="auto"/>
            </w:tcBorders>
            <w:shd w:val="clear" w:color="auto" w:fill="auto"/>
            <w:noWrap/>
            <w:vAlign w:val="center"/>
            <w:hideMark/>
          </w:tcPr>
          <w:p w14:paraId="05E92C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16" w:type="dxa"/>
            <w:tcBorders>
              <w:top w:val="nil"/>
              <w:left w:val="nil"/>
              <w:bottom w:val="single" w:sz="8" w:space="0" w:color="auto"/>
              <w:right w:val="single" w:sz="8" w:space="0" w:color="auto"/>
            </w:tcBorders>
            <w:shd w:val="clear" w:color="auto" w:fill="auto"/>
            <w:noWrap/>
            <w:vAlign w:val="center"/>
            <w:hideMark/>
          </w:tcPr>
          <w:p w14:paraId="5D613E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2400</w:t>
            </w:r>
          </w:p>
        </w:tc>
        <w:tc>
          <w:tcPr>
            <w:tcW w:w="520" w:type="dxa"/>
            <w:tcBorders>
              <w:top w:val="nil"/>
              <w:left w:val="nil"/>
              <w:bottom w:val="single" w:sz="8" w:space="0" w:color="auto"/>
              <w:right w:val="single" w:sz="8" w:space="0" w:color="auto"/>
            </w:tcBorders>
            <w:shd w:val="clear" w:color="auto" w:fill="auto"/>
            <w:noWrap/>
            <w:vAlign w:val="center"/>
            <w:hideMark/>
          </w:tcPr>
          <w:p w14:paraId="76AB83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2CD8BC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11D47A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F5E40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DD844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CB82B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079DE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E5489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C3371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CA423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FEBDA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61DE4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3E496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37F67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9B386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4C06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0E32D63"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7E2BE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51</w:t>
            </w:r>
          </w:p>
        </w:tc>
        <w:tc>
          <w:tcPr>
            <w:tcW w:w="316" w:type="dxa"/>
            <w:tcBorders>
              <w:top w:val="nil"/>
              <w:left w:val="nil"/>
              <w:bottom w:val="single" w:sz="8" w:space="0" w:color="auto"/>
              <w:right w:val="single" w:sz="8" w:space="0" w:color="auto"/>
            </w:tcBorders>
            <w:shd w:val="clear" w:color="auto" w:fill="auto"/>
            <w:noWrap/>
            <w:vAlign w:val="center"/>
            <w:hideMark/>
          </w:tcPr>
          <w:p w14:paraId="50A2B8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D9BE2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66" w:type="dxa"/>
            <w:tcBorders>
              <w:top w:val="nil"/>
              <w:left w:val="nil"/>
              <w:bottom w:val="single" w:sz="8" w:space="0" w:color="auto"/>
              <w:right w:val="single" w:sz="8" w:space="0" w:color="auto"/>
            </w:tcBorders>
            <w:shd w:val="clear" w:color="auto" w:fill="auto"/>
            <w:noWrap/>
            <w:vAlign w:val="center"/>
            <w:hideMark/>
          </w:tcPr>
          <w:p w14:paraId="304D93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107</w:t>
            </w:r>
          </w:p>
        </w:tc>
        <w:tc>
          <w:tcPr>
            <w:tcW w:w="516" w:type="dxa"/>
            <w:tcBorders>
              <w:top w:val="nil"/>
              <w:left w:val="nil"/>
              <w:bottom w:val="single" w:sz="8" w:space="0" w:color="auto"/>
              <w:right w:val="single" w:sz="8" w:space="0" w:color="auto"/>
            </w:tcBorders>
            <w:shd w:val="clear" w:color="auto" w:fill="auto"/>
            <w:noWrap/>
            <w:vAlign w:val="center"/>
            <w:hideMark/>
          </w:tcPr>
          <w:p w14:paraId="2B2851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80</w:t>
            </w:r>
          </w:p>
        </w:tc>
        <w:tc>
          <w:tcPr>
            <w:tcW w:w="416" w:type="dxa"/>
            <w:tcBorders>
              <w:top w:val="nil"/>
              <w:left w:val="nil"/>
              <w:bottom w:val="single" w:sz="8" w:space="0" w:color="auto"/>
              <w:right w:val="single" w:sz="8" w:space="0" w:color="auto"/>
            </w:tcBorders>
            <w:shd w:val="clear" w:color="auto" w:fill="auto"/>
            <w:noWrap/>
            <w:vAlign w:val="center"/>
            <w:hideMark/>
          </w:tcPr>
          <w:p w14:paraId="44CF92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66" w:type="dxa"/>
            <w:tcBorders>
              <w:top w:val="nil"/>
              <w:left w:val="nil"/>
              <w:bottom w:val="single" w:sz="8" w:space="0" w:color="auto"/>
              <w:right w:val="single" w:sz="8" w:space="0" w:color="auto"/>
            </w:tcBorders>
            <w:shd w:val="clear" w:color="auto" w:fill="auto"/>
            <w:noWrap/>
            <w:vAlign w:val="center"/>
            <w:hideMark/>
          </w:tcPr>
          <w:p w14:paraId="6A3DE2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w:t>
            </w:r>
          </w:p>
        </w:tc>
        <w:tc>
          <w:tcPr>
            <w:tcW w:w="326" w:type="dxa"/>
            <w:tcBorders>
              <w:top w:val="nil"/>
              <w:left w:val="nil"/>
              <w:bottom w:val="single" w:sz="8" w:space="0" w:color="auto"/>
              <w:right w:val="single" w:sz="8" w:space="0" w:color="auto"/>
            </w:tcBorders>
            <w:shd w:val="clear" w:color="auto" w:fill="auto"/>
            <w:noWrap/>
            <w:vAlign w:val="center"/>
            <w:hideMark/>
          </w:tcPr>
          <w:p w14:paraId="631736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326" w:type="dxa"/>
            <w:tcBorders>
              <w:top w:val="nil"/>
              <w:left w:val="nil"/>
              <w:bottom w:val="single" w:sz="8" w:space="0" w:color="auto"/>
              <w:right w:val="single" w:sz="8" w:space="0" w:color="auto"/>
            </w:tcBorders>
            <w:shd w:val="clear" w:color="auto" w:fill="auto"/>
            <w:noWrap/>
            <w:vAlign w:val="center"/>
            <w:hideMark/>
          </w:tcPr>
          <w:p w14:paraId="0C8010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2818BC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464" w:type="dxa"/>
            <w:tcBorders>
              <w:top w:val="nil"/>
              <w:left w:val="nil"/>
              <w:bottom w:val="single" w:sz="8" w:space="0" w:color="auto"/>
              <w:right w:val="single" w:sz="8" w:space="0" w:color="auto"/>
            </w:tcBorders>
            <w:shd w:val="clear" w:color="auto" w:fill="auto"/>
            <w:noWrap/>
            <w:vAlign w:val="center"/>
            <w:hideMark/>
          </w:tcPr>
          <w:p w14:paraId="5801D8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59CFE9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18343C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2,24</w:t>
            </w:r>
          </w:p>
        </w:tc>
        <w:tc>
          <w:tcPr>
            <w:tcW w:w="597" w:type="dxa"/>
            <w:tcBorders>
              <w:top w:val="nil"/>
              <w:left w:val="nil"/>
              <w:bottom w:val="single" w:sz="8" w:space="0" w:color="auto"/>
              <w:right w:val="single" w:sz="8" w:space="0" w:color="auto"/>
            </w:tcBorders>
            <w:shd w:val="clear" w:color="auto" w:fill="auto"/>
            <w:noWrap/>
            <w:vAlign w:val="center"/>
            <w:hideMark/>
          </w:tcPr>
          <w:p w14:paraId="26FFFF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14,5</w:t>
            </w:r>
          </w:p>
        </w:tc>
        <w:tc>
          <w:tcPr>
            <w:tcW w:w="662" w:type="dxa"/>
            <w:tcBorders>
              <w:top w:val="nil"/>
              <w:left w:val="nil"/>
              <w:bottom w:val="single" w:sz="8" w:space="0" w:color="auto"/>
              <w:right w:val="single" w:sz="8" w:space="0" w:color="auto"/>
            </w:tcBorders>
            <w:shd w:val="clear" w:color="auto" w:fill="auto"/>
            <w:noWrap/>
            <w:vAlign w:val="center"/>
            <w:hideMark/>
          </w:tcPr>
          <w:p w14:paraId="4605A7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31,2</w:t>
            </w:r>
          </w:p>
        </w:tc>
        <w:tc>
          <w:tcPr>
            <w:tcW w:w="566" w:type="dxa"/>
            <w:tcBorders>
              <w:top w:val="nil"/>
              <w:left w:val="nil"/>
              <w:bottom w:val="single" w:sz="8" w:space="0" w:color="auto"/>
              <w:right w:val="single" w:sz="8" w:space="0" w:color="auto"/>
            </w:tcBorders>
            <w:shd w:val="clear" w:color="auto" w:fill="auto"/>
            <w:noWrap/>
            <w:vAlign w:val="center"/>
            <w:hideMark/>
          </w:tcPr>
          <w:p w14:paraId="620909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0,43</w:t>
            </w:r>
          </w:p>
        </w:tc>
        <w:tc>
          <w:tcPr>
            <w:tcW w:w="616" w:type="dxa"/>
            <w:tcBorders>
              <w:top w:val="nil"/>
              <w:left w:val="nil"/>
              <w:bottom w:val="single" w:sz="8" w:space="0" w:color="auto"/>
              <w:right w:val="single" w:sz="8" w:space="0" w:color="auto"/>
            </w:tcBorders>
            <w:shd w:val="clear" w:color="auto" w:fill="auto"/>
            <w:noWrap/>
            <w:vAlign w:val="center"/>
            <w:hideMark/>
          </w:tcPr>
          <w:p w14:paraId="0FCC55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860</w:t>
            </w:r>
          </w:p>
        </w:tc>
        <w:tc>
          <w:tcPr>
            <w:tcW w:w="520" w:type="dxa"/>
            <w:tcBorders>
              <w:top w:val="nil"/>
              <w:left w:val="nil"/>
              <w:bottom w:val="single" w:sz="8" w:space="0" w:color="auto"/>
              <w:right w:val="single" w:sz="8" w:space="0" w:color="auto"/>
            </w:tcBorders>
            <w:shd w:val="clear" w:color="auto" w:fill="auto"/>
            <w:noWrap/>
            <w:vAlign w:val="center"/>
            <w:hideMark/>
          </w:tcPr>
          <w:p w14:paraId="2CF51C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524F2F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42E0EE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416" w:type="dxa"/>
            <w:tcBorders>
              <w:top w:val="nil"/>
              <w:left w:val="nil"/>
              <w:bottom w:val="single" w:sz="8" w:space="0" w:color="auto"/>
              <w:right w:val="single" w:sz="8" w:space="0" w:color="auto"/>
            </w:tcBorders>
            <w:shd w:val="clear" w:color="auto" w:fill="auto"/>
            <w:noWrap/>
            <w:vAlign w:val="center"/>
            <w:hideMark/>
          </w:tcPr>
          <w:p w14:paraId="4A3AA9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780B9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05232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C64EC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6C30C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3B1F7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D6A62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562F3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02EB1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50A2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2866C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A0622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869E0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09F409A"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650F8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52</w:t>
            </w:r>
          </w:p>
        </w:tc>
        <w:tc>
          <w:tcPr>
            <w:tcW w:w="316" w:type="dxa"/>
            <w:tcBorders>
              <w:top w:val="nil"/>
              <w:left w:val="nil"/>
              <w:bottom w:val="single" w:sz="8" w:space="0" w:color="auto"/>
              <w:right w:val="single" w:sz="8" w:space="0" w:color="auto"/>
            </w:tcBorders>
            <w:shd w:val="clear" w:color="auto" w:fill="auto"/>
            <w:noWrap/>
            <w:vAlign w:val="center"/>
            <w:hideMark/>
          </w:tcPr>
          <w:p w14:paraId="4B6A33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456DB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66" w:type="dxa"/>
            <w:tcBorders>
              <w:top w:val="nil"/>
              <w:left w:val="nil"/>
              <w:bottom w:val="single" w:sz="8" w:space="0" w:color="auto"/>
              <w:right w:val="single" w:sz="8" w:space="0" w:color="auto"/>
            </w:tcBorders>
            <w:shd w:val="clear" w:color="auto" w:fill="auto"/>
            <w:noWrap/>
            <w:vAlign w:val="center"/>
            <w:hideMark/>
          </w:tcPr>
          <w:p w14:paraId="533AEC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74,4</w:t>
            </w:r>
          </w:p>
        </w:tc>
        <w:tc>
          <w:tcPr>
            <w:tcW w:w="516" w:type="dxa"/>
            <w:tcBorders>
              <w:top w:val="nil"/>
              <w:left w:val="nil"/>
              <w:bottom w:val="single" w:sz="8" w:space="0" w:color="auto"/>
              <w:right w:val="single" w:sz="8" w:space="0" w:color="auto"/>
            </w:tcBorders>
            <w:shd w:val="clear" w:color="auto" w:fill="auto"/>
            <w:noWrap/>
            <w:vAlign w:val="center"/>
            <w:hideMark/>
          </w:tcPr>
          <w:p w14:paraId="169506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6E2CFB8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EBB23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8,4</w:t>
            </w:r>
          </w:p>
        </w:tc>
        <w:tc>
          <w:tcPr>
            <w:tcW w:w="326" w:type="dxa"/>
            <w:tcBorders>
              <w:top w:val="nil"/>
              <w:left w:val="nil"/>
              <w:bottom w:val="single" w:sz="8" w:space="0" w:color="auto"/>
              <w:right w:val="single" w:sz="8" w:space="0" w:color="auto"/>
            </w:tcBorders>
            <w:shd w:val="clear" w:color="auto" w:fill="auto"/>
            <w:noWrap/>
            <w:vAlign w:val="center"/>
            <w:hideMark/>
          </w:tcPr>
          <w:p w14:paraId="7C5244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B21B0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568506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48520C4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0EAEE3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664B43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06289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62" w:type="dxa"/>
            <w:tcBorders>
              <w:top w:val="nil"/>
              <w:left w:val="nil"/>
              <w:bottom w:val="single" w:sz="8" w:space="0" w:color="auto"/>
              <w:right w:val="single" w:sz="8" w:space="0" w:color="auto"/>
            </w:tcBorders>
            <w:shd w:val="clear" w:color="auto" w:fill="auto"/>
            <w:noWrap/>
            <w:vAlign w:val="center"/>
            <w:hideMark/>
          </w:tcPr>
          <w:p w14:paraId="0F490A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62,4</w:t>
            </w:r>
          </w:p>
        </w:tc>
        <w:tc>
          <w:tcPr>
            <w:tcW w:w="566" w:type="dxa"/>
            <w:tcBorders>
              <w:top w:val="nil"/>
              <w:left w:val="nil"/>
              <w:bottom w:val="single" w:sz="8" w:space="0" w:color="auto"/>
              <w:right w:val="single" w:sz="8" w:space="0" w:color="auto"/>
            </w:tcBorders>
            <w:shd w:val="clear" w:color="auto" w:fill="auto"/>
            <w:noWrap/>
            <w:vAlign w:val="center"/>
            <w:hideMark/>
          </w:tcPr>
          <w:p w14:paraId="0017D6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16" w:type="dxa"/>
            <w:tcBorders>
              <w:top w:val="nil"/>
              <w:left w:val="nil"/>
              <w:bottom w:val="single" w:sz="8" w:space="0" w:color="auto"/>
              <w:right w:val="single" w:sz="8" w:space="0" w:color="auto"/>
            </w:tcBorders>
            <w:shd w:val="clear" w:color="auto" w:fill="auto"/>
            <w:noWrap/>
            <w:vAlign w:val="center"/>
            <w:hideMark/>
          </w:tcPr>
          <w:p w14:paraId="2D8841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2400</w:t>
            </w:r>
          </w:p>
        </w:tc>
        <w:tc>
          <w:tcPr>
            <w:tcW w:w="520" w:type="dxa"/>
            <w:tcBorders>
              <w:top w:val="nil"/>
              <w:left w:val="nil"/>
              <w:bottom w:val="single" w:sz="8" w:space="0" w:color="auto"/>
              <w:right w:val="single" w:sz="8" w:space="0" w:color="auto"/>
            </w:tcBorders>
            <w:shd w:val="clear" w:color="auto" w:fill="auto"/>
            <w:noWrap/>
            <w:vAlign w:val="center"/>
            <w:hideMark/>
          </w:tcPr>
          <w:p w14:paraId="5F40B6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509A9E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56AFB0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2D203C2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8B0EE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6AB22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E67C2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DABF0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8488C5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23D10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BBDDD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DE7A6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AECAC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49B4B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49A67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27A80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6050598"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87E38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53</w:t>
            </w:r>
          </w:p>
        </w:tc>
        <w:tc>
          <w:tcPr>
            <w:tcW w:w="316" w:type="dxa"/>
            <w:tcBorders>
              <w:top w:val="nil"/>
              <w:left w:val="nil"/>
              <w:bottom w:val="single" w:sz="8" w:space="0" w:color="auto"/>
              <w:right w:val="single" w:sz="8" w:space="0" w:color="auto"/>
            </w:tcBorders>
            <w:shd w:val="clear" w:color="auto" w:fill="auto"/>
            <w:noWrap/>
            <w:vAlign w:val="center"/>
            <w:hideMark/>
          </w:tcPr>
          <w:p w14:paraId="6D5B96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DA686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566" w:type="dxa"/>
            <w:tcBorders>
              <w:top w:val="nil"/>
              <w:left w:val="nil"/>
              <w:bottom w:val="single" w:sz="8" w:space="0" w:color="auto"/>
              <w:right w:val="single" w:sz="8" w:space="0" w:color="auto"/>
            </w:tcBorders>
            <w:shd w:val="clear" w:color="auto" w:fill="auto"/>
            <w:noWrap/>
            <w:vAlign w:val="center"/>
            <w:hideMark/>
          </w:tcPr>
          <w:p w14:paraId="287ED6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52</w:t>
            </w:r>
          </w:p>
        </w:tc>
        <w:tc>
          <w:tcPr>
            <w:tcW w:w="516" w:type="dxa"/>
            <w:tcBorders>
              <w:top w:val="nil"/>
              <w:left w:val="nil"/>
              <w:bottom w:val="single" w:sz="8" w:space="0" w:color="auto"/>
              <w:right w:val="single" w:sz="8" w:space="0" w:color="auto"/>
            </w:tcBorders>
            <w:shd w:val="clear" w:color="auto" w:fill="auto"/>
            <w:noWrap/>
            <w:vAlign w:val="center"/>
            <w:hideMark/>
          </w:tcPr>
          <w:p w14:paraId="2506A8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0B7E98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12B8B2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326" w:type="dxa"/>
            <w:tcBorders>
              <w:top w:val="nil"/>
              <w:left w:val="nil"/>
              <w:bottom w:val="single" w:sz="8" w:space="0" w:color="auto"/>
              <w:right w:val="single" w:sz="8" w:space="0" w:color="auto"/>
            </w:tcBorders>
            <w:shd w:val="clear" w:color="auto" w:fill="auto"/>
            <w:noWrap/>
            <w:vAlign w:val="center"/>
            <w:hideMark/>
          </w:tcPr>
          <w:p w14:paraId="52989A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36744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BCACD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5E48C5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28C1D9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566" w:type="dxa"/>
            <w:tcBorders>
              <w:top w:val="nil"/>
              <w:left w:val="nil"/>
              <w:bottom w:val="single" w:sz="8" w:space="0" w:color="auto"/>
              <w:right w:val="single" w:sz="8" w:space="0" w:color="auto"/>
            </w:tcBorders>
            <w:shd w:val="clear" w:color="auto" w:fill="auto"/>
            <w:noWrap/>
            <w:vAlign w:val="center"/>
            <w:hideMark/>
          </w:tcPr>
          <w:p w14:paraId="2FB8F8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0,93</w:t>
            </w:r>
          </w:p>
        </w:tc>
        <w:tc>
          <w:tcPr>
            <w:tcW w:w="597" w:type="dxa"/>
            <w:tcBorders>
              <w:top w:val="nil"/>
              <w:left w:val="nil"/>
              <w:bottom w:val="single" w:sz="8" w:space="0" w:color="auto"/>
              <w:right w:val="single" w:sz="8" w:space="0" w:color="auto"/>
            </w:tcBorders>
            <w:shd w:val="clear" w:color="auto" w:fill="auto"/>
            <w:noWrap/>
            <w:vAlign w:val="center"/>
            <w:hideMark/>
          </w:tcPr>
          <w:p w14:paraId="66165E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11,6</w:t>
            </w:r>
          </w:p>
        </w:tc>
        <w:tc>
          <w:tcPr>
            <w:tcW w:w="662" w:type="dxa"/>
            <w:tcBorders>
              <w:top w:val="nil"/>
              <w:left w:val="nil"/>
              <w:bottom w:val="single" w:sz="8" w:space="0" w:color="auto"/>
              <w:right w:val="single" w:sz="8" w:space="0" w:color="auto"/>
            </w:tcBorders>
            <w:shd w:val="clear" w:color="auto" w:fill="auto"/>
            <w:noWrap/>
            <w:vAlign w:val="center"/>
            <w:hideMark/>
          </w:tcPr>
          <w:p w14:paraId="0338C6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27,1</w:t>
            </w:r>
          </w:p>
        </w:tc>
        <w:tc>
          <w:tcPr>
            <w:tcW w:w="566" w:type="dxa"/>
            <w:tcBorders>
              <w:top w:val="nil"/>
              <w:left w:val="nil"/>
              <w:bottom w:val="single" w:sz="8" w:space="0" w:color="auto"/>
              <w:right w:val="single" w:sz="8" w:space="0" w:color="auto"/>
            </w:tcBorders>
            <w:shd w:val="clear" w:color="auto" w:fill="auto"/>
            <w:noWrap/>
            <w:vAlign w:val="center"/>
            <w:hideMark/>
          </w:tcPr>
          <w:p w14:paraId="341244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0,45</w:t>
            </w:r>
          </w:p>
        </w:tc>
        <w:tc>
          <w:tcPr>
            <w:tcW w:w="616" w:type="dxa"/>
            <w:tcBorders>
              <w:top w:val="nil"/>
              <w:left w:val="nil"/>
              <w:bottom w:val="single" w:sz="8" w:space="0" w:color="auto"/>
              <w:right w:val="single" w:sz="8" w:space="0" w:color="auto"/>
            </w:tcBorders>
            <w:shd w:val="clear" w:color="auto" w:fill="auto"/>
            <w:noWrap/>
            <w:vAlign w:val="center"/>
            <w:hideMark/>
          </w:tcPr>
          <w:p w14:paraId="3BC884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900</w:t>
            </w:r>
          </w:p>
        </w:tc>
        <w:tc>
          <w:tcPr>
            <w:tcW w:w="520" w:type="dxa"/>
            <w:tcBorders>
              <w:top w:val="nil"/>
              <w:left w:val="nil"/>
              <w:bottom w:val="single" w:sz="8" w:space="0" w:color="auto"/>
              <w:right w:val="single" w:sz="8" w:space="0" w:color="auto"/>
            </w:tcBorders>
            <w:shd w:val="clear" w:color="auto" w:fill="auto"/>
            <w:noWrap/>
            <w:vAlign w:val="center"/>
            <w:hideMark/>
          </w:tcPr>
          <w:p w14:paraId="16930F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22D637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0F2CA0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E2724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EB312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6CF8B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319F4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5BE94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B4676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929FC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AC4AE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66519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9854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1E316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FEC7E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EC350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FFD104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9B45C1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54</w:t>
            </w:r>
          </w:p>
        </w:tc>
        <w:tc>
          <w:tcPr>
            <w:tcW w:w="316" w:type="dxa"/>
            <w:tcBorders>
              <w:top w:val="nil"/>
              <w:left w:val="nil"/>
              <w:bottom w:val="single" w:sz="8" w:space="0" w:color="auto"/>
              <w:right w:val="single" w:sz="8" w:space="0" w:color="auto"/>
            </w:tcBorders>
            <w:shd w:val="clear" w:color="auto" w:fill="auto"/>
            <w:noWrap/>
            <w:vAlign w:val="center"/>
            <w:hideMark/>
          </w:tcPr>
          <w:p w14:paraId="773E41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A50FB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w:t>
            </w:r>
          </w:p>
        </w:tc>
        <w:tc>
          <w:tcPr>
            <w:tcW w:w="566" w:type="dxa"/>
            <w:tcBorders>
              <w:top w:val="nil"/>
              <w:left w:val="nil"/>
              <w:bottom w:val="single" w:sz="8" w:space="0" w:color="auto"/>
              <w:right w:val="single" w:sz="8" w:space="0" w:color="auto"/>
            </w:tcBorders>
            <w:shd w:val="clear" w:color="auto" w:fill="auto"/>
            <w:noWrap/>
            <w:vAlign w:val="center"/>
            <w:hideMark/>
          </w:tcPr>
          <w:p w14:paraId="7FD462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79,3</w:t>
            </w:r>
          </w:p>
        </w:tc>
        <w:tc>
          <w:tcPr>
            <w:tcW w:w="516" w:type="dxa"/>
            <w:tcBorders>
              <w:top w:val="nil"/>
              <w:left w:val="nil"/>
              <w:bottom w:val="single" w:sz="8" w:space="0" w:color="auto"/>
              <w:right w:val="single" w:sz="8" w:space="0" w:color="auto"/>
            </w:tcBorders>
            <w:shd w:val="clear" w:color="auto" w:fill="auto"/>
            <w:noWrap/>
            <w:vAlign w:val="center"/>
            <w:hideMark/>
          </w:tcPr>
          <w:p w14:paraId="11D2F6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6553FD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622F2E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326" w:type="dxa"/>
            <w:tcBorders>
              <w:top w:val="nil"/>
              <w:left w:val="nil"/>
              <w:bottom w:val="single" w:sz="8" w:space="0" w:color="auto"/>
              <w:right w:val="single" w:sz="8" w:space="0" w:color="auto"/>
            </w:tcBorders>
            <w:shd w:val="clear" w:color="auto" w:fill="auto"/>
            <w:noWrap/>
            <w:vAlign w:val="center"/>
            <w:hideMark/>
          </w:tcPr>
          <w:p w14:paraId="470C12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53FC5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A8895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w:t>
            </w:r>
          </w:p>
        </w:tc>
        <w:tc>
          <w:tcPr>
            <w:tcW w:w="464" w:type="dxa"/>
            <w:tcBorders>
              <w:top w:val="nil"/>
              <w:left w:val="nil"/>
              <w:bottom w:val="single" w:sz="8" w:space="0" w:color="auto"/>
              <w:right w:val="single" w:sz="8" w:space="0" w:color="auto"/>
            </w:tcBorders>
            <w:shd w:val="clear" w:color="auto" w:fill="auto"/>
            <w:noWrap/>
            <w:vAlign w:val="center"/>
            <w:hideMark/>
          </w:tcPr>
          <w:p w14:paraId="14D9F7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8E5AA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6DD8E7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353FC0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662" w:type="dxa"/>
            <w:tcBorders>
              <w:top w:val="nil"/>
              <w:left w:val="nil"/>
              <w:bottom w:val="single" w:sz="8" w:space="0" w:color="auto"/>
              <w:right w:val="single" w:sz="8" w:space="0" w:color="auto"/>
            </w:tcBorders>
            <w:shd w:val="clear" w:color="auto" w:fill="auto"/>
            <w:noWrap/>
            <w:vAlign w:val="center"/>
            <w:hideMark/>
          </w:tcPr>
          <w:p w14:paraId="69CA37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38,3</w:t>
            </w:r>
          </w:p>
        </w:tc>
        <w:tc>
          <w:tcPr>
            <w:tcW w:w="566" w:type="dxa"/>
            <w:tcBorders>
              <w:top w:val="nil"/>
              <w:left w:val="nil"/>
              <w:bottom w:val="single" w:sz="8" w:space="0" w:color="auto"/>
              <w:right w:val="single" w:sz="8" w:space="0" w:color="auto"/>
            </w:tcBorders>
            <w:shd w:val="clear" w:color="auto" w:fill="auto"/>
            <w:noWrap/>
            <w:vAlign w:val="center"/>
            <w:hideMark/>
          </w:tcPr>
          <w:p w14:paraId="0DBF89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1,39</w:t>
            </w:r>
          </w:p>
        </w:tc>
        <w:tc>
          <w:tcPr>
            <w:tcW w:w="616" w:type="dxa"/>
            <w:tcBorders>
              <w:top w:val="nil"/>
              <w:left w:val="nil"/>
              <w:bottom w:val="single" w:sz="8" w:space="0" w:color="auto"/>
              <w:right w:val="single" w:sz="8" w:space="0" w:color="auto"/>
            </w:tcBorders>
            <w:shd w:val="clear" w:color="auto" w:fill="auto"/>
            <w:noWrap/>
            <w:vAlign w:val="center"/>
            <w:hideMark/>
          </w:tcPr>
          <w:p w14:paraId="080DE4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2780</w:t>
            </w:r>
          </w:p>
        </w:tc>
        <w:tc>
          <w:tcPr>
            <w:tcW w:w="520" w:type="dxa"/>
            <w:tcBorders>
              <w:top w:val="nil"/>
              <w:left w:val="nil"/>
              <w:bottom w:val="single" w:sz="8" w:space="0" w:color="auto"/>
              <w:right w:val="single" w:sz="8" w:space="0" w:color="auto"/>
            </w:tcBorders>
            <w:shd w:val="clear" w:color="auto" w:fill="auto"/>
            <w:noWrap/>
            <w:vAlign w:val="center"/>
            <w:hideMark/>
          </w:tcPr>
          <w:p w14:paraId="18013E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02D52A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46D7F3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5963D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FC567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32A1C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19F95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227DB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E2A89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0F623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DC229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AE26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008C9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C17F6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E4F3F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5474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2D70955"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A6610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55</w:t>
            </w:r>
          </w:p>
        </w:tc>
        <w:tc>
          <w:tcPr>
            <w:tcW w:w="316" w:type="dxa"/>
            <w:tcBorders>
              <w:top w:val="nil"/>
              <w:left w:val="nil"/>
              <w:bottom w:val="single" w:sz="8" w:space="0" w:color="auto"/>
              <w:right w:val="single" w:sz="8" w:space="0" w:color="auto"/>
            </w:tcBorders>
            <w:shd w:val="clear" w:color="auto" w:fill="auto"/>
            <w:noWrap/>
            <w:vAlign w:val="center"/>
            <w:hideMark/>
          </w:tcPr>
          <w:p w14:paraId="28909B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EA3EA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566" w:type="dxa"/>
            <w:tcBorders>
              <w:top w:val="nil"/>
              <w:left w:val="nil"/>
              <w:bottom w:val="single" w:sz="8" w:space="0" w:color="auto"/>
              <w:right w:val="single" w:sz="8" w:space="0" w:color="auto"/>
            </w:tcBorders>
            <w:shd w:val="clear" w:color="auto" w:fill="auto"/>
            <w:noWrap/>
            <w:vAlign w:val="center"/>
            <w:hideMark/>
          </w:tcPr>
          <w:p w14:paraId="015A2D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75,8</w:t>
            </w:r>
          </w:p>
        </w:tc>
        <w:tc>
          <w:tcPr>
            <w:tcW w:w="516" w:type="dxa"/>
            <w:tcBorders>
              <w:top w:val="nil"/>
              <w:left w:val="nil"/>
              <w:bottom w:val="single" w:sz="8" w:space="0" w:color="auto"/>
              <w:right w:val="single" w:sz="8" w:space="0" w:color="auto"/>
            </w:tcBorders>
            <w:shd w:val="clear" w:color="auto" w:fill="auto"/>
            <w:noWrap/>
            <w:vAlign w:val="center"/>
            <w:hideMark/>
          </w:tcPr>
          <w:p w14:paraId="7B9F29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416" w:type="dxa"/>
            <w:tcBorders>
              <w:top w:val="nil"/>
              <w:left w:val="nil"/>
              <w:bottom w:val="single" w:sz="8" w:space="0" w:color="auto"/>
              <w:right w:val="single" w:sz="8" w:space="0" w:color="auto"/>
            </w:tcBorders>
            <w:shd w:val="clear" w:color="auto" w:fill="auto"/>
            <w:noWrap/>
            <w:vAlign w:val="center"/>
            <w:hideMark/>
          </w:tcPr>
          <w:p w14:paraId="2416F4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FA1904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8,5</w:t>
            </w:r>
          </w:p>
        </w:tc>
        <w:tc>
          <w:tcPr>
            <w:tcW w:w="326" w:type="dxa"/>
            <w:tcBorders>
              <w:top w:val="nil"/>
              <w:left w:val="nil"/>
              <w:bottom w:val="single" w:sz="8" w:space="0" w:color="auto"/>
              <w:right w:val="single" w:sz="8" w:space="0" w:color="auto"/>
            </w:tcBorders>
            <w:shd w:val="clear" w:color="auto" w:fill="auto"/>
            <w:noWrap/>
            <w:vAlign w:val="center"/>
            <w:hideMark/>
          </w:tcPr>
          <w:p w14:paraId="1429B7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F7C5D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11737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464" w:type="dxa"/>
            <w:tcBorders>
              <w:top w:val="nil"/>
              <w:left w:val="nil"/>
              <w:bottom w:val="single" w:sz="8" w:space="0" w:color="auto"/>
              <w:right w:val="single" w:sz="8" w:space="0" w:color="auto"/>
            </w:tcBorders>
            <w:shd w:val="clear" w:color="auto" w:fill="auto"/>
            <w:noWrap/>
            <w:vAlign w:val="center"/>
            <w:hideMark/>
          </w:tcPr>
          <w:p w14:paraId="72B4D9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F0562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566" w:type="dxa"/>
            <w:tcBorders>
              <w:top w:val="nil"/>
              <w:left w:val="nil"/>
              <w:bottom w:val="single" w:sz="8" w:space="0" w:color="auto"/>
              <w:right w:val="single" w:sz="8" w:space="0" w:color="auto"/>
            </w:tcBorders>
            <w:shd w:val="clear" w:color="auto" w:fill="auto"/>
            <w:noWrap/>
            <w:vAlign w:val="center"/>
            <w:hideMark/>
          </w:tcPr>
          <w:p w14:paraId="2C9012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2E150B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12,1</w:t>
            </w:r>
          </w:p>
        </w:tc>
        <w:tc>
          <w:tcPr>
            <w:tcW w:w="662" w:type="dxa"/>
            <w:tcBorders>
              <w:top w:val="nil"/>
              <w:left w:val="nil"/>
              <w:bottom w:val="single" w:sz="8" w:space="0" w:color="auto"/>
              <w:right w:val="single" w:sz="8" w:space="0" w:color="auto"/>
            </w:tcBorders>
            <w:shd w:val="clear" w:color="auto" w:fill="auto"/>
            <w:noWrap/>
            <w:vAlign w:val="center"/>
            <w:hideMark/>
          </w:tcPr>
          <w:p w14:paraId="78739D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38,8</w:t>
            </w:r>
          </w:p>
        </w:tc>
        <w:tc>
          <w:tcPr>
            <w:tcW w:w="566" w:type="dxa"/>
            <w:tcBorders>
              <w:top w:val="nil"/>
              <w:left w:val="nil"/>
              <w:bottom w:val="single" w:sz="8" w:space="0" w:color="auto"/>
              <w:right w:val="single" w:sz="8" w:space="0" w:color="auto"/>
            </w:tcBorders>
            <w:shd w:val="clear" w:color="auto" w:fill="auto"/>
            <w:noWrap/>
            <w:vAlign w:val="center"/>
            <w:hideMark/>
          </w:tcPr>
          <w:p w14:paraId="06702C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1,47</w:t>
            </w:r>
          </w:p>
        </w:tc>
        <w:tc>
          <w:tcPr>
            <w:tcW w:w="616" w:type="dxa"/>
            <w:tcBorders>
              <w:top w:val="nil"/>
              <w:left w:val="nil"/>
              <w:bottom w:val="single" w:sz="8" w:space="0" w:color="auto"/>
              <w:right w:val="single" w:sz="8" w:space="0" w:color="auto"/>
            </w:tcBorders>
            <w:shd w:val="clear" w:color="auto" w:fill="auto"/>
            <w:noWrap/>
            <w:vAlign w:val="center"/>
            <w:hideMark/>
          </w:tcPr>
          <w:p w14:paraId="187185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2940</w:t>
            </w:r>
          </w:p>
        </w:tc>
        <w:tc>
          <w:tcPr>
            <w:tcW w:w="520" w:type="dxa"/>
            <w:tcBorders>
              <w:top w:val="nil"/>
              <w:left w:val="nil"/>
              <w:bottom w:val="single" w:sz="8" w:space="0" w:color="auto"/>
              <w:right w:val="single" w:sz="8" w:space="0" w:color="auto"/>
            </w:tcBorders>
            <w:shd w:val="clear" w:color="auto" w:fill="auto"/>
            <w:noWrap/>
            <w:vAlign w:val="center"/>
            <w:hideMark/>
          </w:tcPr>
          <w:p w14:paraId="5617E7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6E24C1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32B81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71510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E3087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6CABC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AA598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DDA52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B9188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93586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5870F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96168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8E9B3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8A745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4114D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6DFCD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77F0352"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E8DEE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56</w:t>
            </w:r>
          </w:p>
        </w:tc>
        <w:tc>
          <w:tcPr>
            <w:tcW w:w="316" w:type="dxa"/>
            <w:tcBorders>
              <w:top w:val="nil"/>
              <w:left w:val="nil"/>
              <w:bottom w:val="single" w:sz="8" w:space="0" w:color="auto"/>
              <w:right w:val="single" w:sz="8" w:space="0" w:color="auto"/>
            </w:tcBorders>
            <w:shd w:val="clear" w:color="auto" w:fill="auto"/>
            <w:noWrap/>
            <w:vAlign w:val="center"/>
            <w:hideMark/>
          </w:tcPr>
          <w:p w14:paraId="560FF2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CD862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566" w:type="dxa"/>
            <w:tcBorders>
              <w:top w:val="nil"/>
              <w:left w:val="nil"/>
              <w:bottom w:val="single" w:sz="8" w:space="0" w:color="auto"/>
              <w:right w:val="single" w:sz="8" w:space="0" w:color="auto"/>
            </w:tcBorders>
            <w:shd w:val="clear" w:color="auto" w:fill="auto"/>
            <w:noWrap/>
            <w:vAlign w:val="center"/>
            <w:hideMark/>
          </w:tcPr>
          <w:p w14:paraId="544909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79,9</w:t>
            </w:r>
          </w:p>
        </w:tc>
        <w:tc>
          <w:tcPr>
            <w:tcW w:w="516" w:type="dxa"/>
            <w:tcBorders>
              <w:top w:val="nil"/>
              <w:left w:val="nil"/>
              <w:bottom w:val="single" w:sz="8" w:space="0" w:color="auto"/>
              <w:right w:val="single" w:sz="8" w:space="0" w:color="auto"/>
            </w:tcBorders>
            <w:shd w:val="clear" w:color="auto" w:fill="auto"/>
            <w:noWrap/>
            <w:vAlign w:val="center"/>
            <w:hideMark/>
          </w:tcPr>
          <w:p w14:paraId="1108A8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144473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21173B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w:t>
            </w:r>
          </w:p>
        </w:tc>
        <w:tc>
          <w:tcPr>
            <w:tcW w:w="326" w:type="dxa"/>
            <w:tcBorders>
              <w:top w:val="nil"/>
              <w:left w:val="nil"/>
              <w:bottom w:val="single" w:sz="8" w:space="0" w:color="auto"/>
              <w:right w:val="single" w:sz="8" w:space="0" w:color="auto"/>
            </w:tcBorders>
            <w:shd w:val="clear" w:color="auto" w:fill="auto"/>
            <w:noWrap/>
            <w:vAlign w:val="center"/>
            <w:hideMark/>
          </w:tcPr>
          <w:p w14:paraId="13647D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13AD9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9C037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7E249F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5E0E49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566" w:type="dxa"/>
            <w:tcBorders>
              <w:top w:val="nil"/>
              <w:left w:val="nil"/>
              <w:bottom w:val="single" w:sz="8" w:space="0" w:color="auto"/>
              <w:right w:val="single" w:sz="8" w:space="0" w:color="auto"/>
            </w:tcBorders>
            <w:shd w:val="clear" w:color="auto" w:fill="auto"/>
            <w:noWrap/>
            <w:vAlign w:val="center"/>
            <w:hideMark/>
          </w:tcPr>
          <w:p w14:paraId="651FC5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0,63</w:t>
            </w:r>
          </w:p>
        </w:tc>
        <w:tc>
          <w:tcPr>
            <w:tcW w:w="597" w:type="dxa"/>
            <w:tcBorders>
              <w:top w:val="nil"/>
              <w:left w:val="nil"/>
              <w:bottom w:val="single" w:sz="8" w:space="0" w:color="auto"/>
              <w:right w:val="single" w:sz="8" w:space="0" w:color="auto"/>
            </w:tcBorders>
            <w:shd w:val="clear" w:color="auto" w:fill="auto"/>
            <w:noWrap/>
            <w:vAlign w:val="center"/>
            <w:hideMark/>
          </w:tcPr>
          <w:p w14:paraId="0EF047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13,8</w:t>
            </w:r>
          </w:p>
        </w:tc>
        <w:tc>
          <w:tcPr>
            <w:tcW w:w="662" w:type="dxa"/>
            <w:tcBorders>
              <w:top w:val="nil"/>
              <w:left w:val="nil"/>
              <w:bottom w:val="single" w:sz="8" w:space="0" w:color="auto"/>
              <w:right w:val="single" w:sz="8" w:space="0" w:color="auto"/>
            </w:tcBorders>
            <w:shd w:val="clear" w:color="auto" w:fill="auto"/>
            <w:noWrap/>
            <w:vAlign w:val="center"/>
            <w:hideMark/>
          </w:tcPr>
          <w:p w14:paraId="33064D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44,6</w:t>
            </w:r>
          </w:p>
        </w:tc>
        <w:tc>
          <w:tcPr>
            <w:tcW w:w="566" w:type="dxa"/>
            <w:tcBorders>
              <w:top w:val="nil"/>
              <w:left w:val="nil"/>
              <w:bottom w:val="single" w:sz="8" w:space="0" w:color="auto"/>
              <w:right w:val="single" w:sz="8" w:space="0" w:color="auto"/>
            </w:tcBorders>
            <w:shd w:val="clear" w:color="auto" w:fill="auto"/>
            <w:noWrap/>
            <w:vAlign w:val="center"/>
            <w:hideMark/>
          </w:tcPr>
          <w:p w14:paraId="13E5DD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616" w:type="dxa"/>
            <w:tcBorders>
              <w:top w:val="nil"/>
              <w:left w:val="nil"/>
              <w:bottom w:val="single" w:sz="8" w:space="0" w:color="auto"/>
              <w:right w:val="single" w:sz="8" w:space="0" w:color="auto"/>
            </w:tcBorders>
            <w:shd w:val="clear" w:color="auto" w:fill="auto"/>
            <w:noWrap/>
            <w:vAlign w:val="center"/>
            <w:hideMark/>
          </w:tcPr>
          <w:p w14:paraId="746C2C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2360</w:t>
            </w:r>
          </w:p>
        </w:tc>
        <w:tc>
          <w:tcPr>
            <w:tcW w:w="520" w:type="dxa"/>
            <w:tcBorders>
              <w:top w:val="nil"/>
              <w:left w:val="nil"/>
              <w:bottom w:val="single" w:sz="8" w:space="0" w:color="auto"/>
              <w:right w:val="single" w:sz="8" w:space="0" w:color="auto"/>
            </w:tcBorders>
            <w:shd w:val="clear" w:color="auto" w:fill="auto"/>
            <w:noWrap/>
            <w:vAlign w:val="center"/>
            <w:hideMark/>
          </w:tcPr>
          <w:p w14:paraId="74ECB5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38058C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47DA87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2590A6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95F36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4A92D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937B1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8B0C3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0483A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DF33B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2D4F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060B1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9223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95D1C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41DB3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80EF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B5B99BA"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EAF3B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57</w:t>
            </w:r>
          </w:p>
        </w:tc>
        <w:tc>
          <w:tcPr>
            <w:tcW w:w="316" w:type="dxa"/>
            <w:tcBorders>
              <w:top w:val="nil"/>
              <w:left w:val="nil"/>
              <w:bottom w:val="single" w:sz="8" w:space="0" w:color="auto"/>
              <w:right w:val="single" w:sz="8" w:space="0" w:color="auto"/>
            </w:tcBorders>
            <w:shd w:val="clear" w:color="auto" w:fill="auto"/>
            <w:noWrap/>
            <w:vAlign w:val="center"/>
            <w:hideMark/>
          </w:tcPr>
          <w:p w14:paraId="6385C2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D9195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566" w:type="dxa"/>
            <w:tcBorders>
              <w:top w:val="nil"/>
              <w:left w:val="nil"/>
              <w:bottom w:val="single" w:sz="8" w:space="0" w:color="auto"/>
              <w:right w:val="single" w:sz="8" w:space="0" w:color="auto"/>
            </w:tcBorders>
            <w:shd w:val="clear" w:color="auto" w:fill="auto"/>
            <w:noWrap/>
            <w:vAlign w:val="center"/>
            <w:hideMark/>
          </w:tcPr>
          <w:p w14:paraId="75154A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63,2</w:t>
            </w:r>
          </w:p>
        </w:tc>
        <w:tc>
          <w:tcPr>
            <w:tcW w:w="516" w:type="dxa"/>
            <w:tcBorders>
              <w:top w:val="nil"/>
              <w:left w:val="nil"/>
              <w:bottom w:val="single" w:sz="8" w:space="0" w:color="auto"/>
              <w:right w:val="single" w:sz="8" w:space="0" w:color="auto"/>
            </w:tcBorders>
            <w:shd w:val="clear" w:color="auto" w:fill="auto"/>
            <w:noWrap/>
            <w:vAlign w:val="center"/>
            <w:hideMark/>
          </w:tcPr>
          <w:p w14:paraId="4CE25C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45</w:t>
            </w:r>
          </w:p>
        </w:tc>
        <w:tc>
          <w:tcPr>
            <w:tcW w:w="416" w:type="dxa"/>
            <w:tcBorders>
              <w:top w:val="nil"/>
              <w:left w:val="nil"/>
              <w:bottom w:val="single" w:sz="8" w:space="0" w:color="auto"/>
              <w:right w:val="single" w:sz="8" w:space="0" w:color="auto"/>
            </w:tcBorders>
            <w:shd w:val="clear" w:color="auto" w:fill="auto"/>
            <w:noWrap/>
            <w:vAlign w:val="center"/>
            <w:hideMark/>
          </w:tcPr>
          <w:p w14:paraId="231015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3B09F3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8,2</w:t>
            </w:r>
          </w:p>
        </w:tc>
        <w:tc>
          <w:tcPr>
            <w:tcW w:w="326" w:type="dxa"/>
            <w:tcBorders>
              <w:top w:val="nil"/>
              <w:left w:val="nil"/>
              <w:bottom w:val="single" w:sz="8" w:space="0" w:color="auto"/>
              <w:right w:val="single" w:sz="8" w:space="0" w:color="auto"/>
            </w:tcBorders>
            <w:shd w:val="clear" w:color="auto" w:fill="auto"/>
            <w:noWrap/>
            <w:vAlign w:val="center"/>
            <w:hideMark/>
          </w:tcPr>
          <w:p w14:paraId="07CAD6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B9CC5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85F61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1E28E6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222C9C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566" w:type="dxa"/>
            <w:tcBorders>
              <w:top w:val="nil"/>
              <w:left w:val="nil"/>
              <w:bottom w:val="single" w:sz="8" w:space="0" w:color="auto"/>
              <w:right w:val="single" w:sz="8" w:space="0" w:color="auto"/>
            </w:tcBorders>
            <w:shd w:val="clear" w:color="auto" w:fill="auto"/>
            <w:noWrap/>
            <w:vAlign w:val="center"/>
            <w:hideMark/>
          </w:tcPr>
          <w:p w14:paraId="248DDD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1,47</w:t>
            </w:r>
          </w:p>
        </w:tc>
        <w:tc>
          <w:tcPr>
            <w:tcW w:w="597" w:type="dxa"/>
            <w:tcBorders>
              <w:top w:val="nil"/>
              <w:left w:val="nil"/>
              <w:bottom w:val="single" w:sz="8" w:space="0" w:color="auto"/>
              <w:right w:val="single" w:sz="8" w:space="0" w:color="auto"/>
            </w:tcBorders>
            <w:shd w:val="clear" w:color="auto" w:fill="auto"/>
            <w:noWrap/>
            <w:vAlign w:val="center"/>
            <w:hideMark/>
          </w:tcPr>
          <w:p w14:paraId="718140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11,4</w:t>
            </w:r>
          </w:p>
        </w:tc>
        <w:tc>
          <w:tcPr>
            <w:tcW w:w="662" w:type="dxa"/>
            <w:tcBorders>
              <w:top w:val="nil"/>
              <w:left w:val="nil"/>
              <w:bottom w:val="single" w:sz="8" w:space="0" w:color="auto"/>
              <w:right w:val="single" w:sz="8" w:space="0" w:color="auto"/>
            </w:tcBorders>
            <w:shd w:val="clear" w:color="auto" w:fill="auto"/>
            <w:noWrap/>
            <w:vAlign w:val="center"/>
            <w:hideMark/>
          </w:tcPr>
          <w:p w14:paraId="068AE3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30,2</w:t>
            </w:r>
          </w:p>
        </w:tc>
        <w:tc>
          <w:tcPr>
            <w:tcW w:w="566" w:type="dxa"/>
            <w:tcBorders>
              <w:top w:val="nil"/>
              <w:left w:val="nil"/>
              <w:bottom w:val="single" w:sz="8" w:space="0" w:color="auto"/>
              <w:right w:val="single" w:sz="8" w:space="0" w:color="auto"/>
            </w:tcBorders>
            <w:shd w:val="clear" w:color="auto" w:fill="auto"/>
            <w:noWrap/>
            <w:vAlign w:val="center"/>
            <w:hideMark/>
          </w:tcPr>
          <w:p w14:paraId="193B9A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1,07</w:t>
            </w:r>
          </w:p>
        </w:tc>
        <w:tc>
          <w:tcPr>
            <w:tcW w:w="616" w:type="dxa"/>
            <w:tcBorders>
              <w:top w:val="nil"/>
              <w:left w:val="nil"/>
              <w:bottom w:val="single" w:sz="8" w:space="0" w:color="auto"/>
              <w:right w:val="single" w:sz="8" w:space="0" w:color="auto"/>
            </w:tcBorders>
            <w:shd w:val="clear" w:color="auto" w:fill="auto"/>
            <w:noWrap/>
            <w:vAlign w:val="center"/>
            <w:hideMark/>
          </w:tcPr>
          <w:p w14:paraId="1EA34B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2140</w:t>
            </w:r>
          </w:p>
        </w:tc>
        <w:tc>
          <w:tcPr>
            <w:tcW w:w="520" w:type="dxa"/>
            <w:tcBorders>
              <w:top w:val="nil"/>
              <w:left w:val="nil"/>
              <w:bottom w:val="single" w:sz="8" w:space="0" w:color="auto"/>
              <w:right w:val="single" w:sz="8" w:space="0" w:color="auto"/>
            </w:tcBorders>
            <w:shd w:val="clear" w:color="auto" w:fill="auto"/>
            <w:noWrap/>
            <w:vAlign w:val="center"/>
            <w:hideMark/>
          </w:tcPr>
          <w:p w14:paraId="799F40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6D81F5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2DADA3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796E2A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27092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3B97C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DF0DE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CA406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B9B55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124C9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B64AB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0112B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DD0AB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95D8D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4FB26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2016A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DFB317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4256A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58</w:t>
            </w:r>
          </w:p>
        </w:tc>
        <w:tc>
          <w:tcPr>
            <w:tcW w:w="316" w:type="dxa"/>
            <w:tcBorders>
              <w:top w:val="nil"/>
              <w:left w:val="nil"/>
              <w:bottom w:val="single" w:sz="8" w:space="0" w:color="auto"/>
              <w:right w:val="single" w:sz="8" w:space="0" w:color="auto"/>
            </w:tcBorders>
            <w:shd w:val="clear" w:color="auto" w:fill="auto"/>
            <w:noWrap/>
            <w:vAlign w:val="center"/>
            <w:hideMark/>
          </w:tcPr>
          <w:p w14:paraId="0A6573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1EAD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566" w:type="dxa"/>
            <w:tcBorders>
              <w:top w:val="nil"/>
              <w:left w:val="nil"/>
              <w:bottom w:val="single" w:sz="8" w:space="0" w:color="auto"/>
              <w:right w:val="single" w:sz="8" w:space="0" w:color="auto"/>
            </w:tcBorders>
            <w:shd w:val="clear" w:color="auto" w:fill="auto"/>
            <w:noWrap/>
            <w:vAlign w:val="center"/>
            <w:hideMark/>
          </w:tcPr>
          <w:p w14:paraId="4100B6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56,6</w:t>
            </w:r>
          </w:p>
        </w:tc>
        <w:tc>
          <w:tcPr>
            <w:tcW w:w="516" w:type="dxa"/>
            <w:tcBorders>
              <w:top w:val="nil"/>
              <w:left w:val="nil"/>
              <w:bottom w:val="single" w:sz="8" w:space="0" w:color="auto"/>
              <w:right w:val="single" w:sz="8" w:space="0" w:color="auto"/>
            </w:tcBorders>
            <w:shd w:val="clear" w:color="auto" w:fill="auto"/>
            <w:noWrap/>
            <w:vAlign w:val="center"/>
            <w:hideMark/>
          </w:tcPr>
          <w:p w14:paraId="536CD8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11AB1B5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C448D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w:t>
            </w:r>
          </w:p>
        </w:tc>
        <w:tc>
          <w:tcPr>
            <w:tcW w:w="326" w:type="dxa"/>
            <w:tcBorders>
              <w:top w:val="nil"/>
              <w:left w:val="nil"/>
              <w:bottom w:val="single" w:sz="8" w:space="0" w:color="auto"/>
              <w:right w:val="single" w:sz="8" w:space="0" w:color="auto"/>
            </w:tcBorders>
            <w:shd w:val="clear" w:color="auto" w:fill="auto"/>
            <w:noWrap/>
            <w:vAlign w:val="center"/>
            <w:hideMark/>
          </w:tcPr>
          <w:p w14:paraId="1CF290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0B07C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2DA103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464" w:type="dxa"/>
            <w:tcBorders>
              <w:top w:val="nil"/>
              <w:left w:val="nil"/>
              <w:bottom w:val="single" w:sz="8" w:space="0" w:color="auto"/>
              <w:right w:val="single" w:sz="8" w:space="0" w:color="auto"/>
            </w:tcBorders>
            <w:shd w:val="clear" w:color="auto" w:fill="auto"/>
            <w:noWrap/>
            <w:vAlign w:val="center"/>
            <w:hideMark/>
          </w:tcPr>
          <w:p w14:paraId="151643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227C4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1AB449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0,49</w:t>
            </w:r>
          </w:p>
        </w:tc>
        <w:tc>
          <w:tcPr>
            <w:tcW w:w="597" w:type="dxa"/>
            <w:tcBorders>
              <w:top w:val="nil"/>
              <w:left w:val="nil"/>
              <w:bottom w:val="single" w:sz="8" w:space="0" w:color="auto"/>
              <w:right w:val="single" w:sz="8" w:space="0" w:color="auto"/>
            </w:tcBorders>
            <w:shd w:val="clear" w:color="auto" w:fill="auto"/>
            <w:noWrap/>
            <w:vAlign w:val="center"/>
            <w:hideMark/>
          </w:tcPr>
          <w:p w14:paraId="11644E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62" w:type="dxa"/>
            <w:tcBorders>
              <w:top w:val="nil"/>
              <w:left w:val="nil"/>
              <w:bottom w:val="single" w:sz="8" w:space="0" w:color="auto"/>
              <w:right w:val="single" w:sz="8" w:space="0" w:color="auto"/>
            </w:tcBorders>
            <w:shd w:val="clear" w:color="auto" w:fill="auto"/>
            <w:noWrap/>
            <w:vAlign w:val="center"/>
            <w:hideMark/>
          </w:tcPr>
          <w:p w14:paraId="502DBD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28,2</w:t>
            </w:r>
          </w:p>
        </w:tc>
        <w:tc>
          <w:tcPr>
            <w:tcW w:w="566" w:type="dxa"/>
            <w:tcBorders>
              <w:top w:val="nil"/>
              <w:left w:val="nil"/>
              <w:bottom w:val="single" w:sz="8" w:space="0" w:color="auto"/>
              <w:right w:val="single" w:sz="8" w:space="0" w:color="auto"/>
            </w:tcBorders>
            <w:shd w:val="clear" w:color="auto" w:fill="auto"/>
            <w:noWrap/>
            <w:vAlign w:val="center"/>
            <w:hideMark/>
          </w:tcPr>
          <w:p w14:paraId="05DE93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1,22</w:t>
            </w:r>
          </w:p>
        </w:tc>
        <w:tc>
          <w:tcPr>
            <w:tcW w:w="616" w:type="dxa"/>
            <w:tcBorders>
              <w:top w:val="nil"/>
              <w:left w:val="nil"/>
              <w:bottom w:val="single" w:sz="8" w:space="0" w:color="auto"/>
              <w:right w:val="single" w:sz="8" w:space="0" w:color="auto"/>
            </w:tcBorders>
            <w:shd w:val="clear" w:color="auto" w:fill="auto"/>
            <w:noWrap/>
            <w:vAlign w:val="center"/>
            <w:hideMark/>
          </w:tcPr>
          <w:p w14:paraId="46CCF0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2440</w:t>
            </w:r>
          </w:p>
        </w:tc>
        <w:tc>
          <w:tcPr>
            <w:tcW w:w="520" w:type="dxa"/>
            <w:tcBorders>
              <w:top w:val="nil"/>
              <w:left w:val="nil"/>
              <w:bottom w:val="single" w:sz="8" w:space="0" w:color="auto"/>
              <w:right w:val="single" w:sz="8" w:space="0" w:color="auto"/>
            </w:tcBorders>
            <w:shd w:val="clear" w:color="auto" w:fill="auto"/>
            <w:noWrap/>
            <w:vAlign w:val="center"/>
            <w:hideMark/>
          </w:tcPr>
          <w:p w14:paraId="3F3589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03D954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437F49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528C1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78FB6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6692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D0B3E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36F60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2CAE5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CDD44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F8B7B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4FEA1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935F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BBB7D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2D760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B9AD5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F51704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8A534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59</w:t>
            </w:r>
          </w:p>
        </w:tc>
        <w:tc>
          <w:tcPr>
            <w:tcW w:w="316" w:type="dxa"/>
            <w:tcBorders>
              <w:top w:val="nil"/>
              <w:left w:val="nil"/>
              <w:bottom w:val="single" w:sz="8" w:space="0" w:color="auto"/>
              <w:right w:val="single" w:sz="8" w:space="0" w:color="auto"/>
            </w:tcBorders>
            <w:shd w:val="clear" w:color="auto" w:fill="auto"/>
            <w:noWrap/>
            <w:vAlign w:val="center"/>
            <w:hideMark/>
          </w:tcPr>
          <w:p w14:paraId="64D98B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D9B1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w:t>
            </w:r>
          </w:p>
        </w:tc>
        <w:tc>
          <w:tcPr>
            <w:tcW w:w="566" w:type="dxa"/>
            <w:tcBorders>
              <w:top w:val="nil"/>
              <w:left w:val="nil"/>
              <w:bottom w:val="single" w:sz="8" w:space="0" w:color="auto"/>
              <w:right w:val="single" w:sz="8" w:space="0" w:color="auto"/>
            </w:tcBorders>
            <w:shd w:val="clear" w:color="auto" w:fill="auto"/>
            <w:noWrap/>
            <w:vAlign w:val="center"/>
            <w:hideMark/>
          </w:tcPr>
          <w:p w14:paraId="2277A0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71,9</w:t>
            </w:r>
          </w:p>
        </w:tc>
        <w:tc>
          <w:tcPr>
            <w:tcW w:w="516" w:type="dxa"/>
            <w:tcBorders>
              <w:top w:val="nil"/>
              <w:left w:val="nil"/>
              <w:bottom w:val="single" w:sz="8" w:space="0" w:color="auto"/>
              <w:right w:val="single" w:sz="8" w:space="0" w:color="auto"/>
            </w:tcBorders>
            <w:shd w:val="clear" w:color="auto" w:fill="auto"/>
            <w:noWrap/>
            <w:vAlign w:val="center"/>
            <w:hideMark/>
          </w:tcPr>
          <w:p w14:paraId="6241E2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16" w:type="dxa"/>
            <w:tcBorders>
              <w:top w:val="nil"/>
              <w:left w:val="nil"/>
              <w:bottom w:val="single" w:sz="8" w:space="0" w:color="auto"/>
              <w:right w:val="single" w:sz="8" w:space="0" w:color="auto"/>
            </w:tcBorders>
            <w:shd w:val="clear" w:color="auto" w:fill="auto"/>
            <w:noWrap/>
            <w:vAlign w:val="center"/>
            <w:hideMark/>
          </w:tcPr>
          <w:p w14:paraId="14A806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0D0D75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5857E6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F3481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5C69E8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464" w:type="dxa"/>
            <w:tcBorders>
              <w:top w:val="nil"/>
              <w:left w:val="nil"/>
              <w:bottom w:val="single" w:sz="8" w:space="0" w:color="auto"/>
              <w:right w:val="single" w:sz="8" w:space="0" w:color="auto"/>
            </w:tcBorders>
            <w:shd w:val="clear" w:color="auto" w:fill="auto"/>
            <w:noWrap/>
            <w:vAlign w:val="center"/>
            <w:hideMark/>
          </w:tcPr>
          <w:p w14:paraId="6613AE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C26A5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566" w:type="dxa"/>
            <w:tcBorders>
              <w:top w:val="nil"/>
              <w:left w:val="nil"/>
              <w:bottom w:val="single" w:sz="8" w:space="0" w:color="auto"/>
              <w:right w:val="single" w:sz="8" w:space="0" w:color="auto"/>
            </w:tcBorders>
            <w:shd w:val="clear" w:color="auto" w:fill="auto"/>
            <w:noWrap/>
            <w:vAlign w:val="center"/>
            <w:hideMark/>
          </w:tcPr>
          <w:p w14:paraId="11ADB8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0,77</w:t>
            </w:r>
          </w:p>
        </w:tc>
        <w:tc>
          <w:tcPr>
            <w:tcW w:w="597" w:type="dxa"/>
            <w:tcBorders>
              <w:top w:val="nil"/>
              <w:left w:val="nil"/>
              <w:bottom w:val="single" w:sz="8" w:space="0" w:color="auto"/>
              <w:right w:val="single" w:sz="8" w:space="0" w:color="auto"/>
            </w:tcBorders>
            <w:shd w:val="clear" w:color="auto" w:fill="auto"/>
            <w:noWrap/>
            <w:vAlign w:val="center"/>
            <w:hideMark/>
          </w:tcPr>
          <w:p w14:paraId="5093C4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11,4</w:t>
            </w:r>
          </w:p>
        </w:tc>
        <w:tc>
          <w:tcPr>
            <w:tcW w:w="662" w:type="dxa"/>
            <w:tcBorders>
              <w:top w:val="nil"/>
              <w:left w:val="nil"/>
              <w:bottom w:val="single" w:sz="8" w:space="0" w:color="auto"/>
              <w:right w:val="single" w:sz="8" w:space="0" w:color="auto"/>
            </w:tcBorders>
            <w:shd w:val="clear" w:color="auto" w:fill="auto"/>
            <w:noWrap/>
            <w:vAlign w:val="center"/>
            <w:hideMark/>
          </w:tcPr>
          <w:p w14:paraId="4FEE1C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29,5</w:t>
            </w:r>
          </w:p>
        </w:tc>
        <w:tc>
          <w:tcPr>
            <w:tcW w:w="566" w:type="dxa"/>
            <w:tcBorders>
              <w:top w:val="nil"/>
              <w:left w:val="nil"/>
              <w:bottom w:val="single" w:sz="8" w:space="0" w:color="auto"/>
              <w:right w:val="single" w:sz="8" w:space="0" w:color="auto"/>
            </w:tcBorders>
            <w:shd w:val="clear" w:color="auto" w:fill="auto"/>
            <w:noWrap/>
            <w:vAlign w:val="center"/>
            <w:hideMark/>
          </w:tcPr>
          <w:p w14:paraId="7CBA30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1,22</w:t>
            </w:r>
          </w:p>
        </w:tc>
        <w:tc>
          <w:tcPr>
            <w:tcW w:w="616" w:type="dxa"/>
            <w:tcBorders>
              <w:top w:val="nil"/>
              <w:left w:val="nil"/>
              <w:bottom w:val="single" w:sz="8" w:space="0" w:color="auto"/>
              <w:right w:val="single" w:sz="8" w:space="0" w:color="auto"/>
            </w:tcBorders>
            <w:shd w:val="clear" w:color="auto" w:fill="auto"/>
            <w:noWrap/>
            <w:vAlign w:val="center"/>
            <w:hideMark/>
          </w:tcPr>
          <w:p w14:paraId="0DD130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2440</w:t>
            </w:r>
          </w:p>
        </w:tc>
        <w:tc>
          <w:tcPr>
            <w:tcW w:w="520" w:type="dxa"/>
            <w:tcBorders>
              <w:top w:val="nil"/>
              <w:left w:val="nil"/>
              <w:bottom w:val="single" w:sz="8" w:space="0" w:color="auto"/>
              <w:right w:val="single" w:sz="8" w:space="0" w:color="auto"/>
            </w:tcBorders>
            <w:shd w:val="clear" w:color="auto" w:fill="auto"/>
            <w:noWrap/>
            <w:vAlign w:val="center"/>
            <w:hideMark/>
          </w:tcPr>
          <w:p w14:paraId="2D45E0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6CBBAA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7694E5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93618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B4A4F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CE1D3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E8A77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10C6B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47E09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24B9F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3C2F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20224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33FE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0B9B7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FB128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76EC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4D46DE9"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24CE2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60</w:t>
            </w:r>
          </w:p>
        </w:tc>
        <w:tc>
          <w:tcPr>
            <w:tcW w:w="316" w:type="dxa"/>
            <w:tcBorders>
              <w:top w:val="nil"/>
              <w:left w:val="nil"/>
              <w:bottom w:val="single" w:sz="8" w:space="0" w:color="auto"/>
              <w:right w:val="single" w:sz="8" w:space="0" w:color="auto"/>
            </w:tcBorders>
            <w:shd w:val="clear" w:color="auto" w:fill="auto"/>
            <w:noWrap/>
            <w:vAlign w:val="center"/>
            <w:hideMark/>
          </w:tcPr>
          <w:p w14:paraId="0AAA92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C755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15</w:t>
            </w:r>
          </w:p>
        </w:tc>
        <w:tc>
          <w:tcPr>
            <w:tcW w:w="566" w:type="dxa"/>
            <w:tcBorders>
              <w:top w:val="nil"/>
              <w:left w:val="nil"/>
              <w:bottom w:val="single" w:sz="8" w:space="0" w:color="auto"/>
              <w:right w:val="single" w:sz="8" w:space="0" w:color="auto"/>
            </w:tcBorders>
            <w:shd w:val="clear" w:color="auto" w:fill="auto"/>
            <w:noWrap/>
            <w:vAlign w:val="center"/>
            <w:hideMark/>
          </w:tcPr>
          <w:p w14:paraId="163709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516" w:type="dxa"/>
            <w:tcBorders>
              <w:top w:val="nil"/>
              <w:left w:val="nil"/>
              <w:bottom w:val="single" w:sz="8" w:space="0" w:color="auto"/>
              <w:right w:val="single" w:sz="8" w:space="0" w:color="auto"/>
            </w:tcBorders>
            <w:shd w:val="clear" w:color="auto" w:fill="auto"/>
            <w:noWrap/>
            <w:vAlign w:val="center"/>
            <w:hideMark/>
          </w:tcPr>
          <w:p w14:paraId="586B05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55</w:t>
            </w:r>
          </w:p>
        </w:tc>
        <w:tc>
          <w:tcPr>
            <w:tcW w:w="416" w:type="dxa"/>
            <w:tcBorders>
              <w:top w:val="nil"/>
              <w:left w:val="nil"/>
              <w:bottom w:val="single" w:sz="8" w:space="0" w:color="auto"/>
              <w:right w:val="single" w:sz="8" w:space="0" w:color="auto"/>
            </w:tcBorders>
            <w:shd w:val="clear" w:color="auto" w:fill="auto"/>
            <w:noWrap/>
            <w:vAlign w:val="center"/>
            <w:hideMark/>
          </w:tcPr>
          <w:p w14:paraId="1CB999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173720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w:t>
            </w:r>
          </w:p>
        </w:tc>
        <w:tc>
          <w:tcPr>
            <w:tcW w:w="326" w:type="dxa"/>
            <w:tcBorders>
              <w:top w:val="nil"/>
              <w:left w:val="nil"/>
              <w:bottom w:val="single" w:sz="8" w:space="0" w:color="auto"/>
              <w:right w:val="single" w:sz="8" w:space="0" w:color="auto"/>
            </w:tcBorders>
            <w:shd w:val="clear" w:color="auto" w:fill="auto"/>
            <w:noWrap/>
            <w:vAlign w:val="center"/>
            <w:hideMark/>
          </w:tcPr>
          <w:p w14:paraId="38DD38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9D04C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721EF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1BE6A3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7A2ADE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59B766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6BF6F4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12,2</w:t>
            </w:r>
          </w:p>
        </w:tc>
        <w:tc>
          <w:tcPr>
            <w:tcW w:w="662" w:type="dxa"/>
            <w:tcBorders>
              <w:top w:val="nil"/>
              <w:left w:val="nil"/>
              <w:bottom w:val="single" w:sz="8" w:space="0" w:color="auto"/>
              <w:right w:val="single" w:sz="8" w:space="0" w:color="auto"/>
            </w:tcBorders>
            <w:shd w:val="clear" w:color="auto" w:fill="auto"/>
            <w:noWrap/>
            <w:vAlign w:val="center"/>
            <w:hideMark/>
          </w:tcPr>
          <w:p w14:paraId="7C2087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36,3</w:t>
            </w:r>
          </w:p>
        </w:tc>
        <w:tc>
          <w:tcPr>
            <w:tcW w:w="566" w:type="dxa"/>
            <w:tcBorders>
              <w:top w:val="nil"/>
              <w:left w:val="nil"/>
              <w:bottom w:val="single" w:sz="8" w:space="0" w:color="auto"/>
              <w:right w:val="single" w:sz="8" w:space="0" w:color="auto"/>
            </w:tcBorders>
            <w:shd w:val="clear" w:color="auto" w:fill="auto"/>
            <w:noWrap/>
            <w:vAlign w:val="center"/>
            <w:hideMark/>
          </w:tcPr>
          <w:p w14:paraId="070065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616" w:type="dxa"/>
            <w:tcBorders>
              <w:top w:val="nil"/>
              <w:left w:val="nil"/>
              <w:bottom w:val="single" w:sz="8" w:space="0" w:color="auto"/>
              <w:right w:val="single" w:sz="8" w:space="0" w:color="auto"/>
            </w:tcBorders>
            <w:shd w:val="clear" w:color="auto" w:fill="auto"/>
            <w:noWrap/>
            <w:vAlign w:val="center"/>
            <w:hideMark/>
          </w:tcPr>
          <w:p w14:paraId="353893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2600</w:t>
            </w:r>
          </w:p>
        </w:tc>
        <w:tc>
          <w:tcPr>
            <w:tcW w:w="520" w:type="dxa"/>
            <w:tcBorders>
              <w:top w:val="nil"/>
              <w:left w:val="nil"/>
              <w:bottom w:val="single" w:sz="8" w:space="0" w:color="auto"/>
              <w:right w:val="single" w:sz="8" w:space="0" w:color="auto"/>
            </w:tcBorders>
            <w:shd w:val="clear" w:color="auto" w:fill="auto"/>
            <w:noWrap/>
            <w:vAlign w:val="center"/>
            <w:hideMark/>
          </w:tcPr>
          <w:p w14:paraId="568813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3D6A63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357E9C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551F3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3F2D6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60AE7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B4DA8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D4215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B2D0A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A00638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BF7C8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BD889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D0CAD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A7B15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EFA8C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CF096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C074ED0"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48970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61</w:t>
            </w:r>
          </w:p>
        </w:tc>
        <w:tc>
          <w:tcPr>
            <w:tcW w:w="316" w:type="dxa"/>
            <w:tcBorders>
              <w:top w:val="nil"/>
              <w:left w:val="nil"/>
              <w:bottom w:val="single" w:sz="8" w:space="0" w:color="auto"/>
              <w:right w:val="single" w:sz="8" w:space="0" w:color="auto"/>
            </w:tcBorders>
            <w:shd w:val="clear" w:color="auto" w:fill="auto"/>
            <w:noWrap/>
            <w:vAlign w:val="center"/>
            <w:hideMark/>
          </w:tcPr>
          <w:p w14:paraId="57BCAE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C74A0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w:t>
            </w:r>
          </w:p>
        </w:tc>
        <w:tc>
          <w:tcPr>
            <w:tcW w:w="566" w:type="dxa"/>
            <w:tcBorders>
              <w:top w:val="nil"/>
              <w:left w:val="nil"/>
              <w:bottom w:val="single" w:sz="8" w:space="0" w:color="auto"/>
              <w:right w:val="single" w:sz="8" w:space="0" w:color="auto"/>
            </w:tcBorders>
            <w:shd w:val="clear" w:color="auto" w:fill="auto"/>
            <w:noWrap/>
            <w:vAlign w:val="center"/>
            <w:hideMark/>
          </w:tcPr>
          <w:p w14:paraId="2150F3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516" w:type="dxa"/>
            <w:tcBorders>
              <w:top w:val="nil"/>
              <w:left w:val="nil"/>
              <w:bottom w:val="single" w:sz="8" w:space="0" w:color="auto"/>
              <w:right w:val="single" w:sz="8" w:space="0" w:color="auto"/>
            </w:tcBorders>
            <w:shd w:val="clear" w:color="auto" w:fill="auto"/>
            <w:noWrap/>
            <w:vAlign w:val="center"/>
            <w:hideMark/>
          </w:tcPr>
          <w:p w14:paraId="3996D3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6A3891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173D28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205052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47C6D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47626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73A749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73AB9B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566" w:type="dxa"/>
            <w:tcBorders>
              <w:top w:val="nil"/>
              <w:left w:val="nil"/>
              <w:bottom w:val="single" w:sz="8" w:space="0" w:color="auto"/>
              <w:right w:val="single" w:sz="8" w:space="0" w:color="auto"/>
            </w:tcBorders>
            <w:shd w:val="clear" w:color="auto" w:fill="auto"/>
            <w:noWrap/>
            <w:vAlign w:val="center"/>
            <w:hideMark/>
          </w:tcPr>
          <w:p w14:paraId="198C58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3834E8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13,7</w:t>
            </w:r>
          </w:p>
        </w:tc>
        <w:tc>
          <w:tcPr>
            <w:tcW w:w="662" w:type="dxa"/>
            <w:tcBorders>
              <w:top w:val="nil"/>
              <w:left w:val="nil"/>
              <w:bottom w:val="single" w:sz="8" w:space="0" w:color="auto"/>
              <w:right w:val="single" w:sz="8" w:space="0" w:color="auto"/>
            </w:tcBorders>
            <w:shd w:val="clear" w:color="auto" w:fill="auto"/>
            <w:noWrap/>
            <w:vAlign w:val="center"/>
            <w:hideMark/>
          </w:tcPr>
          <w:p w14:paraId="60D03B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32,5</w:t>
            </w:r>
          </w:p>
        </w:tc>
        <w:tc>
          <w:tcPr>
            <w:tcW w:w="566" w:type="dxa"/>
            <w:tcBorders>
              <w:top w:val="nil"/>
              <w:left w:val="nil"/>
              <w:bottom w:val="single" w:sz="8" w:space="0" w:color="auto"/>
              <w:right w:val="single" w:sz="8" w:space="0" w:color="auto"/>
            </w:tcBorders>
            <w:shd w:val="clear" w:color="auto" w:fill="auto"/>
            <w:noWrap/>
            <w:vAlign w:val="center"/>
            <w:hideMark/>
          </w:tcPr>
          <w:p w14:paraId="2F82A0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616" w:type="dxa"/>
            <w:tcBorders>
              <w:top w:val="nil"/>
              <w:left w:val="nil"/>
              <w:bottom w:val="single" w:sz="8" w:space="0" w:color="auto"/>
              <w:right w:val="single" w:sz="8" w:space="0" w:color="auto"/>
            </w:tcBorders>
            <w:shd w:val="clear" w:color="auto" w:fill="auto"/>
            <w:noWrap/>
            <w:vAlign w:val="center"/>
            <w:hideMark/>
          </w:tcPr>
          <w:p w14:paraId="4158F0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2300</w:t>
            </w:r>
          </w:p>
        </w:tc>
        <w:tc>
          <w:tcPr>
            <w:tcW w:w="520" w:type="dxa"/>
            <w:tcBorders>
              <w:top w:val="nil"/>
              <w:left w:val="nil"/>
              <w:bottom w:val="single" w:sz="8" w:space="0" w:color="auto"/>
              <w:right w:val="single" w:sz="8" w:space="0" w:color="auto"/>
            </w:tcBorders>
            <w:shd w:val="clear" w:color="auto" w:fill="auto"/>
            <w:noWrap/>
            <w:vAlign w:val="center"/>
            <w:hideMark/>
          </w:tcPr>
          <w:p w14:paraId="0C0742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0D9830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227C9D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1B2A3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D2E66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815C3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60550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4EB9E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E32F8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486C6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1872A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9766F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F921D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38D3E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CA65A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4F37C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B8D4816"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F675D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62</w:t>
            </w:r>
          </w:p>
        </w:tc>
        <w:tc>
          <w:tcPr>
            <w:tcW w:w="316" w:type="dxa"/>
            <w:tcBorders>
              <w:top w:val="nil"/>
              <w:left w:val="nil"/>
              <w:bottom w:val="single" w:sz="8" w:space="0" w:color="auto"/>
              <w:right w:val="single" w:sz="8" w:space="0" w:color="auto"/>
            </w:tcBorders>
            <w:shd w:val="clear" w:color="auto" w:fill="auto"/>
            <w:noWrap/>
            <w:vAlign w:val="center"/>
            <w:hideMark/>
          </w:tcPr>
          <w:p w14:paraId="2B8C0B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6A96C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w:t>
            </w:r>
          </w:p>
        </w:tc>
        <w:tc>
          <w:tcPr>
            <w:tcW w:w="566" w:type="dxa"/>
            <w:tcBorders>
              <w:top w:val="nil"/>
              <w:left w:val="nil"/>
              <w:bottom w:val="single" w:sz="8" w:space="0" w:color="auto"/>
              <w:right w:val="single" w:sz="8" w:space="0" w:color="auto"/>
            </w:tcBorders>
            <w:shd w:val="clear" w:color="auto" w:fill="auto"/>
            <w:noWrap/>
            <w:vAlign w:val="center"/>
            <w:hideMark/>
          </w:tcPr>
          <w:p w14:paraId="1CA223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62,2</w:t>
            </w:r>
          </w:p>
        </w:tc>
        <w:tc>
          <w:tcPr>
            <w:tcW w:w="516" w:type="dxa"/>
            <w:tcBorders>
              <w:top w:val="nil"/>
              <w:left w:val="nil"/>
              <w:bottom w:val="single" w:sz="8" w:space="0" w:color="auto"/>
              <w:right w:val="single" w:sz="8" w:space="0" w:color="auto"/>
            </w:tcBorders>
            <w:shd w:val="clear" w:color="auto" w:fill="auto"/>
            <w:noWrap/>
            <w:vAlign w:val="center"/>
            <w:hideMark/>
          </w:tcPr>
          <w:p w14:paraId="1338F9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0BC21A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30732A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w:t>
            </w:r>
          </w:p>
        </w:tc>
        <w:tc>
          <w:tcPr>
            <w:tcW w:w="326" w:type="dxa"/>
            <w:tcBorders>
              <w:top w:val="nil"/>
              <w:left w:val="nil"/>
              <w:bottom w:val="single" w:sz="8" w:space="0" w:color="auto"/>
              <w:right w:val="single" w:sz="8" w:space="0" w:color="auto"/>
            </w:tcBorders>
            <w:shd w:val="clear" w:color="auto" w:fill="auto"/>
            <w:noWrap/>
            <w:vAlign w:val="center"/>
            <w:hideMark/>
          </w:tcPr>
          <w:p w14:paraId="4D346D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F4FAD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5EB946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04C45F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7C888B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1D4A49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5F8A2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62" w:type="dxa"/>
            <w:tcBorders>
              <w:top w:val="nil"/>
              <w:left w:val="nil"/>
              <w:bottom w:val="single" w:sz="8" w:space="0" w:color="auto"/>
              <w:right w:val="single" w:sz="8" w:space="0" w:color="auto"/>
            </w:tcBorders>
            <w:shd w:val="clear" w:color="auto" w:fill="auto"/>
            <w:noWrap/>
            <w:vAlign w:val="center"/>
            <w:hideMark/>
          </w:tcPr>
          <w:p w14:paraId="6E7355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w:t>
            </w:r>
          </w:p>
        </w:tc>
        <w:tc>
          <w:tcPr>
            <w:tcW w:w="566" w:type="dxa"/>
            <w:tcBorders>
              <w:top w:val="nil"/>
              <w:left w:val="nil"/>
              <w:bottom w:val="single" w:sz="8" w:space="0" w:color="auto"/>
              <w:right w:val="single" w:sz="8" w:space="0" w:color="auto"/>
            </w:tcBorders>
            <w:shd w:val="clear" w:color="auto" w:fill="auto"/>
            <w:noWrap/>
            <w:vAlign w:val="center"/>
            <w:hideMark/>
          </w:tcPr>
          <w:p w14:paraId="599645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1,02</w:t>
            </w:r>
          </w:p>
        </w:tc>
        <w:tc>
          <w:tcPr>
            <w:tcW w:w="616" w:type="dxa"/>
            <w:tcBorders>
              <w:top w:val="nil"/>
              <w:left w:val="nil"/>
              <w:bottom w:val="single" w:sz="8" w:space="0" w:color="auto"/>
              <w:right w:val="single" w:sz="8" w:space="0" w:color="auto"/>
            </w:tcBorders>
            <w:shd w:val="clear" w:color="auto" w:fill="auto"/>
            <w:noWrap/>
            <w:vAlign w:val="center"/>
            <w:hideMark/>
          </w:tcPr>
          <w:p w14:paraId="74F08B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2040</w:t>
            </w:r>
          </w:p>
        </w:tc>
        <w:tc>
          <w:tcPr>
            <w:tcW w:w="520" w:type="dxa"/>
            <w:tcBorders>
              <w:top w:val="nil"/>
              <w:left w:val="nil"/>
              <w:bottom w:val="single" w:sz="8" w:space="0" w:color="auto"/>
              <w:right w:val="single" w:sz="8" w:space="0" w:color="auto"/>
            </w:tcBorders>
            <w:shd w:val="clear" w:color="auto" w:fill="auto"/>
            <w:noWrap/>
            <w:vAlign w:val="center"/>
            <w:hideMark/>
          </w:tcPr>
          <w:p w14:paraId="4B22CC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110F82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1B129E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46A6D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0846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28E7D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F6324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98D16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495DA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3F238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E6E35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500C5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9A5FE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03240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2F110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52305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38276FE"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6134A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63</w:t>
            </w:r>
          </w:p>
        </w:tc>
        <w:tc>
          <w:tcPr>
            <w:tcW w:w="316" w:type="dxa"/>
            <w:tcBorders>
              <w:top w:val="nil"/>
              <w:left w:val="nil"/>
              <w:bottom w:val="single" w:sz="8" w:space="0" w:color="auto"/>
              <w:right w:val="single" w:sz="8" w:space="0" w:color="auto"/>
            </w:tcBorders>
            <w:shd w:val="clear" w:color="auto" w:fill="auto"/>
            <w:noWrap/>
            <w:vAlign w:val="center"/>
            <w:hideMark/>
          </w:tcPr>
          <w:p w14:paraId="3D24FB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ED08A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w:t>
            </w:r>
          </w:p>
        </w:tc>
        <w:tc>
          <w:tcPr>
            <w:tcW w:w="566" w:type="dxa"/>
            <w:tcBorders>
              <w:top w:val="nil"/>
              <w:left w:val="nil"/>
              <w:bottom w:val="single" w:sz="8" w:space="0" w:color="auto"/>
              <w:right w:val="single" w:sz="8" w:space="0" w:color="auto"/>
            </w:tcBorders>
            <w:shd w:val="clear" w:color="auto" w:fill="auto"/>
            <w:noWrap/>
            <w:vAlign w:val="center"/>
            <w:hideMark/>
          </w:tcPr>
          <w:p w14:paraId="316600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55,4</w:t>
            </w:r>
          </w:p>
        </w:tc>
        <w:tc>
          <w:tcPr>
            <w:tcW w:w="516" w:type="dxa"/>
            <w:tcBorders>
              <w:top w:val="nil"/>
              <w:left w:val="nil"/>
              <w:bottom w:val="single" w:sz="8" w:space="0" w:color="auto"/>
              <w:right w:val="single" w:sz="8" w:space="0" w:color="auto"/>
            </w:tcBorders>
            <w:shd w:val="clear" w:color="auto" w:fill="auto"/>
            <w:noWrap/>
            <w:vAlign w:val="center"/>
            <w:hideMark/>
          </w:tcPr>
          <w:p w14:paraId="312437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556275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3D342B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w:t>
            </w:r>
          </w:p>
        </w:tc>
        <w:tc>
          <w:tcPr>
            <w:tcW w:w="326" w:type="dxa"/>
            <w:tcBorders>
              <w:top w:val="nil"/>
              <w:left w:val="nil"/>
              <w:bottom w:val="single" w:sz="8" w:space="0" w:color="auto"/>
              <w:right w:val="single" w:sz="8" w:space="0" w:color="auto"/>
            </w:tcBorders>
            <w:shd w:val="clear" w:color="auto" w:fill="auto"/>
            <w:noWrap/>
            <w:vAlign w:val="center"/>
            <w:hideMark/>
          </w:tcPr>
          <w:p w14:paraId="1577EC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4A9BB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6E9941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087ACB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69EEBA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566" w:type="dxa"/>
            <w:tcBorders>
              <w:top w:val="nil"/>
              <w:left w:val="nil"/>
              <w:bottom w:val="single" w:sz="8" w:space="0" w:color="auto"/>
              <w:right w:val="single" w:sz="8" w:space="0" w:color="auto"/>
            </w:tcBorders>
            <w:shd w:val="clear" w:color="auto" w:fill="auto"/>
            <w:noWrap/>
            <w:vAlign w:val="center"/>
            <w:hideMark/>
          </w:tcPr>
          <w:p w14:paraId="068464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0,49</w:t>
            </w:r>
          </w:p>
        </w:tc>
        <w:tc>
          <w:tcPr>
            <w:tcW w:w="597" w:type="dxa"/>
            <w:tcBorders>
              <w:top w:val="nil"/>
              <w:left w:val="nil"/>
              <w:bottom w:val="single" w:sz="8" w:space="0" w:color="auto"/>
              <w:right w:val="single" w:sz="8" w:space="0" w:color="auto"/>
            </w:tcBorders>
            <w:shd w:val="clear" w:color="auto" w:fill="auto"/>
            <w:noWrap/>
            <w:vAlign w:val="center"/>
            <w:hideMark/>
          </w:tcPr>
          <w:p w14:paraId="200666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12,2</w:t>
            </w:r>
          </w:p>
        </w:tc>
        <w:tc>
          <w:tcPr>
            <w:tcW w:w="662" w:type="dxa"/>
            <w:tcBorders>
              <w:top w:val="nil"/>
              <w:left w:val="nil"/>
              <w:bottom w:val="single" w:sz="8" w:space="0" w:color="auto"/>
              <w:right w:val="single" w:sz="8" w:space="0" w:color="auto"/>
            </w:tcBorders>
            <w:shd w:val="clear" w:color="auto" w:fill="auto"/>
            <w:noWrap/>
            <w:vAlign w:val="center"/>
            <w:hideMark/>
          </w:tcPr>
          <w:p w14:paraId="30A3B7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39,6</w:t>
            </w:r>
          </w:p>
        </w:tc>
        <w:tc>
          <w:tcPr>
            <w:tcW w:w="566" w:type="dxa"/>
            <w:tcBorders>
              <w:top w:val="nil"/>
              <w:left w:val="nil"/>
              <w:bottom w:val="single" w:sz="8" w:space="0" w:color="auto"/>
              <w:right w:val="single" w:sz="8" w:space="0" w:color="auto"/>
            </w:tcBorders>
            <w:shd w:val="clear" w:color="auto" w:fill="auto"/>
            <w:noWrap/>
            <w:vAlign w:val="center"/>
            <w:hideMark/>
          </w:tcPr>
          <w:p w14:paraId="13CBEC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616" w:type="dxa"/>
            <w:tcBorders>
              <w:top w:val="nil"/>
              <w:left w:val="nil"/>
              <w:bottom w:val="single" w:sz="8" w:space="0" w:color="auto"/>
              <w:right w:val="single" w:sz="8" w:space="0" w:color="auto"/>
            </w:tcBorders>
            <w:shd w:val="clear" w:color="auto" w:fill="auto"/>
            <w:noWrap/>
            <w:vAlign w:val="center"/>
            <w:hideMark/>
          </w:tcPr>
          <w:p w14:paraId="113BED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2000</w:t>
            </w:r>
          </w:p>
        </w:tc>
        <w:tc>
          <w:tcPr>
            <w:tcW w:w="520" w:type="dxa"/>
            <w:tcBorders>
              <w:top w:val="nil"/>
              <w:left w:val="nil"/>
              <w:bottom w:val="single" w:sz="8" w:space="0" w:color="auto"/>
              <w:right w:val="single" w:sz="8" w:space="0" w:color="auto"/>
            </w:tcBorders>
            <w:shd w:val="clear" w:color="auto" w:fill="auto"/>
            <w:noWrap/>
            <w:vAlign w:val="center"/>
            <w:hideMark/>
          </w:tcPr>
          <w:p w14:paraId="432521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027A87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3199B5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0C8B0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E15F9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C06E3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F4490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47AA9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0D0F5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B61CD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20609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CA86A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41987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26CDE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5A0AB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FCE96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A77C155"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F1BD2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64</w:t>
            </w:r>
          </w:p>
        </w:tc>
        <w:tc>
          <w:tcPr>
            <w:tcW w:w="316" w:type="dxa"/>
            <w:tcBorders>
              <w:top w:val="nil"/>
              <w:left w:val="nil"/>
              <w:bottom w:val="single" w:sz="8" w:space="0" w:color="auto"/>
              <w:right w:val="single" w:sz="8" w:space="0" w:color="auto"/>
            </w:tcBorders>
            <w:shd w:val="clear" w:color="auto" w:fill="auto"/>
            <w:noWrap/>
            <w:vAlign w:val="center"/>
            <w:hideMark/>
          </w:tcPr>
          <w:p w14:paraId="096580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5FA29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w:t>
            </w:r>
          </w:p>
        </w:tc>
        <w:tc>
          <w:tcPr>
            <w:tcW w:w="566" w:type="dxa"/>
            <w:tcBorders>
              <w:top w:val="nil"/>
              <w:left w:val="nil"/>
              <w:bottom w:val="single" w:sz="8" w:space="0" w:color="auto"/>
              <w:right w:val="single" w:sz="8" w:space="0" w:color="auto"/>
            </w:tcBorders>
            <w:shd w:val="clear" w:color="auto" w:fill="auto"/>
            <w:noWrap/>
            <w:vAlign w:val="center"/>
            <w:hideMark/>
          </w:tcPr>
          <w:p w14:paraId="391908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516" w:type="dxa"/>
            <w:tcBorders>
              <w:top w:val="nil"/>
              <w:left w:val="nil"/>
              <w:bottom w:val="single" w:sz="8" w:space="0" w:color="auto"/>
              <w:right w:val="single" w:sz="8" w:space="0" w:color="auto"/>
            </w:tcBorders>
            <w:shd w:val="clear" w:color="auto" w:fill="auto"/>
            <w:noWrap/>
            <w:vAlign w:val="center"/>
            <w:hideMark/>
          </w:tcPr>
          <w:p w14:paraId="105A72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78DF94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3461B8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8,3</w:t>
            </w:r>
          </w:p>
        </w:tc>
        <w:tc>
          <w:tcPr>
            <w:tcW w:w="326" w:type="dxa"/>
            <w:tcBorders>
              <w:top w:val="nil"/>
              <w:left w:val="nil"/>
              <w:bottom w:val="single" w:sz="8" w:space="0" w:color="auto"/>
              <w:right w:val="single" w:sz="8" w:space="0" w:color="auto"/>
            </w:tcBorders>
            <w:shd w:val="clear" w:color="auto" w:fill="auto"/>
            <w:noWrap/>
            <w:vAlign w:val="center"/>
            <w:hideMark/>
          </w:tcPr>
          <w:p w14:paraId="23EBC2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687D6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4441E6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64" w:type="dxa"/>
            <w:tcBorders>
              <w:top w:val="nil"/>
              <w:left w:val="nil"/>
              <w:bottom w:val="single" w:sz="8" w:space="0" w:color="auto"/>
              <w:right w:val="single" w:sz="8" w:space="0" w:color="auto"/>
            </w:tcBorders>
            <w:shd w:val="clear" w:color="auto" w:fill="auto"/>
            <w:noWrap/>
            <w:vAlign w:val="center"/>
            <w:hideMark/>
          </w:tcPr>
          <w:p w14:paraId="2F2E30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A1243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49BBD1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56A23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662" w:type="dxa"/>
            <w:tcBorders>
              <w:top w:val="nil"/>
              <w:left w:val="nil"/>
              <w:bottom w:val="single" w:sz="8" w:space="0" w:color="auto"/>
              <w:right w:val="single" w:sz="8" w:space="0" w:color="auto"/>
            </w:tcBorders>
            <w:shd w:val="clear" w:color="auto" w:fill="auto"/>
            <w:noWrap/>
            <w:vAlign w:val="center"/>
            <w:hideMark/>
          </w:tcPr>
          <w:p w14:paraId="13EDC3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w:t>
            </w:r>
          </w:p>
        </w:tc>
        <w:tc>
          <w:tcPr>
            <w:tcW w:w="566" w:type="dxa"/>
            <w:tcBorders>
              <w:top w:val="nil"/>
              <w:left w:val="nil"/>
              <w:bottom w:val="single" w:sz="8" w:space="0" w:color="auto"/>
              <w:right w:val="single" w:sz="8" w:space="0" w:color="auto"/>
            </w:tcBorders>
            <w:shd w:val="clear" w:color="auto" w:fill="auto"/>
            <w:noWrap/>
            <w:vAlign w:val="center"/>
            <w:hideMark/>
          </w:tcPr>
          <w:p w14:paraId="236B27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1,65</w:t>
            </w:r>
          </w:p>
        </w:tc>
        <w:tc>
          <w:tcPr>
            <w:tcW w:w="616" w:type="dxa"/>
            <w:tcBorders>
              <w:top w:val="nil"/>
              <w:left w:val="nil"/>
              <w:bottom w:val="single" w:sz="8" w:space="0" w:color="auto"/>
              <w:right w:val="single" w:sz="8" w:space="0" w:color="auto"/>
            </w:tcBorders>
            <w:shd w:val="clear" w:color="auto" w:fill="auto"/>
            <w:noWrap/>
            <w:vAlign w:val="center"/>
            <w:hideMark/>
          </w:tcPr>
          <w:p w14:paraId="60CEF7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3300</w:t>
            </w:r>
          </w:p>
        </w:tc>
        <w:tc>
          <w:tcPr>
            <w:tcW w:w="520" w:type="dxa"/>
            <w:tcBorders>
              <w:top w:val="nil"/>
              <w:left w:val="nil"/>
              <w:bottom w:val="single" w:sz="8" w:space="0" w:color="auto"/>
              <w:right w:val="single" w:sz="8" w:space="0" w:color="auto"/>
            </w:tcBorders>
            <w:shd w:val="clear" w:color="auto" w:fill="auto"/>
            <w:noWrap/>
            <w:vAlign w:val="center"/>
            <w:hideMark/>
          </w:tcPr>
          <w:p w14:paraId="7EE9B9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676FA1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40971B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FF5FC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ADCAE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F0D01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10D1B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ED3C2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CDA71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34A18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906E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BEF8A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FB158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18CB0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D6222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8D18F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31FA4DD"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F409B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65</w:t>
            </w:r>
          </w:p>
        </w:tc>
        <w:tc>
          <w:tcPr>
            <w:tcW w:w="316" w:type="dxa"/>
            <w:tcBorders>
              <w:top w:val="nil"/>
              <w:left w:val="nil"/>
              <w:bottom w:val="single" w:sz="8" w:space="0" w:color="auto"/>
              <w:right w:val="single" w:sz="8" w:space="0" w:color="auto"/>
            </w:tcBorders>
            <w:shd w:val="clear" w:color="auto" w:fill="auto"/>
            <w:noWrap/>
            <w:vAlign w:val="center"/>
            <w:hideMark/>
          </w:tcPr>
          <w:p w14:paraId="5CAC34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56761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566" w:type="dxa"/>
            <w:tcBorders>
              <w:top w:val="nil"/>
              <w:left w:val="nil"/>
              <w:bottom w:val="single" w:sz="8" w:space="0" w:color="auto"/>
              <w:right w:val="single" w:sz="8" w:space="0" w:color="auto"/>
            </w:tcBorders>
            <w:shd w:val="clear" w:color="auto" w:fill="auto"/>
            <w:noWrap/>
            <w:vAlign w:val="center"/>
            <w:hideMark/>
          </w:tcPr>
          <w:p w14:paraId="7A012D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57,4</w:t>
            </w:r>
          </w:p>
        </w:tc>
        <w:tc>
          <w:tcPr>
            <w:tcW w:w="516" w:type="dxa"/>
            <w:tcBorders>
              <w:top w:val="nil"/>
              <w:left w:val="nil"/>
              <w:bottom w:val="single" w:sz="8" w:space="0" w:color="auto"/>
              <w:right w:val="single" w:sz="8" w:space="0" w:color="auto"/>
            </w:tcBorders>
            <w:shd w:val="clear" w:color="auto" w:fill="auto"/>
            <w:noWrap/>
            <w:vAlign w:val="center"/>
            <w:hideMark/>
          </w:tcPr>
          <w:p w14:paraId="1A4B5F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58AC9D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7115E3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w:t>
            </w:r>
          </w:p>
        </w:tc>
        <w:tc>
          <w:tcPr>
            <w:tcW w:w="326" w:type="dxa"/>
            <w:tcBorders>
              <w:top w:val="nil"/>
              <w:left w:val="nil"/>
              <w:bottom w:val="single" w:sz="8" w:space="0" w:color="auto"/>
              <w:right w:val="single" w:sz="8" w:space="0" w:color="auto"/>
            </w:tcBorders>
            <w:shd w:val="clear" w:color="auto" w:fill="auto"/>
            <w:noWrap/>
            <w:vAlign w:val="center"/>
            <w:hideMark/>
          </w:tcPr>
          <w:p w14:paraId="6FD866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BE71D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4C6BB1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5A8541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453F3D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2631A7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59F3B9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13,1</w:t>
            </w:r>
          </w:p>
        </w:tc>
        <w:tc>
          <w:tcPr>
            <w:tcW w:w="662" w:type="dxa"/>
            <w:tcBorders>
              <w:top w:val="nil"/>
              <w:left w:val="nil"/>
              <w:bottom w:val="single" w:sz="8" w:space="0" w:color="auto"/>
              <w:right w:val="single" w:sz="8" w:space="0" w:color="auto"/>
            </w:tcBorders>
            <w:shd w:val="clear" w:color="auto" w:fill="auto"/>
            <w:noWrap/>
            <w:vAlign w:val="center"/>
            <w:hideMark/>
          </w:tcPr>
          <w:p w14:paraId="762B17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41,3</w:t>
            </w:r>
          </w:p>
        </w:tc>
        <w:tc>
          <w:tcPr>
            <w:tcW w:w="566" w:type="dxa"/>
            <w:tcBorders>
              <w:top w:val="nil"/>
              <w:left w:val="nil"/>
              <w:bottom w:val="single" w:sz="8" w:space="0" w:color="auto"/>
              <w:right w:val="single" w:sz="8" w:space="0" w:color="auto"/>
            </w:tcBorders>
            <w:shd w:val="clear" w:color="auto" w:fill="auto"/>
            <w:noWrap/>
            <w:vAlign w:val="center"/>
            <w:hideMark/>
          </w:tcPr>
          <w:p w14:paraId="6E2429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16" w:type="dxa"/>
            <w:tcBorders>
              <w:top w:val="nil"/>
              <w:left w:val="nil"/>
              <w:bottom w:val="single" w:sz="8" w:space="0" w:color="auto"/>
              <w:right w:val="single" w:sz="8" w:space="0" w:color="auto"/>
            </w:tcBorders>
            <w:shd w:val="clear" w:color="auto" w:fill="auto"/>
            <w:noWrap/>
            <w:vAlign w:val="center"/>
            <w:hideMark/>
          </w:tcPr>
          <w:p w14:paraId="7C63A5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2400</w:t>
            </w:r>
          </w:p>
        </w:tc>
        <w:tc>
          <w:tcPr>
            <w:tcW w:w="520" w:type="dxa"/>
            <w:tcBorders>
              <w:top w:val="nil"/>
              <w:left w:val="nil"/>
              <w:bottom w:val="single" w:sz="8" w:space="0" w:color="auto"/>
              <w:right w:val="single" w:sz="8" w:space="0" w:color="auto"/>
            </w:tcBorders>
            <w:shd w:val="clear" w:color="auto" w:fill="auto"/>
            <w:noWrap/>
            <w:vAlign w:val="center"/>
            <w:hideMark/>
          </w:tcPr>
          <w:p w14:paraId="15DCF3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5872A4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411762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93D65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36793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78819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B4605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83BE8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D4368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E049F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6C6E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4CC99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8336B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7AD77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4DC1A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F34E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7A667D3"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00478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66</w:t>
            </w:r>
          </w:p>
        </w:tc>
        <w:tc>
          <w:tcPr>
            <w:tcW w:w="316" w:type="dxa"/>
            <w:tcBorders>
              <w:top w:val="nil"/>
              <w:left w:val="nil"/>
              <w:bottom w:val="single" w:sz="8" w:space="0" w:color="auto"/>
              <w:right w:val="single" w:sz="8" w:space="0" w:color="auto"/>
            </w:tcBorders>
            <w:shd w:val="clear" w:color="auto" w:fill="auto"/>
            <w:noWrap/>
            <w:vAlign w:val="center"/>
            <w:hideMark/>
          </w:tcPr>
          <w:p w14:paraId="2697FA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7D10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w:t>
            </w:r>
          </w:p>
        </w:tc>
        <w:tc>
          <w:tcPr>
            <w:tcW w:w="566" w:type="dxa"/>
            <w:tcBorders>
              <w:top w:val="nil"/>
              <w:left w:val="nil"/>
              <w:bottom w:val="single" w:sz="8" w:space="0" w:color="auto"/>
              <w:right w:val="single" w:sz="8" w:space="0" w:color="auto"/>
            </w:tcBorders>
            <w:shd w:val="clear" w:color="auto" w:fill="auto"/>
            <w:noWrap/>
            <w:vAlign w:val="center"/>
            <w:hideMark/>
          </w:tcPr>
          <w:p w14:paraId="6BE7D3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61,4</w:t>
            </w:r>
          </w:p>
        </w:tc>
        <w:tc>
          <w:tcPr>
            <w:tcW w:w="516" w:type="dxa"/>
            <w:tcBorders>
              <w:top w:val="nil"/>
              <w:left w:val="nil"/>
              <w:bottom w:val="single" w:sz="8" w:space="0" w:color="auto"/>
              <w:right w:val="single" w:sz="8" w:space="0" w:color="auto"/>
            </w:tcBorders>
            <w:shd w:val="clear" w:color="auto" w:fill="auto"/>
            <w:noWrap/>
            <w:vAlign w:val="center"/>
            <w:hideMark/>
          </w:tcPr>
          <w:p w14:paraId="37B1B0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36C37D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04C04F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326" w:type="dxa"/>
            <w:tcBorders>
              <w:top w:val="nil"/>
              <w:left w:val="nil"/>
              <w:bottom w:val="single" w:sz="8" w:space="0" w:color="auto"/>
              <w:right w:val="single" w:sz="8" w:space="0" w:color="auto"/>
            </w:tcBorders>
            <w:shd w:val="clear" w:color="auto" w:fill="auto"/>
            <w:noWrap/>
            <w:vAlign w:val="center"/>
            <w:hideMark/>
          </w:tcPr>
          <w:p w14:paraId="60B198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84566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3989E1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799017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27DD6E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74F09F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E30CE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13,3</w:t>
            </w:r>
          </w:p>
        </w:tc>
        <w:tc>
          <w:tcPr>
            <w:tcW w:w="662" w:type="dxa"/>
            <w:tcBorders>
              <w:top w:val="nil"/>
              <w:left w:val="nil"/>
              <w:bottom w:val="single" w:sz="8" w:space="0" w:color="auto"/>
              <w:right w:val="single" w:sz="8" w:space="0" w:color="auto"/>
            </w:tcBorders>
            <w:shd w:val="clear" w:color="auto" w:fill="auto"/>
            <w:noWrap/>
            <w:vAlign w:val="center"/>
            <w:hideMark/>
          </w:tcPr>
          <w:p w14:paraId="416085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35,1</w:t>
            </w:r>
          </w:p>
        </w:tc>
        <w:tc>
          <w:tcPr>
            <w:tcW w:w="566" w:type="dxa"/>
            <w:tcBorders>
              <w:top w:val="nil"/>
              <w:left w:val="nil"/>
              <w:bottom w:val="single" w:sz="8" w:space="0" w:color="auto"/>
              <w:right w:val="single" w:sz="8" w:space="0" w:color="auto"/>
            </w:tcBorders>
            <w:shd w:val="clear" w:color="auto" w:fill="auto"/>
            <w:noWrap/>
            <w:vAlign w:val="center"/>
            <w:hideMark/>
          </w:tcPr>
          <w:p w14:paraId="2EE8C4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w:t>
            </w:r>
          </w:p>
        </w:tc>
        <w:tc>
          <w:tcPr>
            <w:tcW w:w="616" w:type="dxa"/>
            <w:tcBorders>
              <w:top w:val="nil"/>
              <w:left w:val="nil"/>
              <w:bottom w:val="single" w:sz="8" w:space="0" w:color="auto"/>
              <w:right w:val="single" w:sz="8" w:space="0" w:color="auto"/>
            </w:tcBorders>
            <w:shd w:val="clear" w:color="auto" w:fill="auto"/>
            <w:noWrap/>
            <w:vAlign w:val="center"/>
            <w:hideMark/>
          </w:tcPr>
          <w:p w14:paraId="32D3F1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1800</w:t>
            </w:r>
          </w:p>
        </w:tc>
        <w:tc>
          <w:tcPr>
            <w:tcW w:w="520" w:type="dxa"/>
            <w:tcBorders>
              <w:top w:val="nil"/>
              <w:left w:val="nil"/>
              <w:bottom w:val="single" w:sz="8" w:space="0" w:color="auto"/>
              <w:right w:val="single" w:sz="8" w:space="0" w:color="auto"/>
            </w:tcBorders>
            <w:shd w:val="clear" w:color="auto" w:fill="auto"/>
            <w:noWrap/>
            <w:vAlign w:val="center"/>
            <w:hideMark/>
          </w:tcPr>
          <w:p w14:paraId="07F2F7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0F1508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34F625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215DB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B8931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92A4F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73BB4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88CA8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72268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E08E8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6C8B6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D16A2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85404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A4CB12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B3568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EE6B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4852182"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5E9F38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lastRenderedPageBreak/>
              <w:t>67</w:t>
            </w:r>
          </w:p>
        </w:tc>
        <w:tc>
          <w:tcPr>
            <w:tcW w:w="316" w:type="dxa"/>
            <w:tcBorders>
              <w:top w:val="nil"/>
              <w:left w:val="nil"/>
              <w:bottom w:val="single" w:sz="8" w:space="0" w:color="auto"/>
              <w:right w:val="single" w:sz="8" w:space="0" w:color="auto"/>
            </w:tcBorders>
            <w:shd w:val="clear" w:color="auto" w:fill="auto"/>
            <w:noWrap/>
            <w:vAlign w:val="center"/>
            <w:hideMark/>
          </w:tcPr>
          <w:p w14:paraId="2B304E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74AB5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566" w:type="dxa"/>
            <w:tcBorders>
              <w:top w:val="nil"/>
              <w:left w:val="nil"/>
              <w:bottom w:val="single" w:sz="8" w:space="0" w:color="auto"/>
              <w:right w:val="single" w:sz="8" w:space="0" w:color="auto"/>
            </w:tcBorders>
            <w:shd w:val="clear" w:color="auto" w:fill="auto"/>
            <w:noWrap/>
            <w:vAlign w:val="center"/>
            <w:hideMark/>
          </w:tcPr>
          <w:p w14:paraId="081E28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73,1</w:t>
            </w:r>
          </w:p>
        </w:tc>
        <w:tc>
          <w:tcPr>
            <w:tcW w:w="516" w:type="dxa"/>
            <w:tcBorders>
              <w:top w:val="nil"/>
              <w:left w:val="nil"/>
              <w:bottom w:val="single" w:sz="8" w:space="0" w:color="auto"/>
              <w:right w:val="single" w:sz="8" w:space="0" w:color="auto"/>
            </w:tcBorders>
            <w:shd w:val="clear" w:color="auto" w:fill="auto"/>
            <w:noWrap/>
            <w:vAlign w:val="center"/>
            <w:hideMark/>
          </w:tcPr>
          <w:p w14:paraId="0802C3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6D19C6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10DC14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6606E6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1CFCE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C1F16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1FB46B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6786D9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3B5978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4,7</w:t>
            </w:r>
          </w:p>
        </w:tc>
        <w:tc>
          <w:tcPr>
            <w:tcW w:w="597" w:type="dxa"/>
            <w:tcBorders>
              <w:top w:val="nil"/>
              <w:left w:val="nil"/>
              <w:bottom w:val="single" w:sz="8" w:space="0" w:color="auto"/>
              <w:right w:val="single" w:sz="8" w:space="0" w:color="auto"/>
            </w:tcBorders>
            <w:shd w:val="clear" w:color="auto" w:fill="auto"/>
            <w:noWrap/>
            <w:vAlign w:val="center"/>
            <w:hideMark/>
          </w:tcPr>
          <w:p w14:paraId="72839C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62" w:type="dxa"/>
            <w:tcBorders>
              <w:top w:val="nil"/>
              <w:left w:val="nil"/>
              <w:bottom w:val="single" w:sz="8" w:space="0" w:color="auto"/>
              <w:right w:val="single" w:sz="8" w:space="0" w:color="auto"/>
            </w:tcBorders>
            <w:shd w:val="clear" w:color="auto" w:fill="auto"/>
            <w:noWrap/>
            <w:vAlign w:val="center"/>
            <w:hideMark/>
          </w:tcPr>
          <w:p w14:paraId="3E1736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34,1</w:t>
            </w:r>
          </w:p>
        </w:tc>
        <w:tc>
          <w:tcPr>
            <w:tcW w:w="566" w:type="dxa"/>
            <w:tcBorders>
              <w:top w:val="nil"/>
              <w:left w:val="nil"/>
              <w:bottom w:val="single" w:sz="8" w:space="0" w:color="auto"/>
              <w:right w:val="single" w:sz="8" w:space="0" w:color="auto"/>
            </w:tcBorders>
            <w:shd w:val="clear" w:color="auto" w:fill="auto"/>
            <w:noWrap/>
            <w:vAlign w:val="center"/>
            <w:hideMark/>
          </w:tcPr>
          <w:p w14:paraId="1B99B8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616" w:type="dxa"/>
            <w:tcBorders>
              <w:top w:val="nil"/>
              <w:left w:val="nil"/>
              <w:bottom w:val="single" w:sz="8" w:space="0" w:color="auto"/>
              <w:right w:val="single" w:sz="8" w:space="0" w:color="auto"/>
            </w:tcBorders>
            <w:shd w:val="clear" w:color="auto" w:fill="auto"/>
            <w:noWrap/>
            <w:vAlign w:val="center"/>
            <w:hideMark/>
          </w:tcPr>
          <w:p w14:paraId="734075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2000</w:t>
            </w:r>
          </w:p>
        </w:tc>
        <w:tc>
          <w:tcPr>
            <w:tcW w:w="520" w:type="dxa"/>
            <w:tcBorders>
              <w:top w:val="nil"/>
              <w:left w:val="nil"/>
              <w:bottom w:val="single" w:sz="8" w:space="0" w:color="auto"/>
              <w:right w:val="single" w:sz="8" w:space="0" w:color="auto"/>
            </w:tcBorders>
            <w:shd w:val="clear" w:color="auto" w:fill="auto"/>
            <w:noWrap/>
            <w:vAlign w:val="center"/>
            <w:hideMark/>
          </w:tcPr>
          <w:p w14:paraId="0AE029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549355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334012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C0181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0CEDA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A8E6D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507A0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0A121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08856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976D4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EC917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38D29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977F8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A955B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EE0B7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DF1E9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FBC89D5"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26357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w:t>
            </w:r>
          </w:p>
        </w:tc>
        <w:tc>
          <w:tcPr>
            <w:tcW w:w="316" w:type="dxa"/>
            <w:tcBorders>
              <w:top w:val="nil"/>
              <w:left w:val="nil"/>
              <w:bottom w:val="single" w:sz="8" w:space="0" w:color="auto"/>
              <w:right w:val="single" w:sz="8" w:space="0" w:color="auto"/>
            </w:tcBorders>
            <w:shd w:val="clear" w:color="auto" w:fill="auto"/>
            <w:noWrap/>
            <w:vAlign w:val="center"/>
            <w:hideMark/>
          </w:tcPr>
          <w:p w14:paraId="080DDF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3CD6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566" w:type="dxa"/>
            <w:tcBorders>
              <w:top w:val="nil"/>
              <w:left w:val="nil"/>
              <w:bottom w:val="single" w:sz="8" w:space="0" w:color="auto"/>
              <w:right w:val="single" w:sz="8" w:space="0" w:color="auto"/>
            </w:tcBorders>
            <w:shd w:val="clear" w:color="auto" w:fill="auto"/>
            <w:noWrap/>
            <w:vAlign w:val="center"/>
            <w:hideMark/>
          </w:tcPr>
          <w:p w14:paraId="13EACB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77,8</w:t>
            </w:r>
          </w:p>
        </w:tc>
        <w:tc>
          <w:tcPr>
            <w:tcW w:w="516" w:type="dxa"/>
            <w:tcBorders>
              <w:top w:val="nil"/>
              <w:left w:val="nil"/>
              <w:bottom w:val="single" w:sz="8" w:space="0" w:color="auto"/>
              <w:right w:val="single" w:sz="8" w:space="0" w:color="auto"/>
            </w:tcBorders>
            <w:shd w:val="clear" w:color="auto" w:fill="auto"/>
            <w:noWrap/>
            <w:vAlign w:val="center"/>
            <w:hideMark/>
          </w:tcPr>
          <w:p w14:paraId="3186AB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167EAA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1462661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w:t>
            </w:r>
          </w:p>
        </w:tc>
        <w:tc>
          <w:tcPr>
            <w:tcW w:w="326" w:type="dxa"/>
            <w:tcBorders>
              <w:top w:val="nil"/>
              <w:left w:val="nil"/>
              <w:bottom w:val="single" w:sz="8" w:space="0" w:color="auto"/>
              <w:right w:val="single" w:sz="8" w:space="0" w:color="auto"/>
            </w:tcBorders>
            <w:shd w:val="clear" w:color="auto" w:fill="auto"/>
            <w:noWrap/>
            <w:vAlign w:val="center"/>
            <w:hideMark/>
          </w:tcPr>
          <w:p w14:paraId="1DF3BC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A9BF7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3C7D36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2A9B09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8BD59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3328DB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17082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662" w:type="dxa"/>
            <w:tcBorders>
              <w:top w:val="nil"/>
              <w:left w:val="nil"/>
              <w:bottom w:val="single" w:sz="8" w:space="0" w:color="auto"/>
              <w:right w:val="single" w:sz="8" w:space="0" w:color="auto"/>
            </w:tcBorders>
            <w:shd w:val="clear" w:color="auto" w:fill="auto"/>
            <w:noWrap/>
            <w:vAlign w:val="center"/>
            <w:hideMark/>
          </w:tcPr>
          <w:p w14:paraId="144143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43,8</w:t>
            </w:r>
          </w:p>
        </w:tc>
        <w:tc>
          <w:tcPr>
            <w:tcW w:w="566" w:type="dxa"/>
            <w:tcBorders>
              <w:top w:val="nil"/>
              <w:left w:val="nil"/>
              <w:bottom w:val="single" w:sz="8" w:space="0" w:color="auto"/>
              <w:right w:val="single" w:sz="8" w:space="0" w:color="auto"/>
            </w:tcBorders>
            <w:shd w:val="clear" w:color="auto" w:fill="auto"/>
            <w:noWrap/>
            <w:vAlign w:val="center"/>
            <w:hideMark/>
          </w:tcPr>
          <w:p w14:paraId="26C316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1,04</w:t>
            </w:r>
          </w:p>
        </w:tc>
        <w:tc>
          <w:tcPr>
            <w:tcW w:w="616" w:type="dxa"/>
            <w:tcBorders>
              <w:top w:val="nil"/>
              <w:left w:val="nil"/>
              <w:bottom w:val="single" w:sz="8" w:space="0" w:color="auto"/>
              <w:right w:val="single" w:sz="8" w:space="0" w:color="auto"/>
            </w:tcBorders>
            <w:shd w:val="clear" w:color="auto" w:fill="auto"/>
            <w:noWrap/>
            <w:vAlign w:val="center"/>
            <w:hideMark/>
          </w:tcPr>
          <w:p w14:paraId="253064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2080</w:t>
            </w:r>
          </w:p>
        </w:tc>
        <w:tc>
          <w:tcPr>
            <w:tcW w:w="520" w:type="dxa"/>
            <w:tcBorders>
              <w:top w:val="nil"/>
              <w:left w:val="nil"/>
              <w:bottom w:val="single" w:sz="8" w:space="0" w:color="auto"/>
              <w:right w:val="single" w:sz="8" w:space="0" w:color="auto"/>
            </w:tcBorders>
            <w:shd w:val="clear" w:color="auto" w:fill="auto"/>
            <w:noWrap/>
            <w:vAlign w:val="center"/>
            <w:hideMark/>
          </w:tcPr>
          <w:p w14:paraId="4C82F2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569AE6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0F9486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00397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4E071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1776D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DB814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A081B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41E33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5B054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8A2B8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59B51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9EED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60796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C2E9B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3055C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AB7AE86"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F0066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w:t>
            </w:r>
          </w:p>
        </w:tc>
        <w:tc>
          <w:tcPr>
            <w:tcW w:w="316" w:type="dxa"/>
            <w:tcBorders>
              <w:top w:val="nil"/>
              <w:left w:val="nil"/>
              <w:bottom w:val="single" w:sz="8" w:space="0" w:color="auto"/>
              <w:right w:val="single" w:sz="8" w:space="0" w:color="auto"/>
            </w:tcBorders>
            <w:shd w:val="clear" w:color="auto" w:fill="auto"/>
            <w:noWrap/>
            <w:vAlign w:val="center"/>
            <w:hideMark/>
          </w:tcPr>
          <w:p w14:paraId="6D6835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1E11C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566" w:type="dxa"/>
            <w:tcBorders>
              <w:top w:val="nil"/>
              <w:left w:val="nil"/>
              <w:bottom w:val="single" w:sz="8" w:space="0" w:color="auto"/>
              <w:right w:val="single" w:sz="8" w:space="0" w:color="auto"/>
            </w:tcBorders>
            <w:shd w:val="clear" w:color="auto" w:fill="auto"/>
            <w:noWrap/>
            <w:vAlign w:val="center"/>
            <w:hideMark/>
          </w:tcPr>
          <w:p w14:paraId="44223D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68,7</w:t>
            </w:r>
          </w:p>
        </w:tc>
        <w:tc>
          <w:tcPr>
            <w:tcW w:w="516" w:type="dxa"/>
            <w:tcBorders>
              <w:top w:val="nil"/>
              <w:left w:val="nil"/>
              <w:bottom w:val="single" w:sz="8" w:space="0" w:color="auto"/>
              <w:right w:val="single" w:sz="8" w:space="0" w:color="auto"/>
            </w:tcBorders>
            <w:shd w:val="clear" w:color="auto" w:fill="auto"/>
            <w:noWrap/>
            <w:vAlign w:val="center"/>
            <w:hideMark/>
          </w:tcPr>
          <w:p w14:paraId="70B063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39E260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66" w:type="dxa"/>
            <w:tcBorders>
              <w:top w:val="nil"/>
              <w:left w:val="nil"/>
              <w:bottom w:val="single" w:sz="8" w:space="0" w:color="auto"/>
              <w:right w:val="single" w:sz="8" w:space="0" w:color="auto"/>
            </w:tcBorders>
            <w:shd w:val="clear" w:color="auto" w:fill="auto"/>
            <w:noWrap/>
            <w:vAlign w:val="center"/>
            <w:hideMark/>
          </w:tcPr>
          <w:p w14:paraId="3C9BFE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477077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0A72D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24" w:type="dxa"/>
            <w:tcBorders>
              <w:top w:val="nil"/>
              <w:left w:val="nil"/>
              <w:bottom w:val="single" w:sz="8" w:space="0" w:color="auto"/>
              <w:right w:val="single" w:sz="8" w:space="0" w:color="auto"/>
            </w:tcBorders>
            <w:shd w:val="clear" w:color="auto" w:fill="auto"/>
            <w:noWrap/>
            <w:vAlign w:val="center"/>
            <w:hideMark/>
          </w:tcPr>
          <w:p w14:paraId="689B63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2C4323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26ABF4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2DBD05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0,54</w:t>
            </w:r>
          </w:p>
        </w:tc>
        <w:tc>
          <w:tcPr>
            <w:tcW w:w="597" w:type="dxa"/>
            <w:tcBorders>
              <w:top w:val="nil"/>
              <w:left w:val="nil"/>
              <w:bottom w:val="single" w:sz="8" w:space="0" w:color="auto"/>
              <w:right w:val="single" w:sz="8" w:space="0" w:color="auto"/>
            </w:tcBorders>
            <w:shd w:val="clear" w:color="auto" w:fill="auto"/>
            <w:noWrap/>
            <w:vAlign w:val="center"/>
            <w:hideMark/>
          </w:tcPr>
          <w:p w14:paraId="479887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662" w:type="dxa"/>
            <w:tcBorders>
              <w:top w:val="nil"/>
              <w:left w:val="nil"/>
              <w:bottom w:val="single" w:sz="8" w:space="0" w:color="auto"/>
              <w:right w:val="single" w:sz="8" w:space="0" w:color="auto"/>
            </w:tcBorders>
            <w:shd w:val="clear" w:color="auto" w:fill="auto"/>
            <w:noWrap/>
            <w:vAlign w:val="center"/>
            <w:hideMark/>
          </w:tcPr>
          <w:p w14:paraId="41A33F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43,6</w:t>
            </w:r>
          </w:p>
        </w:tc>
        <w:tc>
          <w:tcPr>
            <w:tcW w:w="566" w:type="dxa"/>
            <w:tcBorders>
              <w:top w:val="nil"/>
              <w:left w:val="nil"/>
              <w:bottom w:val="single" w:sz="8" w:space="0" w:color="auto"/>
              <w:right w:val="single" w:sz="8" w:space="0" w:color="auto"/>
            </w:tcBorders>
            <w:shd w:val="clear" w:color="auto" w:fill="auto"/>
            <w:noWrap/>
            <w:vAlign w:val="center"/>
            <w:hideMark/>
          </w:tcPr>
          <w:p w14:paraId="2EB999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616" w:type="dxa"/>
            <w:tcBorders>
              <w:top w:val="nil"/>
              <w:left w:val="nil"/>
              <w:bottom w:val="single" w:sz="8" w:space="0" w:color="auto"/>
              <w:right w:val="single" w:sz="8" w:space="0" w:color="auto"/>
            </w:tcBorders>
            <w:shd w:val="clear" w:color="auto" w:fill="auto"/>
            <w:noWrap/>
            <w:vAlign w:val="center"/>
            <w:hideMark/>
          </w:tcPr>
          <w:p w14:paraId="213052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2000</w:t>
            </w:r>
          </w:p>
        </w:tc>
        <w:tc>
          <w:tcPr>
            <w:tcW w:w="520" w:type="dxa"/>
            <w:tcBorders>
              <w:top w:val="nil"/>
              <w:left w:val="nil"/>
              <w:bottom w:val="single" w:sz="8" w:space="0" w:color="auto"/>
              <w:right w:val="single" w:sz="8" w:space="0" w:color="auto"/>
            </w:tcBorders>
            <w:shd w:val="clear" w:color="auto" w:fill="auto"/>
            <w:noWrap/>
            <w:vAlign w:val="center"/>
            <w:hideMark/>
          </w:tcPr>
          <w:p w14:paraId="55D2F72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19601A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16EE85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78071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58EEE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74D60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E6F60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1DC03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08778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835B4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F6894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A0374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190E0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E09E8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D2E57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5CCBE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A2FFCE2"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3AF09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70</w:t>
            </w:r>
          </w:p>
        </w:tc>
        <w:tc>
          <w:tcPr>
            <w:tcW w:w="316" w:type="dxa"/>
            <w:tcBorders>
              <w:top w:val="nil"/>
              <w:left w:val="nil"/>
              <w:bottom w:val="single" w:sz="8" w:space="0" w:color="auto"/>
              <w:right w:val="single" w:sz="8" w:space="0" w:color="auto"/>
            </w:tcBorders>
            <w:shd w:val="clear" w:color="auto" w:fill="auto"/>
            <w:noWrap/>
            <w:vAlign w:val="center"/>
            <w:hideMark/>
          </w:tcPr>
          <w:p w14:paraId="4CFCC3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DE06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566" w:type="dxa"/>
            <w:tcBorders>
              <w:top w:val="nil"/>
              <w:left w:val="nil"/>
              <w:bottom w:val="single" w:sz="8" w:space="0" w:color="auto"/>
              <w:right w:val="single" w:sz="8" w:space="0" w:color="auto"/>
            </w:tcBorders>
            <w:shd w:val="clear" w:color="auto" w:fill="auto"/>
            <w:noWrap/>
            <w:vAlign w:val="center"/>
            <w:hideMark/>
          </w:tcPr>
          <w:p w14:paraId="3BA52F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58,4</w:t>
            </w:r>
          </w:p>
        </w:tc>
        <w:tc>
          <w:tcPr>
            <w:tcW w:w="516" w:type="dxa"/>
            <w:tcBorders>
              <w:top w:val="nil"/>
              <w:left w:val="nil"/>
              <w:bottom w:val="single" w:sz="8" w:space="0" w:color="auto"/>
              <w:right w:val="single" w:sz="8" w:space="0" w:color="auto"/>
            </w:tcBorders>
            <w:shd w:val="clear" w:color="auto" w:fill="auto"/>
            <w:noWrap/>
            <w:vAlign w:val="center"/>
            <w:hideMark/>
          </w:tcPr>
          <w:p w14:paraId="4B2EB9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210</w:t>
            </w:r>
          </w:p>
        </w:tc>
        <w:tc>
          <w:tcPr>
            <w:tcW w:w="416" w:type="dxa"/>
            <w:tcBorders>
              <w:top w:val="nil"/>
              <w:left w:val="nil"/>
              <w:bottom w:val="single" w:sz="8" w:space="0" w:color="auto"/>
              <w:right w:val="single" w:sz="8" w:space="0" w:color="auto"/>
            </w:tcBorders>
            <w:shd w:val="clear" w:color="auto" w:fill="auto"/>
            <w:noWrap/>
            <w:vAlign w:val="center"/>
            <w:hideMark/>
          </w:tcPr>
          <w:p w14:paraId="5A84C8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307F0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w:t>
            </w:r>
          </w:p>
        </w:tc>
        <w:tc>
          <w:tcPr>
            <w:tcW w:w="326" w:type="dxa"/>
            <w:tcBorders>
              <w:top w:val="nil"/>
              <w:left w:val="nil"/>
              <w:bottom w:val="single" w:sz="8" w:space="0" w:color="auto"/>
              <w:right w:val="single" w:sz="8" w:space="0" w:color="auto"/>
            </w:tcBorders>
            <w:shd w:val="clear" w:color="auto" w:fill="auto"/>
            <w:noWrap/>
            <w:vAlign w:val="center"/>
            <w:hideMark/>
          </w:tcPr>
          <w:p w14:paraId="52A9FD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E6D6A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68ACB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35B244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2ECE7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257826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597" w:type="dxa"/>
            <w:tcBorders>
              <w:top w:val="nil"/>
              <w:left w:val="nil"/>
              <w:bottom w:val="single" w:sz="8" w:space="0" w:color="auto"/>
              <w:right w:val="single" w:sz="8" w:space="0" w:color="auto"/>
            </w:tcBorders>
            <w:shd w:val="clear" w:color="auto" w:fill="auto"/>
            <w:noWrap/>
            <w:vAlign w:val="center"/>
            <w:hideMark/>
          </w:tcPr>
          <w:p w14:paraId="0D767D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662" w:type="dxa"/>
            <w:tcBorders>
              <w:top w:val="nil"/>
              <w:left w:val="nil"/>
              <w:bottom w:val="single" w:sz="8" w:space="0" w:color="auto"/>
              <w:right w:val="single" w:sz="8" w:space="0" w:color="auto"/>
            </w:tcBorders>
            <w:shd w:val="clear" w:color="auto" w:fill="auto"/>
            <w:noWrap/>
            <w:vAlign w:val="center"/>
            <w:hideMark/>
          </w:tcPr>
          <w:p w14:paraId="15AAA3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42</w:t>
            </w:r>
          </w:p>
        </w:tc>
        <w:tc>
          <w:tcPr>
            <w:tcW w:w="566" w:type="dxa"/>
            <w:tcBorders>
              <w:top w:val="nil"/>
              <w:left w:val="nil"/>
              <w:bottom w:val="single" w:sz="8" w:space="0" w:color="auto"/>
              <w:right w:val="single" w:sz="8" w:space="0" w:color="auto"/>
            </w:tcBorders>
            <w:shd w:val="clear" w:color="auto" w:fill="auto"/>
            <w:noWrap/>
            <w:vAlign w:val="center"/>
            <w:hideMark/>
          </w:tcPr>
          <w:p w14:paraId="4E4276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16" w:type="dxa"/>
            <w:tcBorders>
              <w:top w:val="nil"/>
              <w:left w:val="nil"/>
              <w:bottom w:val="single" w:sz="8" w:space="0" w:color="auto"/>
              <w:right w:val="single" w:sz="8" w:space="0" w:color="auto"/>
            </w:tcBorders>
            <w:shd w:val="clear" w:color="auto" w:fill="auto"/>
            <w:noWrap/>
            <w:vAlign w:val="center"/>
            <w:hideMark/>
          </w:tcPr>
          <w:p w14:paraId="66B96F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2520</w:t>
            </w:r>
          </w:p>
        </w:tc>
        <w:tc>
          <w:tcPr>
            <w:tcW w:w="520" w:type="dxa"/>
            <w:tcBorders>
              <w:top w:val="nil"/>
              <w:left w:val="nil"/>
              <w:bottom w:val="single" w:sz="8" w:space="0" w:color="auto"/>
              <w:right w:val="single" w:sz="8" w:space="0" w:color="auto"/>
            </w:tcBorders>
            <w:shd w:val="clear" w:color="auto" w:fill="auto"/>
            <w:noWrap/>
            <w:vAlign w:val="center"/>
            <w:hideMark/>
          </w:tcPr>
          <w:p w14:paraId="7305D9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427846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1B337B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10B24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38636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ED926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BB91B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5B90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ECD31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0EC13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BC751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88BF3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0C4F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F641F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F1F25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F280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FF884D6"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E0542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16" w:type="dxa"/>
            <w:tcBorders>
              <w:top w:val="nil"/>
              <w:left w:val="nil"/>
              <w:bottom w:val="single" w:sz="8" w:space="0" w:color="auto"/>
              <w:right w:val="single" w:sz="8" w:space="0" w:color="auto"/>
            </w:tcBorders>
            <w:shd w:val="clear" w:color="auto" w:fill="auto"/>
            <w:noWrap/>
            <w:vAlign w:val="center"/>
            <w:hideMark/>
          </w:tcPr>
          <w:p w14:paraId="2AE1282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ACE9D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566" w:type="dxa"/>
            <w:tcBorders>
              <w:top w:val="nil"/>
              <w:left w:val="nil"/>
              <w:bottom w:val="single" w:sz="8" w:space="0" w:color="auto"/>
              <w:right w:val="single" w:sz="8" w:space="0" w:color="auto"/>
            </w:tcBorders>
            <w:shd w:val="clear" w:color="auto" w:fill="auto"/>
            <w:noWrap/>
            <w:vAlign w:val="center"/>
            <w:hideMark/>
          </w:tcPr>
          <w:p w14:paraId="038904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70,9</w:t>
            </w:r>
          </w:p>
        </w:tc>
        <w:tc>
          <w:tcPr>
            <w:tcW w:w="516" w:type="dxa"/>
            <w:tcBorders>
              <w:top w:val="nil"/>
              <w:left w:val="nil"/>
              <w:bottom w:val="single" w:sz="8" w:space="0" w:color="auto"/>
              <w:right w:val="single" w:sz="8" w:space="0" w:color="auto"/>
            </w:tcBorders>
            <w:shd w:val="clear" w:color="auto" w:fill="auto"/>
            <w:noWrap/>
            <w:vAlign w:val="center"/>
            <w:hideMark/>
          </w:tcPr>
          <w:p w14:paraId="3A7088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0A3D3B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6A290F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445140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C1A20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24" w:type="dxa"/>
            <w:tcBorders>
              <w:top w:val="nil"/>
              <w:left w:val="nil"/>
              <w:bottom w:val="single" w:sz="8" w:space="0" w:color="auto"/>
              <w:right w:val="single" w:sz="8" w:space="0" w:color="auto"/>
            </w:tcBorders>
            <w:shd w:val="clear" w:color="auto" w:fill="auto"/>
            <w:noWrap/>
            <w:vAlign w:val="center"/>
            <w:hideMark/>
          </w:tcPr>
          <w:p w14:paraId="11514B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76BC9A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C7BC0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72A417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1C3915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12,8</w:t>
            </w:r>
          </w:p>
        </w:tc>
        <w:tc>
          <w:tcPr>
            <w:tcW w:w="662" w:type="dxa"/>
            <w:tcBorders>
              <w:top w:val="nil"/>
              <w:left w:val="nil"/>
              <w:bottom w:val="single" w:sz="8" w:space="0" w:color="auto"/>
              <w:right w:val="single" w:sz="8" w:space="0" w:color="auto"/>
            </w:tcBorders>
            <w:shd w:val="clear" w:color="auto" w:fill="auto"/>
            <w:noWrap/>
            <w:vAlign w:val="center"/>
            <w:hideMark/>
          </w:tcPr>
          <w:p w14:paraId="550D2C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39,6</w:t>
            </w:r>
          </w:p>
        </w:tc>
        <w:tc>
          <w:tcPr>
            <w:tcW w:w="566" w:type="dxa"/>
            <w:tcBorders>
              <w:top w:val="nil"/>
              <w:left w:val="nil"/>
              <w:bottom w:val="single" w:sz="8" w:space="0" w:color="auto"/>
              <w:right w:val="single" w:sz="8" w:space="0" w:color="auto"/>
            </w:tcBorders>
            <w:shd w:val="clear" w:color="auto" w:fill="auto"/>
            <w:noWrap/>
            <w:vAlign w:val="center"/>
            <w:hideMark/>
          </w:tcPr>
          <w:p w14:paraId="7578CC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1,24</w:t>
            </w:r>
          </w:p>
        </w:tc>
        <w:tc>
          <w:tcPr>
            <w:tcW w:w="616" w:type="dxa"/>
            <w:tcBorders>
              <w:top w:val="nil"/>
              <w:left w:val="nil"/>
              <w:bottom w:val="single" w:sz="8" w:space="0" w:color="auto"/>
              <w:right w:val="single" w:sz="8" w:space="0" w:color="auto"/>
            </w:tcBorders>
            <w:shd w:val="clear" w:color="auto" w:fill="auto"/>
            <w:noWrap/>
            <w:vAlign w:val="center"/>
            <w:hideMark/>
          </w:tcPr>
          <w:p w14:paraId="363D01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2480</w:t>
            </w:r>
          </w:p>
        </w:tc>
        <w:tc>
          <w:tcPr>
            <w:tcW w:w="520" w:type="dxa"/>
            <w:tcBorders>
              <w:top w:val="nil"/>
              <w:left w:val="nil"/>
              <w:bottom w:val="single" w:sz="8" w:space="0" w:color="auto"/>
              <w:right w:val="single" w:sz="8" w:space="0" w:color="auto"/>
            </w:tcBorders>
            <w:shd w:val="clear" w:color="auto" w:fill="auto"/>
            <w:noWrap/>
            <w:vAlign w:val="center"/>
            <w:hideMark/>
          </w:tcPr>
          <w:p w14:paraId="5D6BDB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0DDA67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0EBA26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668BB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AF446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82FF3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295D2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8CB79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110EF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1C415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A73D8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948E9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D4037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3A1B5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DBE11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FA4CA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DB7A5A6"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C0CC9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16" w:type="dxa"/>
            <w:tcBorders>
              <w:top w:val="nil"/>
              <w:left w:val="nil"/>
              <w:bottom w:val="single" w:sz="8" w:space="0" w:color="auto"/>
              <w:right w:val="single" w:sz="8" w:space="0" w:color="auto"/>
            </w:tcBorders>
            <w:shd w:val="clear" w:color="auto" w:fill="auto"/>
            <w:noWrap/>
            <w:vAlign w:val="center"/>
            <w:hideMark/>
          </w:tcPr>
          <w:p w14:paraId="41974F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4C1AA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566" w:type="dxa"/>
            <w:tcBorders>
              <w:top w:val="nil"/>
              <w:left w:val="nil"/>
              <w:bottom w:val="single" w:sz="8" w:space="0" w:color="auto"/>
              <w:right w:val="single" w:sz="8" w:space="0" w:color="auto"/>
            </w:tcBorders>
            <w:shd w:val="clear" w:color="auto" w:fill="auto"/>
            <w:noWrap/>
            <w:vAlign w:val="center"/>
            <w:hideMark/>
          </w:tcPr>
          <w:p w14:paraId="74B205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68,3</w:t>
            </w:r>
          </w:p>
        </w:tc>
        <w:tc>
          <w:tcPr>
            <w:tcW w:w="516" w:type="dxa"/>
            <w:tcBorders>
              <w:top w:val="nil"/>
              <w:left w:val="nil"/>
              <w:bottom w:val="single" w:sz="8" w:space="0" w:color="auto"/>
              <w:right w:val="single" w:sz="8" w:space="0" w:color="auto"/>
            </w:tcBorders>
            <w:shd w:val="clear" w:color="auto" w:fill="auto"/>
            <w:noWrap/>
            <w:vAlign w:val="center"/>
            <w:hideMark/>
          </w:tcPr>
          <w:p w14:paraId="6C7F98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16" w:type="dxa"/>
            <w:tcBorders>
              <w:top w:val="nil"/>
              <w:left w:val="nil"/>
              <w:bottom w:val="single" w:sz="8" w:space="0" w:color="auto"/>
              <w:right w:val="single" w:sz="8" w:space="0" w:color="auto"/>
            </w:tcBorders>
            <w:shd w:val="clear" w:color="auto" w:fill="auto"/>
            <w:noWrap/>
            <w:vAlign w:val="center"/>
            <w:hideMark/>
          </w:tcPr>
          <w:p w14:paraId="7619A2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506D4E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w:t>
            </w:r>
          </w:p>
        </w:tc>
        <w:tc>
          <w:tcPr>
            <w:tcW w:w="326" w:type="dxa"/>
            <w:tcBorders>
              <w:top w:val="nil"/>
              <w:left w:val="nil"/>
              <w:bottom w:val="single" w:sz="8" w:space="0" w:color="auto"/>
              <w:right w:val="single" w:sz="8" w:space="0" w:color="auto"/>
            </w:tcBorders>
            <w:shd w:val="clear" w:color="auto" w:fill="auto"/>
            <w:noWrap/>
            <w:vAlign w:val="center"/>
            <w:hideMark/>
          </w:tcPr>
          <w:p w14:paraId="0C735E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0EB7F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57D77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594BBA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493350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509E89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0,87</w:t>
            </w:r>
          </w:p>
        </w:tc>
        <w:tc>
          <w:tcPr>
            <w:tcW w:w="597" w:type="dxa"/>
            <w:tcBorders>
              <w:top w:val="nil"/>
              <w:left w:val="nil"/>
              <w:bottom w:val="single" w:sz="8" w:space="0" w:color="auto"/>
              <w:right w:val="single" w:sz="8" w:space="0" w:color="auto"/>
            </w:tcBorders>
            <w:shd w:val="clear" w:color="auto" w:fill="auto"/>
            <w:noWrap/>
            <w:vAlign w:val="center"/>
            <w:hideMark/>
          </w:tcPr>
          <w:p w14:paraId="6D090B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662" w:type="dxa"/>
            <w:tcBorders>
              <w:top w:val="nil"/>
              <w:left w:val="nil"/>
              <w:bottom w:val="single" w:sz="8" w:space="0" w:color="auto"/>
              <w:right w:val="single" w:sz="8" w:space="0" w:color="auto"/>
            </w:tcBorders>
            <w:shd w:val="clear" w:color="auto" w:fill="auto"/>
            <w:noWrap/>
            <w:vAlign w:val="center"/>
            <w:hideMark/>
          </w:tcPr>
          <w:p w14:paraId="0F038A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33,8</w:t>
            </w:r>
          </w:p>
        </w:tc>
        <w:tc>
          <w:tcPr>
            <w:tcW w:w="566" w:type="dxa"/>
            <w:tcBorders>
              <w:top w:val="nil"/>
              <w:left w:val="nil"/>
              <w:bottom w:val="single" w:sz="8" w:space="0" w:color="auto"/>
              <w:right w:val="single" w:sz="8" w:space="0" w:color="auto"/>
            </w:tcBorders>
            <w:shd w:val="clear" w:color="auto" w:fill="auto"/>
            <w:noWrap/>
            <w:vAlign w:val="center"/>
            <w:hideMark/>
          </w:tcPr>
          <w:p w14:paraId="15E8F2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616" w:type="dxa"/>
            <w:tcBorders>
              <w:top w:val="nil"/>
              <w:left w:val="nil"/>
              <w:bottom w:val="single" w:sz="8" w:space="0" w:color="auto"/>
              <w:right w:val="single" w:sz="8" w:space="0" w:color="auto"/>
            </w:tcBorders>
            <w:shd w:val="clear" w:color="auto" w:fill="auto"/>
            <w:noWrap/>
            <w:vAlign w:val="center"/>
            <w:hideMark/>
          </w:tcPr>
          <w:p w14:paraId="24B415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2360</w:t>
            </w:r>
          </w:p>
        </w:tc>
        <w:tc>
          <w:tcPr>
            <w:tcW w:w="520" w:type="dxa"/>
            <w:tcBorders>
              <w:top w:val="nil"/>
              <w:left w:val="nil"/>
              <w:bottom w:val="single" w:sz="8" w:space="0" w:color="auto"/>
              <w:right w:val="single" w:sz="8" w:space="0" w:color="auto"/>
            </w:tcBorders>
            <w:shd w:val="clear" w:color="auto" w:fill="auto"/>
            <w:noWrap/>
            <w:vAlign w:val="center"/>
            <w:hideMark/>
          </w:tcPr>
          <w:p w14:paraId="2BB7D9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53" w:type="dxa"/>
            <w:tcBorders>
              <w:top w:val="nil"/>
              <w:left w:val="nil"/>
              <w:bottom w:val="single" w:sz="8" w:space="0" w:color="auto"/>
              <w:right w:val="single" w:sz="8" w:space="0" w:color="auto"/>
            </w:tcBorders>
            <w:shd w:val="clear" w:color="auto" w:fill="auto"/>
            <w:noWrap/>
            <w:vAlign w:val="center"/>
            <w:hideMark/>
          </w:tcPr>
          <w:p w14:paraId="471103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72CDA5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657C6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062A7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3B129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E90D4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52428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7253E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AE728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0FB0B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F2FA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9882FD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89F44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11DAC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70A0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B6D336C"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95AB6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16" w:type="dxa"/>
            <w:tcBorders>
              <w:top w:val="nil"/>
              <w:left w:val="nil"/>
              <w:bottom w:val="single" w:sz="8" w:space="0" w:color="auto"/>
              <w:right w:val="single" w:sz="8" w:space="0" w:color="auto"/>
            </w:tcBorders>
            <w:shd w:val="clear" w:color="auto" w:fill="auto"/>
            <w:noWrap/>
            <w:vAlign w:val="center"/>
            <w:hideMark/>
          </w:tcPr>
          <w:p w14:paraId="580DE8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8AF75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566" w:type="dxa"/>
            <w:tcBorders>
              <w:top w:val="nil"/>
              <w:left w:val="nil"/>
              <w:bottom w:val="single" w:sz="8" w:space="0" w:color="auto"/>
              <w:right w:val="single" w:sz="8" w:space="0" w:color="auto"/>
            </w:tcBorders>
            <w:shd w:val="clear" w:color="auto" w:fill="auto"/>
            <w:noWrap/>
            <w:vAlign w:val="center"/>
            <w:hideMark/>
          </w:tcPr>
          <w:p w14:paraId="6E44D9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70,7</w:t>
            </w:r>
          </w:p>
        </w:tc>
        <w:tc>
          <w:tcPr>
            <w:tcW w:w="516" w:type="dxa"/>
            <w:tcBorders>
              <w:top w:val="nil"/>
              <w:left w:val="nil"/>
              <w:bottom w:val="single" w:sz="8" w:space="0" w:color="auto"/>
              <w:right w:val="single" w:sz="8" w:space="0" w:color="auto"/>
            </w:tcBorders>
            <w:shd w:val="clear" w:color="auto" w:fill="auto"/>
            <w:noWrap/>
            <w:vAlign w:val="center"/>
            <w:hideMark/>
          </w:tcPr>
          <w:p w14:paraId="62526D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60</w:t>
            </w:r>
          </w:p>
        </w:tc>
        <w:tc>
          <w:tcPr>
            <w:tcW w:w="416" w:type="dxa"/>
            <w:tcBorders>
              <w:top w:val="nil"/>
              <w:left w:val="nil"/>
              <w:bottom w:val="single" w:sz="8" w:space="0" w:color="auto"/>
              <w:right w:val="single" w:sz="8" w:space="0" w:color="auto"/>
            </w:tcBorders>
            <w:shd w:val="clear" w:color="auto" w:fill="auto"/>
            <w:noWrap/>
            <w:vAlign w:val="center"/>
            <w:hideMark/>
          </w:tcPr>
          <w:p w14:paraId="0F4040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66" w:type="dxa"/>
            <w:tcBorders>
              <w:top w:val="nil"/>
              <w:left w:val="nil"/>
              <w:bottom w:val="single" w:sz="8" w:space="0" w:color="auto"/>
              <w:right w:val="single" w:sz="8" w:space="0" w:color="auto"/>
            </w:tcBorders>
            <w:shd w:val="clear" w:color="auto" w:fill="auto"/>
            <w:noWrap/>
            <w:vAlign w:val="center"/>
            <w:hideMark/>
          </w:tcPr>
          <w:p w14:paraId="2EF6C5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4C0704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455C8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A0BEB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265553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27DC1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1D80FB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8323E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12,1</w:t>
            </w:r>
          </w:p>
        </w:tc>
        <w:tc>
          <w:tcPr>
            <w:tcW w:w="662" w:type="dxa"/>
            <w:tcBorders>
              <w:top w:val="nil"/>
              <w:left w:val="nil"/>
              <w:bottom w:val="single" w:sz="8" w:space="0" w:color="auto"/>
              <w:right w:val="single" w:sz="8" w:space="0" w:color="auto"/>
            </w:tcBorders>
            <w:shd w:val="clear" w:color="auto" w:fill="auto"/>
            <w:noWrap/>
            <w:vAlign w:val="center"/>
            <w:hideMark/>
          </w:tcPr>
          <w:p w14:paraId="3A9D45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36,5</w:t>
            </w:r>
          </w:p>
        </w:tc>
        <w:tc>
          <w:tcPr>
            <w:tcW w:w="566" w:type="dxa"/>
            <w:tcBorders>
              <w:top w:val="nil"/>
              <w:left w:val="nil"/>
              <w:bottom w:val="single" w:sz="8" w:space="0" w:color="auto"/>
              <w:right w:val="single" w:sz="8" w:space="0" w:color="auto"/>
            </w:tcBorders>
            <w:shd w:val="clear" w:color="auto" w:fill="auto"/>
            <w:noWrap/>
            <w:vAlign w:val="center"/>
            <w:hideMark/>
          </w:tcPr>
          <w:p w14:paraId="3E9085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616" w:type="dxa"/>
            <w:tcBorders>
              <w:top w:val="nil"/>
              <w:left w:val="nil"/>
              <w:bottom w:val="single" w:sz="8" w:space="0" w:color="auto"/>
              <w:right w:val="single" w:sz="8" w:space="0" w:color="auto"/>
            </w:tcBorders>
            <w:shd w:val="clear" w:color="auto" w:fill="auto"/>
            <w:noWrap/>
            <w:vAlign w:val="center"/>
            <w:hideMark/>
          </w:tcPr>
          <w:p w14:paraId="496697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2200</w:t>
            </w:r>
          </w:p>
        </w:tc>
        <w:tc>
          <w:tcPr>
            <w:tcW w:w="520" w:type="dxa"/>
            <w:tcBorders>
              <w:top w:val="nil"/>
              <w:left w:val="nil"/>
              <w:bottom w:val="single" w:sz="8" w:space="0" w:color="auto"/>
              <w:right w:val="single" w:sz="8" w:space="0" w:color="auto"/>
            </w:tcBorders>
            <w:shd w:val="clear" w:color="auto" w:fill="auto"/>
            <w:noWrap/>
            <w:vAlign w:val="center"/>
            <w:hideMark/>
          </w:tcPr>
          <w:p w14:paraId="7FD096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001A23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05E130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B1A5C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D651B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ACA0C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45DF5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38F41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9D6E6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45AA0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3CA668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6CCCB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9AC66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5E64C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F0202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B2F2A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8E8D650"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75ABC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w:t>
            </w:r>
          </w:p>
        </w:tc>
        <w:tc>
          <w:tcPr>
            <w:tcW w:w="316" w:type="dxa"/>
            <w:tcBorders>
              <w:top w:val="nil"/>
              <w:left w:val="nil"/>
              <w:bottom w:val="single" w:sz="8" w:space="0" w:color="auto"/>
              <w:right w:val="single" w:sz="8" w:space="0" w:color="auto"/>
            </w:tcBorders>
            <w:shd w:val="clear" w:color="auto" w:fill="auto"/>
            <w:noWrap/>
            <w:vAlign w:val="center"/>
            <w:hideMark/>
          </w:tcPr>
          <w:p w14:paraId="5EF8CE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0EE7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566" w:type="dxa"/>
            <w:tcBorders>
              <w:top w:val="nil"/>
              <w:left w:val="nil"/>
              <w:bottom w:val="single" w:sz="8" w:space="0" w:color="auto"/>
              <w:right w:val="single" w:sz="8" w:space="0" w:color="auto"/>
            </w:tcBorders>
            <w:shd w:val="clear" w:color="auto" w:fill="auto"/>
            <w:noWrap/>
            <w:vAlign w:val="center"/>
            <w:hideMark/>
          </w:tcPr>
          <w:p w14:paraId="78E3DF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75,5</w:t>
            </w:r>
          </w:p>
        </w:tc>
        <w:tc>
          <w:tcPr>
            <w:tcW w:w="516" w:type="dxa"/>
            <w:tcBorders>
              <w:top w:val="nil"/>
              <w:left w:val="nil"/>
              <w:bottom w:val="single" w:sz="8" w:space="0" w:color="auto"/>
              <w:right w:val="single" w:sz="8" w:space="0" w:color="auto"/>
            </w:tcBorders>
            <w:shd w:val="clear" w:color="auto" w:fill="auto"/>
            <w:noWrap/>
            <w:vAlign w:val="center"/>
            <w:hideMark/>
          </w:tcPr>
          <w:p w14:paraId="590566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F416F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4C4DAB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5AAD91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FC044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E19CE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5F147F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0610B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16076D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35FE2E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662" w:type="dxa"/>
            <w:tcBorders>
              <w:top w:val="nil"/>
              <w:left w:val="nil"/>
              <w:bottom w:val="single" w:sz="8" w:space="0" w:color="auto"/>
              <w:right w:val="single" w:sz="8" w:space="0" w:color="auto"/>
            </w:tcBorders>
            <w:shd w:val="clear" w:color="auto" w:fill="auto"/>
            <w:noWrap/>
            <w:vAlign w:val="center"/>
            <w:hideMark/>
          </w:tcPr>
          <w:p w14:paraId="735011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35,5</w:t>
            </w:r>
          </w:p>
        </w:tc>
        <w:tc>
          <w:tcPr>
            <w:tcW w:w="566" w:type="dxa"/>
            <w:tcBorders>
              <w:top w:val="nil"/>
              <w:left w:val="nil"/>
              <w:bottom w:val="single" w:sz="8" w:space="0" w:color="auto"/>
              <w:right w:val="single" w:sz="8" w:space="0" w:color="auto"/>
            </w:tcBorders>
            <w:shd w:val="clear" w:color="auto" w:fill="auto"/>
            <w:noWrap/>
            <w:vAlign w:val="center"/>
            <w:hideMark/>
          </w:tcPr>
          <w:p w14:paraId="61CDCF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0,91</w:t>
            </w:r>
          </w:p>
        </w:tc>
        <w:tc>
          <w:tcPr>
            <w:tcW w:w="616" w:type="dxa"/>
            <w:tcBorders>
              <w:top w:val="nil"/>
              <w:left w:val="nil"/>
              <w:bottom w:val="single" w:sz="8" w:space="0" w:color="auto"/>
              <w:right w:val="single" w:sz="8" w:space="0" w:color="auto"/>
            </w:tcBorders>
            <w:shd w:val="clear" w:color="auto" w:fill="auto"/>
            <w:noWrap/>
            <w:vAlign w:val="center"/>
            <w:hideMark/>
          </w:tcPr>
          <w:p w14:paraId="2FA4FA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1820</w:t>
            </w:r>
          </w:p>
        </w:tc>
        <w:tc>
          <w:tcPr>
            <w:tcW w:w="520" w:type="dxa"/>
            <w:tcBorders>
              <w:top w:val="nil"/>
              <w:left w:val="nil"/>
              <w:bottom w:val="single" w:sz="8" w:space="0" w:color="auto"/>
              <w:right w:val="single" w:sz="8" w:space="0" w:color="auto"/>
            </w:tcBorders>
            <w:shd w:val="clear" w:color="auto" w:fill="auto"/>
            <w:noWrap/>
            <w:vAlign w:val="center"/>
            <w:hideMark/>
          </w:tcPr>
          <w:p w14:paraId="672865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53" w:type="dxa"/>
            <w:tcBorders>
              <w:top w:val="nil"/>
              <w:left w:val="nil"/>
              <w:bottom w:val="single" w:sz="8" w:space="0" w:color="auto"/>
              <w:right w:val="single" w:sz="8" w:space="0" w:color="auto"/>
            </w:tcBorders>
            <w:shd w:val="clear" w:color="auto" w:fill="auto"/>
            <w:noWrap/>
            <w:vAlign w:val="center"/>
            <w:hideMark/>
          </w:tcPr>
          <w:p w14:paraId="13C3AA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5482BE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416" w:type="dxa"/>
            <w:tcBorders>
              <w:top w:val="nil"/>
              <w:left w:val="nil"/>
              <w:bottom w:val="single" w:sz="8" w:space="0" w:color="auto"/>
              <w:right w:val="single" w:sz="8" w:space="0" w:color="auto"/>
            </w:tcBorders>
            <w:shd w:val="clear" w:color="auto" w:fill="auto"/>
            <w:noWrap/>
            <w:vAlign w:val="center"/>
            <w:hideMark/>
          </w:tcPr>
          <w:p w14:paraId="36C261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A12FA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50DEB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222BA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94946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B12BC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8D13E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E47A7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DDFE4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473F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54CF1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3E472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1BBB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592F74F"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772858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316" w:type="dxa"/>
            <w:tcBorders>
              <w:top w:val="nil"/>
              <w:left w:val="nil"/>
              <w:bottom w:val="single" w:sz="8" w:space="0" w:color="auto"/>
              <w:right w:val="single" w:sz="8" w:space="0" w:color="auto"/>
            </w:tcBorders>
            <w:shd w:val="clear" w:color="auto" w:fill="auto"/>
            <w:noWrap/>
            <w:vAlign w:val="center"/>
            <w:hideMark/>
          </w:tcPr>
          <w:p w14:paraId="4F79EE1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3B035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566" w:type="dxa"/>
            <w:tcBorders>
              <w:top w:val="nil"/>
              <w:left w:val="nil"/>
              <w:bottom w:val="single" w:sz="8" w:space="0" w:color="auto"/>
              <w:right w:val="single" w:sz="8" w:space="0" w:color="auto"/>
            </w:tcBorders>
            <w:shd w:val="clear" w:color="auto" w:fill="auto"/>
            <w:noWrap/>
            <w:vAlign w:val="center"/>
            <w:hideMark/>
          </w:tcPr>
          <w:p w14:paraId="6A0762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55,1</w:t>
            </w:r>
          </w:p>
        </w:tc>
        <w:tc>
          <w:tcPr>
            <w:tcW w:w="516" w:type="dxa"/>
            <w:tcBorders>
              <w:top w:val="nil"/>
              <w:left w:val="nil"/>
              <w:bottom w:val="single" w:sz="8" w:space="0" w:color="auto"/>
              <w:right w:val="single" w:sz="8" w:space="0" w:color="auto"/>
            </w:tcBorders>
            <w:shd w:val="clear" w:color="auto" w:fill="auto"/>
            <w:noWrap/>
            <w:vAlign w:val="center"/>
            <w:hideMark/>
          </w:tcPr>
          <w:p w14:paraId="385C59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49E7DF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5F6463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293C34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5A84D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4A474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54035C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FF9AF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48D62D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0,46</w:t>
            </w:r>
          </w:p>
        </w:tc>
        <w:tc>
          <w:tcPr>
            <w:tcW w:w="597" w:type="dxa"/>
            <w:tcBorders>
              <w:top w:val="nil"/>
              <w:left w:val="nil"/>
              <w:bottom w:val="single" w:sz="8" w:space="0" w:color="auto"/>
              <w:right w:val="single" w:sz="8" w:space="0" w:color="auto"/>
            </w:tcBorders>
            <w:shd w:val="clear" w:color="auto" w:fill="auto"/>
            <w:noWrap/>
            <w:vAlign w:val="center"/>
            <w:hideMark/>
          </w:tcPr>
          <w:p w14:paraId="5BA838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12,1</w:t>
            </w:r>
          </w:p>
        </w:tc>
        <w:tc>
          <w:tcPr>
            <w:tcW w:w="662" w:type="dxa"/>
            <w:tcBorders>
              <w:top w:val="nil"/>
              <w:left w:val="nil"/>
              <w:bottom w:val="single" w:sz="8" w:space="0" w:color="auto"/>
              <w:right w:val="single" w:sz="8" w:space="0" w:color="auto"/>
            </w:tcBorders>
            <w:shd w:val="clear" w:color="auto" w:fill="auto"/>
            <w:noWrap/>
            <w:vAlign w:val="center"/>
            <w:hideMark/>
          </w:tcPr>
          <w:p w14:paraId="5F8BE8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36,8</w:t>
            </w:r>
          </w:p>
        </w:tc>
        <w:tc>
          <w:tcPr>
            <w:tcW w:w="566" w:type="dxa"/>
            <w:tcBorders>
              <w:top w:val="nil"/>
              <w:left w:val="nil"/>
              <w:bottom w:val="single" w:sz="8" w:space="0" w:color="auto"/>
              <w:right w:val="single" w:sz="8" w:space="0" w:color="auto"/>
            </w:tcBorders>
            <w:shd w:val="clear" w:color="auto" w:fill="auto"/>
            <w:noWrap/>
            <w:vAlign w:val="center"/>
            <w:hideMark/>
          </w:tcPr>
          <w:p w14:paraId="15646A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w:t>
            </w:r>
          </w:p>
        </w:tc>
        <w:tc>
          <w:tcPr>
            <w:tcW w:w="616" w:type="dxa"/>
            <w:tcBorders>
              <w:top w:val="nil"/>
              <w:left w:val="nil"/>
              <w:bottom w:val="single" w:sz="8" w:space="0" w:color="auto"/>
              <w:right w:val="single" w:sz="8" w:space="0" w:color="auto"/>
            </w:tcBorders>
            <w:shd w:val="clear" w:color="auto" w:fill="auto"/>
            <w:noWrap/>
            <w:vAlign w:val="center"/>
            <w:hideMark/>
          </w:tcPr>
          <w:p w14:paraId="484605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2800</w:t>
            </w:r>
          </w:p>
        </w:tc>
        <w:tc>
          <w:tcPr>
            <w:tcW w:w="520" w:type="dxa"/>
            <w:tcBorders>
              <w:top w:val="nil"/>
              <w:left w:val="nil"/>
              <w:bottom w:val="single" w:sz="8" w:space="0" w:color="auto"/>
              <w:right w:val="single" w:sz="8" w:space="0" w:color="auto"/>
            </w:tcBorders>
            <w:shd w:val="clear" w:color="auto" w:fill="auto"/>
            <w:noWrap/>
            <w:vAlign w:val="center"/>
            <w:hideMark/>
          </w:tcPr>
          <w:p w14:paraId="413B21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1470BF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447722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416" w:type="dxa"/>
            <w:tcBorders>
              <w:top w:val="nil"/>
              <w:left w:val="nil"/>
              <w:bottom w:val="single" w:sz="8" w:space="0" w:color="auto"/>
              <w:right w:val="single" w:sz="8" w:space="0" w:color="auto"/>
            </w:tcBorders>
            <w:shd w:val="clear" w:color="auto" w:fill="auto"/>
            <w:noWrap/>
            <w:vAlign w:val="center"/>
            <w:hideMark/>
          </w:tcPr>
          <w:p w14:paraId="2965E9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5C5D5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19C6C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8F7DA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79872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E751A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D908D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D94E9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4CE68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D8B0B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A36BF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163AC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7CE6F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122F89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22683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16" w:type="dxa"/>
            <w:tcBorders>
              <w:top w:val="nil"/>
              <w:left w:val="nil"/>
              <w:bottom w:val="single" w:sz="8" w:space="0" w:color="auto"/>
              <w:right w:val="single" w:sz="8" w:space="0" w:color="auto"/>
            </w:tcBorders>
            <w:shd w:val="clear" w:color="auto" w:fill="auto"/>
            <w:noWrap/>
            <w:vAlign w:val="center"/>
            <w:hideMark/>
          </w:tcPr>
          <w:p w14:paraId="3A95F5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5EDEE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w:t>
            </w:r>
          </w:p>
        </w:tc>
        <w:tc>
          <w:tcPr>
            <w:tcW w:w="566" w:type="dxa"/>
            <w:tcBorders>
              <w:top w:val="nil"/>
              <w:left w:val="nil"/>
              <w:bottom w:val="single" w:sz="8" w:space="0" w:color="auto"/>
              <w:right w:val="single" w:sz="8" w:space="0" w:color="auto"/>
            </w:tcBorders>
            <w:shd w:val="clear" w:color="auto" w:fill="auto"/>
            <w:noWrap/>
            <w:vAlign w:val="center"/>
            <w:hideMark/>
          </w:tcPr>
          <w:p w14:paraId="33F270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76,4</w:t>
            </w:r>
          </w:p>
        </w:tc>
        <w:tc>
          <w:tcPr>
            <w:tcW w:w="516" w:type="dxa"/>
            <w:tcBorders>
              <w:top w:val="nil"/>
              <w:left w:val="nil"/>
              <w:bottom w:val="single" w:sz="8" w:space="0" w:color="auto"/>
              <w:right w:val="single" w:sz="8" w:space="0" w:color="auto"/>
            </w:tcBorders>
            <w:shd w:val="clear" w:color="auto" w:fill="auto"/>
            <w:noWrap/>
            <w:vAlign w:val="center"/>
            <w:hideMark/>
          </w:tcPr>
          <w:p w14:paraId="76D1D5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6AF3DB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28259D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4615B7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A1CD7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4F8F98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52C84C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692A37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13A924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5AED10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662" w:type="dxa"/>
            <w:tcBorders>
              <w:top w:val="nil"/>
              <w:left w:val="nil"/>
              <w:bottom w:val="single" w:sz="8" w:space="0" w:color="auto"/>
              <w:right w:val="single" w:sz="8" w:space="0" w:color="auto"/>
            </w:tcBorders>
            <w:shd w:val="clear" w:color="auto" w:fill="auto"/>
            <w:noWrap/>
            <w:vAlign w:val="center"/>
            <w:hideMark/>
          </w:tcPr>
          <w:p w14:paraId="5393EE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39,2</w:t>
            </w:r>
          </w:p>
        </w:tc>
        <w:tc>
          <w:tcPr>
            <w:tcW w:w="566" w:type="dxa"/>
            <w:tcBorders>
              <w:top w:val="nil"/>
              <w:left w:val="nil"/>
              <w:bottom w:val="single" w:sz="8" w:space="0" w:color="auto"/>
              <w:right w:val="single" w:sz="8" w:space="0" w:color="auto"/>
            </w:tcBorders>
            <w:shd w:val="clear" w:color="auto" w:fill="auto"/>
            <w:noWrap/>
            <w:vAlign w:val="center"/>
            <w:hideMark/>
          </w:tcPr>
          <w:p w14:paraId="6D36C9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0,87</w:t>
            </w:r>
          </w:p>
        </w:tc>
        <w:tc>
          <w:tcPr>
            <w:tcW w:w="616" w:type="dxa"/>
            <w:tcBorders>
              <w:top w:val="nil"/>
              <w:left w:val="nil"/>
              <w:bottom w:val="single" w:sz="8" w:space="0" w:color="auto"/>
              <w:right w:val="single" w:sz="8" w:space="0" w:color="auto"/>
            </w:tcBorders>
            <w:shd w:val="clear" w:color="auto" w:fill="auto"/>
            <w:noWrap/>
            <w:vAlign w:val="center"/>
            <w:hideMark/>
          </w:tcPr>
          <w:p w14:paraId="69D13E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1740</w:t>
            </w:r>
          </w:p>
        </w:tc>
        <w:tc>
          <w:tcPr>
            <w:tcW w:w="520" w:type="dxa"/>
            <w:tcBorders>
              <w:top w:val="nil"/>
              <w:left w:val="nil"/>
              <w:bottom w:val="single" w:sz="8" w:space="0" w:color="auto"/>
              <w:right w:val="single" w:sz="8" w:space="0" w:color="auto"/>
            </w:tcBorders>
            <w:shd w:val="clear" w:color="auto" w:fill="auto"/>
            <w:noWrap/>
            <w:vAlign w:val="center"/>
            <w:hideMark/>
          </w:tcPr>
          <w:p w14:paraId="1B6355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4CC69D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7A9D92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416" w:type="dxa"/>
            <w:tcBorders>
              <w:top w:val="nil"/>
              <w:left w:val="nil"/>
              <w:bottom w:val="single" w:sz="8" w:space="0" w:color="auto"/>
              <w:right w:val="single" w:sz="8" w:space="0" w:color="auto"/>
            </w:tcBorders>
            <w:shd w:val="clear" w:color="auto" w:fill="auto"/>
            <w:noWrap/>
            <w:vAlign w:val="center"/>
            <w:hideMark/>
          </w:tcPr>
          <w:p w14:paraId="0A1999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32E77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8B06F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3A2E5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B4A59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E5C52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6D3AF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206D4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B200B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7587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2EC04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376BE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D69DB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945D62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5A738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w:t>
            </w:r>
          </w:p>
        </w:tc>
        <w:tc>
          <w:tcPr>
            <w:tcW w:w="316" w:type="dxa"/>
            <w:tcBorders>
              <w:top w:val="nil"/>
              <w:left w:val="nil"/>
              <w:bottom w:val="single" w:sz="8" w:space="0" w:color="auto"/>
              <w:right w:val="single" w:sz="8" w:space="0" w:color="auto"/>
            </w:tcBorders>
            <w:shd w:val="clear" w:color="auto" w:fill="auto"/>
            <w:noWrap/>
            <w:vAlign w:val="center"/>
            <w:hideMark/>
          </w:tcPr>
          <w:p w14:paraId="4B2324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3E78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w:t>
            </w:r>
          </w:p>
        </w:tc>
        <w:tc>
          <w:tcPr>
            <w:tcW w:w="566" w:type="dxa"/>
            <w:tcBorders>
              <w:top w:val="nil"/>
              <w:left w:val="nil"/>
              <w:bottom w:val="single" w:sz="8" w:space="0" w:color="auto"/>
              <w:right w:val="single" w:sz="8" w:space="0" w:color="auto"/>
            </w:tcBorders>
            <w:shd w:val="clear" w:color="auto" w:fill="auto"/>
            <w:noWrap/>
            <w:vAlign w:val="center"/>
            <w:hideMark/>
          </w:tcPr>
          <w:p w14:paraId="5DA9B4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79,5</w:t>
            </w:r>
          </w:p>
        </w:tc>
        <w:tc>
          <w:tcPr>
            <w:tcW w:w="516" w:type="dxa"/>
            <w:tcBorders>
              <w:top w:val="nil"/>
              <w:left w:val="nil"/>
              <w:bottom w:val="single" w:sz="8" w:space="0" w:color="auto"/>
              <w:right w:val="single" w:sz="8" w:space="0" w:color="auto"/>
            </w:tcBorders>
            <w:shd w:val="clear" w:color="auto" w:fill="auto"/>
            <w:noWrap/>
            <w:vAlign w:val="center"/>
            <w:hideMark/>
          </w:tcPr>
          <w:p w14:paraId="52706A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3DA9C4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4F041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7FFC28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7B9DA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003C7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2C044C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BEFCF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7A0041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6CDC1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13,4</w:t>
            </w:r>
          </w:p>
        </w:tc>
        <w:tc>
          <w:tcPr>
            <w:tcW w:w="662" w:type="dxa"/>
            <w:tcBorders>
              <w:top w:val="nil"/>
              <w:left w:val="nil"/>
              <w:bottom w:val="single" w:sz="8" w:space="0" w:color="auto"/>
              <w:right w:val="single" w:sz="8" w:space="0" w:color="auto"/>
            </w:tcBorders>
            <w:shd w:val="clear" w:color="auto" w:fill="auto"/>
            <w:noWrap/>
            <w:vAlign w:val="center"/>
            <w:hideMark/>
          </w:tcPr>
          <w:p w14:paraId="4E8759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36,7</w:t>
            </w:r>
          </w:p>
        </w:tc>
        <w:tc>
          <w:tcPr>
            <w:tcW w:w="566" w:type="dxa"/>
            <w:tcBorders>
              <w:top w:val="nil"/>
              <w:left w:val="nil"/>
              <w:bottom w:val="single" w:sz="8" w:space="0" w:color="auto"/>
              <w:right w:val="single" w:sz="8" w:space="0" w:color="auto"/>
            </w:tcBorders>
            <w:shd w:val="clear" w:color="auto" w:fill="auto"/>
            <w:noWrap/>
            <w:vAlign w:val="center"/>
            <w:hideMark/>
          </w:tcPr>
          <w:p w14:paraId="397D7E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0,84</w:t>
            </w:r>
          </w:p>
        </w:tc>
        <w:tc>
          <w:tcPr>
            <w:tcW w:w="616" w:type="dxa"/>
            <w:tcBorders>
              <w:top w:val="nil"/>
              <w:left w:val="nil"/>
              <w:bottom w:val="single" w:sz="8" w:space="0" w:color="auto"/>
              <w:right w:val="single" w:sz="8" w:space="0" w:color="auto"/>
            </w:tcBorders>
            <w:shd w:val="clear" w:color="auto" w:fill="auto"/>
            <w:noWrap/>
            <w:vAlign w:val="center"/>
            <w:hideMark/>
          </w:tcPr>
          <w:p w14:paraId="1E75D1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1680</w:t>
            </w:r>
          </w:p>
        </w:tc>
        <w:tc>
          <w:tcPr>
            <w:tcW w:w="520" w:type="dxa"/>
            <w:tcBorders>
              <w:top w:val="nil"/>
              <w:left w:val="nil"/>
              <w:bottom w:val="single" w:sz="8" w:space="0" w:color="auto"/>
              <w:right w:val="single" w:sz="8" w:space="0" w:color="auto"/>
            </w:tcBorders>
            <w:shd w:val="clear" w:color="auto" w:fill="auto"/>
            <w:noWrap/>
            <w:vAlign w:val="center"/>
            <w:hideMark/>
          </w:tcPr>
          <w:p w14:paraId="2904CE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38774D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53EDB9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61F62B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BEBDB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25CD3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E1BF8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22653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353D3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1DF0F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567BD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CC8E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D86FB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E7652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C44AB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6636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E39A212"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73516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w:t>
            </w:r>
          </w:p>
        </w:tc>
        <w:tc>
          <w:tcPr>
            <w:tcW w:w="316" w:type="dxa"/>
            <w:tcBorders>
              <w:top w:val="nil"/>
              <w:left w:val="nil"/>
              <w:bottom w:val="single" w:sz="8" w:space="0" w:color="auto"/>
              <w:right w:val="single" w:sz="8" w:space="0" w:color="auto"/>
            </w:tcBorders>
            <w:shd w:val="clear" w:color="auto" w:fill="auto"/>
            <w:noWrap/>
            <w:vAlign w:val="center"/>
            <w:hideMark/>
          </w:tcPr>
          <w:p w14:paraId="1ABA28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AB9E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w:t>
            </w:r>
          </w:p>
        </w:tc>
        <w:tc>
          <w:tcPr>
            <w:tcW w:w="566" w:type="dxa"/>
            <w:tcBorders>
              <w:top w:val="nil"/>
              <w:left w:val="nil"/>
              <w:bottom w:val="single" w:sz="8" w:space="0" w:color="auto"/>
              <w:right w:val="single" w:sz="8" w:space="0" w:color="auto"/>
            </w:tcBorders>
            <w:shd w:val="clear" w:color="auto" w:fill="auto"/>
            <w:noWrap/>
            <w:vAlign w:val="center"/>
            <w:hideMark/>
          </w:tcPr>
          <w:p w14:paraId="3CE994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82</w:t>
            </w:r>
          </w:p>
        </w:tc>
        <w:tc>
          <w:tcPr>
            <w:tcW w:w="516" w:type="dxa"/>
            <w:tcBorders>
              <w:top w:val="nil"/>
              <w:left w:val="nil"/>
              <w:bottom w:val="single" w:sz="8" w:space="0" w:color="auto"/>
              <w:right w:val="single" w:sz="8" w:space="0" w:color="auto"/>
            </w:tcBorders>
            <w:shd w:val="clear" w:color="auto" w:fill="auto"/>
            <w:noWrap/>
            <w:vAlign w:val="center"/>
            <w:hideMark/>
          </w:tcPr>
          <w:p w14:paraId="67E8BD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66BAD3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284E0D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8,2</w:t>
            </w:r>
          </w:p>
        </w:tc>
        <w:tc>
          <w:tcPr>
            <w:tcW w:w="326" w:type="dxa"/>
            <w:tcBorders>
              <w:top w:val="nil"/>
              <w:left w:val="nil"/>
              <w:bottom w:val="single" w:sz="8" w:space="0" w:color="auto"/>
              <w:right w:val="single" w:sz="8" w:space="0" w:color="auto"/>
            </w:tcBorders>
            <w:shd w:val="clear" w:color="auto" w:fill="auto"/>
            <w:noWrap/>
            <w:vAlign w:val="center"/>
            <w:hideMark/>
          </w:tcPr>
          <w:p w14:paraId="556639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DB636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257E0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w:t>
            </w:r>
          </w:p>
        </w:tc>
        <w:tc>
          <w:tcPr>
            <w:tcW w:w="464" w:type="dxa"/>
            <w:tcBorders>
              <w:top w:val="nil"/>
              <w:left w:val="nil"/>
              <w:bottom w:val="single" w:sz="8" w:space="0" w:color="auto"/>
              <w:right w:val="single" w:sz="8" w:space="0" w:color="auto"/>
            </w:tcBorders>
            <w:shd w:val="clear" w:color="auto" w:fill="auto"/>
            <w:noWrap/>
            <w:vAlign w:val="center"/>
            <w:hideMark/>
          </w:tcPr>
          <w:p w14:paraId="6050F0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C3990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6756EA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C7122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12,2</w:t>
            </w:r>
          </w:p>
        </w:tc>
        <w:tc>
          <w:tcPr>
            <w:tcW w:w="662" w:type="dxa"/>
            <w:tcBorders>
              <w:top w:val="nil"/>
              <w:left w:val="nil"/>
              <w:bottom w:val="single" w:sz="8" w:space="0" w:color="auto"/>
              <w:right w:val="single" w:sz="8" w:space="0" w:color="auto"/>
            </w:tcBorders>
            <w:shd w:val="clear" w:color="auto" w:fill="auto"/>
            <w:noWrap/>
            <w:vAlign w:val="center"/>
            <w:hideMark/>
          </w:tcPr>
          <w:p w14:paraId="6B3800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39,3</w:t>
            </w:r>
          </w:p>
        </w:tc>
        <w:tc>
          <w:tcPr>
            <w:tcW w:w="566" w:type="dxa"/>
            <w:tcBorders>
              <w:top w:val="nil"/>
              <w:left w:val="nil"/>
              <w:bottom w:val="single" w:sz="8" w:space="0" w:color="auto"/>
              <w:right w:val="single" w:sz="8" w:space="0" w:color="auto"/>
            </w:tcBorders>
            <w:shd w:val="clear" w:color="auto" w:fill="auto"/>
            <w:noWrap/>
            <w:vAlign w:val="center"/>
            <w:hideMark/>
          </w:tcPr>
          <w:p w14:paraId="5E76CE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1,03</w:t>
            </w:r>
          </w:p>
        </w:tc>
        <w:tc>
          <w:tcPr>
            <w:tcW w:w="616" w:type="dxa"/>
            <w:tcBorders>
              <w:top w:val="nil"/>
              <w:left w:val="nil"/>
              <w:bottom w:val="single" w:sz="8" w:space="0" w:color="auto"/>
              <w:right w:val="single" w:sz="8" w:space="0" w:color="auto"/>
            </w:tcBorders>
            <w:shd w:val="clear" w:color="auto" w:fill="auto"/>
            <w:noWrap/>
            <w:vAlign w:val="center"/>
            <w:hideMark/>
          </w:tcPr>
          <w:p w14:paraId="0ED5C1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2060</w:t>
            </w:r>
          </w:p>
        </w:tc>
        <w:tc>
          <w:tcPr>
            <w:tcW w:w="520" w:type="dxa"/>
            <w:tcBorders>
              <w:top w:val="nil"/>
              <w:left w:val="nil"/>
              <w:bottom w:val="single" w:sz="8" w:space="0" w:color="auto"/>
              <w:right w:val="single" w:sz="8" w:space="0" w:color="auto"/>
            </w:tcBorders>
            <w:shd w:val="clear" w:color="auto" w:fill="auto"/>
            <w:noWrap/>
            <w:vAlign w:val="center"/>
            <w:hideMark/>
          </w:tcPr>
          <w:p w14:paraId="3964C8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6A695B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66E84B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789C3C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CCFC1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93BC4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500202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0DF66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56BCB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35EBA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43871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47747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F0A27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39AB4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10EE3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32E9C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4ECBEF9"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40B71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316" w:type="dxa"/>
            <w:tcBorders>
              <w:top w:val="nil"/>
              <w:left w:val="nil"/>
              <w:bottom w:val="single" w:sz="8" w:space="0" w:color="auto"/>
              <w:right w:val="single" w:sz="8" w:space="0" w:color="auto"/>
            </w:tcBorders>
            <w:shd w:val="clear" w:color="auto" w:fill="auto"/>
            <w:noWrap/>
            <w:vAlign w:val="center"/>
            <w:hideMark/>
          </w:tcPr>
          <w:p w14:paraId="160436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9E862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w:t>
            </w:r>
          </w:p>
        </w:tc>
        <w:tc>
          <w:tcPr>
            <w:tcW w:w="566" w:type="dxa"/>
            <w:tcBorders>
              <w:top w:val="nil"/>
              <w:left w:val="nil"/>
              <w:bottom w:val="single" w:sz="8" w:space="0" w:color="auto"/>
              <w:right w:val="single" w:sz="8" w:space="0" w:color="auto"/>
            </w:tcBorders>
            <w:shd w:val="clear" w:color="auto" w:fill="auto"/>
            <w:noWrap/>
            <w:vAlign w:val="center"/>
            <w:hideMark/>
          </w:tcPr>
          <w:p w14:paraId="6E8E70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56,9</w:t>
            </w:r>
          </w:p>
        </w:tc>
        <w:tc>
          <w:tcPr>
            <w:tcW w:w="516" w:type="dxa"/>
            <w:tcBorders>
              <w:top w:val="nil"/>
              <w:left w:val="nil"/>
              <w:bottom w:val="single" w:sz="8" w:space="0" w:color="auto"/>
              <w:right w:val="single" w:sz="8" w:space="0" w:color="auto"/>
            </w:tcBorders>
            <w:shd w:val="clear" w:color="auto" w:fill="auto"/>
            <w:noWrap/>
            <w:vAlign w:val="center"/>
            <w:hideMark/>
          </w:tcPr>
          <w:p w14:paraId="698DE7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03F2DE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1744AE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326" w:type="dxa"/>
            <w:tcBorders>
              <w:top w:val="nil"/>
              <w:left w:val="nil"/>
              <w:bottom w:val="single" w:sz="8" w:space="0" w:color="auto"/>
              <w:right w:val="single" w:sz="8" w:space="0" w:color="auto"/>
            </w:tcBorders>
            <w:shd w:val="clear" w:color="auto" w:fill="auto"/>
            <w:noWrap/>
            <w:vAlign w:val="center"/>
            <w:hideMark/>
          </w:tcPr>
          <w:p w14:paraId="40D874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AEF28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53E2BA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464" w:type="dxa"/>
            <w:tcBorders>
              <w:top w:val="nil"/>
              <w:left w:val="nil"/>
              <w:bottom w:val="single" w:sz="8" w:space="0" w:color="auto"/>
              <w:right w:val="single" w:sz="8" w:space="0" w:color="auto"/>
            </w:tcBorders>
            <w:shd w:val="clear" w:color="auto" w:fill="auto"/>
            <w:noWrap/>
            <w:vAlign w:val="center"/>
            <w:hideMark/>
          </w:tcPr>
          <w:p w14:paraId="3C2BC5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764511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566" w:type="dxa"/>
            <w:tcBorders>
              <w:top w:val="nil"/>
              <w:left w:val="nil"/>
              <w:bottom w:val="single" w:sz="8" w:space="0" w:color="auto"/>
              <w:right w:val="single" w:sz="8" w:space="0" w:color="auto"/>
            </w:tcBorders>
            <w:shd w:val="clear" w:color="auto" w:fill="auto"/>
            <w:noWrap/>
            <w:vAlign w:val="center"/>
            <w:hideMark/>
          </w:tcPr>
          <w:p w14:paraId="52B861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671D2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662" w:type="dxa"/>
            <w:tcBorders>
              <w:top w:val="nil"/>
              <w:left w:val="nil"/>
              <w:bottom w:val="single" w:sz="8" w:space="0" w:color="auto"/>
              <w:right w:val="single" w:sz="8" w:space="0" w:color="auto"/>
            </w:tcBorders>
            <w:shd w:val="clear" w:color="auto" w:fill="auto"/>
            <w:noWrap/>
            <w:vAlign w:val="center"/>
            <w:hideMark/>
          </w:tcPr>
          <w:p w14:paraId="579317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30,9</w:t>
            </w:r>
          </w:p>
        </w:tc>
        <w:tc>
          <w:tcPr>
            <w:tcW w:w="566" w:type="dxa"/>
            <w:tcBorders>
              <w:top w:val="nil"/>
              <w:left w:val="nil"/>
              <w:bottom w:val="single" w:sz="8" w:space="0" w:color="auto"/>
              <w:right w:val="single" w:sz="8" w:space="0" w:color="auto"/>
            </w:tcBorders>
            <w:shd w:val="clear" w:color="auto" w:fill="auto"/>
            <w:noWrap/>
            <w:vAlign w:val="center"/>
            <w:hideMark/>
          </w:tcPr>
          <w:p w14:paraId="40EB3C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0,97</w:t>
            </w:r>
          </w:p>
        </w:tc>
        <w:tc>
          <w:tcPr>
            <w:tcW w:w="616" w:type="dxa"/>
            <w:tcBorders>
              <w:top w:val="nil"/>
              <w:left w:val="nil"/>
              <w:bottom w:val="single" w:sz="8" w:space="0" w:color="auto"/>
              <w:right w:val="single" w:sz="8" w:space="0" w:color="auto"/>
            </w:tcBorders>
            <w:shd w:val="clear" w:color="auto" w:fill="auto"/>
            <w:noWrap/>
            <w:vAlign w:val="center"/>
            <w:hideMark/>
          </w:tcPr>
          <w:p w14:paraId="1B8A7E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1940</w:t>
            </w:r>
          </w:p>
        </w:tc>
        <w:tc>
          <w:tcPr>
            <w:tcW w:w="520" w:type="dxa"/>
            <w:tcBorders>
              <w:top w:val="nil"/>
              <w:left w:val="nil"/>
              <w:bottom w:val="single" w:sz="8" w:space="0" w:color="auto"/>
              <w:right w:val="single" w:sz="8" w:space="0" w:color="auto"/>
            </w:tcBorders>
            <w:shd w:val="clear" w:color="auto" w:fill="auto"/>
            <w:noWrap/>
            <w:vAlign w:val="center"/>
            <w:hideMark/>
          </w:tcPr>
          <w:p w14:paraId="2B2A29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0B7AB9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7E25A4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51B6D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4EC0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03660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114F8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86FD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1C9AB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0C8CF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C456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4563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E054D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C69EB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68CB4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EFFC3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CC6A923"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96719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80</w:t>
            </w:r>
          </w:p>
        </w:tc>
        <w:tc>
          <w:tcPr>
            <w:tcW w:w="316" w:type="dxa"/>
            <w:tcBorders>
              <w:top w:val="nil"/>
              <w:left w:val="nil"/>
              <w:bottom w:val="single" w:sz="8" w:space="0" w:color="auto"/>
              <w:right w:val="single" w:sz="8" w:space="0" w:color="auto"/>
            </w:tcBorders>
            <w:shd w:val="clear" w:color="auto" w:fill="auto"/>
            <w:noWrap/>
            <w:vAlign w:val="center"/>
            <w:hideMark/>
          </w:tcPr>
          <w:p w14:paraId="635C0B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D3E51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566" w:type="dxa"/>
            <w:tcBorders>
              <w:top w:val="nil"/>
              <w:left w:val="nil"/>
              <w:bottom w:val="single" w:sz="8" w:space="0" w:color="auto"/>
              <w:right w:val="single" w:sz="8" w:space="0" w:color="auto"/>
            </w:tcBorders>
            <w:shd w:val="clear" w:color="auto" w:fill="auto"/>
            <w:noWrap/>
            <w:vAlign w:val="center"/>
            <w:hideMark/>
          </w:tcPr>
          <w:p w14:paraId="3ABB30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69,6</w:t>
            </w:r>
          </w:p>
        </w:tc>
        <w:tc>
          <w:tcPr>
            <w:tcW w:w="516" w:type="dxa"/>
            <w:tcBorders>
              <w:top w:val="nil"/>
              <w:left w:val="nil"/>
              <w:bottom w:val="single" w:sz="8" w:space="0" w:color="auto"/>
              <w:right w:val="single" w:sz="8" w:space="0" w:color="auto"/>
            </w:tcBorders>
            <w:shd w:val="clear" w:color="auto" w:fill="auto"/>
            <w:noWrap/>
            <w:vAlign w:val="center"/>
            <w:hideMark/>
          </w:tcPr>
          <w:p w14:paraId="3A469C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41F999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1F78D1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790F4C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AF8C4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49604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464" w:type="dxa"/>
            <w:tcBorders>
              <w:top w:val="nil"/>
              <w:left w:val="nil"/>
              <w:bottom w:val="single" w:sz="8" w:space="0" w:color="auto"/>
              <w:right w:val="single" w:sz="8" w:space="0" w:color="auto"/>
            </w:tcBorders>
            <w:shd w:val="clear" w:color="auto" w:fill="auto"/>
            <w:noWrap/>
            <w:vAlign w:val="center"/>
            <w:hideMark/>
          </w:tcPr>
          <w:p w14:paraId="5A2B82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5228F3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081934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A02C7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662" w:type="dxa"/>
            <w:tcBorders>
              <w:top w:val="nil"/>
              <w:left w:val="nil"/>
              <w:bottom w:val="single" w:sz="8" w:space="0" w:color="auto"/>
              <w:right w:val="single" w:sz="8" w:space="0" w:color="auto"/>
            </w:tcBorders>
            <w:shd w:val="clear" w:color="auto" w:fill="auto"/>
            <w:noWrap/>
            <w:vAlign w:val="center"/>
            <w:hideMark/>
          </w:tcPr>
          <w:p w14:paraId="67ABE9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33,8</w:t>
            </w:r>
          </w:p>
        </w:tc>
        <w:tc>
          <w:tcPr>
            <w:tcW w:w="566" w:type="dxa"/>
            <w:tcBorders>
              <w:top w:val="nil"/>
              <w:left w:val="nil"/>
              <w:bottom w:val="single" w:sz="8" w:space="0" w:color="auto"/>
              <w:right w:val="single" w:sz="8" w:space="0" w:color="auto"/>
            </w:tcBorders>
            <w:shd w:val="clear" w:color="auto" w:fill="auto"/>
            <w:noWrap/>
            <w:vAlign w:val="center"/>
            <w:hideMark/>
          </w:tcPr>
          <w:p w14:paraId="492299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0,49</w:t>
            </w:r>
          </w:p>
        </w:tc>
        <w:tc>
          <w:tcPr>
            <w:tcW w:w="616" w:type="dxa"/>
            <w:tcBorders>
              <w:top w:val="nil"/>
              <w:left w:val="nil"/>
              <w:bottom w:val="single" w:sz="8" w:space="0" w:color="auto"/>
              <w:right w:val="single" w:sz="8" w:space="0" w:color="auto"/>
            </w:tcBorders>
            <w:shd w:val="clear" w:color="auto" w:fill="auto"/>
            <w:noWrap/>
            <w:vAlign w:val="center"/>
            <w:hideMark/>
          </w:tcPr>
          <w:p w14:paraId="4F5EEB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980</w:t>
            </w:r>
          </w:p>
        </w:tc>
        <w:tc>
          <w:tcPr>
            <w:tcW w:w="520" w:type="dxa"/>
            <w:tcBorders>
              <w:top w:val="nil"/>
              <w:left w:val="nil"/>
              <w:bottom w:val="single" w:sz="8" w:space="0" w:color="auto"/>
              <w:right w:val="single" w:sz="8" w:space="0" w:color="auto"/>
            </w:tcBorders>
            <w:shd w:val="clear" w:color="auto" w:fill="auto"/>
            <w:noWrap/>
            <w:vAlign w:val="center"/>
            <w:hideMark/>
          </w:tcPr>
          <w:p w14:paraId="078C85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34E5EE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73FF2F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FDEC1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FA60E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08729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C614D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BDCB7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D6E5A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D9B7A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0CA51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CB570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7B246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D4A1A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EE72A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54C57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57896B9"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C538E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81</w:t>
            </w:r>
          </w:p>
        </w:tc>
        <w:tc>
          <w:tcPr>
            <w:tcW w:w="316" w:type="dxa"/>
            <w:tcBorders>
              <w:top w:val="nil"/>
              <w:left w:val="nil"/>
              <w:bottom w:val="single" w:sz="8" w:space="0" w:color="auto"/>
              <w:right w:val="single" w:sz="8" w:space="0" w:color="auto"/>
            </w:tcBorders>
            <w:shd w:val="clear" w:color="auto" w:fill="auto"/>
            <w:noWrap/>
            <w:vAlign w:val="center"/>
            <w:hideMark/>
          </w:tcPr>
          <w:p w14:paraId="3C8B45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5E908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w:t>
            </w:r>
          </w:p>
        </w:tc>
        <w:tc>
          <w:tcPr>
            <w:tcW w:w="566" w:type="dxa"/>
            <w:tcBorders>
              <w:top w:val="nil"/>
              <w:left w:val="nil"/>
              <w:bottom w:val="single" w:sz="8" w:space="0" w:color="auto"/>
              <w:right w:val="single" w:sz="8" w:space="0" w:color="auto"/>
            </w:tcBorders>
            <w:shd w:val="clear" w:color="auto" w:fill="auto"/>
            <w:noWrap/>
            <w:vAlign w:val="center"/>
            <w:hideMark/>
          </w:tcPr>
          <w:p w14:paraId="18021D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75,6</w:t>
            </w:r>
          </w:p>
        </w:tc>
        <w:tc>
          <w:tcPr>
            <w:tcW w:w="516" w:type="dxa"/>
            <w:tcBorders>
              <w:top w:val="nil"/>
              <w:left w:val="nil"/>
              <w:bottom w:val="single" w:sz="8" w:space="0" w:color="auto"/>
              <w:right w:val="single" w:sz="8" w:space="0" w:color="auto"/>
            </w:tcBorders>
            <w:shd w:val="clear" w:color="auto" w:fill="auto"/>
            <w:noWrap/>
            <w:vAlign w:val="center"/>
            <w:hideMark/>
          </w:tcPr>
          <w:p w14:paraId="241F3B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5D4047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06008D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5E4F47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28083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3737A9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6D80CE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017D5B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4122DD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19662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662" w:type="dxa"/>
            <w:tcBorders>
              <w:top w:val="nil"/>
              <w:left w:val="nil"/>
              <w:bottom w:val="single" w:sz="8" w:space="0" w:color="auto"/>
              <w:right w:val="single" w:sz="8" w:space="0" w:color="auto"/>
            </w:tcBorders>
            <w:shd w:val="clear" w:color="auto" w:fill="auto"/>
            <w:noWrap/>
            <w:vAlign w:val="center"/>
            <w:hideMark/>
          </w:tcPr>
          <w:p w14:paraId="315C892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43,8</w:t>
            </w:r>
          </w:p>
        </w:tc>
        <w:tc>
          <w:tcPr>
            <w:tcW w:w="566" w:type="dxa"/>
            <w:tcBorders>
              <w:top w:val="nil"/>
              <w:left w:val="nil"/>
              <w:bottom w:val="single" w:sz="8" w:space="0" w:color="auto"/>
              <w:right w:val="single" w:sz="8" w:space="0" w:color="auto"/>
            </w:tcBorders>
            <w:shd w:val="clear" w:color="auto" w:fill="auto"/>
            <w:noWrap/>
            <w:vAlign w:val="center"/>
            <w:hideMark/>
          </w:tcPr>
          <w:p w14:paraId="4606DC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616" w:type="dxa"/>
            <w:tcBorders>
              <w:top w:val="nil"/>
              <w:left w:val="nil"/>
              <w:bottom w:val="single" w:sz="8" w:space="0" w:color="auto"/>
              <w:right w:val="single" w:sz="8" w:space="0" w:color="auto"/>
            </w:tcBorders>
            <w:shd w:val="clear" w:color="auto" w:fill="auto"/>
            <w:noWrap/>
            <w:vAlign w:val="center"/>
            <w:hideMark/>
          </w:tcPr>
          <w:p w14:paraId="1055A9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2460</w:t>
            </w:r>
          </w:p>
        </w:tc>
        <w:tc>
          <w:tcPr>
            <w:tcW w:w="520" w:type="dxa"/>
            <w:tcBorders>
              <w:top w:val="nil"/>
              <w:left w:val="nil"/>
              <w:bottom w:val="single" w:sz="8" w:space="0" w:color="auto"/>
              <w:right w:val="single" w:sz="8" w:space="0" w:color="auto"/>
            </w:tcBorders>
            <w:shd w:val="clear" w:color="auto" w:fill="auto"/>
            <w:noWrap/>
            <w:vAlign w:val="center"/>
            <w:hideMark/>
          </w:tcPr>
          <w:p w14:paraId="415502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755732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2D356B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55D0A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D6FF9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BBEA0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B0E29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96192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F38BC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EA05A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CB9B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6153E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819A7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B4C5B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B5102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DEC83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99CF3A1"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E3B0E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82</w:t>
            </w:r>
          </w:p>
        </w:tc>
        <w:tc>
          <w:tcPr>
            <w:tcW w:w="316" w:type="dxa"/>
            <w:tcBorders>
              <w:top w:val="nil"/>
              <w:left w:val="nil"/>
              <w:bottom w:val="single" w:sz="8" w:space="0" w:color="auto"/>
              <w:right w:val="single" w:sz="8" w:space="0" w:color="auto"/>
            </w:tcBorders>
            <w:shd w:val="clear" w:color="auto" w:fill="auto"/>
            <w:noWrap/>
            <w:vAlign w:val="center"/>
            <w:hideMark/>
          </w:tcPr>
          <w:p w14:paraId="6AA52F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E1E51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37</w:t>
            </w:r>
          </w:p>
        </w:tc>
        <w:tc>
          <w:tcPr>
            <w:tcW w:w="566" w:type="dxa"/>
            <w:tcBorders>
              <w:top w:val="nil"/>
              <w:left w:val="nil"/>
              <w:bottom w:val="single" w:sz="8" w:space="0" w:color="auto"/>
              <w:right w:val="single" w:sz="8" w:space="0" w:color="auto"/>
            </w:tcBorders>
            <w:shd w:val="clear" w:color="auto" w:fill="auto"/>
            <w:noWrap/>
            <w:vAlign w:val="center"/>
            <w:hideMark/>
          </w:tcPr>
          <w:p w14:paraId="4C1DD9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516" w:type="dxa"/>
            <w:tcBorders>
              <w:top w:val="nil"/>
              <w:left w:val="nil"/>
              <w:bottom w:val="single" w:sz="8" w:space="0" w:color="auto"/>
              <w:right w:val="single" w:sz="8" w:space="0" w:color="auto"/>
            </w:tcBorders>
            <w:shd w:val="clear" w:color="auto" w:fill="auto"/>
            <w:noWrap/>
            <w:vAlign w:val="center"/>
            <w:hideMark/>
          </w:tcPr>
          <w:p w14:paraId="303205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08B7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0B7804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6,5</w:t>
            </w:r>
          </w:p>
        </w:tc>
        <w:tc>
          <w:tcPr>
            <w:tcW w:w="326" w:type="dxa"/>
            <w:tcBorders>
              <w:top w:val="nil"/>
              <w:left w:val="nil"/>
              <w:bottom w:val="single" w:sz="8" w:space="0" w:color="auto"/>
              <w:right w:val="single" w:sz="8" w:space="0" w:color="auto"/>
            </w:tcBorders>
            <w:shd w:val="clear" w:color="auto" w:fill="auto"/>
            <w:noWrap/>
            <w:vAlign w:val="center"/>
            <w:hideMark/>
          </w:tcPr>
          <w:p w14:paraId="164CE5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F1FF2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79B7F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138367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3205C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7B87C4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w:t>
            </w:r>
          </w:p>
        </w:tc>
        <w:tc>
          <w:tcPr>
            <w:tcW w:w="597" w:type="dxa"/>
            <w:tcBorders>
              <w:top w:val="nil"/>
              <w:left w:val="nil"/>
              <w:bottom w:val="single" w:sz="8" w:space="0" w:color="auto"/>
              <w:right w:val="single" w:sz="8" w:space="0" w:color="auto"/>
            </w:tcBorders>
            <w:shd w:val="clear" w:color="auto" w:fill="auto"/>
            <w:noWrap/>
            <w:vAlign w:val="center"/>
            <w:hideMark/>
          </w:tcPr>
          <w:p w14:paraId="2299A7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12,8</w:t>
            </w:r>
          </w:p>
        </w:tc>
        <w:tc>
          <w:tcPr>
            <w:tcW w:w="662" w:type="dxa"/>
            <w:tcBorders>
              <w:top w:val="nil"/>
              <w:left w:val="nil"/>
              <w:bottom w:val="single" w:sz="8" w:space="0" w:color="auto"/>
              <w:right w:val="single" w:sz="8" w:space="0" w:color="auto"/>
            </w:tcBorders>
            <w:shd w:val="clear" w:color="auto" w:fill="auto"/>
            <w:noWrap/>
            <w:vAlign w:val="center"/>
            <w:hideMark/>
          </w:tcPr>
          <w:p w14:paraId="7BCC69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29,9</w:t>
            </w:r>
          </w:p>
        </w:tc>
        <w:tc>
          <w:tcPr>
            <w:tcW w:w="566" w:type="dxa"/>
            <w:tcBorders>
              <w:top w:val="nil"/>
              <w:left w:val="nil"/>
              <w:bottom w:val="single" w:sz="8" w:space="0" w:color="auto"/>
              <w:right w:val="single" w:sz="8" w:space="0" w:color="auto"/>
            </w:tcBorders>
            <w:shd w:val="clear" w:color="auto" w:fill="auto"/>
            <w:noWrap/>
            <w:vAlign w:val="center"/>
            <w:hideMark/>
          </w:tcPr>
          <w:p w14:paraId="6C0189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0,84</w:t>
            </w:r>
          </w:p>
        </w:tc>
        <w:tc>
          <w:tcPr>
            <w:tcW w:w="616" w:type="dxa"/>
            <w:tcBorders>
              <w:top w:val="nil"/>
              <w:left w:val="nil"/>
              <w:bottom w:val="single" w:sz="8" w:space="0" w:color="auto"/>
              <w:right w:val="single" w:sz="8" w:space="0" w:color="auto"/>
            </w:tcBorders>
            <w:shd w:val="clear" w:color="auto" w:fill="auto"/>
            <w:noWrap/>
            <w:vAlign w:val="center"/>
            <w:hideMark/>
          </w:tcPr>
          <w:p w14:paraId="120F2C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1680</w:t>
            </w:r>
          </w:p>
        </w:tc>
        <w:tc>
          <w:tcPr>
            <w:tcW w:w="520" w:type="dxa"/>
            <w:tcBorders>
              <w:top w:val="nil"/>
              <w:left w:val="nil"/>
              <w:bottom w:val="single" w:sz="8" w:space="0" w:color="auto"/>
              <w:right w:val="single" w:sz="8" w:space="0" w:color="auto"/>
            </w:tcBorders>
            <w:shd w:val="clear" w:color="auto" w:fill="auto"/>
            <w:noWrap/>
            <w:vAlign w:val="center"/>
            <w:hideMark/>
          </w:tcPr>
          <w:p w14:paraId="6B1F6E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2FCECF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2BE930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C006D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785E2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65709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41EF0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209F7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36A53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0FF40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B587B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991D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1B33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3A4BF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25383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8ED10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A1643AF"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53B37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83</w:t>
            </w:r>
          </w:p>
        </w:tc>
        <w:tc>
          <w:tcPr>
            <w:tcW w:w="316" w:type="dxa"/>
            <w:tcBorders>
              <w:top w:val="nil"/>
              <w:left w:val="nil"/>
              <w:bottom w:val="single" w:sz="8" w:space="0" w:color="auto"/>
              <w:right w:val="single" w:sz="8" w:space="0" w:color="auto"/>
            </w:tcBorders>
            <w:shd w:val="clear" w:color="auto" w:fill="auto"/>
            <w:noWrap/>
            <w:vAlign w:val="center"/>
            <w:hideMark/>
          </w:tcPr>
          <w:p w14:paraId="4BDBD5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B99BD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38</w:t>
            </w:r>
          </w:p>
        </w:tc>
        <w:tc>
          <w:tcPr>
            <w:tcW w:w="566" w:type="dxa"/>
            <w:tcBorders>
              <w:top w:val="nil"/>
              <w:left w:val="nil"/>
              <w:bottom w:val="single" w:sz="8" w:space="0" w:color="auto"/>
              <w:right w:val="single" w:sz="8" w:space="0" w:color="auto"/>
            </w:tcBorders>
            <w:shd w:val="clear" w:color="auto" w:fill="auto"/>
            <w:noWrap/>
            <w:vAlign w:val="center"/>
            <w:hideMark/>
          </w:tcPr>
          <w:p w14:paraId="640BA8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59</w:t>
            </w:r>
          </w:p>
        </w:tc>
        <w:tc>
          <w:tcPr>
            <w:tcW w:w="516" w:type="dxa"/>
            <w:tcBorders>
              <w:top w:val="nil"/>
              <w:left w:val="nil"/>
              <w:bottom w:val="single" w:sz="8" w:space="0" w:color="auto"/>
              <w:right w:val="single" w:sz="8" w:space="0" w:color="auto"/>
            </w:tcBorders>
            <w:shd w:val="clear" w:color="auto" w:fill="auto"/>
            <w:noWrap/>
            <w:vAlign w:val="center"/>
            <w:hideMark/>
          </w:tcPr>
          <w:p w14:paraId="2E536F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1F431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201E15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326" w:type="dxa"/>
            <w:tcBorders>
              <w:top w:val="nil"/>
              <w:left w:val="nil"/>
              <w:bottom w:val="single" w:sz="8" w:space="0" w:color="auto"/>
              <w:right w:val="single" w:sz="8" w:space="0" w:color="auto"/>
            </w:tcBorders>
            <w:shd w:val="clear" w:color="auto" w:fill="auto"/>
            <w:noWrap/>
            <w:vAlign w:val="center"/>
            <w:hideMark/>
          </w:tcPr>
          <w:p w14:paraId="3D3E58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BE89F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464476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4B8E03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2229BA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35E532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1,07</w:t>
            </w:r>
          </w:p>
        </w:tc>
        <w:tc>
          <w:tcPr>
            <w:tcW w:w="597" w:type="dxa"/>
            <w:tcBorders>
              <w:top w:val="nil"/>
              <w:left w:val="nil"/>
              <w:bottom w:val="single" w:sz="8" w:space="0" w:color="auto"/>
              <w:right w:val="single" w:sz="8" w:space="0" w:color="auto"/>
            </w:tcBorders>
            <w:shd w:val="clear" w:color="auto" w:fill="auto"/>
            <w:noWrap/>
            <w:vAlign w:val="center"/>
            <w:hideMark/>
          </w:tcPr>
          <w:p w14:paraId="34CD06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662" w:type="dxa"/>
            <w:tcBorders>
              <w:top w:val="nil"/>
              <w:left w:val="nil"/>
              <w:bottom w:val="single" w:sz="8" w:space="0" w:color="auto"/>
              <w:right w:val="single" w:sz="8" w:space="0" w:color="auto"/>
            </w:tcBorders>
            <w:shd w:val="clear" w:color="auto" w:fill="auto"/>
            <w:noWrap/>
            <w:vAlign w:val="center"/>
            <w:hideMark/>
          </w:tcPr>
          <w:p w14:paraId="3888A4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37,2</w:t>
            </w:r>
          </w:p>
        </w:tc>
        <w:tc>
          <w:tcPr>
            <w:tcW w:w="566" w:type="dxa"/>
            <w:tcBorders>
              <w:top w:val="nil"/>
              <w:left w:val="nil"/>
              <w:bottom w:val="single" w:sz="8" w:space="0" w:color="auto"/>
              <w:right w:val="single" w:sz="8" w:space="0" w:color="auto"/>
            </w:tcBorders>
            <w:shd w:val="clear" w:color="auto" w:fill="auto"/>
            <w:noWrap/>
            <w:vAlign w:val="center"/>
            <w:hideMark/>
          </w:tcPr>
          <w:p w14:paraId="6D1132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0,85</w:t>
            </w:r>
          </w:p>
        </w:tc>
        <w:tc>
          <w:tcPr>
            <w:tcW w:w="616" w:type="dxa"/>
            <w:tcBorders>
              <w:top w:val="nil"/>
              <w:left w:val="nil"/>
              <w:bottom w:val="single" w:sz="8" w:space="0" w:color="auto"/>
              <w:right w:val="single" w:sz="8" w:space="0" w:color="auto"/>
            </w:tcBorders>
            <w:shd w:val="clear" w:color="auto" w:fill="auto"/>
            <w:noWrap/>
            <w:vAlign w:val="center"/>
            <w:hideMark/>
          </w:tcPr>
          <w:p w14:paraId="47DB1F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1700</w:t>
            </w:r>
          </w:p>
        </w:tc>
        <w:tc>
          <w:tcPr>
            <w:tcW w:w="520" w:type="dxa"/>
            <w:tcBorders>
              <w:top w:val="nil"/>
              <w:left w:val="nil"/>
              <w:bottom w:val="single" w:sz="8" w:space="0" w:color="auto"/>
              <w:right w:val="single" w:sz="8" w:space="0" w:color="auto"/>
            </w:tcBorders>
            <w:shd w:val="clear" w:color="auto" w:fill="auto"/>
            <w:noWrap/>
            <w:vAlign w:val="center"/>
            <w:hideMark/>
          </w:tcPr>
          <w:p w14:paraId="3C5F47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2E4E64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106553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A3AC6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BEE9D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C213A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1DD39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EE5B4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D45BD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78BCC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21EB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54A95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95BB8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ED147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DABA5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FE12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29D8FC7"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32F40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84</w:t>
            </w:r>
          </w:p>
        </w:tc>
        <w:tc>
          <w:tcPr>
            <w:tcW w:w="316" w:type="dxa"/>
            <w:tcBorders>
              <w:top w:val="nil"/>
              <w:left w:val="nil"/>
              <w:bottom w:val="single" w:sz="8" w:space="0" w:color="auto"/>
              <w:right w:val="single" w:sz="8" w:space="0" w:color="auto"/>
            </w:tcBorders>
            <w:shd w:val="clear" w:color="auto" w:fill="auto"/>
            <w:noWrap/>
            <w:vAlign w:val="center"/>
            <w:hideMark/>
          </w:tcPr>
          <w:p w14:paraId="26D3FE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DC760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w:t>
            </w:r>
          </w:p>
        </w:tc>
        <w:tc>
          <w:tcPr>
            <w:tcW w:w="566" w:type="dxa"/>
            <w:tcBorders>
              <w:top w:val="nil"/>
              <w:left w:val="nil"/>
              <w:bottom w:val="single" w:sz="8" w:space="0" w:color="auto"/>
              <w:right w:val="single" w:sz="8" w:space="0" w:color="auto"/>
            </w:tcBorders>
            <w:shd w:val="clear" w:color="auto" w:fill="auto"/>
            <w:noWrap/>
            <w:vAlign w:val="center"/>
            <w:hideMark/>
          </w:tcPr>
          <w:p w14:paraId="54DCEE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71,5</w:t>
            </w:r>
          </w:p>
        </w:tc>
        <w:tc>
          <w:tcPr>
            <w:tcW w:w="516" w:type="dxa"/>
            <w:tcBorders>
              <w:top w:val="nil"/>
              <w:left w:val="nil"/>
              <w:bottom w:val="single" w:sz="8" w:space="0" w:color="auto"/>
              <w:right w:val="single" w:sz="8" w:space="0" w:color="auto"/>
            </w:tcBorders>
            <w:shd w:val="clear" w:color="auto" w:fill="auto"/>
            <w:noWrap/>
            <w:vAlign w:val="center"/>
            <w:hideMark/>
          </w:tcPr>
          <w:p w14:paraId="3AC714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60</w:t>
            </w:r>
          </w:p>
        </w:tc>
        <w:tc>
          <w:tcPr>
            <w:tcW w:w="416" w:type="dxa"/>
            <w:tcBorders>
              <w:top w:val="nil"/>
              <w:left w:val="nil"/>
              <w:bottom w:val="single" w:sz="8" w:space="0" w:color="auto"/>
              <w:right w:val="single" w:sz="8" w:space="0" w:color="auto"/>
            </w:tcBorders>
            <w:shd w:val="clear" w:color="auto" w:fill="auto"/>
            <w:noWrap/>
            <w:vAlign w:val="center"/>
            <w:hideMark/>
          </w:tcPr>
          <w:p w14:paraId="025A01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51EB36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479F0C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BBD20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1949A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1CF43B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609504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106</w:t>
            </w:r>
          </w:p>
        </w:tc>
        <w:tc>
          <w:tcPr>
            <w:tcW w:w="566" w:type="dxa"/>
            <w:tcBorders>
              <w:top w:val="nil"/>
              <w:left w:val="nil"/>
              <w:bottom w:val="single" w:sz="8" w:space="0" w:color="auto"/>
              <w:right w:val="single" w:sz="8" w:space="0" w:color="auto"/>
            </w:tcBorders>
            <w:shd w:val="clear" w:color="auto" w:fill="auto"/>
            <w:noWrap/>
            <w:vAlign w:val="center"/>
            <w:hideMark/>
          </w:tcPr>
          <w:p w14:paraId="4FDB37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27F044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13,3</w:t>
            </w:r>
          </w:p>
        </w:tc>
        <w:tc>
          <w:tcPr>
            <w:tcW w:w="662" w:type="dxa"/>
            <w:tcBorders>
              <w:top w:val="nil"/>
              <w:left w:val="nil"/>
              <w:bottom w:val="single" w:sz="8" w:space="0" w:color="auto"/>
              <w:right w:val="single" w:sz="8" w:space="0" w:color="auto"/>
            </w:tcBorders>
            <w:shd w:val="clear" w:color="auto" w:fill="auto"/>
            <w:noWrap/>
            <w:vAlign w:val="center"/>
            <w:hideMark/>
          </w:tcPr>
          <w:p w14:paraId="477114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37,8</w:t>
            </w:r>
          </w:p>
        </w:tc>
        <w:tc>
          <w:tcPr>
            <w:tcW w:w="566" w:type="dxa"/>
            <w:tcBorders>
              <w:top w:val="nil"/>
              <w:left w:val="nil"/>
              <w:bottom w:val="single" w:sz="8" w:space="0" w:color="auto"/>
              <w:right w:val="single" w:sz="8" w:space="0" w:color="auto"/>
            </w:tcBorders>
            <w:shd w:val="clear" w:color="auto" w:fill="auto"/>
            <w:noWrap/>
            <w:vAlign w:val="center"/>
            <w:hideMark/>
          </w:tcPr>
          <w:p w14:paraId="583D8C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1,19</w:t>
            </w:r>
          </w:p>
        </w:tc>
        <w:tc>
          <w:tcPr>
            <w:tcW w:w="616" w:type="dxa"/>
            <w:tcBorders>
              <w:top w:val="nil"/>
              <w:left w:val="nil"/>
              <w:bottom w:val="single" w:sz="8" w:space="0" w:color="auto"/>
              <w:right w:val="single" w:sz="8" w:space="0" w:color="auto"/>
            </w:tcBorders>
            <w:shd w:val="clear" w:color="auto" w:fill="auto"/>
            <w:noWrap/>
            <w:vAlign w:val="center"/>
            <w:hideMark/>
          </w:tcPr>
          <w:p w14:paraId="4C3131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2380</w:t>
            </w:r>
          </w:p>
        </w:tc>
        <w:tc>
          <w:tcPr>
            <w:tcW w:w="520" w:type="dxa"/>
            <w:tcBorders>
              <w:top w:val="nil"/>
              <w:left w:val="nil"/>
              <w:bottom w:val="single" w:sz="8" w:space="0" w:color="auto"/>
              <w:right w:val="single" w:sz="8" w:space="0" w:color="auto"/>
            </w:tcBorders>
            <w:shd w:val="clear" w:color="auto" w:fill="auto"/>
            <w:noWrap/>
            <w:vAlign w:val="center"/>
            <w:hideMark/>
          </w:tcPr>
          <w:p w14:paraId="165214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65F29E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27C040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57297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83ABB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02CB9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EE35C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36B24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052AD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ED55E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8B14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49E74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DDCB2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6B7C6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3345D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E733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5127346"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1A17E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85</w:t>
            </w:r>
          </w:p>
        </w:tc>
        <w:tc>
          <w:tcPr>
            <w:tcW w:w="316" w:type="dxa"/>
            <w:tcBorders>
              <w:top w:val="nil"/>
              <w:left w:val="nil"/>
              <w:bottom w:val="single" w:sz="8" w:space="0" w:color="auto"/>
              <w:right w:val="single" w:sz="8" w:space="0" w:color="auto"/>
            </w:tcBorders>
            <w:shd w:val="clear" w:color="auto" w:fill="auto"/>
            <w:noWrap/>
            <w:vAlign w:val="center"/>
            <w:hideMark/>
          </w:tcPr>
          <w:p w14:paraId="7B8EA4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A4EBB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566" w:type="dxa"/>
            <w:tcBorders>
              <w:top w:val="nil"/>
              <w:left w:val="nil"/>
              <w:bottom w:val="single" w:sz="8" w:space="0" w:color="auto"/>
              <w:right w:val="single" w:sz="8" w:space="0" w:color="auto"/>
            </w:tcBorders>
            <w:shd w:val="clear" w:color="auto" w:fill="auto"/>
            <w:noWrap/>
            <w:vAlign w:val="center"/>
            <w:hideMark/>
          </w:tcPr>
          <w:p w14:paraId="297F30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62,9</w:t>
            </w:r>
          </w:p>
        </w:tc>
        <w:tc>
          <w:tcPr>
            <w:tcW w:w="516" w:type="dxa"/>
            <w:tcBorders>
              <w:top w:val="nil"/>
              <w:left w:val="nil"/>
              <w:bottom w:val="single" w:sz="8" w:space="0" w:color="auto"/>
              <w:right w:val="single" w:sz="8" w:space="0" w:color="auto"/>
            </w:tcBorders>
            <w:shd w:val="clear" w:color="auto" w:fill="auto"/>
            <w:noWrap/>
            <w:vAlign w:val="center"/>
            <w:hideMark/>
          </w:tcPr>
          <w:p w14:paraId="0F6706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E7747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4102C05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219A1B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022CE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425E84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3EFB02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3E8B08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566" w:type="dxa"/>
            <w:tcBorders>
              <w:top w:val="nil"/>
              <w:left w:val="nil"/>
              <w:bottom w:val="single" w:sz="8" w:space="0" w:color="auto"/>
              <w:right w:val="single" w:sz="8" w:space="0" w:color="auto"/>
            </w:tcBorders>
            <w:shd w:val="clear" w:color="auto" w:fill="auto"/>
            <w:noWrap/>
            <w:vAlign w:val="center"/>
            <w:hideMark/>
          </w:tcPr>
          <w:p w14:paraId="76D733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0,45</w:t>
            </w:r>
          </w:p>
        </w:tc>
        <w:tc>
          <w:tcPr>
            <w:tcW w:w="597" w:type="dxa"/>
            <w:tcBorders>
              <w:top w:val="nil"/>
              <w:left w:val="nil"/>
              <w:bottom w:val="single" w:sz="8" w:space="0" w:color="auto"/>
              <w:right w:val="single" w:sz="8" w:space="0" w:color="auto"/>
            </w:tcBorders>
            <w:shd w:val="clear" w:color="auto" w:fill="auto"/>
            <w:noWrap/>
            <w:vAlign w:val="center"/>
            <w:hideMark/>
          </w:tcPr>
          <w:p w14:paraId="38DE96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13,9</w:t>
            </w:r>
          </w:p>
        </w:tc>
        <w:tc>
          <w:tcPr>
            <w:tcW w:w="662" w:type="dxa"/>
            <w:tcBorders>
              <w:top w:val="nil"/>
              <w:left w:val="nil"/>
              <w:bottom w:val="single" w:sz="8" w:space="0" w:color="auto"/>
              <w:right w:val="single" w:sz="8" w:space="0" w:color="auto"/>
            </w:tcBorders>
            <w:shd w:val="clear" w:color="auto" w:fill="auto"/>
            <w:noWrap/>
            <w:vAlign w:val="center"/>
            <w:hideMark/>
          </w:tcPr>
          <w:p w14:paraId="4E323C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35,4</w:t>
            </w:r>
          </w:p>
        </w:tc>
        <w:tc>
          <w:tcPr>
            <w:tcW w:w="566" w:type="dxa"/>
            <w:tcBorders>
              <w:top w:val="nil"/>
              <w:left w:val="nil"/>
              <w:bottom w:val="single" w:sz="8" w:space="0" w:color="auto"/>
              <w:right w:val="single" w:sz="8" w:space="0" w:color="auto"/>
            </w:tcBorders>
            <w:shd w:val="clear" w:color="auto" w:fill="auto"/>
            <w:noWrap/>
            <w:vAlign w:val="center"/>
            <w:hideMark/>
          </w:tcPr>
          <w:p w14:paraId="784772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1,09</w:t>
            </w:r>
          </w:p>
        </w:tc>
        <w:tc>
          <w:tcPr>
            <w:tcW w:w="616" w:type="dxa"/>
            <w:tcBorders>
              <w:top w:val="nil"/>
              <w:left w:val="nil"/>
              <w:bottom w:val="single" w:sz="8" w:space="0" w:color="auto"/>
              <w:right w:val="single" w:sz="8" w:space="0" w:color="auto"/>
            </w:tcBorders>
            <w:shd w:val="clear" w:color="auto" w:fill="auto"/>
            <w:noWrap/>
            <w:vAlign w:val="center"/>
            <w:hideMark/>
          </w:tcPr>
          <w:p w14:paraId="680867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2180</w:t>
            </w:r>
          </w:p>
        </w:tc>
        <w:tc>
          <w:tcPr>
            <w:tcW w:w="520" w:type="dxa"/>
            <w:tcBorders>
              <w:top w:val="nil"/>
              <w:left w:val="nil"/>
              <w:bottom w:val="single" w:sz="8" w:space="0" w:color="auto"/>
              <w:right w:val="single" w:sz="8" w:space="0" w:color="auto"/>
            </w:tcBorders>
            <w:shd w:val="clear" w:color="auto" w:fill="auto"/>
            <w:noWrap/>
            <w:vAlign w:val="center"/>
            <w:hideMark/>
          </w:tcPr>
          <w:p w14:paraId="258288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1BC400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4965E2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4BB32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C9342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8788D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3DED4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69958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3DFAA1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68D51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678D1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416A4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3A098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30B65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73814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D69F6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79092D3"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FDD10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86</w:t>
            </w:r>
          </w:p>
        </w:tc>
        <w:tc>
          <w:tcPr>
            <w:tcW w:w="316" w:type="dxa"/>
            <w:tcBorders>
              <w:top w:val="nil"/>
              <w:left w:val="nil"/>
              <w:bottom w:val="single" w:sz="8" w:space="0" w:color="auto"/>
              <w:right w:val="single" w:sz="8" w:space="0" w:color="auto"/>
            </w:tcBorders>
            <w:shd w:val="clear" w:color="auto" w:fill="auto"/>
            <w:noWrap/>
            <w:vAlign w:val="center"/>
            <w:hideMark/>
          </w:tcPr>
          <w:p w14:paraId="5ED9A6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EC2CD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w:t>
            </w:r>
          </w:p>
        </w:tc>
        <w:tc>
          <w:tcPr>
            <w:tcW w:w="566" w:type="dxa"/>
            <w:tcBorders>
              <w:top w:val="nil"/>
              <w:left w:val="nil"/>
              <w:bottom w:val="single" w:sz="8" w:space="0" w:color="auto"/>
              <w:right w:val="single" w:sz="8" w:space="0" w:color="auto"/>
            </w:tcBorders>
            <w:shd w:val="clear" w:color="auto" w:fill="auto"/>
            <w:noWrap/>
            <w:vAlign w:val="center"/>
            <w:hideMark/>
          </w:tcPr>
          <w:p w14:paraId="726116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68,1</w:t>
            </w:r>
          </w:p>
        </w:tc>
        <w:tc>
          <w:tcPr>
            <w:tcW w:w="516" w:type="dxa"/>
            <w:tcBorders>
              <w:top w:val="nil"/>
              <w:left w:val="nil"/>
              <w:bottom w:val="single" w:sz="8" w:space="0" w:color="auto"/>
              <w:right w:val="single" w:sz="8" w:space="0" w:color="auto"/>
            </w:tcBorders>
            <w:shd w:val="clear" w:color="auto" w:fill="auto"/>
            <w:noWrap/>
            <w:vAlign w:val="center"/>
            <w:hideMark/>
          </w:tcPr>
          <w:p w14:paraId="119D2D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5E33C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09897F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7AF84D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2C642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2AFA80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67136D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6F5402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04E179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0,57</w:t>
            </w:r>
          </w:p>
        </w:tc>
        <w:tc>
          <w:tcPr>
            <w:tcW w:w="597" w:type="dxa"/>
            <w:tcBorders>
              <w:top w:val="nil"/>
              <w:left w:val="nil"/>
              <w:bottom w:val="single" w:sz="8" w:space="0" w:color="auto"/>
              <w:right w:val="single" w:sz="8" w:space="0" w:color="auto"/>
            </w:tcBorders>
            <w:shd w:val="clear" w:color="auto" w:fill="auto"/>
            <w:noWrap/>
            <w:vAlign w:val="center"/>
            <w:hideMark/>
          </w:tcPr>
          <w:p w14:paraId="591096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62" w:type="dxa"/>
            <w:tcBorders>
              <w:top w:val="nil"/>
              <w:left w:val="nil"/>
              <w:bottom w:val="single" w:sz="8" w:space="0" w:color="auto"/>
              <w:right w:val="single" w:sz="8" w:space="0" w:color="auto"/>
            </w:tcBorders>
            <w:shd w:val="clear" w:color="auto" w:fill="auto"/>
            <w:noWrap/>
            <w:vAlign w:val="center"/>
            <w:hideMark/>
          </w:tcPr>
          <w:p w14:paraId="6C5865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34,9</w:t>
            </w:r>
          </w:p>
        </w:tc>
        <w:tc>
          <w:tcPr>
            <w:tcW w:w="566" w:type="dxa"/>
            <w:tcBorders>
              <w:top w:val="nil"/>
              <w:left w:val="nil"/>
              <w:bottom w:val="single" w:sz="8" w:space="0" w:color="auto"/>
              <w:right w:val="single" w:sz="8" w:space="0" w:color="auto"/>
            </w:tcBorders>
            <w:shd w:val="clear" w:color="auto" w:fill="auto"/>
            <w:noWrap/>
            <w:vAlign w:val="center"/>
            <w:hideMark/>
          </w:tcPr>
          <w:p w14:paraId="162F73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616" w:type="dxa"/>
            <w:tcBorders>
              <w:top w:val="nil"/>
              <w:left w:val="nil"/>
              <w:bottom w:val="single" w:sz="8" w:space="0" w:color="auto"/>
              <w:right w:val="single" w:sz="8" w:space="0" w:color="auto"/>
            </w:tcBorders>
            <w:shd w:val="clear" w:color="auto" w:fill="auto"/>
            <w:noWrap/>
            <w:vAlign w:val="center"/>
            <w:hideMark/>
          </w:tcPr>
          <w:p w14:paraId="357C44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2200</w:t>
            </w:r>
          </w:p>
        </w:tc>
        <w:tc>
          <w:tcPr>
            <w:tcW w:w="520" w:type="dxa"/>
            <w:tcBorders>
              <w:top w:val="nil"/>
              <w:left w:val="nil"/>
              <w:bottom w:val="single" w:sz="8" w:space="0" w:color="auto"/>
              <w:right w:val="single" w:sz="8" w:space="0" w:color="auto"/>
            </w:tcBorders>
            <w:shd w:val="clear" w:color="auto" w:fill="auto"/>
            <w:noWrap/>
            <w:vAlign w:val="center"/>
            <w:hideMark/>
          </w:tcPr>
          <w:p w14:paraId="7B6413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49515B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51360B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1766E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783C2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4C586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8B9D6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C5578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60B26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4D109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27540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730A6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081EE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3B31A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910172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9561C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5D908B0"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05D7C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87</w:t>
            </w:r>
          </w:p>
        </w:tc>
        <w:tc>
          <w:tcPr>
            <w:tcW w:w="316" w:type="dxa"/>
            <w:tcBorders>
              <w:top w:val="nil"/>
              <w:left w:val="nil"/>
              <w:bottom w:val="single" w:sz="8" w:space="0" w:color="auto"/>
              <w:right w:val="single" w:sz="8" w:space="0" w:color="auto"/>
            </w:tcBorders>
            <w:shd w:val="clear" w:color="auto" w:fill="auto"/>
            <w:noWrap/>
            <w:vAlign w:val="center"/>
            <w:hideMark/>
          </w:tcPr>
          <w:p w14:paraId="7D72784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B7E48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42</w:t>
            </w:r>
          </w:p>
        </w:tc>
        <w:tc>
          <w:tcPr>
            <w:tcW w:w="566" w:type="dxa"/>
            <w:tcBorders>
              <w:top w:val="nil"/>
              <w:left w:val="nil"/>
              <w:bottom w:val="single" w:sz="8" w:space="0" w:color="auto"/>
              <w:right w:val="single" w:sz="8" w:space="0" w:color="auto"/>
            </w:tcBorders>
            <w:shd w:val="clear" w:color="auto" w:fill="auto"/>
            <w:noWrap/>
            <w:vAlign w:val="center"/>
            <w:hideMark/>
          </w:tcPr>
          <w:p w14:paraId="26C2E7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75,6</w:t>
            </w:r>
          </w:p>
        </w:tc>
        <w:tc>
          <w:tcPr>
            <w:tcW w:w="516" w:type="dxa"/>
            <w:tcBorders>
              <w:top w:val="nil"/>
              <w:left w:val="nil"/>
              <w:bottom w:val="single" w:sz="8" w:space="0" w:color="auto"/>
              <w:right w:val="single" w:sz="8" w:space="0" w:color="auto"/>
            </w:tcBorders>
            <w:shd w:val="clear" w:color="auto" w:fill="auto"/>
            <w:noWrap/>
            <w:vAlign w:val="center"/>
            <w:hideMark/>
          </w:tcPr>
          <w:p w14:paraId="1E28BE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45</w:t>
            </w:r>
          </w:p>
        </w:tc>
        <w:tc>
          <w:tcPr>
            <w:tcW w:w="416" w:type="dxa"/>
            <w:tcBorders>
              <w:top w:val="nil"/>
              <w:left w:val="nil"/>
              <w:bottom w:val="single" w:sz="8" w:space="0" w:color="auto"/>
              <w:right w:val="single" w:sz="8" w:space="0" w:color="auto"/>
            </w:tcBorders>
            <w:shd w:val="clear" w:color="auto" w:fill="auto"/>
            <w:noWrap/>
            <w:vAlign w:val="center"/>
            <w:hideMark/>
          </w:tcPr>
          <w:p w14:paraId="1C1EC1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62EE69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6F5CDD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8AD01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02184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20E1E2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4CB60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5949FA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61595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13,5</w:t>
            </w:r>
          </w:p>
        </w:tc>
        <w:tc>
          <w:tcPr>
            <w:tcW w:w="662" w:type="dxa"/>
            <w:tcBorders>
              <w:top w:val="nil"/>
              <w:left w:val="nil"/>
              <w:bottom w:val="single" w:sz="8" w:space="0" w:color="auto"/>
              <w:right w:val="single" w:sz="8" w:space="0" w:color="auto"/>
            </w:tcBorders>
            <w:shd w:val="clear" w:color="auto" w:fill="auto"/>
            <w:noWrap/>
            <w:vAlign w:val="center"/>
            <w:hideMark/>
          </w:tcPr>
          <w:p w14:paraId="05105F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40,7</w:t>
            </w:r>
          </w:p>
        </w:tc>
        <w:tc>
          <w:tcPr>
            <w:tcW w:w="566" w:type="dxa"/>
            <w:tcBorders>
              <w:top w:val="nil"/>
              <w:left w:val="nil"/>
              <w:bottom w:val="single" w:sz="8" w:space="0" w:color="auto"/>
              <w:right w:val="single" w:sz="8" w:space="0" w:color="auto"/>
            </w:tcBorders>
            <w:shd w:val="clear" w:color="auto" w:fill="auto"/>
            <w:noWrap/>
            <w:vAlign w:val="center"/>
            <w:hideMark/>
          </w:tcPr>
          <w:p w14:paraId="602A24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0,96</w:t>
            </w:r>
          </w:p>
        </w:tc>
        <w:tc>
          <w:tcPr>
            <w:tcW w:w="616" w:type="dxa"/>
            <w:tcBorders>
              <w:top w:val="nil"/>
              <w:left w:val="nil"/>
              <w:bottom w:val="single" w:sz="8" w:space="0" w:color="auto"/>
              <w:right w:val="single" w:sz="8" w:space="0" w:color="auto"/>
            </w:tcBorders>
            <w:shd w:val="clear" w:color="auto" w:fill="auto"/>
            <w:noWrap/>
            <w:vAlign w:val="center"/>
            <w:hideMark/>
          </w:tcPr>
          <w:p w14:paraId="4BBAC0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1920</w:t>
            </w:r>
          </w:p>
        </w:tc>
        <w:tc>
          <w:tcPr>
            <w:tcW w:w="520" w:type="dxa"/>
            <w:tcBorders>
              <w:top w:val="nil"/>
              <w:left w:val="nil"/>
              <w:bottom w:val="single" w:sz="8" w:space="0" w:color="auto"/>
              <w:right w:val="single" w:sz="8" w:space="0" w:color="auto"/>
            </w:tcBorders>
            <w:shd w:val="clear" w:color="auto" w:fill="auto"/>
            <w:noWrap/>
            <w:vAlign w:val="center"/>
            <w:hideMark/>
          </w:tcPr>
          <w:p w14:paraId="56663C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2B38CB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3CE71E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98122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1BDF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A5FC1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69D1D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4936F0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71792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E4C9D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C3893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17544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D0FA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E3255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C003C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021A5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1587725"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22F02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88</w:t>
            </w:r>
          </w:p>
        </w:tc>
        <w:tc>
          <w:tcPr>
            <w:tcW w:w="316" w:type="dxa"/>
            <w:tcBorders>
              <w:top w:val="nil"/>
              <w:left w:val="nil"/>
              <w:bottom w:val="single" w:sz="8" w:space="0" w:color="auto"/>
              <w:right w:val="single" w:sz="8" w:space="0" w:color="auto"/>
            </w:tcBorders>
            <w:shd w:val="clear" w:color="auto" w:fill="auto"/>
            <w:noWrap/>
            <w:vAlign w:val="center"/>
            <w:hideMark/>
          </w:tcPr>
          <w:p w14:paraId="206FB7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8E605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w:t>
            </w:r>
          </w:p>
        </w:tc>
        <w:tc>
          <w:tcPr>
            <w:tcW w:w="566" w:type="dxa"/>
            <w:tcBorders>
              <w:top w:val="nil"/>
              <w:left w:val="nil"/>
              <w:bottom w:val="single" w:sz="8" w:space="0" w:color="auto"/>
              <w:right w:val="single" w:sz="8" w:space="0" w:color="auto"/>
            </w:tcBorders>
            <w:shd w:val="clear" w:color="auto" w:fill="auto"/>
            <w:noWrap/>
            <w:vAlign w:val="center"/>
            <w:hideMark/>
          </w:tcPr>
          <w:p w14:paraId="2B68D6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53,4</w:t>
            </w:r>
          </w:p>
        </w:tc>
        <w:tc>
          <w:tcPr>
            <w:tcW w:w="516" w:type="dxa"/>
            <w:tcBorders>
              <w:top w:val="nil"/>
              <w:left w:val="nil"/>
              <w:bottom w:val="single" w:sz="8" w:space="0" w:color="auto"/>
              <w:right w:val="single" w:sz="8" w:space="0" w:color="auto"/>
            </w:tcBorders>
            <w:shd w:val="clear" w:color="auto" w:fill="auto"/>
            <w:noWrap/>
            <w:vAlign w:val="center"/>
            <w:hideMark/>
          </w:tcPr>
          <w:p w14:paraId="700216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16" w:type="dxa"/>
            <w:tcBorders>
              <w:top w:val="nil"/>
              <w:left w:val="nil"/>
              <w:bottom w:val="single" w:sz="8" w:space="0" w:color="auto"/>
              <w:right w:val="single" w:sz="8" w:space="0" w:color="auto"/>
            </w:tcBorders>
            <w:shd w:val="clear" w:color="auto" w:fill="auto"/>
            <w:noWrap/>
            <w:vAlign w:val="center"/>
            <w:hideMark/>
          </w:tcPr>
          <w:p w14:paraId="1B18B0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1D3EED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6,4</w:t>
            </w:r>
          </w:p>
        </w:tc>
        <w:tc>
          <w:tcPr>
            <w:tcW w:w="326" w:type="dxa"/>
            <w:tcBorders>
              <w:top w:val="nil"/>
              <w:left w:val="nil"/>
              <w:bottom w:val="single" w:sz="8" w:space="0" w:color="auto"/>
              <w:right w:val="single" w:sz="8" w:space="0" w:color="auto"/>
            </w:tcBorders>
            <w:shd w:val="clear" w:color="auto" w:fill="auto"/>
            <w:noWrap/>
            <w:vAlign w:val="center"/>
            <w:hideMark/>
          </w:tcPr>
          <w:p w14:paraId="121FF1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E7F0D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B3460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436CB9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D0299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27D44F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1,77</w:t>
            </w:r>
          </w:p>
        </w:tc>
        <w:tc>
          <w:tcPr>
            <w:tcW w:w="597" w:type="dxa"/>
            <w:tcBorders>
              <w:top w:val="nil"/>
              <w:left w:val="nil"/>
              <w:bottom w:val="single" w:sz="8" w:space="0" w:color="auto"/>
              <w:right w:val="single" w:sz="8" w:space="0" w:color="auto"/>
            </w:tcBorders>
            <w:shd w:val="clear" w:color="auto" w:fill="auto"/>
            <w:noWrap/>
            <w:vAlign w:val="center"/>
            <w:hideMark/>
          </w:tcPr>
          <w:p w14:paraId="170939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62" w:type="dxa"/>
            <w:tcBorders>
              <w:top w:val="nil"/>
              <w:left w:val="nil"/>
              <w:bottom w:val="single" w:sz="8" w:space="0" w:color="auto"/>
              <w:right w:val="single" w:sz="8" w:space="0" w:color="auto"/>
            </w:tcBorders>
            <w:shd w:val="clear" w:color="auto" w:fill="auto"/>
            <w:noWrap/>
            <w:vAlign w:val="center"/>
            <w:hideMark/>
          </w:tcPr>
          <w:p w14:paraId="57FDA5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32,9</w:t>
            </w:r>
          </w:p>
        </w:tc>
        <w:tc>
          <w:tcPr>
            <w:tcW w:w="566" w:type="dxa"/>
            <w:tcBorders>
              <w:top w:val="nil"/>
              <w:left w:val="nil"/>
              <w:bottom w:val="single" w:sz="8" w:space="0" w:color="auto"/>
              <w:right w:val="single" w:sz="8" w:space="0" w:color="auto"/>
            </w:tcBorders>
            <w:shd w:val="clear" w:color="auto" w:fill="auto"/>
            <w:noWrap/>
            <w:vAlign w:val="center"/>
            <w:hideMark/>
          </w:tcPr>
          <w:p w14:paraId="38D382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1,04</w:t>
            </w:r>
          </w:p>
        </w:tc>
        <w:tc>
          <w:tcPr>
            <w:tcW w:w="616" w:type="dxa"/>
            <w:tcBorders>
              <w:top w:val="nil"/>
              <w:left w:val="nil"/>
              <w:bottom w:val="single" w:sz="8" w:space="0" w:color="auto"/>
              <w:right w:val="single" w:sz="8" w:space="0" w:color="auto"/>
            </w:tcBorders>
            <w:shd w:val="clear" w:color="auto" w:fill="auto"/>
            <w:noWrap/>
            <w:vAlign w:val="center"/>
            <w:hideMark/>
          </w:tcPr>
          <w:p w14:paraId="254A65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2080</w:t>
            </w:r>
          </w:p>
        </w:tc>
        <w:tc>
          <w:tcPr>
            <w:tcW w:w="520" w:type="dxa"/>
            <w:tcBorders>
              <w:top w:val="nil"/>
              <w:left w:val="nil"/>
              <w:bottom w:val="single" w:sz="8" w:space="0" w:color="auto"/>
              <w:right w:val="single" w:sz="8" w:space="0" w:color="auto"/>
            </w:tcBorders>
            <w:shd w:val="clear" w:color="auto" w:fill="auto"/>
            <w:noWrap/>
            <w:vAlign w:val="center"/>
            <w:hideMark/>
          </w:tcPr>
          <w:p w14:paraId="322489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3EC5C2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43BFA4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2A1AE1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44B68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BF178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9BA2F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6C34C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D55BA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CE14A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9EB1D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BDF0D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0F3D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EAEF7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9533B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91478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4D5E07C"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9DF97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89</w:t>
            </w:r>
          </w:p>
        </w:tc>
        <w:tc>
          <w:tcPr>
            <w:tcW w:w="316" w:type="dxa"/>
            <w:tcBorders>
              <w:top w:val="nil"/>
              <w:left w:val="nil"/>
              <w:bottom w:val="single" w:sz="8" w:space="0" w:color="auto"/>
              <w:right w:val="single" w:sz="8" w:space="0" w:color="auto"/>
            </w:tcBorders>
            <w:shd w:val="clear" w:color="auto" w:fill="auto"/>
            <w:noWrap/>
            <w:vAlign w:val="center"/>
            <w:hideMark/>
          </w:tcPr>
          <w:p w14:paraId="21BEAB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ABB54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44</w:t>
            </w:r>
          </w:p>
        </w:tc>
        <w:tc>
          <w:tcPr>
            <w:tcW w:w="566" w:type="dxa"/>
            <w:tcBorders>
              <w:top w:val="nil"/>
              <w:left w:val="nil"/>
              <w:bottom w:val="single" w:sz="8" w:space="0" w:color="auto"/>
              <w:right w:val="single" w:sz="8" w:space="0" w:color="auto"/>
            </w:tcBorders>
            <w:shd w:val="clear" w:color="auto" w:fill="auto"/>
            <w:noWrap/>
            <w:vAlign w:val="center"/>
            <w:hideMark/>
          </w:tcPr>
          <w:p w14:paraId="6FA254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69,1</w:t>
            </w:r>
          </w:p>
        </w:tc>
        <w:tc>
          <w:tcPr>
            <w:tcW w:w="516" w:type="dxa"/>
            <w:tcBorders>
              <w:top w:val="nil"/>
              <w:left w:val="nil"/>
              <w:bottom w:val="single" w:sz="8" w:space="0" w:color="auto"/>
              <w:right w:val="single" w:sz="8" w:space="0" w:color="auto"/>
            </w:tcBorders>
            <w:shd w:val="clear" w:color="auto" w:fill="auto"/>
            <w:noWrap/>
            <w:vAlign w:val="center"/>
            <w:hideMark/>
          </w:tcPr>
          <w:p w14:paraId="419F04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0C7F1D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3A6DC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w:t>
            </w:r>
          </w:p>
        </w:tc>
        <w:tc>
          <w:tcPr>
            <w:tcW w:w="326" w:type="dxa"/>
            <w:tcBorders>
              <w:top w:val="nil"/>
              <w:left w:val="nil"/>
              <w:bottom w:val="single" w:sz="8" w:space="0" w:color="auto"/>
              <w:right w:val="single" w:sz="8" w:space="0" w:color="auto"/>
            </w:tcBorders>
            <w:shd w:val="clear" w:color="auto" w:fill="auto"/>
            <w:noWrap/>
            <w:vAlign w:val="center"/>
            <w:hideMark/>
          </w:tcPr>
          <w:p w14:paraId="337529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0C47F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D664B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64" w:type="dxa"/>
            <w:tcBorders>
              <w:top w:val="nil"/>
              <w:left w:val="nil"/>
              <w:bottom w:val="single" w:sz="8" w:space="0" w:color="auto"/>
              <w:right w:val="single" w:sz="8" w:space="0" w:color="auto"/>
            </w:tcBorders>
            <w:shd w:val="clear" w:color="auto" w:fill="auto"/>
            <w:noWrap/>
            <w:vAlign w:val="center"/>
            <w:hideMark/>
          </w:tcPr>
          <w:p w14:paraId="586200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2BF49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566" w:type="dxa"/>
            <w:tcBorders>
              <w:top w:val="nil"/>
              <w:left w:val="nil"/>
              <w:bottom w:val="single" w:sz="8" w:space="0" w:color="auto"/>
              <w:right w:val="single" w:sz="8" w:space="0" w:color="auto"/>
            </w:tcBorders>
            <w:shd w:val="clear" w:color="auto" w:fill="auto"/>
            <w:noWrap/>
            <w:vAlign w:val="center"/>
            <w:hideMark/>
          </w:tcPr>
          <w:p w14:paraId="3F6632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w:t>
            </w:r>
          </w:p>
        </w:tc>
        <w:tc>
          <w:tcPr>
            <w:tcW w:w="597" w:type="dxa"/>
            <w:tcBorders>
              <w:top w:val="nil"/>
              <w:left w:val="nil"/>
              <w:bottom w:val="single" w:sz="8" w:space="0" w:color="auto"/>
              <w:right w:val="single" w:sz="8" w:space="0" w:color="auto"/>
            </w:tcBorders>
            <w:shd w:val="clear" w:color="auto" w:fill="auto"/>
            <w:noWrap/>
            <w:vAlign w:val="center"/>
            <w:hideMark/>
          </w:tcPr>
          <w:p w14:paraId="4E9E41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12,1</w:t>
            </w:r>
          </w:p>
        </w:tc>
        <w:tc>
          <w:tcPr>
            <w:tcW w:w="662" w:type="dxa"/>
            <w:tcBorders>
              <w:top w:val="nil"/>
              <w:left w:val="nil"/>
              <w:bottom w:val="single" w:sz="8" w:space="0" w:color="auto"/>
              <w:right w:val="single" w:sz="8" w:space="0" w:color="auto"/>
            </w:tcBorders>
            <w:shd w:val="clear" w:color="auto" w:fill="auto"/>
            <w:noWrap/>
            <w:vAlign w:val="center"/>
            <w:hideMark/>
          </w:tcPr>
          <w:p w14:paraId="284F54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32,1</w:t>
            </w:r>
          </w:p>
        </w:tc>
        <w:tc>
          <w:tcPr>
            <w:tcW w:w="566" w:type="dxa"/>
            <w:tcBorders>
              <w:top w:val="nil"/>
              <w:left w:val="nil"/>
              <w:bottom w:val="single" w:sz="8" w:space="0" w:color="auto"/>
              <w:right w:val="single" w:sz="8" w:space="0" w:color="auto"/>
            </w:tcBorders>
            <w:shd w:val="clear" w:color="auto" w:fill="auto"/>
            <w:noWrap/>
            <w:vAlign w:val="center"/>
            <w:hideMark/>
          </w:tcPr>
          <w:p w14:paraId="066B81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0,97</w:t>
            </w:r>
          </w:p>
        </w:tc>
        <w:tc>
          <w:tcPr>
            <w:tcW w:w="616" w:type="dxa"/>
            <w:tcBorders>
              <w:top w:val="nil"/>
              <w:left w:val="nil"/>
              <w:bottom w:val="single" w:sz="8" w:space="0" w:color="auto"/>
              <w:right w:val="single" w:sz="8" w:space="0" w:color="auto"/>
            </w:tcBorders>
            <w:shd w:val="clear" w:color="auto" w:fill="auto"/>
            <w:noWrap/>
            <w:vAlign w:val="center"/>
            <w:hideMark/>
          </w:tcPr>
          <w:p w14:paraId="655256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1940</w:t>
            </w:r>
          </w:p>
        </w:tc>
        <w:tc>
          <w:tcPr>
            <w:tcW w:w="520" w:type="dxa"/>
            <w:tcBorders>
              <w:top w:val="nil"/>
              <w:left w:val="nil"/>
              <w:bottom w:val="single" w:sz="8" w:space="0" w:color="auto"/>
              <w:right w:val="single" w:sz="8" w:space="0" w:color="auto"/>
            </w:tcBorders>
            <w:shd w:val="clear" w:color="auto" w:fill="auto"/>
            <w:noWrap/>
            <w:vAlign w:val="center"/>
            <w:hideMark/>
          </w:tcPr>
          <w:p w14:paraId="22C75C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55453D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5C5166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39D8B3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97775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6ED27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307E7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366E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041B8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4538A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40427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E661E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EB1E1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91766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1D3FF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CF883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6DF3339"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C11B5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90</w:t>
            </w:r>
          </w:p>
        </w:tc>
        <w:tc>
          <w:tcPr>
            <w:tcW w:w="316" w:type="dxa"/>
            <w:tcBorders>
              <w:top w:val="nil"/>
              <w:left w:val="nil"/>
              <w:bottom w:val="single" w:sz="8" w:space="0" w:color="auto"/>
              <w:right w:val="single" w:sz="8" w:space="0" w:color="auto"/>
            </w:tcBorders>
            <w:shd w:val="clear" w:color="auto" w:fill="auto"/>
            <w:noWrap/>
            <w:vAlign w:val="center"/>
            <w:hideMark/>
          </w:tcPr>
          <w:p w14:paraId="1E6398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DD91D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45</w:t>
            </w:r>
          </w:p>
        </w:tc>
        <w:tc>
          <w:tcPr>
            <w:tcW w:w="566" w:type="dxa"/>
            <w:tcBorders>
              <w:top w:val="nil"/>
              <w:left w:val="nil"/>
              <w:bottom w:val="single" w:sz="8" w:space="0" w:color="auto"/>
              <w:right w:val="single" w:sz="8" w:space="0" w:color="auto"/>
            </w:tcBorders>
            <w:shd w:val="clear" w:color="auto" w:fill="auto"/>
            <w:noWrap/>
            <w:vAlign w:val="center"/>
            <w:hideMark/>
          </w:tcPr>
          <w:p w14:paraId="3D4D78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77,5</w:t>
            </w:r>
          </w:p>
        </w:tc>
        <w:tc>
          <w:tcPr>
            <w:tcW w:w="516" w:type="dxa"/>
            <w:tcBorders>
              <w:top w:val="nil"/>
              <w:left w:val="nil"/>
              <w:bottom w:val="single" w:sz="8" w:space="0" w:color="auto"/>
              <w:right w:val="single" w:sz="8" w:space="0" w:color="auto"/>
            </w:tcBorders>
            <w:shd w:val="clear" w:color="auto" w:fill="auto"/>
            <w:noWrap/>
            <w:vAlign w:val="center"/>
            <w:hideMark/>
          </w:tcPr>
          <w:p w14:paraId="601BD2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26798E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206BCB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6265CF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6DF19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7D17C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6AAB37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5755A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4213CB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0,45</w:t>
            </w:r>
          </w:p>
        </w:tc>
        <w:tc>
          <w:tcPr>
            <w:tcW w:w="597" w:type="dxa"/>
            <w:tcBorders>
              <w:top w:val="nil"/>
              <w:left w:val="nil"/>
              <w:bottom w:val="single" w:sz="8" w:space="0" w:color="auto"/>
              <w:right w:val="single" w:sz="8" w:space="0" w:color="auto"/>
            </w:tcBorders>
            <w:shd w:val="clear" w:color="auto" w:fill="auto"/>
            <w:noWrap/>
            <w:vAlign w:val="center"/>
            <w:hideMark/>
          </w:tcPr>
          <w:p w14:paraId="0C6452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13,9</w:t>
            </w:r>
          </w:p>
        </w:tc>
        <w:tc>
          <w:tcPr>
            <w:tcW w:w="662" w:type="dxa"/>
            <w:tcBorders>
              <w:top w:val="nil"/>
              <w:left w:val="nil"/>
              <w:bottom w:val="single" w:sz="8" w:space="0" w:color="auto"/>
              <w:right w:val="single" w:sz="8" w:space="0" w:color="auto"/>
            </w:tcBorders>
            <w:shd w:val="clear" w:color="auto" w:fill="auto"/>
            <w:noWrap/>
            <w:vAlign w:val="center"/>
            <w:hideMark/>
          </w:tcPr>
          <w:p w14:paraId="7FCB79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33,1</w:t>
            </w:r>
          </w:p>
        </w:tc>
        <w:tc>
          <w:tcPr>
            <w:tcW w:w="566" w:type="dxa"/>
            <w:tcBorders>
              <w:top w:val="nil"/>
              <w:left w:val="nil"/>
              <w:bottom w:val="single" w:sz="8" w:space="0" w:color="auto"/>
              <w:right w:val="single" w:sz="8" w:space="0" w:color="auto"/>
            </w:tcBorders>
            <w:shd w:val="clear" w:color="auto" w:fill="auto"/>
            <w:noWrap/>
            <w:vAlign w:val="center"/>
            <w:hideMark/>
          </w:tcPr>
          <w:p w14:paraId="3BF915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0,84</w:t>
            </w:r>
          </w:p>
        </w:tc>
        <w:tc>
          <w:tcPr>
            <w:tcW w:w="616" w:type="dxa"/>
            <w:tcBorders>
              <w:top w:val="nil"/>
              <w:left w:val="nil"/>
              <w:bottom w:val="single" w:sz="8" w:space="0" w:color="auto"/>
              <w:right w:val="single" w:sz="8" w:space="0" w:color="auto"/>
            </w:tcBorders>
            <w:shd w:val="clear" w:color="auto" w:fill="auto"/>
            <w:noWrap/>
            <w:vAlign w:val="center"/>
            <w:hideMark/>
          </w:tcPr>
          <w:p w14:paraId="5DA78A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1680</w:t>
            </w:r>
          </w:p>
        </w:tc>
        <w:tc>
          <w:tcPr>
            <w:tcW w:w="520" w:type="dxa"/>
            <w:tcBorders>
              <w:top w:val="nil"/>
              <w:left w:val="nil"/>
              <w:bottom w:val="single" w:sz="8" w:space="0" w:color="auto"/>
              <w:right w:val="single" w:sz="8" w:space="0" w:color="auto"/>
            </w:tcBorders>
            <w:shd w:val="clear" w:color="auto" w:fill="auto"/>
            <w:noWrap/>
            <w:vAlign w:val="center"/>
            <w:hideMark/>
          </w:tcPr>
          <w:p w14:paraId="7F7640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76A3C3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03A0C4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498DF5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62038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D1E91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8BF41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C453E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768DD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D00544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0AF1E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29AA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73D5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CDCE5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16E46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99A1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0789A0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BBCB7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91</w:t>
            </w:r>
          </w:p>
        </w:tc>
        <w:tc>
          <w:tcPr>
            <w:tcW w:w="316" w:type="dxa"/>
            <w:tcBorders>
              <w:top w:val="nil"/>
              <w:left w:val="nil"/>
              <w:bottom w:val="single" w:sz="8" w:space="0" w:color="auto"/>
              <w:right w:val="single" w:sz="8" w:space="0" w:color="auto"/>
            </w:tcBorders>
            <w:shd w:val="clear" w:color="auto" w:fill="auto"/>
            <w:noWrap/>
            <w:vAlign w:val="center"/>
            <w:hideMark/>
          </w:tcPr>
          <w:p w14:paraId="51D765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F5A5F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66" w:type="dxa"/>
            <w:tcBorders>
              <w:top w:val="nil"/>
              <w:left w:val="nil"/>
              <w:bottom w:val="single" w:sz="8" w:space="0" w:color="auto"/>
              <w:right w:val="single" w:sz="8" w:space="0" w:color="auto"/>
            </w:tcBorders>
            <w:shd w:val="clear" w:color="auto" w:fill="auto"/>
            <w:noWrap/>
            <w:vAlign w:val="center"/>
            <w:hideMark/>
          </w:tcPr>
          <w:p w14:paraId="591978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95</w:t>
            </w:r>
          </w:p>
        </w:tc>
        <w:tc>
          <w:tcPr>
            <w:tcW w:w="516" w:type="dxa"/>
            <w:tcBorders>
              <w:top w:val="nil"/>
              <w:left w:val="nil"/>
              <w:bottom w:val="single" w:sz="8" w:space="0" w:color="auto"/>
              <w:right w:val="single" w:sz="8" w:space="0" w:color="auto"/>
            </w:tcBorders>
            <w:shd w:val="clear" w:color="auto" w:fill="auto"/>
            <w:noWrap/>
            <w:vAlign w:val="center"/>
            <w:hideMark/>
          </w:tcPr>
          <w:p w14:paraId="412D3E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50</w:t>
            </w:r>
          </w:p>
        </w:tc>
        <w:tc>
          <w:tcPr>
            <w:tcW w:w="416" w:type="dxa"/>
            <w:tcBorders>
              <w:top w:val="nil"/>
              <w:left w:val="nil"/>
              <w:bottom w:val="single" w:sz="8" w:space="0" w:color="auto"/>
              <w:right w:val="single" w:sz="8" w:space="0" w:color="auto"/>
            </w:tcBorders>
            <w:shd w:val="clear" w:color="auto" w:fill="auto"/>
            <w:noWrap/>
            <w:vAlign w:val="center"/>
            <w:hideMark/>
          </w:tcPr>
          <w:p w14:paraId="7FC531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4B0E1D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5,7</w:t>
            </w:r>
          </w:p>
        </w:tc>
        <w:tc>
          <w:tcPr>
            <w:tcW w:w="326" w:type="dxa"/>
            <w:tcBorders>
              <w:top w:val="nil"/>
              <w:left w:val="nil"/>
              <w:bottom w:val="single" w:sz="8" w:space="0" w:color="auto"/>
              <w:right w:val="single" w:sz="8" w:space="0" w:color="auto"/>
            </w:tcBorders>
            <w:shd w:val="clear" w:color="auto" w:fill="auto"/>
            <w:noWrap/>
            <w:vAlign w:val="center"/>
            <w:hideMark/>
          </w:tcPr>
          <w:p w14:paraId="77913E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A16E9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C112D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w:t>
            </w:r>
          </w:p>
        </w:tc>
        <w:tc>
          <w:tcPr>
            <w:tcW w:w="464" w:type="dxa"/>
            <w:tcBorders>
              <w:top w:val="nil"/>
              <w:left w:val="nil"/>
              <w:bottom w:val="single" w:sz="8" w:space="0" w:color="auto"/>
              <w:right w:val="single" w:sz="8" w:space="0" w:color="auto"/>
            </w:tcBorders>
            <w:shd w:val="clear" w:color="auto" w:fill="auto"/>
            <w:noWrap/>
            <w:vAlign w:val="center"/>
            <w:hideMark/>
          </w:tcPr>
          <w:p w14:paraId="3A0D88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342C81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2A7A97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2,72</w:t>
            </w:r>
          </w:p>
        </w:tc>
        <w:tc>
          <w:tcPr>
            <w:tcW w:w="597" w:type="dxa"/>
            <w:tcBorders>
              <w:top w:val="nil"/>
              <w:left w:val="nil"/>
              <w:bottom w:val="single" w:sz="8" w:space="0" w:color="auto"/>
              <w:right w:val="single" w:sz="8" w:space="0" w:color="auto"/>
            </w:tcBorders>
            <w:shd w:val="clear" w:color="auto" w:fill="auto"/>
            <w:noWrap/>
            <w:vAlign w:val="center"/>
            <w:hideMark/>
          </w:tcPr>
          <w:p w14:paraId="3C06F0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10,4</w:t>
            </w:r>
          </w:p>
        </w:tc>
        <w:tc>
          <w:tcPr>
            <w:tcW w:w="662" w:type="dxa"/>
            <w:tcBorders>
              <w:top w:val="nil"/>
              <w:left w:val="nil"/>
              <w:bottom w:val="single" w:sz="8" w:space="0" w:color="auto"/>
              <w:right w:val="single" w:sz="8" w:space="0" w:color="auto"/>
            </w:tcBorders>
            <w:shd w:val="clear" w:color="auto" w:fill="auto"/>
            <w:noWrap/>
            <w:vAlign w:val="center"/>
            <w:hideMark/>
          </w:tcPr>
          <w:p w14:paraId="7149B1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59,7</w:t>
            </w:r>
          </w:p>
        </w:tc>
        <w:tc>
          <w:tcPr>
            <w:tcW w:w="566" w:type="dxa"/>
            <w:tcBorders>
              <w:top w:val="nil"/>
              <w:left w:val="nil"/>
              <w:bottom w:val="single" w:sz="8" w:space="0" w:color="auto"/>
              <w:right w:val="single" w:sz="8" w:space="0" w:color="auto"/>
            </w:tcBorders>
            <w:shd w:val="clear" w:color="auto" w:fill="auto"/>
            <w:noWrap/>
            <w:vAlign w:val="center"/>
            <w:hideMark/>
          </w:tcPr>
          <w:p w14:paraId="332FDA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1,35</w:t>
            </w:r>
          </w:p>
        </w:tc>
        <w:tc>
          <w:tcPr>
            <w:tcW w:w="616" w:type="dxa"/>
            <w:tcBorders>
              <w:top w:val="nil"/>
              <w:left w:val="nil"/>
              <w:bottom w:val="single" w:sz="8" w:space="0" w:color="auto"/>
              <w:right w:val="single" w:sz="8" w:space="0" w:color="auto"/>
            </w:tcBorders>
            <w:shd w:val="clear" w:color="auto" w:fill="auto"/>
            <w:noWrap/>
            <w:vAlign w:val="center"/>
            <w:hideMark/>
          </w:tcPr>
          <w:p w14:paraId="4DDF6F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2700</w:t>
            </w:r>
          </w:p>
        </w:tc>
        <w:tc>
          <w:tcPr>
            <w:tcW w:w="520" w:type="dxa"/>
            <w:tcBorders>
              <w:top w:val="nil"/>
              <w:left w:val="nil"/>
              <w:bottom w:val="single" w:sz="8" w:space="0" w:color="auto"/>
              <w:right w:val="single" w:sz="8" w:space="0" w:color="auto"/>
            </w:tcBorders>
            <w:shd w:val="clear" w:color="auto" w:fill="auto"/>
            <w:noWrap/>
            <w:vAlign w:val="center"/>
            <w:hideMark/>
          </w:tcPr>
          <w:p w14:paraId="0FB3D8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0183C3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36F81A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72508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2D6AD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0CCB3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80814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8F41B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57C4F7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w:t>
            </w:r>
          </w:p>
        </w:tc>
        <w:tc>
          <w:tcPr>
            <w:tcW w:w="416" w:type="dxa"/>
            <w:tcBorders>
              <w:top w:val="nil"/>
              <w:left w:val="nil"/>
              <w:bottom w:val="single" w:sz="8" w:space="0" w:color="auto"/>
              <w:right w:val="single" w:sz="8" w:space="0" w:color="auto"/>
            </w:tcBorders>
            <w:shd w:val="clear" w:color="auto" w:fill="auto"/>
            <w:noWrap/>
            <w:vAlign w:val="center"/>
            <w:hideMark/>
          </w:tcPr>
          <w:p w14:paraId="3A503B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307D1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E04BA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66C53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4C55C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28754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CA85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C8E9F53"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DB971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92</w:t>
            </w:r>
          </w:p>
        </w:tc>
        <w:tc>
          <w:tcPr>
            <w:tcW w:w="316" w:type="dxa"/>
            <w:tcBorders>
              <w:top w:val="nil"/>
              <w:left w:val="nil"/>
              <w:bottom w:val="single" w:sz="8" w:space="0" w:color="auto"/>
              <w:right w:val="single" w:sz="8" w:space="0" w:color="auto"/>
            </w:tcBorders>
            <w:shd w:val="clear" w:color="auto" w:fill="auto"/>
            <w:noWrap/>
            <w:vAlign w:val="center"/>
            <w:hideMark/>
          </w:tcPr>
          <w:p w14:paraId="1E4FCA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61187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66" w:type="dxa"/>
            <w:tcBorders>
              <w:top w:val="nil"/>
              <w:left w:val="nil"/>
              <w:bottom w:val="single" w:sz="8" w:space="0" w:color="auto"/>
              <w:right w:val="single" w:sz="8" w:space="0" w:color="auto"/>
            </w:tcBorders>
            <w:shd w:val="clear" w:color="auto" w:fill="auto"/>
            <w:noWrap/>
            <w:vAlign w:val="center"/>
            <w:hideMark/>
          </w:tcPr>
          <w:p w14:paraId="19881F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516" w:type="dxa"/>
            <w:tcBorders>
              <w:top w:val="nil"/>
              <w:left w:val="nil"/>
              <w:bottom w:val="single" w:sz="8" w:space="0" w:color="auto"/>
              <w:right w:val="single" w:sz="8" w:space="0" w:color="auto"/>
            </w:tcBorders>
            <w:shd w:val="clear" w:color="auto" w:fill="auto"/>
            <w:noWrap/>
            <w:vAlign w:val="center"/>
            <w:hideMark/>
          </w:tcPr>
          <w:p w14:paraId="163DAC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571454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201A0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8,2</w:t>
            </w:r>
          </w:p>
        </w:tc>
        <w:tc>
          <w:tcPr>
            <w:tcW w:w="326" w:type="dxa"/>
            <w:tcBorders>
              <w:top w:val="nil"/>
              <w:left w:val="nil"/>
              <w:bottom w:val="single" w:sz="8" w:space="0" w:color="auto"/>
              <w:right w:val="single" w:sz="8" w:space="0" w:color="auto"/>
            </w:tcBorders>
            <w:shd w:val="clear" w:color="auto" w:fill="auto"/>
            <w:noWrap/>
            <w:vAlign w:val="center"/>
            <w:hideMark/>
          </w:tcPr>
          <w:p w14:paraId="536DBF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46880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80AF8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47EFD7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5735D1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46A383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A0504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662" w:type="dxa"/>
            <w:tcBorders>
              <w:top w:val="nil"/>
              <w:left w:val="nil"/>
              <w:bottom w:val="single" w:sz="8" w:space="0" w:color="auto"/>
              <w:right w:val="single" w:sz="8" w:space="0" w:color="auto"/>
            </w:tcBorders>
            <w:shd w:val="clear" w:color="auto" w:fill="auto"/>
            <w:noWrap/>
            <w:vAlign w:val="center"/>
            <w:hideMark/>
          </w:tcPr>
          <w:p w14:paraId="7D785A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58</w:t>
            </w:r>
          </w:p>
        </w:tc>
        <w:tc>
          <w:tcPr>
            <w:tcW w:w="566" w:type="dxa"/>
            <w:tcBorders>
              <w:top w:val="nil"/>
              <w:left w:val="nil"/>
              <w:bottom w:val="single" w:sz="8" w:space="0" w:color="auto"/>
              <w:right w:val="single" w:sz="8" w:space="0" w:color="auto"/>
            </w:tcBorders>
            <w:shd w:val="clear" w:color="auto" w:fill="auto"/>
            <w:noWrap/>
            <w:vAlign w:val="center"/>
            <w:hideMark/>
          </w:tcPr>
          <w:p w14:paraId="0D2A73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w:t>
            </w:r>
          </w:p>
        </w:tc>
        <w:tc>
          <w:tcPr>
            <w:tcW w:w="616" w:type="dxa"/>
            <w:tcBorders>
              <w:top w:val="nil"/>
              <w:left w:val="nil"/>
              <w:bottom w:val="single" w:sz="8" w:space="0" w:color="auto"/>
              <w:right w:val="single" w:sz="8" w:space="0" w:color="auto"/>
            </w:tcBorders>
            <w:shd w:val="clear" w:color="auto" w:fill="auto"/>
            <w:noWrap/>
            <w:vAlign w:val="center"/>
            <w:hideMark/>
          </w:tcPr>
          <w:p w14:paraId="309F0A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1600</w:t>
            </w:r>
          </w:p>
        </w:tc>
        <w:tc>
          <w:tcPr>
            <w:tcW w:w="520" w:type="dxa"/>
            <w:tcBorders>
              <w:top w:val="nil"/>
              <w:left w:val="nil"/>
              <w:bottom w:val="single" w:sz="8" w:space="0" w:color="auto"/>
              <w:right w:val="single" w:sz="8" w:space="0" w:color="auto"/>
            </w:tcBorders>
            <w:shd w:val="clear" w:color="auto" w:fill="auto"/>
            <w:noWrap/>
            <w:vAlign w:val="center"/>
            <w:hideMark/>
          </w:tcPr>
          <w:p w14:paraId="6050EF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1BF1D7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27F713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C3FB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5947B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C5680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D8B0D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A94B1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557E6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8412C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53AC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001C1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E605C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1C455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423D4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DAC78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E0940C7"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682E5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93</w:t>
            </w:r>
          </w:p>
        </w:tc>
        <w:tc>
          <w:tcPr>
            <w:tcW w:w="316" w:type="dxa"/>
            <w:tcBorders>
              <w:top w:val="nil"/>
              <w:left w:val="nil"/>
              <w:bottom w:val="single" w:sz="8" w:space="0" w:color="auto"/>
              <w:right w:val="single" w:sz="8" w:space="0" w:color="auto"/>
            </w:tcBorders>
            <w:shd w:val="clear" w:color="auto" w:fill="auto"/>
            <w:noWrap/>
            <w:vAlign w:val="center"/>
            <w:hideMark/>
          </w:tcPr>
          <w:p w14:paraId="76B401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2B287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66" w:type="dxa"/>
            <w:tcBorders>
              <w:top w:val="nil"/>
              <w:left w:val="nil"/>
              <w:bottom w:val="single" w:sz="8" w:space="0" w:color="auto"/>
              <w:right w:val="single" w:sz="8" w:space="0" w:color="auto"/>
            </w:tcBorders>
            <w:shd w:val="clear" w:color="auto" w:fill="auto"/>
            <w:noWrap/>
            <w:vAlign w:val="center"/>
            <w:hideMark/>
          </w:tcPr>
          <w:p w14:paraId="4608C2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65</w:t>
            </w:r>
          </w:p>
        </w:tc>
        <w:tc>
          <w:tcPr>
            <w:tcW w:w="516" w:type="dxa"/>
            <w:tcBorders>
              <w:top w:val="nil"/>
              <w:left w:val="nil"/>
              <w:bottom w:val="single" w:sz="8" w:space="0" w:color="auto"/>
              <w:right w:val="single" w:sz="8" w:space="0" w:color="auto"/>
            </w:tcBorders>
            <w:shd w:val="clear" w:color="auto" w:fill="auto"/>
            <w:noWrap/>
            <w:vAlign w:val="center"/>
            <w:hideMark/>
          </w:tcPr>
          <w:p w14:paraId="591626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50</w:t>
            </w:r>
          </w:p>
        </w:tc>
        <w:tc>
          <w:tcPr>
            <w:tcW w:w="416" w:type="dxa"/>
            <w:tcBorders>
              <w:top w:val="nil"/>
              <w:left w:val="nil"/>
              <w:bottom w:val="single" w:sz="8" w:space="0" w:color="auto"/>
              <w:right w:val="single" w:sz="8" w:space="0" w:color="auto"/>
            </w:tcBorders>
            <w:shd w:val="clear" w:color="auto" w:fill="auto"/>
            <w:noWrap/>
            <w:vAlign w:val="center"/>
            <w:hideMark/>
          </w:tcPr>
          <w:p w14:paraId="41D5DA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43D16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8,6</w:t>
            </w:r>
          </w:p>
        </w:tc>
        <w:tc>
          <w:tcPr>
            <w:tcW w:w="326" w:type="dxa"/>
            <w:tcBorders>
              <w:top w:val="nil"/>
              <w:left w:val="nil"/>
              <w:bottom w:val="single" w:sz="8" w:space="0" w:color="auto"/>
              <w:right w:val="single" w:sz="8" w:space="0" w:color="auto"/>
            </w:tcBorders>
            <w:shd w:val="clear" w:color="auto" w:fill="auto"/>
            <w:noWrap/>
            <w:vAlign w:val="center"/>
            <w:hideMark/>
          </w:tcPr>
          <w:p w14:paraId="7689D4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09AFC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74D0F6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464" w:type="dxa"/>
            <w:tcBorders>
              <w:top w:val="nil"/>
              <w:left w:val="nil"/>
              <w:bottom w:val="single" w:sz="8" w:space="0" w:color="auto"/>
              <w:right w:val="single" w:sz="8" w:space="0" w:color="auto"/>
            </w:tcBorders>
            <w:shd w:val="clear" w:color="auto" w:fill="auto"/>
            <w:noWrap/>
            <w:vAlign w:val="center"/>
            <w:hideMark/>
          </w:tcPr>
          <w:p w14:paraId="0F95D6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25C38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26ED7B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0,65</w:t>
            </w:r>
          </w:p>
        </w:tc>
        <w:tc>
          <w:tcPr>
            <w:tcW w:w="597" w:type="dxa"/>
            <w:tcBorders>
              <w:top w:val="nil"/>
              <w:left w:val="nil"/>
              <w:bottom w:val="single" w:sz="8" w:space="0" w:color="auto"/>
              <w:right w:val="single" w:sz="8" w:space="0" w:color="auto"/>
            </w:tcBorders>
            <w:shd w:val="clear" w:color="auto" w:fill="auto"/>
            <w:noWrap/>
            <w:vAlign w:val="center"/>
            <w:hideMark/>
          </w:tcPr>
          <w:p w14:paraId="7FAE59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10,7</w:t>
            </w:r>
          </w:p>
        </w:tc>
        <w:tc>
          <w:tcPr>
            <w:tcW w:w="662" w:type="dxa"/>
            <w:tcBorders>
              <w:top w:val="nil"/>
              <w:left w:val="nil"/>
              <w:bottom w:val="single" w:sz="8" w:space="0" w:color="auto"/>
              <w:right w:val="single" w:sz="8" w:space="0" w:color="auto"/>
            </w:tcBorders>
            <w:shd w:val="clear" w:color="auto" w:fill="auto"/>
            <w:noWrap/>
            <w:vAlign w:val="center"/>
            <w:hideMark/>
          </w:tcPr>
          <w:p w14:paraId="5EB2B9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43,9</w:t>
            </w:r>
          </w:p>
        </w:tc>
        <w:tc>
          <w:tcPr>
            <w:tcW w:w="566" w:type="dxa"/>
            <w:tcBorders>
              <w:top w:val="nil"/>
              <w:left w:val="nil"/>
              <w:bottom w:val="single" w:sz="8" w:space="0" w:color="auto"/>
              <w:right w:val="single" w:sz="8" w:space="0" w:color="auto"/>
            </w:tcBorders>
            <w:shd w:val="clear" w:color="auto" w:fill="auto"/>
            <w:noWrap/>
            <w:vAlign w:val="center"/>
            <w:hideMark/>
          </w:tcPr>
          <w:p w14:paraId="0995A9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0,96</w:t>
            </w:r>
          </w:p>
        </w:tc>
        <w:tc>
          <w:tcPr>
            <w:tcW w:w="616" w:type="dxa"/>
            <w:tcBorders>
              <w:top w:val="nil"/>
              <w:left w:val="nil"/>
              <w:bottom w:val="single" w:sz="8" w:space="0" w:color="auto"/>
              <w:right w:val="single" w:sz="8" w:space="0" w:color="auto"/>
            </w:tcBorders>
            <w:shd w:val="clear" w:color="auto" w:fill="auto"/>
            <w:noWrap/>
            <w:vAlign w:val="center"/>
            <w:hideMark/>
          </w:tcPr>
          <w:p w14:paraId="4D8DB8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1920</w:t>
            </w:r>
          </w:p>
        </w:tc>
        <w:tc>
          <w:tcPr>
            <w:tcW w:w="520" w:type="dxa"/>
            <w:tcBorders>
              <w:top w:val="nil"/>
              <w:left w:val="nil"/>
              <w:bottom w:val="single" w:sz="8" w:space="0" w:color="auto"/>
              <w:right w:val="single" w:sz="8" w:space="0" w:color="auto"/>
            </w:tcBorders>
            <w:shd w:val="clear" w:color="auto" w:fill="auto"/>
            <w:noWrap/>
            <w:vAlign w:val="center"/>
            <w:hideMark/>
          </w:tcPr>
          <w:p w14:paraId="50EC27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0EB500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50DDE0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AF335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F68AF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E18D2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95993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768C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AF457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AC52A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8EF72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4FF48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08C96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C6B75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17FE3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237B4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97A6C3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406DE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94</w:t>
            </w:r>
          </w:p>
        </w:tc>
        <w:tc>
          <w:tcPr>
            <w:tcW w:w="316" w:type="dxa"/>
            <w:tcBorders>
              <w:top w:val="nil"/>
              <w:left w:val="nil"/>
              <w:bottom w:val="single" w:sz="8" w:space="0" w:color="auto"/>
              <w:right w:val="single" w:sz="8" w:space="0" w:color="auto"/>
            </w:tcBorders>
            <w:shd w:val="clear" w:color="auto" w:fill="auto"/>
            <w:noWrap/>
            <w:vAlign w:val="center"/>
            <w:hideMark/>
          </w:tcPr>
          <w:p w14:paraId="16A0DC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447D6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66" w:type="dxa"/>
            <w:tcBorders>
              <w:top w:val="nil"/>
              <w:left w:val="nil"/>
              <w:bottom w:val="single" w:sz="8" w:space="0" w:color="auto"/>
              <w:right w:val="single" w:sz="8" w:space="0" w:color="auto"/>
            </w:tcBorders>
            <w:shd w:val="clear" w:color="auto" w:fill="auto"/>
            <w:noWrap/>
            <w:vAlign w:val="center"/>
            <w:hideMark/>
          </w:tcPr>
          <w:p w14:paraId="430CF4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75,3</w:t>
            </w:r>
          </w:p>
        </w:tc>
        <w:tc>
          <w:tcPr>
            <w:tcW w:w="516" w:type="dxa"/>
            <w:tcBorders>
              <w:top w:val="nil"/>
              <w:left w:val="nil"/>
              <w:bottom w:val="single" w:sz="8" w:space="0" w:color="auto"/>
              <w:right w:val="single" w:sz="8" w:space="0" w:color="auto"/>
            </w:tcBorders>
            <w:shd w:val="clear" w:color="auto" w:fill="auto"/>
            <w:noWrap/>
            <w:vAlign w:val="center"/>
            <w:hideMark/>
          </w:tcPr>
          <w:p w14:paraId="6307DC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3F9546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5CACDC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6E897A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B3913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47B171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7D53A0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C3EB4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5CAE5E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1,85</w:t>
            </w:r>
          </w:p>
        </w:tc>
        <w:tc>
          <w:tcPr>
            <w:tcW w:w="597" w:type="dxa"/>
            <w:tcBorders>
              <w:top w:val="nil"/>
              <w:left w:val="nil"/>
              <w:bottom w:val="single" w:sz="8" w:space="0" w:color="auto"/>
              <w:right w:val="single" w:sz="8" w:space="0" w:color="auto"/>
            </w:tcBorders>
            <w:shd w:val="clear" w:color="auto" w:fill="auto"/>
            <w:noWrap/>
            <w:vAlign w:val="center"/>
            <w:hideMark/>
          </w:tcPr>
          <w:p w14:paraId="28658B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11,6</w:t>
            </w:r>
          </w:p>
        </w:tc>
        <w:tc>
          <w:tcPr>
            <w:tcW w:w="662" w:type="dxa"/>
            <w:tcBorders>
              <w:top w:val="nil"/>
              <w:left w:val="nil"/>
              <w:bottom w:val="single" w:sz="8" w:space="0" w:color="auto"/>
              <w:right w:val="single" w:sz="8" w:space="0" w:color="auto"/>
            </w:tcBorders>
            <w:shd w:val="clear" w:color="auto" w:fill="auto"/>
            <w:noWrap/>
            <w:vAlign w:val="center"/>
            <w:hideMark/>
          </w:tcPr>
          <w:p w14:paraId="5AAAE5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55,7</w:t>
            </w:r>
          </w:p>
        </w:tc>
        <w:tc>
          <w:tcPr>
            <w:tcW w:w="566" w:type="dxa"/>
            <w:tcBorders>
              <w:top w:val="nil"/>
              <w:left w:val="nil"/>
              <w:bottom w:val="single" w:sz="8" w:space="0" w:color="auto"/>
              <w:right w:val="single" w:sz="8" w:space="0" w:color="auto"/>
            </w:tcBorders>
            <w:shd w:val="clear" w:color="auto" w:fill="auto"/>
            <w:noWrap/>
            <w:vAlign w:val="center"/>
            <w:hideMark/>
          </w:tcPr>
          <w:p w14:paraId="6928A2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0,96</w:t>
            </w:r>
          </w:p>
        </w:tc>
        <w:tc>
          <w:tcPr>
            <w:tcW w:w="616" w:type="dxa"/>
            <w:tcBorders>
              <w:top w:val="nil"/>
              <w:left w:val="nil"/>
              <w:bottom w:val="single" w:sz="8" w:space="0" w:color="auto"/>
              <w:right w:val="single" w:sz="8" w:space="0" w:color="auto"/>
            </w:tcBorders>
            <w:shd w:val="clear" w:color="auto" w:fill="auto"/>
            <w:noWrap/>
            <w:vAlign w:val="center"/>
            <w:hideMark/>
          </w:tcPr>
          <w:p w14:paraId="570076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1920</w:t>
            </w:r>
          </w:p>
        </w:tc>
        <w:tc>
          <w:tcPr>
            <w:tcW w:w="520" w:type="dxa"/>
            <w:tcBorders>
              <w:top w:val="nil"/>
              <w:left w:val="nil"/>
              <w:bottom w:val="single" w:sz="8" w:space="0" w:color="auto"/>
              <w:right w:val="single" w:sz="8" w:space="0" w:color="auto"/>
            </w:tcBorders>
            <w:shd w:val="clear" w:color="auto" w:fill="auto"/>
            <w:noWrap/>
            <w:vAlign w:val="center"/>
            <w:hideMark/>
          </w:tcPr>
          <w:p w14:paraId="47CA5E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398D9B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089851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669FF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B89BE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E608F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95F9F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46E73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C43C1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E5DB0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B4437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30F47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3CE9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7E6E0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F32BE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8D11E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BF4D8AA"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895E9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95</w:t>
            </w:r>
          </w:p>
        </w:tc>
        <w:tc>
          <w:tcPr>
            <w:tcW w:w="316" w:type="dxa"/>
            <w:tcBorders>
              <w:top w:val="nil"/>
              <w:left w:val="nil"/>
              <w:bottom w:val="single" w:sz="8" w:space="0" w:color="auto"/>
              <w:right w:val="single" w:sz="8" w:space="0" w:color="auto"/>
            </w:tcBorders>
            <w:shd w:val="clear" w:color="auto" w:fill="auto"/>
            <w:noWrap/>
            <w:vAlign w:val="center"/>
            <w:hideMark/>
          </w:tcPr>
          <w:p w14:paraId="1A28A8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4D90A0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66" w:type="dxa"/>
            <w:tcBorders>
              <w:top w:val="nil"/>
              <w:left w:val="nil"/>
              <w:bottom w:val="single" w:sz="8" w:space="0" w:color="auto"/>
              <w:right w:val="single" w:sz="8" w:space="0" w:color="auto"/>
            </w:tcBorders>
            <w:shd w:val="clear" w:color="auto" w:fill="auto"/>
            <w:noWrap/>
            <w:vAlign w:val="center"/>
            <w:hideMark/>
          </w:tcPr>
          <w:p w14:paraId="35620E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72,4</w:t>
            </w:r>
          </w:p>
        </w:tc>
        <w:tc>
          <w:tcPr>
            <w:tcW w:w="516" w:type="dxa"/>
            <w:tcBorders>
              <w:top w:val="nil"/>
              <w:left w:val="nil"/>
              <w:bottom w:val="single" w:sz="8" w:space="0" w:color="auto"/>
              <w:right w:val="single" w:sz="8" w:space="0" w:color="auto"/>
            </w:tcBorders>
            <w:shd w:val="clear" w:color="auto" w:fill="auto"/>
            <w:noWrap/>
            <w:vAlign w:val="center"/>
            <w:hideMark/>
          </w:tcPr>
          <w:p w14:paraId="0DDD9B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0996A7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739BFC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8,1</w:t>
            </w:r>
          </w:p>
        </w:tc>
        <w:tc>
          <w:tcPr>
            <w:tcW w:w="326" w:type="dxa"/>
            <w:tcBorders>
              <w:top w:val="nil"/>
              <w:left w:val="nil"/>
              <w:bottom w:val="single" w:sz="8" w:space="0" w:color="auto"/>
              <w:right w:val="single" w:sz="8" w:space="0" w:color="auto"/>
            </w:tcBorders>
            <w:shd w:val="clear" w:color="auto" w:fill="auto"/>
            <w:noWrap/>
            <w:vAlign w:val="center"/>
            <w:hideMark/>
          </w:tcPr>
          <w:p w14:paraId="422FAC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A0602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39DBF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25BA4D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7732582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616DC4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0,64</w:t>
            </w:r>
          </w:p>
        </w:tc>
        <w:tc>
          <w:tcPr>
            <w:tcW w:w="597" w:type="dxa"/>
            <w:tcBorders>
              <w:top w:val="nil"/>
              <w:left w:val="nil"/>
              <w:bottom w:val="single" w:sz="8" w:space="0" w:color="auto"/>
              <w:right w:val="single" w:sz="8" w:space="0" w:color="auto"/>
            </w:tcBorders>
            <w:shd w:val="clear" w:color="auto" w:fill="auto"/>
            <w:noWrap/>
            <w:vAlign w:val="center"/>
            <w:hideMark/>
          </w:tcPr>
          <w:p w14:paraId="4B28F8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13,2</w:t>
            </w:r>
          </w:p>
        </w:tc>
        <w:tc>
          <w:tcPr>
            <w:tcW w:w="662" w:type="dxa"/>
            <w:tcBorders>
              <w:top w:val="nil"/>
              <w:left w:val="nil"/>
              <w:bottom w:val="single" w:sz="8" w:space="0" w:color="auto"/>
              <w:right w:val="single" w:sz="8" w:space="0" w:color="auto"/>
            </w:tcBorders>
            <w:shd w:val="clear" w:color="auto" w:fill="auto"/>
            <w:noWrap/>
            <w:vAlign w:val="center"/>
            <w:hideMark/>
          </w:tcPr>
          <w:p w14:paraId="7DC445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43,1</w:t>
            </w:r>
          </w:p>
        </w:tc>
        <w:tc>
          <w:tcPr>
            <w:tcW w:w="566" w:type="dxa"/>
            <w:tcBorders>
              <w:top w:val="nil"/>
              <w:left w:val="nil"/>
              <w:bottom w:val="single" w:sz="8" w:space="0" w:color="auto"/>
              <w:right w:val="single" w:sz="8" w:space="0" w:color="auto"/>
            </w:tcBorders>
            <w:shd w:val="clear" w:color="auto" w:fill="auto"/>
            <w:noWrap/>
            <w:vAlign w:val="center"/>
            <w:hideMark/>
          </w:tcPr>
          <w:p w14:paraId="6DA985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616" w:type="dxa"/>
            <w:tcBorders>
              <w:top w:val="nil"/>
              <w:left w:val="nil"/>
              <w:bottom w:val="single" w:sz="8" w:space="0" w:color="auto"/>
              <w:right w:val="single" w:sz="8" w:space="0" w:color="auto"/>
            </w:tcBorders>
            <w:shd w:val="clear" w:color="auto" w:fill="auto"/>
            <w:noWrap/>
            <w:vAlign w:val="center"/>
            <w:hideMark/>
          </w:tcPr>
          <w:p w14:paraId="1B66E9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2340</w:t>
            </w:r>
          </w:p>
        </w:tc>
        <w:tc>
          <w:tcPr>
            <w:tcW w:w="520" w:type="dxa"/>
            <w:tcBorders>
              <w:top w:val="nil"/>
              <w:left w:val="nil"/>
              <w:bottom w:val="single" w:sz="8" w:space="0" w:color="auto"/>
              <w:right w:val="single" w:sz="8" w:space="0" w:color="auto"/>
            </w:tcBorders>
            <w:shd w:val="clear" w:color="auto" w:fill="auto"/>
            <w:noWrap/>
            <w:vAlign w:val="center"/>
            <w:hideMark/>
          </w:tcPr>
          <w:p w14:paraId="562966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0D5D16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472ED5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ABFB8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8208A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37C92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D089F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E492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1D873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7D52F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89D6D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8524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0DB9A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3C3AC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4B2BA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A04E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267AADF"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B28E6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lastRenderedPageBreak/>
              <w:t>96</w:t>
            </w:r>
          </w:p>
        </w:tc>
        <w:tc>
          <w:tcPr>
            <w:tcW w:w="316" w:type="dxa"/>
            <w:tcBorders>
              <w:top w:val="nil"/>
              <w:left w:val="nil"/>
              <w:bottom w:val="single" w:sz="8" w:space="0" w:color="auto"/>
              <w:right w:val="single" w:sz="8" w:space="0" w:color="auto"/>
            </w:tcBorders>
            <w:shd w:val="clear" w:color="auto" w:fill="auto"/>
            <w:noWrap/>
            <w:vAlign w:val="center"/>
            <w:hideMark/>
          </w:tcPr>
          <w:p w14:paraId="5B280F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AE7F9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66" w:type="dxa"/>
            <w:tcBorders>
              <w:top w:val="nil"/>
              <w:left w:val="nil"/>
              <w:bottom w:val="single" w:sz="8" w:space="0" w:color="auto"/>
              <w:right w:val="single" w:sz="8" w:space="0" w:color="auto"/>
            </w:tcBorders>
            <w:shd w:val="clear" w:color="auto" w:fill="auto"/>
            <w:noWrap/>
            <w:vAlign w:val="center"/>
            <w:hideMark/>
          </w:tcPr>
          <w:p w14:paraId="205390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109</w:t>
            </w:r>
          </w:p>
        </w:tc>
        <w:tc>
          <w:tcPr>
            <w:tcW w:w="516" w:type="dxa"/>
            <w:tcBorders>
              <w:top w:val="nil"/>
              <w:left w:val="nil"/>
              <w:bottom w:val="single" w:sz="8" w:space="0" w:color="auto"/>
              <w:right w:val="single" w:sz="8" w:space="0" w:color="auto"/>
            </w:tcBorders>
            <w:shd w:val="clear" w:color="auto" w:fill="auto"/>
            <w:noWrap/>
            <w:vAlign w:val="center"/>
            <w:hideMark/>
          </w:tcPr>
          <w:p w14:paraId="40E9F1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90</w:t>
            </w:r>
          </w:p>
        </w:tc>
        <w:tc>
          <w:tcPr>
            <w:tcW w:w="416" w:type="dxa"/>
            <w:tcBorders>
              <w:top w:val="nil"/>
              <w:left w:val="nil"/>
              <w:bottom w:val="single" w:sz="8" w:space="0" w:color="auto"/>
              <w:right w:val="single" w:sz="8" w:space="0" w:color="auto"/>
            </w:tcBorders>
            <w:shd w:val="clear" w:color="auto" w:fill="auto"/>
            <w:noWrap/>
            <w:vAlign w:val="center"/>
            <w:hideMark/>
          </w:tcPr>
          <w:p w14:paraId="69DE41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15</w:t>
            </w:r>
          </w:p>
        </w:tc>
        <w:tc>
          <w:tcPr>
            <w:tcW w:w="466" w:type="dxa"/>
            <w:tcBorders>
              <w:top w:val="nil"/>
              <w:left w:val="nil"/>
              <w:bottom w:val="single" w:sz="8" w:space="0" w:color="auto"/>
              <w:right w:val="single" w:sz="8" w:space="0" w:color="auto"/>
            </w:tcBorders>
            <w:shd w:val="clear" w:color="auto" w:fill="auto"/>
            <w:noWrap/>
            <w:vAlign w:val="center"/>
            <w:hideMark/>
          </w:tcPr>
          <w:p w14:paraId="0E7635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w:t>
            </w:r>
          </w:p>
        </w:tc>
        <w:tc>
          <w:tcPr>
            <w:tcW w:w="326" w:type="dxa"/>
            <w:tcBorders>
              <w:top w:val="nil"/>
              <w:left w:val="nil"/>
              <w:bottom w:val="single" w:sz="8" w:space="0" w:color="auto"/>
              <w:right w:val="single" w:sz="8" w:space="0" w:color="auto"/>
            </w:tcBorders>
            <w:shd w:val="clear" w:color="auto" w:fill="auto"/>
            <w:noWrap/>
            <w:vAlign w:val="center"/>
            <w:hideMark/>
          </w:tcPr>
          <w:p w14:paraId="67DC5E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326" w:type="dxa"/>
            <w:tcBorders>
              <w:top w:val="nil"/>
              <w:left w:val="nil"/>
              <w:bottom w:val="single" w:sz="8" w:space="0" w:color="auto"/>
              <w:right w:val="single" w:sz="8" w:space="0" w:color="auto"/>
            </w:tcBorders>
            <w:shd w:val="clear" w:color="auto" w:fill="auto"/>
            <w:noWrap/>
            <w:vAlign w:val="center"/>
            <w:hideMark/>
          </w:tcPr>
          <w:p w14:paraId="0C1987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4A6BA0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w:t>
            </w:r>
          </w:p>
        </w:tc>
        <w:tc>
          <w:tcPr>
            <w:tcW w:w="464" w:type="dxa"/>
            <w:tcBorders>
              <w:top w:val="nil"/>
              <w:left w:val="nil"/>
              <w:bottom w:val="single" w:sz="8" w:space="0" w:color="auto"/>
              <w:right w:val="single" w:sz="8" w:space="0" w:color="auto"/>
            </w:tcBorders>
            <w:shd w:val="clear" w:color="auto" w:fill="auto"/>
            <w:noWrap/>
            <w:vAlign w:val="center"/>
            <w:hideMark/>
          </w:tcPr>
          <w:p w14:paraId="1DF0B0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35A7E1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047BE9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2,24</w:t>
            </w:r>
          </w:p>
        </w:tc>
        <w:tc>
          <w:tcPr>
            <w:tcW w:w="597" w:type="dxa"/>
            <w:tcBorders>
              <w:top w:val="nil"/>
              <w:left w:val="nil"/>
              <w:bottom w:val="single" w:sz="8" w:space="0" w:color="auto"/>
              <w:right w:val="single" w:sz="8" w:space="0" w:color="auto"/>
            </w:tcBorders>
            <w:shd w:val="clear" w:color="auto" w:fill="auto"/>
            <w:noWrap/>
            <w:vAlign w:val="center"/>
            <w:hideMark/>
          </w:tcPr>
          <w:p w14:paraId="20C6E2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13,4</w:t>
            </w:r>
          </w:p>
        </w:tc>
        <w:tc>
          <w:tcPr>
            <w:tcW w:w="662" w:type="dxa"/>
            <w:tcBorders>
              <w:top w:val="nil"/>
              <w:left w:val="nil"/>
              <w:bottom w:val="single" w:sz="8" w:space="0" w:color="auto"/>
              <w:right w:val="single" w:sz="8" w:space="0" w:color="auto"/>
            </w:tcBorders>
            <w:shd w:val="clear" w:color="auto" w:fill="auto"/>
            <w:noWrap/>
            <w:vAlign w:val="center"/>
            <w:hideMark/>
          </w:tcPr>
          <w:p w14:paraId="08E2A8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27,6</w:t>
            </w:r>
          </w:p>
        </w:tc>
        <w:tc>
          <w:tcPr>
            <w:tcW w:w="566" w:type="dxa"/>
            <w:tcBorders>
              <w:top w:val="nil"/>
              <w:left w:val="nil"/>
              <w:bottom w:val="single" w:sz="8" w:space="0" w:color="auto"/>
              <w:right w:val="single" w:sz="8" w:space="0" w:color="auto"/>
            </w:tcBorders>
            <w:shd w:val="clear" w:color="auto" w:fill="auto"/>
            <w:noWrap/>
            <w:vAlign w:val="center"/>
            <w:hideMark/>
          </w:tcPr>
          <w:p w14:paraId="7A73EF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w:t>
            </w:r>
          </w:p>
        </w:tc>
        <w:tc>
          <w:tcPr>
            <w:tcW w:w="616" w:type="dxa"/>
            <w:tcBorders>
              <w:top w:val="nil"/>
              <w:left w:val="nil"/>
              <w:bottom w:val="single" w:sz="8" w:space="0" w:color="auto"/>
              <w:right w:val="single" w:sz="8" w:space="0" w:color="auto"/>
            </w:tcBorders>
            <w:shd w:val="clear" w:color="auto" w:fill="auto"/>
            <w:noWrap/>
            <w:vAlign w:val="center"/>
            <w:hideMark/>
          </w:tcPr>
          <w:p w14:paraId="4CBEF38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800</w:t>
            </w:r>
          </w:p>
        </w:tc>
        <w:tc>
          <w:tcPr>
            <w:tcW w:w="520" w:type="dxa"/>
            <w:tcBorders>
              <w:top w:val="nil"/>
              <w:left w:val="nil"/>
              <w:bottom w:val="single" w:sz="8" w:space="0" w:color="auto"/>
              <w:right w:val="single" w:sz="8" w:space="0" w:color="auto"/>
            </w:tcBorders>
            <w:shd w:val="clear" w:color="auto" w:fill="auto"/>
            <w:noWrap/>
            <w:vAlign w:val="center"/>
            <w:hideMark/>
          </w:tcPr>
          <w:p w14:paraId="54914B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6511DA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790032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7AEEB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8288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6BB89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3947F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FD8D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42C59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467DB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F5947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F088E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64AD6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02660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B5BAD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7152C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CE71E6F"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E1325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97</w:t>
            </w:r>
          </w:p>
        </w:tc>
        <w:tc>
          <w:tcPr>
            <w:tcW w:w="316" w:type="dxa"/>
            <w:tcBorders>
              <w:top w:val="nil"/>
              <w:left w:val="nil"/>
              <w:bottom w:val="single" w:sz="8" w:space="0" w:color="auto"/>
              <w:right w:val="single" w:sz="8" w:space="0" w:color="auto"/>
            </w:tcBorders>
            <w:shd w:val="clear" w:color="auto" w:fill="auto"/>
            <w:noWrap/>
            <w:vAlign w:val="center"/>
            <w:hideMark/>
          </w:tcPr>
          <w:p w14:paraId="7FA0B5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3591E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66" w:type="dxa"/>
            <w:tcBorders>
              <w:top w:val="nil"/>
              <w:left w:val="nil"/>
              <w:bottom w:val="single" w:sz="8" w:space="0" w:color="auto"/>
              <w:right w:val="single" w:sz="8" w:space="0" w:color="auto"/>
            </w:tcBorders>
            <w:shd w:val="clear" w:color="auto" w:fill="auto"/>
            <w:noWrap/>
            <w:vAlign w:val="center"/>
            <w:hideMark/>
          </w:tcPr>
          <w:p w14:paraId="1CFE61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75,1</w:t>
            </w:r>
          </w:p>
        </w:tc>
        <w:tc>
          <w:tcPr>
            <w:tcW w:w="516" w:type="dxa"/>
            <w:tcBorders>
              <w:top w:val="nil"/>
              <w:left w:val="nil"/>
              <w:bottom w:val="single" w:sz="8" w:space="0" w:color="auto"/>
              <w:right w:val="single" w:sz="8" w:space="0" w:color="auto"/>
            </w:tcBorders>
            <w:shd w:val="clear" w:color="auto" w:fill="auto"/>
            <w:noWrap/>
            <w:vAlign w:val="center"/>
            <w:hideMark/>
          </w:tcPr>
          <w:p w14:paraId="65FDC7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416" w:type="dxa"/>
            <w:tcBorders>
              <w:top w:val="nil"/>
              <w:left w:val="nil"/>
              <w:bottom w:val="single" w:sz="8" w:space="0" w:color="auto"/>
              <w:right w:val="single" w:sz="8" w:space="0" w:color="auto"/>
            </w:tcBorders>
            <w:shd w:val="clear" w:color="auto" w:fill="auto"/>
            <w:noWrap/>
            <w:vAlign w:val="center"/>
            <w:hideMark/>
          </w:tcPr>
          <w:p w14:paraId="53D401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075CE3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8,1</w:t>
            </w:r>
          </w:p>
        </w:tc>
        <w:tc>
          <w:tcPr>
            <w:tcW w:w="326" w:type="dxa"/>
            <w:tcBorders>
              <w:top w:val="nil"/>
              <w:left w:val="nil"/>
              <w:bottom w:val="single" w:sz="8" w:space="0" w:color="auto"/>
              <w:right w:val="single" w:sz="8" w:space="0" w:color="auto"/>
            </w:tcBorders>
            <w:shd w:val="clear" w:color="auto" w:fill="auto"/>
            <w:noWrap/>
            <w:vAlign w:val="center"/>
            <w:hideMark/>
          </w:tcPr>
          <w:p w14:paraId="119780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C35E6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3AE18A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797BA5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79425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566" w:type="dxa"/>
            <w:tcBorders>
              <w:top w:val="nil"/>
              <w:left w:val="nil"/>
              <w:bottom w:val="single" w:sz="8" w:space="0" w:color="auto"/>
              <w:right w:val="single" w:sz="8" w:space="0" w:color="auto"/>
            </w:tcBorders>
            <w:shd w:val="clear" w:color="auto" w:fill="auto"/>
            <w:noWrap/>
            <w:vAlign w:val="center"/>
            <w:hideMark/>
          </w:tcPr>
          <w:p w14:paraId="297DE7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5E13E9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62" w:type="dxa"/>
            <w:tcBorders>
              <w:top w:val="nil"/>
              <w:left w:val="nil"/>
              <w:bottom w:val="single" w:sz="8" w:space="0" w:color="auto"/>
              <w:right w:val="single" w:sz="8" w:space="0" w:color="auto"/>
            </w:tcBorders>
            <w:shd w:val="clear" w:color="auto" w:fill="auto"/>
            <w:noWrap/>
            <w:vAlign w:val="center"/>
            <w:hideMark/>
          </w:tcPr>
          <w:p w14:paraId="3CDF9F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48,6</w:t>
            </w:r>
          </w:p>
        </w:tc>
        <w:tc>
          <w:tcPr>
            <w:tcW w:w="566" w:type="dxa"/>
            <w:tcBorders>
              <w:top w:val="nil"/>
              <w:left w:val="nil"/>
              <w:bottom w:val="single" w:sz="8" w:space="0" w:color="auto"/>
              <w:right w:val="single" w:sz="8" w:space="0" w:color="auto"/>
            </w:tcBorders>
            <w:shd w:val="clear" w:color="auto" w:fill="auto"/>
            <w:noWrap/>
            <w:vAlign w:val="center"/>
            <w:hideMark/>
          </w:tcPr>
          <w:p w14:paraId="69EF9D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616" w:type="dxa"/>
            <w:tcBorders>
              <w:top w:val="nil"/>
              <w:left w:val="nil"/>
              <w:bottom w:val="single" w:sz="8" w:space="0" w:color="auto"/>
              <w:right w:val="single" w:sz="8" w:space="0" w:color="auto"/>
            </w:tcBorders>
            <w:shd w:val="clear" w:color="auto" w:fill="auto"/>
            <w:noWrap/>
            <w:vAlign w:val="center"/>
            <w:hideMark/>
          </w:tcPr>
          <w:p w14:paraId="28885D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2460</w:t>
            </w:r>
          </w:p>
        </w:tc>
        <w:tc>
          <w:tcPr>
            <w:tcW w:w="520" w:type="dxa"/>
            <w:tcBorders>
              <w:top w:val="nil"/>
              <w:left w:val="nil"/>
              <w:bottom w:val="single" w:sz="8" w:space="0" w:color="auto"/>
              <w:right w:val="single" w:sz="8" w:space="0" w:color="auto"/>
            </w:tcBorders>
            <w:shd w:val="clear" w:color="auto" w:fill="auto"/>
            <w:noWrap/>
            <w:vAlign w:val="center"/>
            <w:hideMark/>
          </w:tcPr>
          <w:p w14:paraId="1280DA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74494F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3B897B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416" w:type="dxa"/>
            <w:tcBorders>
              <w:top w:val="nil"/>
              <w:left w:val="nil"/>
              <w:bottom w:val="single" w:sz="8" w:space="0" w:color="auto"/>
              <w:right w:val="single" w:sz="8" w:space="0" w:color="auto"/>
            </w:tcBorders>
            <w:shd w:val="clear" w:color="auto" w:fill="auto"/>
            <w:noWrap/>
            <w:vAlign w:val="center"/>
            <w:hideMark/>
          </w:tcPr>
          <w:p w14:paraId="2460ED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59387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7D4E3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D2009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12BF7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EC91C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466DC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927F9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D8CE3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0F978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D80BF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F4FE2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6AE6F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E014FB0"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9878A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98</w:t>
            </w:r>
          </w:p>
        </w:tc>
        <w:tc>
          <w:tcPr>
            <w:tcW w:w="316" w:type="dxa"/>
            <w:tcBorders>
              <w:top w:val="nil"/>
              <w:left w:val="nil"/>
              <w:bottom w:val="single" w:sz="8" w:space="0" w:color="auto"/>
              <w:right w:val="single" w:sz="8" w:space="0" w:color="auto"/>
            </w:tcBorders>
            <w:shd w:val="clear" w:color="auto" w:fill="auto"/>
            <w:noWrap/>
            <w:vAlign w:val="center"/>
            <w:hideMark/>
          </w:tcPr>
          <w:p w14:paraId="6FE970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99386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566" w:type="dxa"/>
            <w:tcBorders>
              <w:top w:val="nil"/>
              <w:left w:val="nil"/>
              <w:bottom w:val="single" w:sz="8" w:space="0" w:color="auto"/>
              <w:right w:val="single" w:sz="8" w:space="0" w:color="auto"/>
            </w:tcBorders>
            <w:shd w:val="clear" w:color="auto" w:fill="auto"/>
            <w:noWrap/>
            <w:vAlign w:val="center"/>
            <w:hideMark/>
          </w:tcPr>
          <w:p w14:paraId="5B91CE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51</w:t>
            </w:r>
          </w:p>
        </w:tc>
        <w:tc>
          <w:tcPr>
            <w:tcW w:w="516" w:type="dxa"/>
            <w:tcBorders>
              <w:top w:val="nil"/>
              <w:left w:val="nil"/>
              <w:bottom w:val="single" w:sz="8" w:space="0" w:color="auto"/>
              <w:right w:val="single" w:sz="8" w:space="0" w:color="auto"/>
            </w:tcBorders>
            <w:shd w:val="clear" w:color="auto" w:fill="auto"/>
            <w:noWrap/>
            <w:vAlign w:val="center"/>
            <w:hideMark/>
          </w:tcPr>
          <w:p w14:paraId="03B611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50</w:t>
            </w:r>
          </w:p>
        </w:tc>
        <w:tc>
          <w:tcPr>
            <w:tcW w:w="416" w:type="dxa"/>
            <w:tcBorders>
              <w:top w:val="nil"/>
              <w:left w:val="nil"/>
              <w:bottom w:val="single" w:sz="8" w:space="0" w:color="auto"/>
              <w:right w:val="single" w:sz="8" w:space="0" w:color="auto"/>
            </w:tcBorders>
            <w:shd w:val="clear" w:color="auto" w:fill="auto"/>
            <w:noWrap/>
            <w:vAlign w:val="center"/>
            <w:hideMark/>
          </w:tcPr>
          <w:p w14:paraId="7AD086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2CB6F5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01FC15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EE175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A691B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5D60CC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659AEA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566" w:type="dxa"/>
            <w:tcBorders>
              <w:top w:val="nil"/>
              <w:left w:val="nil"/>
              <w:bottom w:val="single" w:sz="8" w:space="0" w:color="auto"/>
              <w:right w:val="single" w:sz="8" w:space="0" w:color="auto"/>
            </w:tcBorders>
            <w:shd w:val="clear" w:color="auto" w:fill="auto"/>
            <w:noWrap/>
            <w:vAlign w:val="center"/>
            <w:hideMark/>
          </w:tcPr>
          <w:p w14:paraId="0332E9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0,93</w:t>
            </w:r>
          </w:p>
        </w:tc>
        <w:tc>
          <w:tcPr>
            <w:tcW w:w="597" w:type="dxa"/>
            <w:tcBorders>
              <w:top w:val="nil"/>
              <w:left w:val="nil"/>
              <w:bottom w:val="single" w:sz="8" w:space="0" w:color="auto"/>
              <w:right w:val="single" w:sz="8" w:space="0" w:color="auto"/>
            </w:tcBorders>
            <w:shd w:val="clear" w:color="auto" w:fill="auto"/>
            <w:noWrap/>
            <w:vAlign w:val="center"/>
            <w:hideMark/>
          </w:tcPr>
          <w:p w14:paraId="533C57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662" w:type="dxa"/>
            <w:tcBorders>
              <w:top w:val="nil"/>
              <w:left w:val="nil"/>
              <w:bottom w:val="single" w:sz="8" w:space="0" w:color="auto"/>
              <w:right w:val="single" w:sz="8" w:space="0" w:color="auto"/>
            </w:tcBorders>
            <w:shd w:val="clear" w:color="auto" w:fill="auto"/>
            <w:noWrap/>
            <w:vAlign w:val="center"/>
            <w:hideMark/>
          </w:tcPr>
          <w:p w14:paraId="4D0658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26,3</w:t>
            </w:r>
          </w:p>
        </w:tc>
        <w:tc>
          <w:tcPr>
            <w:tcW w:w="566" w:type="dxa"/>
            <w:tcBorders>
              <w:top w:val="nil"/>
              <w:left w:val="nil"/>
              <w:bottom w:val="single" w:sz="8" w:space="0" w:color="auto"/>
              <w:right w:val="single" w:sz="8" w:space="0" w:color="auto"/>
            </w:tcBorders>
            <w:shd w:val="clear" w:color="auto" w:fill="auto"/>
            <w:noWrap/>
            <w:vAlign w:val="center"/>
            <w:hideMark/>
          </w:tcPr>
          <w:p w14:paraId="078B52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0,44</w:t>
            </w:r>
          </w:p>
        </w:tc>
        <w:tc>
          <w:tcPr>
            <w:tcW w:w="616" w:type="dxa"/>
            <w:tcBorders>
              <w:top w:val="nil"/>
              <w:left w:val="nil"/>
              <w:bottom w:val="single" w:sz="8" w:space="0" w:color="auto"/>
              <w:right w:val="single" w:sz="8" w:space="0" w:color="auto"/>
            </w:tcBorders>
            <w:shd w:val="clear" w:color="auto" w:fill="auto"/>
            <w:noWrap/>
            <w:vAlign w:val="center"/>
            <w:hideMark/>
          </w:tcPr>
          <w:p w14:paraId="06E21D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880</w:t>
            </w:r>
          </w:p>
        </w:tc>
        <w:tc>
          <w:tcPr>
            <w:tcW w:w="520" w:type="dxa"/>
            <w:tcBorders>
              <w:top w:val="nil"/>
              <w:left w:val="nil"/>
              <w:bottom w:val="single" w:sz="8" w:space="0" w:color="auto"/>
              <w:right w:val="single" w:sz="8" w:space="0" w:color="auto"/>
            </w:tcBorders>
            <w:shd w:val="clear" w:color="auto" w:fill="auto"/>
            <w:noWrap/>
            <w:vAlign w:val="center"/>
            <w:hideMark/>
          </w:tcPr>
          <w:p w14:paraId="2B9898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181621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240479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416" w:type="dxa"/>
            <w:tcBorders>
              <w:top w:val="nil"/>
              <w:left w:val="nil"/>
              <w:bottom w:val="single" w:sz="8" w:space="0" w:color="auto"/>
              <w:right w:val="single" w:sz="8" w:space="0" w:color="auto"/>
            </w:tcBorders>
            <w:shd w:val="clear" w:color="auto" w:fill="auto"/>
            <w:noWrap/>
            <w:vAlign w:val="center"/>
            <w:hideMark/>
          </w:tcPr>
          <w:p w14:paraId="5ABE59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382B6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8902F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E8D56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F3573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08CF1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A0771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A8CA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7B39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A4C88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511F0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C3525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DDC78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3AA8065"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35AE1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99</w:t>
            </w:r>
          </w:p>
        </w:tc>
        <w:tc>
          <w:tcPr>
            <w:tcW w:w="316" w:type="dxa"/>
            <w:tcBorders>
              <w:top w:val="nil"/>
              <w:left w:val="nil"/>
              <w:bottom w:val="single" w:sz="8" w:space="0" w:color="auto"/>
              <w:right w:val="single" w:sz="8" w:space="0" w:color="auto"/>
            </w:tcBorders>
            <w:shd w:val="clear" w:color="auto" w:fill="auto"/>
            <w:noWrap/>
            <w:vAlign w:val="center"/>
            <w:hideMark/>
          </w:tcPr>
          <w:p w14:paraId="508E13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584BE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w:t>
            </w:r>
          </w:p>
        </w:tc>
        <w:tc>
          <w:tcPr>
            <w:tcW w:w="566" w:type="dxa"/>
            <w:tcBorders>
              <w:top w:val="nil"/>
              <w:left w:val="nil"/>
              <w:bottom w:val="single" w:sz="8" w:space="0" w:color="auto"/>
              <w:right w:val="single" w:sz="8" w:space="0" w:color="auto"/>
            </w:tcBorders>
            <w:shd w:val="clear" w:color="auto" w:fill="auto"/>
            <w:noWrap/>
            <w:vAlign w:val="center"/>
            <w:hideMark/>
          </w:tcPr>
          <w:p w14:paraId="0089A5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80,7</w:t>
            </w:r>
          </w:p>
        </w:tc>
        <w:tc>
          <w:tcPr>
            <w:tcW w:w="516" w:type="dxa"/>
            <w:tcBorders>
              <w:top w:val="nil"/>
              <w:left w:val="nil"/>
              <w:bottom w:val="single" w:sz="8" w:space="0" w:color="auto"/>
              <w:right w:val="single" w:sz="8" w:space="0" w:color="auto"/>
            </w:tcBorders>
            <w:shd w:val="clear" w:color="auto" w:fill="auto"/>
            <w:noWrap/>
            <w:vAlign w:val="center"/>
            <w:hideMark/>
          </w:tcPr>
          <w:p w14:paraId="3B9654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112B3C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2AB76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46DB79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CD4F65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40FB48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64" w:type="dxa"/>
            <w:tcBorders>
              <w:top w:val="nil"/>
              <w:left w:val="nil"/>
              <w:bottom w:val="single" w:sz="8" w:space="0" w:color="auto"/>
              <w:right w:val="single" w:sz="8" w:space="0" w:color="auto"/>
            </w:tcBorders>
            <w:shd w:val="clear" w:color="auto" w:fill="auto"/>
            <w:noWrap/>
            <w:vAlign w:val="center"/>
            <w:hideMark/>
          </w:tcPr>
          <w:p w14:paraId="0329F7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7BFE56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674250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762A22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662" w:type="dxa"/>
            <w:tcBorders>
              <w:top w:val="nil"/>
              <w:left w:val="nil"/>
              <w:bottom w:val="single" w:sz="8" w:space="0" w:color="auto"/>
              <w:right w:val="single" w:sz="8" w:space="0" w:color="auto"/>
            </w:tcBorders>
            <w:shd w:val="clear" w:color="auto" w:fill="auto"/>
            <w:noWrap/>
            <w:vAlign w:val="center"/>
            <w:hideMark/>
          </w:tcPr>
          <w:p w14:paraId="4988B5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34,2</w:t>
            </w:r>
          </w:p>
        </w:tc>
        <w:tc>
          <w:tcPr>
            <w:tcW w:w="566" w:type="dxa"/>
            <w:tcBorders>
              <w:top w:val="nil"/>
              <w:left w:val="nil"/>
              <w:bottom w:val="single" w:sz="8" w:space="0" w:color="auto"/>
              <w:right w:val="single" w:sz="8" w:space="0" w:color="auto"/>
            </w:tcBorders>
            <w:shd w:val="clear" w:color="auto" w:fill="auto"/>
            <w:noWrap/>
            <w:vAlign w:val="center"/>
            <w:hideMark/>
          </w:tcPr>
          <w:p w14:paraId="1CB55B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1,41</w:t>
            </w:r>
          </w:p>
        </w:tc>
        <w:tc>
          <w:tcPr>
            <w:tcW w:w="616" w:type="dxa"/>
            <w:tcBorders>
              <w:top w:val="nil"/>
              <w:left w:val="nil"/>
              <w:bottom w:val="single" w:sz="8" w:space="0" w:color="auto"/>
              <w:right w:val="single" w:sz="8" w:space="0" w:color="auto"/>
            </w:tcBorders>
            <w:shd w:val="clear" w:color="auto" w:fill="auto"/>
            <w:noWrap/>
            <w:vAlign w:val="center"/>
            <w:hideMark/>
          </w:tcPr>
          <w:p w14:paraId="747CF4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2820</w:t>
            </w:r>
          </w:p>
        </w:tc>
        <w:tc>
          <w:tcPr>
            <w:tcW w:w="520" w:type="dxa"/>
            <w:tcBorders>
              <w:top w:val="nil"/>
              <w:left w:val="nil"/>
              <w:bottom w:val="single" w:sz="8" w:space="0" w:color="auto"/>
              <w:right w:val="single" w:sz="8" w:space="0" w:color="auto"/>
            </w:tcBorders>
            <w:shd w:val="clear" w:color="auto" w:fill="auto"/>
            <w:noWrap/>
            <w:vAlign w:val="center"/>
            <w:hideMark/>
          </w:tcPr>
          <w:p w14:paraId="78B1A7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52829B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16" w:type="dxa"/>
            <w:tcBorders>
              <w:top w:val="nil"/>
              <w:left w:val="nil"/>
              <w:bottom w:val="single" w:sz="8" w:space="0" w:color="auto"/>
              <w:right w:val="single" w:sz="8" w:space="0" w:color="auto"/>
            </w:tcBorders>
            <w:shd w:val="clear" w:color="auto" w:fill="auto"/>
            <w:noWrap/>
            <w:vAlign w:val="center"/>
            <w:hideMark/>
          </w:tcPr>
          <w:p w14:paraId="7791E7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416" w:type="dxa"/>
            <w:tcBorders>
              <w:top w:val="nil"/>
              <w:left w:val="nil"/>
              <w:bottom w:val="single" w:sz="8" w:space="0" w:color="auto"/>
              <w:right w:val="single" w:sz="8" w:space="0" w:color="auto"/>
            </w:tcBorders>
            <w:shd w:val="clear" w:color="auto" w:fill="auto"/>
            <w:noWrap/>
            <w:vAlign w:val="center"/>
            <w:hideMark/>
          </w:tcPr>
          <w:p w14:paraId="3375EA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DB315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A3CB0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55A70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9ABB92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BEABA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6FBD6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65FE0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3E55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D6701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3A08F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1BDDA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B6D85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6F12453"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F0C5F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100</w:t>
            </w:r>
          </w:p>
        </w:tc>
        <w:tc>
          <w:tcPr>
            <w:tcW w:w="316" w:type="dxa"/>
            <w:tcBorders>
              <w:top w:val="nil"/>
              <w:left w:val="nil"/>
              <w:bottom w:val="single" w:sz="8" w:space="0" w:color="auto"/>
              <w:right w:val="single" w:sz="8" w:space="0" w:color="auto"/>
            </w:tcBorders>
            <w:shd w:val="clear" w:color="auto" w:fill="auto"/>
            <w:noWrap/>
            <w:vAlign w:val="center"/>
            <w:hideMark/>
          </w:tcPr>
          <w:p w14:paraId="78B131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0C56A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566" w:type="dxa"/>
            <w:tcBorders>
              <w:top w:val="nil"/>
              <w:left w:val="nil"/>
              <w:bottom w:val="single" w:sz="8" w:space="0" w:color="auto"/>
              <w:right w:val="single" w:sz="8" w:space="0" w:color="auto"/>
            </w:tcBorders>
            <w:shd w:val="clear" w:color="auto" w:fill="auto"/>
            <w:noWrap/>
            <w:vAlign w:val="center"/>
            <w:hideMark/>
          </w:tcPr>
          <w:p w14:paraId="708BBB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75,6</w:t>
            </w:r>
          </w:p>
        </w:tc>
        <w:tc>
          <w:tcPr>
            <w:tcW w:w="516" w:type="dxa"/>
            <w:tcBorders>
              <w:top w:val="nil"/>
              <w:left w:val="nil"/>
              <w:bottom w:val="single" w:sz="8" w:space="0" w:color="auto"/>
              <w:right w:val="single" w:sz="8" w:space="0" w:color="auto"/>
            </w:tcBorders>
            <w:shd w:val="clear" w:color="auto" w:fill="auto"/>
            <w:noWrap/>
            <w:vAlign w:val="center"/>
            <w:hideMark/>
          </w:tcPr>
          <w:p w14:paraId="3B9B77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564B9B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D9705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326" w:type="dxa"/>
            <w:tcBorders>
              <w:top w:val="nil"/>
              <w:left w:val="nil"/>
              <w:bottom w:val="single" w:sz="8" w:space="0" w:color="auto"/>
              <w:right w:val="single" w:sz="8" w:space="0" w:color="auto"/>
            </w:tcBorders>
            <w:shd w:val="clear" w:color="auto" w:fill="auto"/>
            <w:noWrap/>
            <w:vAlign w:val="center"/>
            <w:hideMark/>
          </w:tcPr>
          <w:p w14:paraId="15B097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2B8A4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07CD0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464" w:type="dxa"/>
            <w:tcBorders>
              <w:top w:val="nil"/>
              <w:left w:val="nil"/>
              <w:bottom w:val="single" w:sz="8" w:space="0" w:color="auto"/>
              <w:right w:val="single" w:sz="8" w:space="0" w:color="auto"/>
            </w:tcBorders>
            <w:shd w:val="clear" w:color="auto" w:fill="auto"/>
            <w:noWrap/>
            <w:vAlign w:val="center"/>
            <w:hideMark/>
          </w:tcPr>
          <w:p w14:paraId="7F5A10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3D496F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454876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80500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662" w:type="dxa"/>
            <w:tcBorders>
              <w:top w:val="nil"/>
              <w:left w:val="nil"/>
              <w:bottom w:val="single" w:sz="8" w:space="0" w:color="auto"/>
              <w:right w:val="single" w:sz="8" w:space="0" w:color="auto"/>
            </w:tcBorders>
            <w:shd w:val="clear" w:color="auto" w:fill="auto"/>
            <w:noWrap/>
            <w:vAlign w:val="center"/>
            <w:hideMark/>
          </w:tcPr>
          <w:p w14:paraId="4300B1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43,3</w:t>
            </w:r>
          </w:p>
        </w:tc>
        <w:tc>
          <w:tcPr>
            <w:tcW w:w="566" w:type="dxa"/>
            <w:tcBorders>
              <w:top w:val="nil"/>
              <w:left w:val="nil"/>
              <w:bottom w:val="single" w:sz="8" w:space="0" w:color="auto"/>
              <w:right w:val="single" w:sz="8" w:space="0" w:color="auto"/>
            </w:tcBorders>
            <w:shd w:val="clear" w:color="auto" w:fill="auto"/>
            <w:noWrap/>
            <w:vAlign w:val="center"/>
            <w:hideMark/>
          </w:tcPr>
          <w:p w14:paraId="0CA47B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1,41</w:t>
            </w:r>
          </w:p>
        </w:tc>
        <w:tc>
          <w:tcPr>
            <w:tcW w:w="616" w:type="dxa"/>
            <w:tcBorders>
              <w:top w:val="nil"/>
              <w:left w:val="nil"/>
              <w:bottom w:val="single" w:sz="8" w:space="0" w:color="auto"/>
              <w:right w:val="single" w:sz="8" w:space="0" w:color="auto"/>
            </w:tcBorders>
            <w:shd w:val="clear" w:color="auto" w:fill="auto"/>
            <w:noWrap/>
            <w:vAlign w:val="center"/>
            <w:hideMark/>
          </w:tcPr>
          <w:p w14:paraId="1D254E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2820</w:t>
            </w:r>
          </w:p>
        </w:tc>
        <w:tc>
          <w:tcPr>
            <w:tcW w:w="520" w:type="dxa"/>
            <w:tcBorders>
              <w:top w:val="nil"/>
              <w:left w:val="nil"/>
              <w:bottom w:val="single" w:sz="8" w:space="0" w:color="auto"/>
              <w:right w:val="single" w:sz="8" w:space="0" w:color="auto"/>
            </w:tcBorders>
            <w:shd w:val="clear" w:color="auto" w:fill="auto"/>
            <w:noWrap/>
            <w:vAlign w:val="center"/>
            <w:hideMark/>
          </w:tcPr>
          <w:p w14:paraId="3B2E5E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7CECEC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282E89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416" w:type="dxa"/>
            <w:tcBorders>
              <w:top w:val="nil"/>
              <w:left w:val="nil"/>
              <w:bottom w:val="single" w:sz="8" w:space="0" w:color="auto"/>
              <w:right w:val="single" w:sz="8" w:space="0" w:color="auto"/>
            </w:tcBorders>
            <w:shd w:val="clear" w:color="auto" w:fill="auto"/>
            <w:noWrap/>
            <w:vAlign w:val="center"/>
            <w:hideMark/>
          </w:tcPr>
          <w:p w14:paraId="1C6051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614FD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E3EF5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06704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B2346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3467E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276F4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8A159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0F6BA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46B95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E4DEB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E5FAB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746EC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4B167D5"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C0B485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101</w:t>
            </w:r>
          </w:p>
        </w:tc>
        <w:tc>
          <w:tcPr>
            <w:tcW w:w="316" w:type="dxa"/>
            <w:tcBorders>
              <w:top w:val="nil"/>
              <w:left w:val="nil"/>
              <w:bottom w:val="single" w:sz="8" w:space="0" w:color="auto"/>
              <w:right w:val="single" w:sz="8" w:space="0" w:color="auto"/>
            </w:tcBorders>
            <w:shd w:val="clear" w:color="auto" w:fill="auto"/>
            <w:noWrap/>
            <w:vAlign w:val="center"/>
            <w:hideMark/>
          </w:tcPr>
          <w:p w14:paraId="27E2F0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82A54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566" w:type="dxa"/>
            <w:tcBorders>
              <w:top w:val="nil"/>
              <w:left w:val="nil"/>
              <w:bottom w:val="single" w:sz="8" w:space="0" w:color="auto"/>
              <w:right w:val="single" w:sz="8" w:space="0" w:color="auto"/>
            </w:tcBorders>
            <w:shd w:val="clear" w:color="auto" w:fill="auto"/>
            <w:noWrap/>
            <w:vAlign w:val="center"/>
            <w:hideMark/>
          </w:tcPr>
          <w:p w14:paraId="1B07F6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80,1</w:t>
            </w:r>
          </w:p>
        </w:tc>
        <w:tc>
          <w:tcPr>
            <w:tcW w:w="516" w:type="dxa"/>
            <w:tcBorders>
              <w:top w:val="nil"/>
              <w:left w:val="nil"/>
              <w:bottom w:val="single" w:sz="8" w:space="0" w:color="auto"/>
              <w:right w:val="single" w:sz="8" w:space="0" w:color="auto"/>
            </w:tcBorders>
            <w:shd w:val="clear" w:color="auto" w:fill="auto"/>
            <w:noWrap/>
            <w:vAlign w:val="center"/>
            <w:hideMark/>
          </w:tcPr>
          <w:p w14:paraId="1B9A1B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021AF9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FD6A9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492E0E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6EDDC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E34AC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75CE73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C3884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6F477A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0,63</w:t>
            </w:r>
          </w:p>
        </w:tc>
        <w:tc>
          <w:tcPr>
            <w:tcW w:w="597" w:type="dxa"/>
            <w:tcBorders>
              <w:top w:val="nil"/>
              <w:left w:val="nil"/>
              <w:bottom w:val="single" w:sz="8" w:space="0" w:color="auto"/>
              <w:right w:val="single" w:sz="8" w:space="0" w:color="auto"/>
            </w:tcBorders>
            <w:shd w:val="clear" w:color="auto" w:fill="auto"/>
            <w:noWrap/>
            <w:vAlign w:val="center"/>
            <w:hideMark/>
          </w:tcPr>
          <w:p w14:paraId="2427F9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662" w:type="dxa"/>
            <w:tcBorders>
              <w:top w:val="nil"/>
              <w:left w:val="nil"/>
              <w:bottom w:val="single" w:sz="8" w:space="0" w:color="auto"/>
              <w:right w:val="single" w:sz="8" w:space="0" w:color="auto"/>
            </w:tcBorders>
            <w:shd w:val="clear" w:color="auto" w:fill="auto"/>
            <w:noWrap/>
            <w:vAlign w:val="center"/>
            <w:hideMark/>
          </w:tcPr>
          <w:p w14:paraId="2C8A51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44,3</w:t>
            </w:r>
          </w:p>
        </w:tc>
        <w:tc>
          <w:tcPr>
            <w:tcW w:w="566" w:type="dxa"/>
            <w:tcBorders>
              <w:top w:val="nil"/>
              <w:left w:val="nil"/>
              <w:bottom w:val="single" w:sz="8" w:space="0" w:color="auto"/>
              <w:right w:val="single" w:sz="8" w:space="0" w:color="auto"/>
            </w:tcBorders>
            <w:shd w:val="clear" w:color="auto" w:fill="auto"/>
            <w:noWrap/>
            <w:vAlign w:val="center"/>
            <w:hideMark/>
          </w:tcPr>
          <w:p w14:paraId="516EE7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616" w:type="dxa"/>
            <w:tcBorders>
              <w:top w:val="nil"/>
              <w:left w:val="nil"/>
              <w:bottom w:val="single" w:sz="8" w:space="0" w:color="auto"/>
              <w:right w:val="single" w:sz="8" w:space="0" w:color="auto"/>
            </w:tcBorders>
            <w:shd w:val="clear" w:color="auto" w:fill="auto"/>
            <w:noWrap/>
            <w:vAlign w:val="center"/>
            <w:hideMark/>
          </w:tcPr>
          <w:p w14:paraId="26A2AF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2360</w:t>
            </w:r>
          </w:p>
        </w:tc>
        <w:tc>
          <w:tcPr>
            <w:tcW w:w="520" w:type="dxa"/>
            <w:tcBorders>
              <w:top w:val="nil"/>
              <w:left w:val="nil"/>
              <w:bottom w:val="single" w:sz="8" w:space="0" w:color="auto"/>
              <w:right w:val="single" w:sz="8" w:space="0" w:color="auto"/>
            </w:tcBorders>
            <w:shd w:val="clear" w:color="auto" w:fill="auto"/>
            <w:noWrap/>
            <w:vAlign w:val="center"/>
            <w:hideMark/>
          </w:tcPr>
          <w:p w14:paraId="4A2CAF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2F4A7C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57A8DB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416" w:type="dxa"/>
            <w:tcBorders>
              <w:top w:val="nil"/>
              <w:left w:val="nil"/>
              <w:bottom w:val="single" w:sz="8" w:space="0" w:color="auto"/>
              <w:right w:val="single" w:sz="8" w:space="0" w:color="auto"/>
            </w:tcBorders>
            <w:shd w:val="clear" w:color="auto" w:fill="auto"/>
            <w:noWrap/>
            <w:vAlign w:val="center"/>
            <w:hideMark/>
          </w:tcPr>
          <w:p w14:paraId="03EA90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8BCE5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1C164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3325E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E66F8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F4D99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F0E06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8119A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657E9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59A93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361ABD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AD9EE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58C5B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EC72489"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4E8F9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102</w:t>
            </w:r>
          </w:p>
        </w:tc>
        <w:tc>
          <w:tcPr>
            <w:tcW w:w="316" w:type="dxa"/>
            <w:tcBorders>
              <w:top w:val="nil"/>
              <w:left w:val="nil"/>
              <w:bottom w:val="single" w:sz="8" w:space="0" w:color="auto"/>
              <w:right w:val="single" w:sz="8" w:space="0" w:color="auto"/>
            </w:tcBorders>
            <w:shd w:val="clear" w:color="auto" w:fill="auto"/>
            <w:noWrap/>
            <w:vAlign w:val="center"/>
            <w:hideMark/>
          </w:tcPr>
          <w:p w14:paraId="18CA83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C2948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566" w:type="dxa"/>
            <w:tcBorders>
              <w:top w:val="nil"/>
              <w:left w:val="nil"/>
              <w:bottom w:val="single" w:sz="8" w:space="0" w:color="auto"/>
              <w:right w:val="single" w:sz="8" w:space="0" w:color="auto"/>
            </w:tcBorders>
            <w:shd w:val="clear" w:color="auto" w:fill="auto"/>
            <w:noWrap/>
            <w:vAlign w:val="center"/>
            <w:hideMark/>
          </w:tcPr>
          <w:p w14:paraId="46BC19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67,9</w:t>
            </w:r>
          </w:p>
        </w:tc>
        <w:tc>
          <w:tcPr>
            <w:tcW w:w="516" w:type="dxa"/>
            <w:tcBorders>
              <w:top w:val="nil"/>
              <w:left w:val="nil"/>
              <w:bottom w:val="single" w:sz="8" w:space="0" w:color="auto"/>
              <w:right w:val="single" w:sz="8" w:space="0" w:color="auto"/>
            </w:tcBorders>
            <w:shd w:val="clear" w:color="auto" w:fill="auto"/>
            <w:noWrap/>
            <w:vAlign w:val="center"/>
            <w:hideMark/>
          </w:tcPr>
          <w:p w14:paraId="393A1D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058180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542ECD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8,5</w:t>
            </w:r>
          </w:p>
        </w:tc>
        <w:tc>
          <w:tcPr>
            <w:tcW w:w="326" w:type="dxa"/>
            <w:tcBorders>
              <w:top w:val="nil"/>
              <w:left w:val="nil"/>
              <w:bottom w:val="single" w:sz="8" w:space="0" w:color="auto"/>
              <w:right w:val="single" w:sz="8" w:space="0" w:color="auto"/>
            </w:tcBorders>
            <w:shd w:val="clear" w:color="auto" w:fill="auto"/>
            <w:noWrap/>
            <w:vAlign w:val="center"/>
            <w:hideMark/>
          </w:tcPr>
          <w:p w14:paraId="229D5D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A1F72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365D7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251581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51079D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566" w:type="dxa"/>
            <w:tcBorders>
              <w:top w:val="nil"/>
              <w:left w:val="nil"/>
              <w:bottom w:val="single" w:sz="8" w:space="0" w:color="auto"/>
              <w:right w:val="single" w:sz="8" w:space="0" w:color="auto"/>
            </w:tcBorders>
            <w:shd w:val="clear" w:color="auto" w:fill="auto"/>
            <w:noWrap/>
            <w:vAlign w:val="center"/>
            <w:hideMark/>
          </w:tcPr>
          <w:p w14:paraId="241E27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1,47</w:t>
            </w:r>
          </w:p>
        </w:tc>
        <w:tc>
          <w:tcPr>
            <w:tcW w:w="597" w:type="dxa"/>
            <w:tcBorders>
              <w:top w:val="nil"/>
              <w:left w:val="nil"/>
              <w:bottom w:val="single" w:sz="8" w:space="0" w:color="auto"/>
              <w:right w:val="single" w:sz="8" w:space="0" w:color="auto"/>
            </w:tcBorders>
            <w:shd w:val="clear" w:color="auto" w:fill="auto"/>
            <w:noWrap/>
            <w:vAlign w:val="center"/>
            <w:hideMark/>
          </w:tcPr>
          <w:p w14:paraId="33D025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14,5</w:t>
            </w:r>
          </w:p>
        </w:tc>
        <w:tc>
          <w:tcPr>
            <w:tcW w:w="662" w:type="dxa"/>
            <w:tcBorders>
              <w:top w:val="nil"/>
              <w:left w:val="nil"/>
              <w:bottom w:val="single" w:sz="8" w:space="0" w:color="auto"/>
              <w:right w:val="single" w:sz="8" w:space="0" w:color="auto"/>
            </w:tcBorders>
            <w:shd w:val="clear" w:color="auto" w:fill="auto"/>
            <w:noWrap/>
            <w:vAlign w:val="center"/>
            <w:hideMark/>
          </w:tcPr>
          <w:p w14:paraId="534A23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32,3</w:t>
            </w:r>
          </w:p>
        </w:tc>
        <w:tc>
          <w:tcPr>
            <w:tcW w:w="566" w:type="dxa"/>
            <w:tcBorders>
              <w:top w:val="nil"/>
              <w:left w:val="nil"/>
              <w:bottom w:val="single" w:sz="8" w:space="0" w:color="auto"/>
              <w:right w:val="single" w:sz="8" w:space="0" w:color="auto"/>
            </w:tcBorders>
            <w:shd w:val="clear" w:color="auto" w:fill="auto"/>
            <w:noWrap/>
            <w:vAlign w:val="center"/>
            <w:hideMark/>
          </w:tcPr>
          <w:p w14:paraId="5E3FA0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616" w:type="dxa"/>
            <w:tcBorders>
              <w:top w:val="nil"/>
              <w:left w:val="nil"/>
              <w:bottom w:val="single" w:sz="8" w:space="0" w:color="auto"/>
              <w:right w:val="single" w:sz="8" w:space="0" w:color="auto"/>
            </w:tcBorders>
            <w:shd w:val="clear" w:color="auto" w:fill="auto"/>
            <w:noWrap/>
            <w:vAlign w:val="center"/>
            <w:hideMark/>
          </w:tcPr>
          <w:p w14:paraId="4A036D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2000</w:t>
            </w:r>
          </w:p>
        </w:tc>
        <w:tc>
          <w:tcPr>
            <w:tcW w:w="520" w:type="dxa"/>
            <w:tcBorders>
              <w:top w:val="nil"/>
              <w:left w:val="nil"/>
              <w:bottom w:val="single" w:sz="8" w:space="0" w:color="auto"/>
              <w:right w:val="single" w:sz="8" w:space="0" w:color="auto"/>
            </w:tcBorders>
            <w:shd w:val="clear" w:color="auto" w:fill="auto"/>
            <w:noWrap/>
            <w:vAlign w:val="center"/>
            <w:hideMark/>
          </w:tcPr>
          <w:p w14:paraId="007C71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411B48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4EB9C3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79F17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D6765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29A9E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0AD0A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97F2E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F2F1D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D9387B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FC94A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82C6E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BA2D6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10649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94D41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3D433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A98679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8D180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103</w:t>
            </w:r>
          </w:p>
        </w:tc>
        <w:tc>
          <w:tcPr>
            <w:tcW w:w="316" w:type="dxa"/>
            <w:tcBorders>
              <w:top w:val="nil"/>
              <w:left w:val="nil"/>
              <w:bottom w:val="single" w:sz="8" w:space="0" w:color="auto"/>
              <w:right w:val="single" w:sz="8" w:space="0" w:color="auto"/>
            </w:tcBorders>
            <w:shd w:val="clear" w:color="auto" w:fill="auto"/>
            <w:noWrap/>
            <w:vAlign w:val="center"/>
            <w:hideMark/>
          </w:tcPr>
          <w:p w14:paraId="483A80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7640A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566" w:type="dxa"/>
            <w:tcBorders>
              <w:top w:val="nil"/>
              <w:left w:val="nil"/>
              <w:bottom w:val="single" w:sz="8" w:space="0" w:color="auto"/>
              <w:right w:val="single" w:sz="8" w:space="0" w:color="auto"/>
            </w:tcBorders>
            <w:shd w:val="clear" w:color="auto" w:fill="auto"/>
            <w:noWrap/>
            <w:vAlign w:val="center"/>
            <w:hideMark/>
          </w:tcPr>
          <w:p w14:paraId="23F3D5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58,4</w:t>
            </w:r>
          </w:p>
        </w:tc>
        <w:tc>
          <w:tcPr>
            <w:tcW w:w="516" w:type="dxa"/>
            <w:tcBorders>
              <w:top w:val="nil"/>
              <w:left w:val="nil"/>
              <w:bottom w:val="single" w:sz="8" w:space="0" w:color="auto"/>
              <w:right w:val="single" w:sz="8" w:space="0" w:color="auto"/>
            </w:tcBorders>
            <w:shd w:val="clear" w:color="auto" w:fill="auto"/>
            <w:noWrap/>
            <w:vAlign w:val="center"/>
            <w:hideMark/>
          </w:tcPr>
          <w:p w14:paraId="5C4113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47984B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38A31A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326" w:type="dxa"/>
            <w:tcBorders>
              <w:top w:val="nil"/>
              <w:left w:val="nil"/>
              <w:bottom w:val="single" w:sz="8" w:space="0" w:color="auto"/>
              <w:right w:val="single" w:sz="8" w:space="0" w:color="auto"/>
            </w:tcBorders>
            <w:shd w:val="clear" w:color="auto" w:fill="auto"/>
            <w:noWrap/>
            <w:vAlign w:val="center"/>
            <w:hideMark/>
          </w:tcPr>
          <w:p w14:paraId="644AE9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8DB84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086C32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39E505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2218F5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329E70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0,49</w:t>
            </w:r>
          </w:p>
        </w:tc>
        <w:tc>
          <w:tcPr>
            <w:tcW w:w="597" w:type="dxa"/>
            <w:tcBorders>
              <w:top w:val="nil"/>
              <w:left w:val="nil"/>
              <w:bottom w:val="single" w:sz="8" w:space="0" w:color="auto"/>
              <w:right w:val="single" w:sz="8" w:space="0" w:color="auto"/>
            </w:tcBorders>
            <w:shd w:val="clear" w:color="auto" w:fill="auto"/>
            <w:noWrap/>
            <w:vAlign w:val="center"/>
            <w:hideMark/>
          </w:tcPr>
          <w:p w14:paraId="0340EB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662" w:type="dxa"/>
            <w:tcBorders>
              <w:top w:val="nil"/>
              <w:left w:val="nil"/>
              <w:bottom w:val="single" w:sz="8" w:space="0" w:color="auto"/>
              <w:right w:val="single" w:sz="8" w:space="0" w:color="auto"/>
            </w:tcBorders>
            <w:shd w:val="clear" w:color="auto" w:fill="auto"/>
            <w:noWrap/>
            <w:vAlign w:val="center"/>
            <w:hideMark/>
          </w:tcPr>
          <w:p w14:paraId="6C8505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35,8</w:t>
            </w:r>
          </w:p>
        </w:tc>
        <w:tc>
          <w:tcPr>
            <w:tcW w:w="566" w:type="dxa"/>
            <w:tcBorders>
              <w:top w:val="nil"/>
              <w:left w:val="nil"/>
              <w:bottom w:val="single" w:sz="8" w:space="0" w:color="auto"/>
              <w:right w:val="single" w:sz="8" w:space="0" w:color="auto"/>
            </w:tcBorders>
            <w:shd w:val="clear" w:color="auto" w:fill="auto"/>
            <w:noWrap/>
            <w:vAlign w:val="center"/>
            <w:hideMark/>
          </w:tcPr>
          <w:p w14:paraId="463B20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616" w:type="dxa"/>
            <w:tcBorders>
              <w:top w:val="nil"/>
              <w:left w:val="nil"/>
              <w:bottom w:val="single" w:sz="8" w:space="0" w:color="auto"/>
              <w:right w:val="single" w:sz="8" w:space="0" w:color="auto"/>
            </w:tcBorders>
            <w:shd w:val="clear" w:color="auto" w:fill="auto"/>
            <w:noWrap/>
            <w:vAlign w:val="center"/>
            <w:hideMark/>
          </w:tcPr>
          <w:p w14:paraId="654A4A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2260</w:t>
            </w:r>
          </w:p>
        </w:tc>
        <w:tc>
          <w:tcPr>
            <w:tcW w:w="520" w:type="dxa"/>
            <w:tcBorders>
              <w:top w:val="nil"/>
              <w:left w:val="nil"/>
              <w:bottom w:val="single" w:sz="8" w:space="0" w:color="auto"/>
              <w:right w:val="single" w:sz="8" w:space="0" w:color="auto"/>
            </w:tcBorders>
            <w:shd w:val="clear" w:color="auto" w:fill="auto"/>
            <w:noWrap/>
            <w:vAlign w:val="center"/>
            <w:hideMark/>
          </w:tcPr>
          <w:p w14:paraId="6E1EA2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28531D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17AD73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43451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63446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E90BC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1985C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D22D8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CE018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C0D602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82F7D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0F471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B98C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555D3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89491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6A6DD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1099AFE"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3CA6B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104</w:t>
            </w:r>
          </w:p>
        </w:tc>
        <w:tc>
          <w:tcPr>
            <w:tcW w:w="316" w:type="dxa"/>
            <w:tcBorders>
              <w:top w:val="nil"/>
              <w:left w:val="nil"/>
              <w:bottom w:val="single" w:sz="8" w:space="0" w:color="auto"/>
              <w:right w:val="single" w:sz="8" w:space="0" w:color="auto"/>
            </w:tcBorders>
            <w:shd w:val="clear" w:color="auto" w:fill="auto"/>
            <w:noWrap/>
            <w:vAlign w:val="center"/>
            <w:hideMark/>
          </w:tcPr>
          <w:p w14:paraId="179022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F757F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w:t>
            </w:r>
          </w:p>
        </w:tc>
        <w:tc>
          <w:tcPr>
            <w:tcW w:w="566" w:type="dxa"/>
            <w:tcBorders>
              <w:top w:val="nil"/>
              <w:left w:val="nil"/>
              <w:bottom w:val="single" w:sz="8" w:space="0" w:color="auto"/>
              <w:right w:val="single" w:sz="8" w:space="0" w:color="auto"/>
            </w:tcBorders>
            <w:shd w:val="clear" w:color="auto" w:fill="auto"/>
            <w:noWrap/>
            <w:vAlign w:val="center"/>
            <w:hideMark/>
          </w:tcPr>
          <w:p w14:paraId="29B26D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69,3</w:t>
            </w:r>
          </w:p>
        </w:tc>
        <w:tc>
          <w:tcPr>
            <w:tcW w:w="516" w:type="dxa"/>
            <w:tcBorders>
              <w:top w:val="nil"/>
              <w:left w:val="nil"/>
              <w:bottom w:val="single" w:sz="8" w:space="0" w:color="auto"/>
              <w:right w:val="single" w:sz="8" w:space="0" w:color="auto"/>
            </w:tcBorders>
            <w:shd w:val="clear" w:color="auto" w:fill="auto"/>
            <w:noWrap/>
            <w:vAlign w:val="center"/>
            <w:hideMark/>
          </w:tcPr>
          <w:p w14:paraId="3D29FE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0F2594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FB35B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7,9</w:t>
            </w:r>
          </w:p>
        </w:tc>
        <w:tc>
          <w:tcPr>
            <w:tcW w:w="326" w:type="dxa"/>
            <w:tcBorders>
              <w:top w:val="nil"/>
              <w:left w:val="nil"/>
              <w:bottom w:val="single" w:sz="8" w:space="0" w:color="auto"/>
              <w:right w:val="single" w:sz="8" w:space="0" w:color="auto"/>
            </w:tcBorders>
            <w:shd w:val="clear" w:color="auto" w:fill="auto"/>
            <w:noWrap/>
            <w:vAlign w:val="center"/>
            <w:hideMark/>
          </w:tcPr>
          <w:p w14:paraId="0EB797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43324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29140A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00D617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305D6A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0AC1D6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0,77</w:t>
            </w:r>
          </w:p>
        </w:tc>
        <w:tc>
          <w:tcPr>
            <w:tcW w:w="597" w:type="dxa"/>
            <w:tcBorders>
              <w:top w:val="nil"/>
              <w:left w:val="nil"/>
              <w:bottom w:val="single" w:sz="8" w:space="0" w:color="auto"/>
              <w:right w:val="single" w:sz="8" w:space="0" w:color="auto"/>
            </w:tcBorders>
            <w:shd w:val="clear" w:color="auto" w:fill="auto"/>
            <w:noWrap/>
            <w:vAlign w:val="center"/>
            <w:hideMark/>
          </w:tcPr>
          <w:p w14:paraId="4944E8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62" w:type="dxa"/>
            <w:tcBorders>
              <w:top w:val="nil"/>
              <w:left w:val="nil"/>
              <w:bottom w:val="single" w:sz="8" w:space="0" w:color="auto"/>
              <w:right w:val="single" w:sz="8" w:space="0" w:color="auto"/>
            </w:tcBorders>
            <w:shd w:val="clear" w:color="auto" w:fill="auto"/>
            <w:noWrap/>
            <w:vAlign w:val="center"/>
            <w:hideMark/>
          </w:tcPr>
          <w:p w14:paraId="739161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33,8</w:t>
            </w:r>
          </w:p>
        </w:tc>
        <w:tc>
          <w:tcPr>
            <w:tcW w:w="566" w:type="dxa"/>
            <w:tcBorders>
              <w:top w:val="nil"/>
              <w:left w:val="nil"/>
              <w:bottom w:val="single" w:sz="8" w:space="0" w:color="auto"/>
              <w:right w:val="single" w:sz="8" w:space="0" w:color="auto"/>
            </w:tcBorders>
            <w:shd w:val="clear" w:color="auto" w:fill="auto"/>
            <w:noWrap/>
            <w:vAlign w:val="center"/>
            <w:hideMark/>
          </w:tcPr>
          <w:p w14:paraId="2B49D32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616" w:type="dxa"/>
            <w:tcBorders>
              <w:top w:val="nil"/>
              <w:left w:val="nil"/>
              <w:bottom w:val="single" w:sz="8" w:space="0" w:color="auto"/>
              <w:right w:val="single" w:sz="8" w:space="0" w:color="auto"/>
            </w:tcBorders>
            <w:shd w:val="clear" w:color="auto" w:fill="auto"/>
            <w:noWrap/>
            <w:vAlign w:val="center"/>
            <w:hideMark/>
          </w:tcPr>
          <w:p w14:paraId="4A36C7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2300</w:t>
            </w:r>
          </w:p>
        </w:tc>
        <w:tc>
          <w:tcPr>
            <w:tcW w:w="520" w:type="dxa"/>
            <w:tcBorders>
              <w:top w:val="nil"/>
              <w:left w:val="nil"/>
              <w:bottom w:val="single" w:sz="8" w:space="0" w:color="auto"/>
              <w:right w:val="single" w:sz="8" w:space="0" w:color="auto"/>
            </w:tcBorders>
            <w:shd w:val="clear" w:color="auto" w:fill="auto"/>
            <w:noWrap/>
            <w:vAlign w:val="center"/>
            <w:hideMark/>
          </w:tcPr>
          <w:p w14:paraId="329434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7AAF70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376AF3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D1C83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9FF95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D213D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F3E1B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CA15C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55DE8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EA7DF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93E8F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000E8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DD856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F7E16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33F6D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36266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533419B"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88BD9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105</w:t>
            </w:r>
          </w:p>
        </w:tc>
        <w:tc>
          <w:tcPr>
            <w:tcW w:w="316" w:type="dxa"/>
            <w:tcBorders>
              <w:top w:val="nil"/>
              <w:left w:val="nil"/>
              <w:bottom w:val="single" w:sz="8" w:space="0" w:color="auto"/>
              <w:right w:val="single" w:sz="8" w:space="0" w:color="auto"/>
            </w:tcBorders>
            <w:shd w:val="clear" w:color="auto" w:fill="auto"/>
            <w:noWrap/>
            <w:vAlign w:val="center"/>
            <w:hideMark/>
          </w:tcPr>
          <w:p w14:paraId="781ADB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95510C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15</w:t>
            </w:r>
          </w:p>
        </w:tc>
        <w:tc>
          <w:tcPr>
            <w:tcW w:w="566" w:type="dxa"/>
            <w:tcBorders>
              <w:top w:val="nil"/>
              <w:left w:val="nil"/>
              <w:bottom w:val="single" w:sz="8" w:space="0" w:color="auto"/>
              <w:right w:val="single" w:sz="8" w:space="0" w:color="auto"/>
            </w:tcBorders>
            <w:shd w:val="clear" w:color="auto" w:fill="auto"/>
            <w:noWrap/>
            <w:vAlign w:val="center"/>
            <w:hideMark/>
          </w:tcPr>
          <w:p w14:paraId="0F7248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75,6</w:t>
            </w:r>
          </w:p>
        </w:tc>
        <w:tc>
          <w:tcPr>
            <w:tcW w:w="516" w:type="dxa"/>
            <w:tcBorders>
              <w:top w:val="nil"/>
              <w:left w:val="nil"/>
              <w:bottom w:val="single" w:sz="8" w:space="0" w:color="auto"/>
              <w:right w:val="single" w:sz="8" w:space="0" w:color="auto"/>
            </w:tcBorders>
            <w:shd w:val="clear" w:color="auto" w:fill="auto"/>
            <w:noWrap/>
            <w:vAlign w:val="center"/>
            <w:hideMark/>
          </w:tcPr>
          <w:p w14:paraId="2E55953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60</w:t>
            </w:r>
          </w:p>
        </w:tc>
        <w:tc>
          <w:tcPr>
            <w:tcW w:w="416" w:type="dxa"/>
            <w:tcBorders>
              <w:top w:val="nil"/>
              <w:left w:val="nil"/>
              <w:bottom w:val="single" w:sz="8" w:space="0" w:color="auto"/>
              <w:right w:val="single" w:sz="8" w:space="0" w:color="auto"/>
            </w:tcBorders>
            <w:shd w:val="clear" w:color="auto" w:fill="auto"/>
            <w:noWrap/>
            <w:vAlign w:val="center"/>
            <w:hideMark/>
          </w:tcPr>
          <w:p w14:paraId="244A83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599BE1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6,2</w:t>
            </w:r>
          </w:p>
        </w:tc>
        <w:tc>
          <w:tcPr>
            <w:tcW w:w="326" w:type="dxa"/>
            <w:tcBorders>
              <w:top w:val="nil"/>
              <w:left w:val="nil"/>
              <w:bottom w:val="single" w:sz="8" w:space="0" w:color="auto"/>
              <w:right w:val="single" w:sz="8" w:space="0" w:color="auto"/>
            </w:tcBorders>
            <w:shd w:val="clear" w:color="auto" w:fill="auto"/>
            <w:noWrap/>
            <w:vAlign w:val="center"/>
            <w:hideMark/>
          </w:tcPr>
          <w:p w14:paraId="4C235B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369D1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D8D6C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464" w:type="dxa"/>
            <w:tcBorders>
              <w:top w:val="nil"/>
              <w:left w:val="nil"/>
              <w:bottom w:val="single" w:sz="8" w:space="0" w:color="auto"/>
              <w:right w:val="single" w:sz="8" w:space="0" w:color="auto"/>
            </w:tcBorders>
            <w:shd w:val="clear" w:color="auto" w:fill="auto"/>
            <w:noWrap/>
            <w:vAlign w:val="center"/>
            <w:hideMark/>
          </w:tcPr>
          <w:p w14:paraId="059890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8E94E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566" w:type="dxa"/>
            <w:tcBorders>
              <w:top w:val="nil"/>
              <w:left w:val="nil"/>
              <w:bottom w:val="single" w:sz="8" w:space="0" w:color="auto"/>
              <w:right w:val="single" w:sz="8" w:space="0" w:color="auto"/>
            </w:tcBorders>
            <w:shd w:val="clear" w:color="auto" w:fill="auto"/>
            <w:noWrap/>
            <w:vAlign w:val="center"/>
            <w:hideMark/>
          </w:tcPr>
          <w:p w14:paraId="396D12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285FF3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13,4</w:t>
            </w:r>
          </w:p>
        </w:tc>
        <w:tc>
          <w:tcPr>
            <w:tcW w:w="662" w:type="dxa"/>
            <w:tcBorders>
              <w:top w:val="nil"/>
              <w:left w:val="nil"/>
              <w:bottom w:val="single" w:sz="8" w:space="0" w:color="auto"/>
              <w:right w:val="single" w:sz="8" w:space="0" w:color="auto"/>
            </w:tcBorders>
            <w:shd w:val="clear" w:color="auto" w:fill="auto"/>
            <w:noWrap/>
            <w:vAlign w:val="center"/>
            <w:hideMark/>
          </w:tcPr>
          <w:p w14:paraId="040EB3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w:t>
            </w:r>
          </w:p>
        </w:tc>
        <w:tc>
          <w:tcPr>
            <w:tcW w:w="566" w:type="dxa"/>
            <w:tcBorders>
              <w:top w:val="nil"/>
              <w:left w:val="nil"/>
              <w:bottom w:val="single" w:sz="8" w:space="0" w:color="auto"/>
              <w:right w:val="single" w:sz="8" w:space="0" w:color="auto"/>
            </w:tcBorders>
            <w:shd w:val="clear" w:color="auto" w:fill="auto"/>
            <w:noWrap/>
            <w:vAlign w:val="center"/>
            <w:hideMark/>
          </w:tcPr>
          <w:p w14:paraId="431387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16" w:type="dxa"/>
            <w:tcBorders>
              <w:top w:val="nil"/>
              <w:left w:val="nil"/>
              <w:bottom w:val="single" w:sz="8" w:space="0" w:color="auto"/>
              <w:right w:val="single" w:sz="8" w:space="0" w:color="auto"/>
            </w:tcBorders>
            <w:shd w:val="clear" w:color="auto" w:fill="auto"/>
            <w:noWrap/>
            <w:vAlign w:val="center"/>
            <w:hideMark/>
          </w:tcPr>
          <w:p w14:paraId="5F31BD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2520</w:t>
            </w:r>
          </w:p>
        </w:tc>
        <w:tc>
          <w:tcPr>
            <w:tcW w:w="520" w:type="dxa"/>
            <w:tcBorders>
              <w:top w:val="nil"/>
              <w:left w:val="nil"/>
              <w:bottom w:val="single" w:sz="8" w:space="0" w:color="auto"/>
              <w:right w:val="single" w:sz="8" w:space="0" w:color="auto"/>
            </w:tcBorders>
            <w:shd w:val="clear" w:color="auto" w:fill="auto"/>
            <w:noWrap/>
            <w:vAlign w:val="center"/>
            <w:hideMark/>
          </w:tcPr>
          <w:p w14:paraId="122F14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334014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3C4D8E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66016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4BCB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D42E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C054B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23554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3009A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92756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5365D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1BF51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3AD33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69379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2A4AD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2A955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842A9CE"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A68AB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106</w:t>
            </w:r>
          </w:p>
        </w:tc>
        <w:tc>
          <w:tcPr>
            <w:tcW w:w="316" w:type="dxa"/>
            <w:tcBorders>
              <w:top w:val="nil"/>
              <w:left w:val="nil"/>
              <w:bottom w:val="single" w:sz="8" w:space="0" w:color="auto"/>
              <w:right w:val="single" w:sz="8" w:space="0" w:color="auto"/>
            </w:tcBorders>
            <w:shd w:val="clear" w:color="auto" w:fill="auto"/>
            <w:noWrap/>
            <w:vAlign w:val="center"/>
            <w:hideMark/>
          </w:tcPr>
          <w:p w14:paraId="0C91D9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25CE9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w:t>
            </w:r>
          </w:p>
        </w:tc>
        <w:tc>
          <w:tcPr>
            <w:tcW w:w="566" w:type="dxa"/>
            <w:tcBorders>
              <w:top w:val="nil"/>
              <w:left w:val="nil"/>
              <w:bottom w:val="single" w:sz="8" w:space="0" w:color="auto"/>
              <w:right w:val="single" w:sz="8" w:space="0" w:color="auto"/>
            </w:tcBorders>
            <w:shd w:val="clear" w:color="auto" w:fill="auto"/>
            <w:noWrap/>
            <w:vAlign w:val="center"/>
            <w:hideMark/>
          </w:tcPr>
          <w:p w14:paraId="5179D2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72,5</w:t>
            </w:r>
          </w:p>
        </w:tc>
        <w:tc>
          <w:tcPr>
            <w:tcW w:w="516" w:type="dxa"/>
            <w:tcBorders>
              <w:top w:val="nil"/>
              <w:left w:val="nil"/>
              <w:bottom w:val="single" w:sz="8" w:space="0" w:color="auto"/>
              <w:right w:val="single" w:sz="8" w:space="0" w:color="auto"/>
            </w:tcBorders>
            <w:shd w:val="clear" w:color="auto" w:fill="auto"/>
            <w:noWrap/>
            <w:vAlign w:val="center"/>
            <w:hideMark/>
          </w:tcPr>
          <w:p w14:paraId="4996A6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33710B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12E329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326" w:type="dxa"/>
            <w:tcBorders>
              <w:top w:val="nil"/>
              <w:left w:val="nil"/>
              <w:bottom w:val="single" w:sz="8" w:space="0" w:color="auto"/>
              <w:right w:val="single" w:sz="8" w:space="0" w:color="auto"/>
            </w:tcBorders>
            <w:shd w:val="clear" w:color="auto" w:fill="auto"/>
            <w:noWrap/>
            <w:vAlign w:val="center"/>
            <w:hideMark/>
          </w:tcPr>
          <w:p w14:paraId="2FC8CD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56F9B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5BBE2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73D9FC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0CCB01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566" w:type="dxa"/>
            <w:tcBorders>
              <w:top w:val="nil"/>
              <w:left w:val="nil"/>
              <w:bottom w:val="single" w:sz="8" w:space="0" w:color="auto"/>
              <w:right w:val="single" w:sz="8" w:space="0" w:color="auto"/>
            </w:tcBorders>
            <w:shd w:val="clear" w:color="auto" w:fill="auto"/>
            <w:noWrap/>
            <w:vAlign w:val="center"/>
            <w:hideMark/>
          </w:tcPr>
          <w:p w14:paraId="62F2325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0822F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662" w:type="dxa"/>
            <w:tcBorders>
              <w:top w:val="nil"/>
              <w:left w:val="nil"/>
              <w:bottom w:val="single" w:sz="8" w:space="0" w:color="auto"/>
              <w:right w:val="single" w:sz="8" w:space="0" w:color="auto"/>
            </w:tcBorders>
            <w:shd w:val="clear" w:color="auto" w:fill="auto"/>
            <w:noWrap/>
            <w:vAlign w:val="center"/>
            <w:hideMark/>
          </w:tcPr>
          <w:p w14:paraId="1D6685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32,2</w:t>
            </w:r>
          </w:p>
        </w:tc>
        <w:tc>
          <w:tcPr>
            <w:tcW w:w="566" w:type="dxa"/>
            <w:tcBorders>
              <w:top w:val="nil"/>
              <w:left w:val="nil"/>
              <w:bottom w:val="single" w:sz="8" w:space="0" w:color="auto"/>
              <w:right w:val="single" w:sz="8" w:space="0" w:color="auto"/>
            </w:tcBorders>
            <w:shd w:val="clear" w:color="auto" w:fill="auto"/>
            <w:noWrap/>
            <w:vAlign w:val="center"/>
            <w:hideMark/>
          </w:tcPr>
          <w:p w14:paraId="011279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616" w:type="dxa"/>
            <w:tcBorders>
              <w:top w:val="nil"/>
              <w:left w:val="nil"/>
              <w:bottom w:val="single" w:sz="8" w:space="0" w:color="auto"/>
              <w:right w:val="single" w:sz="8" w:space="0" w:color="auto"/>
            </w:tcBorders>
            <w:shd w:val="clear" w:color="auto" w:fill="auto"/>
            <w:noWrap/>
            <w:vAlign w:val="center"/>
            <w:hideMark/>
          </w:tcPr>
          <w:p w14:paraId="3CD126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2340</w:t>
            </w:r>
          </w:p>
        </w:tc>
        <w:tc>
          <w:tcPr>
            <w:tcW w:w="520" w:type="dxa"/>
            <w:tcBorders>
              <w:top w:val="nil"/>
              <w:left w:val="nil"/>
              <w:bottom w:val="single" w:sz="8" w:space="0" w:color="auto"/>
              <w:right w:val="single" w:sz="8" w:space="0" w:color="auto"/>
            </w:tcBorders>
            <w:shd w:val="clear" w:color="auto" w:fill="auto"/>
            <w:noWrap/>
            <w:vAlign w:val="center"/>
            <w:hideMark/>
          </w:tcPr>
          <w:p w14:paraId="3EC22B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3A1793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3589D1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3476F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67F0C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30B5C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5E89B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797DC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7E5CD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60712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85EEB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C7611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8980E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C7C74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D9B0F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0B198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5C9A2BB"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0793B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107</w:t>
            </w:r>
          </w:p>
        </w:tc>
        <w:tc>
          <w:tcPr>
            <w:tcW w:w="316" w:type="dxa"/>
            <w:tcBorders>
              <w:top w:val="nil"/>
              <w:left w:val="nil"/>
              <w:bottom w:val="single" w:sz="8" w:space="0" w:color="auto"/>
              <w:right w:val="single" w:sz="8" w:space="0" w:color="auto"/>
            </w:tcBorders>
            <w:shd w:val="clear" w:color="auto" w:fill="auto"/>
            <w:noWrap/>
            <w:vAlign w:val="center"/>
            <w:hideMark/>
          </w:tcPr>
          <w:p w14:paraId="35E3B4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B93B5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w:t>
            </w:r>
          </w:p>
        </w:tc>
        <w:tc>
          <w:tcPr>
            <w:tcW w:w="566" w:type="dxa"/>
            <w:tcBorders>
              <w:top w:val="nil"/>
              <w:left w:val="nil"/>
              <w:bottom w:val="single" w:sz="8" w:space="0" w:color="auto"/>
              <w:right w:val="single" w:sz="8" w:space="0" w:color="auto"/>
            </w:tcBorders>
            <w:shd w:val="clear" w:color="auto" w:fill="auto"/>
            <w:noWrap/>
            <w:vAlign w:val="center"/>
            <w:hideMark/>
          </w:tcPr>
          <w:p w14:paraId="6C9D8B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60,2</w:t>
            </w:r>
          </w:p>
        </w:tc>
        <w:tc>
          <w:tcPr>
            <w:tcW w:w="516" w:type="dxa"/>
            <w:tcBorders>
              <w:top w:val="nil"/>
              <w:left w:val="nil"/>
              <w:bottom w:val="single" w:sz="8" w:space="0" w:color="auto"/>
              <w:right w:val="single" w:sz="8" w:space="0" w:color="auto"/>
            </w:tcBorders>
            <w:shd w:val="clear" w:color="auto" w:fill="auto"/>
            <w:noWrap/>
            <w:vAlign w:val="center"/>
            <w:hideMark/>
          </w:tcPr>
          <w:p w14:paraId="730B13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0AEB44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7EBECA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w:t>
            </w:r>
          </w:p>
        </w:tc>
        <w:tc>
          <w:tcPr>
            <w:tcW w:w="326" w:type="dxa"/>
            <w:tcBorders>
              <w:top w:val="nil"/>
              <w:left w:val="nil"/>
              <w:bottom w:val="single" w:sz="8" w:space="0" w:color="auto"/>
              <w:right w:val="single" w:sz="8" w:space="0" w:color="auto"/>
            </w:tcBorders>
            <w:shd w:val="clear" w:color="auto" w:fill="auto"/>
            <w:noWrap/>
            <w:vAlign w:val="center"/>
            <w:hideMark/>
          </w:tcPr>
          <w:p w14:paraId="7876EA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50EE3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274140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0D4456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1B628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143EF6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E8467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662" w:type="dxa"/>
            <w:tcBorders>
              <w:top w:val="nil"/>
              <w:left w:val="nil"/>
              <w:bottom w:val="single" w:sz="8" w:space="0" w:color="auto"/>
              <w:right w:val="single" w:sz="8" w:space="0" w:color="auto"/>
            </w:tcBorders>
            <w:shd w:val="clear" w:color="auto" w:fill="auto"/>
            <w:noWrap/>
            <w:vAlign w:val="center"/>
            <w:hideMark/>
          </w:tcPr>
          <w:p w14:paraId="4877AD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40,3</w:t>
            </w:r>
          </w:p>
        </w:tc>
        <w:tc>
          <w:tcPr>
            <w:tcW w:w="566" w:type="dxa"/>
            <w:tcBorders>
              <w:top w:val="nil"/>
              <w:left w:val="nil"/>
              <w:bottom w:val="single" w:sz="8" w:space="0" w:color="auto"/>
              <w:right w:val="single" w:sz="8" w:space="0" w:color="auto"/>
            </w:tcBorders>
            <w:shd w:val="clear" w:color="auto" w:fill="auto"/>
            <w:noWrap/>
            <w:vAlign w:val="center"/>
            <w:hideMark/>
          </w:tcPr>
          <w:p w14:paraId="325913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1,14</w:t>
            </w:r>
          </w:p>
        </w:tc>
        <w:tc>
          <w:tcPr>
            <w:tcW w:w="616" w:type="dxa"/>
            <w:tcBorders>
              <w:top w:val="nil"/>
              <w:left w:val="nil"/>
              <w:bottom w:val="single" w:sz="8" w:space="0" w:color="auto"/>
              <w:right w:val="single" w:sz="8" w:space="0" w:color="auto"/>
            </w:tcBorders>
            <w:shd w:val="clear" w:color="auto" w:fill="auto"/>
            <w:noWrap/>
            <w:vAlign w:val="center"/>
            <w:hideMark/>
          </w:tcPr>
          <w:p w14:paraId="1E492A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2280</w:t>
            </w:r>
          </w:p>
        </w:tc>
        <w:tc>
          <w:tcPr>
            <w:tcW w:w="520" w:type="dxa"/>
            <w:tcBorders>
              <w:top w:val="nil"/>
              <w:left w:val="nil"/>
              <w:bottom w:val="single" w:sz="8" w:space="0" w:color="auto"/>
              <w:right w:val="single" w:sz="8" w:space="0" w:color="auto"/>
            </w:tcBorders>
            <w:shd w:val="clear" w:color="auto" w:fill="auto"/>
            <w:noWrap/>
            <w:vAlign w:val="center"/>
            <w:hideMark/>
          </w:tcPr>
          <w:p w14:paraId="77EBC9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2BA382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3ADEC8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FB9B7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2C87F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0DEA3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82A61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E40C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3BA03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22AF1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47772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57587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8CC80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86123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1AD99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BDBAE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9CDA6F8"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3749F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316" w:type="dxa"/>
            <w:tcBorders>
              <w:top w:val="nil"/>
              <w:left w:val="nil"/>
              <w:bottom w:val="single" w:sz="8" w:space="0" w:color="auto"/>
              <w:right w:val="single" w:sz="8" w:space="0" w:color="auto"/>
            </w:tcBorders>
            <w:shd w:val="clear" w:color="auto" w:fill="auto"/>
            <w:noWrap/>
            <w:vAlign w:val="center"/>
            <w:hideMark/>
          </w:tcPr>
          <w:p w14:paraId="4C0580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A29EC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w:t>
            </w:r>
          </w:p>
        </w:tc>
        <w:tc>
          <w:tcPr>
            <w:tcW w:w="566" w:type="dxa"/>
            <w:tcBorders>
              <w:top w:val="nil"/>
              <w:left w:val="nil"/>
              <w:bottom w:val="single" w:sz="8" w:space="0" w:color="auto"/>
              <w:right w:val="single" w:sz="8" w:space="0" w:color="auto"/>
            </w:tcBorders>
            <w:shd w:val="clear" w:color="auto" w:fill="auto"/>
            <w:noWrap/>
            <w:vAlign w:val="center"/>
            <w:hideMark/>
          </w:tcPr>
          <w:p w14:paraId="055DB4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57</w:t>
            </w:r>
          </w:p>
        </w:tc>
        <w:tc>
          <w:tcPr>
            <w:tcW w:w="516" w:type="dxa"/>
            <w:tcBorders>
              <w:top w:val="nil"/>
              <w:left w:val="nil"/>
              <w:bottom w:val="single" w:sz="8" w:space="0" w:color="auto"/>
              <w:right w:val="single" w:sz="8" w:space="0" w:color="auto"/>
            </w:tcBorders>
            <w:shd w:val="clear" w:color="auto" w:fill="auto"/>
            <w:noWrap/>
            <w:vAlign w:val="center"/>
            <w:hideMark/>
          </w:tcPr>
          <w:p w14:paraId="76D24C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7CD20B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211815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w:t>
            </w:r>
          </w:p>
        </w:tc>
        <w:tc>
          <w:tcPr>
            <w:tcW w:w="326" w:type="dxa"/>
            <w:tcBorders>
              <w:top w:val="nil"/>
              <w:left w:val="nil"/>
              <w:bottom w:val="single" w:sz="8" w:space="0" w:color="auto"/>
              <w:right w:val="single" w:sz="8" w:space="0" w:color="auto"/>
            </w:tcBorders>
            <w:shd w:val="clear" w:color="auto" w:fill="auto"/>
            <w:noWrap/>
            <w:vAlign w:val="center"/>
            <w:hideMark/>
          </w:tcPr>
          <w:p w14:paraId="33FE3F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BC57D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227B2E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6ABC77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5B3E72F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05CDCD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0,49</w:t>
            </w:r>
          </w:p>
        </w:tc>
        <w:tc>
          <w:tcPr>
            <w:tcW w:w="597" w:type="dxa"/>
            <w:tcBorders>
              <w:top w:val="nil"/>
              <w:left w:val="nil"/>
              <w:bottom w:val="single" w:sz="8" w:space="0" w:color="auto"/>
              <w:right w:val="single" w:sz="8" w:space="0" w:color="auto"/>
            </w:tcBorders>
            <w:shd w:val="clear" w:color="auto" w:fill="auto"/>
            <w:noWrap/>
            <w:vAlign w:val="center"/>
            <w:hideMark/>
          </w:tcPr>
          <w:p w14:paraId="4355F6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62" w:type="dxa"/>
            <w:tcBorders>
              <w:top w:val="nil"/>
              <w:left w:val="nil"/>
              <w:bottom w:val="single" w:sz="8" w:space="0" w:color="auto"/>
              <w:right w:val="single" w:sz="8" w:space="0" w:color="auto"/>
            </w:tcBorders>
            <w:shd w:val="clear" w:color="auto" w:fill="auto"/>
            <w:noWrap/>
            <w:vAlign w:val="center"/>
            <w:hideMark/>
          </w:tcPr>
          <w:p w14:paraId="53D886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40,9</w:t>
            </w:r>
          </w:p>
        </w:tc>
        <w:tc>
          <w:tcPr>
            <w:tcW w:w="566" w:type="dxa"/>
            <w:tcBorders>
              <w:top w:val="nil"/>
              <w:left w:val="nil"/>
              <w:bottom w:val="single" w:sz="8" w:space="0" w:color="auto"/>
              <w:right w:val="single" w:sz="8" w:space="0" w:color="auto"/>
            </w:tcBorders>
            <w:shd w:val="clear" w:color="auto" w:fill="auto"/>
            <w:noWrap/>
            <w:vAlign w:val="center"/>
            <w:hideMark/>
          </w:tcPr>
          <w:p w14:paraId="34BC2C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0,96</w:t>
            </w:r>
          </w:p>
        </w:tc>
        <w:tc>
          <w:tcPr>
            <w:tcW w:w="616" w:type="dxa"/>
            <w:tcBorders>
              <w:top w:val="nil"/>
              <w:left w:val="nil"/>
              <w:bottom w:val="single" w:sz="8" w:space="0" w:color="auto"/>
              <w:right w:val="single" w:sz="8" w:space="0" w:color="auto"/>
            </w:tcBorders>
            <w:shd w:val="clear" w:color="auto" w:fill="auto"/>
            <w:noWrap/>
            <w:vAlign w:val="center"/>
            <w:hideMark/>
          </w:tcPr>
          <w:p w14:paraId="31F88A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1920</w:t>
            </w:r>
          </w:p>
        </w:tc>
        <w:tc>
          <w:tcPr>
            <w:tcW w:w="520" w:type="dxa"/>
            <w:tcBorders>
              <w:top w:val="nil"/>
              <w:left w:val="nil"/>
              <w:bottom w:val="single" w:sz="8" w:space="0" w:color="auto"/>
              <w:right w:val="single" w:sz="8" w:space="0" w:color="auto"/>
            </w:tcBorders>
            <w:shd w:val="clear" w:color="auto" w:fill="auto"/>
            <w:noWrap/>
            <w:vAlign w:val="center"/>
            <w:hideMark/>
          </w:tcPr>
          <w:p w14:paraId="26D3FE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2DE279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646889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97BDB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FA2E5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74A3B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5E166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314A5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A15D3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2705F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C1340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9486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20839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09FB2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98F46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9F7E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76E25CAE"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18B6C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109</w:t>
            </w:r>
          </w:p>
        </w:tc>
        <w:tc>
          <w:tcPr>
            <w:tcW w:w="316" w:type="dxa"/>
            <w:tcBorders>
              <w:top w:val="nil"/>
              <w:left w:val="nil"/>
              <w:bottom w:val="single" w:sz="8" w:space="0" w:color="auto"/>
              <w:right w:val="single" w:sz="8" w:space="0" w:color="auto"/>
            </w:tcBorders>
            <w:shd w:val="clear" w:color="auto" w:fill="auto"/>
            <w:noWrap/>
            <w:vAlign w:val="center"/>
            <w:hideMark/>
          </w:tcPr>
          <w:p w14:paraId="2CCF819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FAB2B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w:t>
            </w:r>
          </w:p>
        </w:tc>
        <w:tc>
          <w:tcPr>
            <w:tcW w:w="566" w:type="dxa"/>
            <w:tcBorders>
              <w:top w:val="nil"/>
              <w:left w:val="nil"/>
              <w:bottom w:val="single" w:sz="8" w:space="0" w:color="auto"/>
              <w:right w:val="single" w:sz="8" w:space="0" w:color="auto"/>
            </w:tcBorders>
            <w:shd w:val="clear" w:color="auto" w:fill="auto"/>
            <w:noWrap/>
            <w:vAlign w:val="center"/>
            <w:hideMark/>
          </w:tcPr>
          <w:p w14:paraId="54B8C5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516" w:type="dxa"/>
            <w:tcBorders>
              <w:top w:val="nil"/>
              <w:left w:val="nil"/>
              <w:bottom w:val="single" w:sz="8" w:space="0" w:color="auto"/>
              <w:right w:val="single" w:sz="8" w:space="0" w:color="auto"/>
            </w:tcBorders>
            <w:shd w:val="clear" w:color="auto" w:fill="auto"/>
            <w:noWrap/>
            <w:vAlign w:val="center"/>
            <w:hideMark/>
          </w:tcPr>
          <w:p w14:paraId="4F7403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30C31B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7F1AF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8,7</w:t>
            </w:r>
          </w:p>
        </w:tc>
        <w:tc>
          <w:tcPr>
            <w:tcW w:w="326" w:type="dxa"/>
            <w:tcBorders>
              <w:top w:val="nil"/>
              <w:left w:val="nil"/>
              <w:bottom w:val="single" w:sz="8" w:space="0" w:color="auto"/>
              <w:right w:val="single" w:sz="8" w:space="0" w:color="auto"/>
            </w:tcBorders>
            <w:shd w:val="clear" w:color="auto" w:fill="auto"/>
            <w:noWrap/>
            <w:vAlign w:val="center"/>
            <w:hideMark/>
          </w:tcPr>
          <w:p w14:paraId="1DE372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9B49DF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11CCB2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64" w:type="dxa"/>
            <w:tcBorders>
              <w:top w:val="nil"/>
              <w:left w:val="nil"/>
              <w:bottom w:val="single" w:sz="8" w:space="0" w:color="auto"/>
              <w:right w:val="single" w:sz="8" w:space="0" w:color="auto"/>
            </w:tcBorders>
            <w:shd w:val="clear" w:color="auto" w:fill="auto"/>
            <w:noWrap/>
            <w:vAlign w:val="center"/>
            <w:hideMark/>
          </w:tcPr>
          <w:p w14:paraId="28AA30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2401FB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566" w:type="dxa"/>
            <w:tcBorders>
              <w:top w:val="nil"/>
              <w:left w:val="nil"/>
              <w:bottom w:val="single" w:sz="8" w:space="0" w:color="auto"/>
              <w:right w:val="single" w:sz="8" w:space="0" w:color="auto"/>
            </w:tcBorders>
            <w:shd w:val="clear" w:color="auto" w:fill="auto"/>
            <w:noWrap/>
            <w:vAlign w:val="center"/>
            <w:hideMark/>
          </w:tcPr>
          <w:p w14:paraId="7B1B22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5AFD60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11,6</w:t>
            </w:r>
          </w:p>
        </w:tc>
        <w:tc>
          <w:tcPr>
            <w:tcW w:w="662" w:type="dxa"/>
            <w:tcBorders>
              <w:top w:val="nil"/>
              <w:left w:val="nil"/>
              <w:bottom w:val="single" w:sz="8" w:space="0" w:color="auto"/>
              <w:right w:val="single" w:sz="8" w:space="0" w:color="auto"/>
            </w:tcBorders>
            <w:shd w:val="clear" w:color="auto" w:fill="auto"/>
            <w:noWrap/>
            <w:vAlign w:val="center"/>
            <w:hideMark/>
          </w:tcPr>
          <w:p w14:paraId="4578FA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40,9</w:t>
            </w:r>
          </w:p>
        </w:tc>
        <w:tc>
          <w:tcPr>
            <w:tcW w:w="566" w:type="dxa"/>
            <w:tcBorders>
              <w:top w:val="nil"/>
              <w:left w:val="nil"/>
              <w:bottom w:val="single" w:sz="8" w:space="0" w:color="auto"/>
              <w:right w:val="single" w:sz="8" w:space="0" w:color="auto"/>
            </w:tcBorders>
            <w:shd w:val="clear" w:color="auto" w:fill="auto"/>
            <w:noWrap/>
            <w:vAlign w:val="center"/>
            <w:hideMark/>
          </w:tcPr>
          <w:p w14:paraId="4D2E53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1,74</w:t>
            </w:r>
          </w:p>
        </w:tc>
        <w:tc>
          <w:tcPr>
            <w:tcW w:w="616" w:type="dxa"/>
            <w:tcBorders>
              <w:top w:val="nil"/>
              <w:left w:val="nil"/>
              <w:bottom w:val="single" w:sz="8" w:space="0" w:color="auto"/>
              <w:right w:val="single" w:sz="8" w:space="0" w:color="auto"/>
            </w:tcBorders>
            <w:shd w:val="clear" w:color="auto" w:fill="auto"/>
            <w:noWrap/>
            <w:vAlign w:val="center"/>
            <w:hideMark/>
          </w:tcPr>
          <w:p w14:paraId="055355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3480</w:t>
            </w:r>
          </w:p>
        </w:tc>
        <w:tc>
          <w:tcPr>
            <w:tcW w:w="520" w:type="dxa"/>
            <w:tcBorders>
              <w:top w:val="nil"/>
              <w:left w:val="nil"/>
              <w:bottom w:val="single" w:sz="8" w:space="0" w:color="auto"/>
              <w:right w:val="single" w:sz="8" w:space="0" w:color="auto"/>
            </w:tcBorders>
            <w:shd w:val="clear" w:color="auto" w:fill="auto"/>
            <w:noWrap/>
            <w:vAlign w:val="center"/>
            <w:hideMark/>
          </w:tcPr>
          <w:p w14:paraId="6900BC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5C4A1B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220775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32EDA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780B5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FBF72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E9B36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374DF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5BA57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8BB7A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B5498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7D0E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3ABBF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EDDA2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7AE34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341A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3170E6C"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50A75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316" w:type="dxa"/>
            <w:tcBorders>
              <w:top w:val="nil"/>
              <w:left w:val="nil"/>
              <w:bottom w:val="single" w:sz="8" w:space="0" w:color="auto"/>
              <w:right w:val="single" w:sz="8" w:space="0" w:color="auto"/>
            </w:tcBorders>
            <w:shd w:val="clear" w:color="auto" w:fill="auto"/>
            <w:noWrap/>
            <w:vAlign w:val="center"/>
            <w:hideMark/>
          </w:tcPr>
          <w:p w14:paraId="5D4B68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0EE1F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566" w:type="dxa"/>
            <w:tcBorders>
              <w:top w:val="nil"/>
              <w:left w:val="nil"/>
              <w:bottom w:val="single" w:sz="8" w:space="0" w:color="auto"/>
              <w:right w:val="single" w:sz="8" w:space="0" w:color="auto"/>
            </w:tcBorders>
            <w:shd w:val="clear" w:color="auto" w:fill="auto"/>
            <w:noWrap/>
            <w:vAlign w:val="center"/>
            <w:hideMark/>
          </w:tcPr>
          <w:p w14:paraId="3A3797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57,1</w:t>
            </w:r>
          </w:p>
        </w:tc>
        <w:tc>
          <w:tcPr>
            <w:tcW w:w="516" w:type="dxa"/>
            <w:tcBorders>
              <w:top w:val="nil"/>
              <w:left w:val="nil"/>
              <w:bottom w:val="single" w:sz="8" w:space="0" w:color="auto"/>
              <w:right w:val="single" w:sz="8" w:space="0" w:color="auto"/>
            </w:tcBorders>
            <w:shd w:val="clear" w:color="auto" w:fill="auto"/>
            <w:noWrap/>
            <w:vAlign w:val="center"/>
            <w:hideMark/>
          </w:tcPr>
          <w:p w14:paraId="01C73D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416" w:type="dxa"/>
            <w:tcBorders>
              <w:top w:val="nil"/>
              <w:left w:val="nil"/>
              <w:bottom w:val="single" w:sz="8" w:space="0" w:color="auto"/>
              <w:right w:val="single" w:sz="8" w:space="0" w:color="auto"/>
            </w:tcBorders>
            <w:shd w:val="clear" w:color="auto" w:fill="auto"/>
            <w:noWrap/>
            <w:vAlign w:val="center"/>
            <w:hideMark/>
          </w:tcPr>
          <w:p w14:paraId="539819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D24C8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w:t>
            </w:r>
          </w:p>
        </w:tc>
        <w:tc>
          <w:tcPr>
            <w:tcW w:w="326" w:type="dxa"/>
            <w:tcBorders>
              <w:top w:val="nil"/>
              <w:left w:val="nil"/>
              <w:bottom w:val="single" w:sz="8" w:space="0" w:color="auto"/>
              <w:right w:val="single" w:sz="8" w:space="0" w:color="auto"/>
            </w:tcBorders>
            <w:shd w:val="clear" w:color="auto" w:fill="auto"/>
            <w:noWrap/>
            <w:vAlign w:val="center"/>
            <w:hideMark/>
          </w:tcPr>
          <w:p w14:paraId="571E046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59BFD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3C6BEE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13B941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5082D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65B63E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1B8472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11,9</w:t>
            </w:r>
          </w:p>
        </w:tc>
        <w:tc>
          <w:tcPr>
            <w:tcW w:w="662" w:type="dxa"/>
            <w:tcBorders>
              <w:top w:val="nil"/>
              <w:left w:val="nil"/>
              <w:bottom w:val="single" w:sz="8" w:space="0" w:color="auto"/>
              <w:right w:val="single" w:sz="8" w:space="0" w:color="auto"/>
            </w:tcBorders>
            <w:shd w:val="clear" w:color="auto" w:fill="auto"/>
            <w:noWrap/>
            <w:vAlign w:val="center"/>
            <w:hideMark/>
          </w:tcPr>
          <w:p w14:paraId="4320A9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45,2</w:t>
            </w:r>
          </w:p>
        </w:tc>
        <w:tc>
          <w:tcPr>
            <w:tcW w:w="566" w:type="dxa"/>
            <w:tcBorders>
              <w:top w:val="nil"/>
              <w:left w:val="nil"/>
              <w:bottom w:val="single" w:sz="8" w:space="0" w:color="auto"/>
              <w:right w:val="single" w:sz="8" w:space="0" w:color="auto"/>
            </w:tcBorders>
            <w:shd w:val="clear" w:color="auto" w:fill="auto"/>
            <w:noWrap/>
            <w:vAlign w:val="center"/>
            <w:hideMark/>
          </w:tcPr>
          <w:p w14:paraId="5705AF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16" w:type="dxa"/>
            <w:tcBorders>
              <w:top w:val="nil"/>
              <w:left w:val="nil"/>
              <w:bottom w:val="single" w:sz="8" w:space="0" w:color="auto"/>
              <w:right w:val="single" w:sz="8" w:space="0" w:color="auto"/>
            </w:tcBorders>
            <w:shd w:val="clear" w:color="auto" w:fill="auto"/>
            <w:noWrap/>
            <w:vAlign w:val="center"/>
            <w:hideMark/>
          </w:tcPr>
          <w:p w14:paraId="10260C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2520</w:t>
            </w:r>
          </w:p>
        </w:tc>
        <w:tc>
          <w:tcPr>
            <w:tcW w:w="520" w:type="dxa"/>
            <w:tcBorders>
              <w:top w:val="nil"/>
              <w:left w:val="nil"/>
              <w:bottom w:val="single" w:sz="8" w:space="0" w:color="auto"/>
              <w:right w:val="single" w:sz="8" w:space="0" w:color="auto"/>
            </w:tcBorders>
            <w:shd w:val="clear" w:color="auto" w:fill="auto"/>
            <w:noWrap/>
            <w:vAlign w:val="center"/>
            <w:hideMark/>
          </w:tcPr>
          <w:p w14:paraId="1EB108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08A5F6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61E366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BCD46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D0CD1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DA7E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C233A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E75EE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D5C69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D4DAD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80495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2F5D4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BE2C8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64199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DA16F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5373C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E03D052"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6912E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316" w:type="dxa"/>
            <w:tcBorders>
              <w:top w:val="nil"/>
              <w:left w:val="nil"/>
              <w:bottom w:val="single" w:sz="8" w:space="0" w:color="auto"/>
              <w:right w:val="single" w:sz="8" w:space="0" w:color="auto"/>
            </w:tcBorders>
            <w:shd w:val="clear" w:color="auto" w:fill="auto"/>
            <w:noWrap/>
            <w:vAlign w:val="center"/>
            <w:hideMark/>
          </w:tcPr>
          <w:p w14:paraId="7ABAB28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7606C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w:t>
            </w:r>
          </w:p>
        </w:tc>
        <w:tc>
          <w:tcPr>
            <w:tcW w:w="566" w:type="dxa"/>
            <w:tcBorders>
              <w:top w:val="nil"/>
              <w:left w:val="nil"/>
              <w:bottom w:val="single" w:sz="8" w:space="0" w:color="auto"/>
              <w:right w:val="single" w:sz="8" w:space="0" w:color="auto"/>
            </w:tcBorders>
            <w:shd w:val="clear" w:color="auto" w:fill="auto"/>
            <w:noWrap/>
            <w:vAlign w:val="center"/>
            <w:hideMark/>
          </w:tcPr>
          <w:p w14:paraId="794029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64,5</w:t>
            </w:r>
          </w:p>
        </w:tc>
        <w:tc>
          <w:tcPr>
            <w:tcW w:w="516" w:type="dxa"/>
            <w:tcBorders>
              <w:top w:val="nil"/>
              <w:left w:val="nil"/>
              <w:bottom w:val="single" w:sz="8" w:space="0" w:color="auto"/>
              <w:right w:val="single" w:sz="8" w:space="0" w:color="auto"/>
            </w:tcBorders>
            <w:shd w:val="clear" w:color="auto" w:fill="auto"/>
            <w:noWrap/>
            <w:vAlign w:val="center"/>
            <w:hideMark/>
          </w:tcPr>
          <w:p w14:paraId="2D84E6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5E7B20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34ACC1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326" w:type="dxa"/>
            <w:tcBorders>
              <w:top w:val="nil"/>
              <w:left w:val="nil"/>
              <w:bottom w:val="single" w:sz="8" w:space="0" w:color="auto"/>
              <w:right w:val="single" w:sz="8" w:space="0" w:color="auto"/>
            </w:tcBorders>
            <w:shd w:val="clear" w:color="auto" w:fill="auto"/>
            <w:noWrap/>
            <w:vAlign w:val="center"/>
            <w:hideMark/>
          </w:tcPr>
          <w:p w14:paraId="628946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75F195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265BE7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2EC79C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3ACE79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1E10B7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26031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12,4</w:t>
            </w:r>
          </w:p>
        </w:tc>
        <w:tc>
          <w:tcPr>
            <w:tcW w:w="662" w:type="dxa"/>
            <w:tcBorders>
              <w:top w:val="nil"/>
              <w:left w:val="nil"/>
              <w:bottom w:val="single" w:sz="8" w:space="0" w:color="auto"/>
              <w:right w:val="single" w:sz="8" w:space="0" w:color="auto"/>
            </w:tcBorders>
            <w:shd w:val="clear" w:color="auto" w:fill="auto"/>
            <w:noWrap/>
            <w:vAlign w:val="center"/>
            <w:hideMark/>
          </w:tcPr>
          <w:p w14:paraId="3F5D17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37,5</w:t>
            </w:r>
          </w:p>
        </w:tc>
        <w:tc>
          <w:tcPr>
            <w:tcW w:w="566" w:type="dxa"/>
            <w:tcBorders>
              <w:top w:val="nil"/>
              <w:left w:val="nil"/>
              <w:bottom w:val="single" w:sz="8" w:space="0" w:color="auto"/>
              <w:right w:val="single" w:sz="8" w:space="0" w:color="auto"/>
            </w:tcBorders>
            <w:shd w:val="clear" w:color="auto" w:fill="auto"/>
            <w:noWrap/>
            <w:vAlign w:val="center"/>
            <w:hideMark/>
          </w:tcPr>
          <w:p w14:paraId="7169C8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w:t>
            </w:r>
          </w:p>
        </w:tc>
        <w:tc>
          <w:tcPr>
            <w:tcW w:w="616" w:type="dxa"/>
            <w:tcBorders>
              <w:top w:val="nil"/>
              <w:left w:val="nil"/>
              <w:bottom w:val="single" w:sz="8" w:space="0" w:color="auto"/>
              <w:right w:val="single" w:sz="8" w:space="0" w:color="auto"/>
            </w:tcBorders>
            <w:shd w:val="clear" w:color="auto" w:fill="auto"/>
            <w:noWrap/>
            <w:vAlign w:val="center"/>
            <w:hideMark/>
          </w:tcPr>
          <w:p w14:paraId="0230D1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1600</w:t>
            </w:r>
          </w:p>
        </w:tc>
        <w:tc>
          <w:tcPr>
            <w:tcW w:w="520" w:type="dxa"/>
            <w:tcBorders>
              <w:top w:val="nil"/>
              <w:left w:val="nil"/>
              <w:bottom w:val="single" w:sz="8" w:space="0" w:color="auto"/>
              <w:right w:val="single" w:sz="8" w:space="0" w:color="auto"/>
            </w:tcBorders>
            <w:shd w:val="clear" w:color="auto" w:fill="auto"/>
            <w:noWrap/>
            <w:vAlign w:val="center"/>
            <w:hideMark/>
          </w:tcPr>
          <w:p w14:paraId="25DA02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37A2144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5FEFD1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E3EB4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696A7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ACD9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E2091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27E07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7E061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614A9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1AAE3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3EE98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35004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FCD92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C7999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00795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6D04947"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35BD8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316" w:type="dxa"/>
            <w:tcBorders>
              <w:top w:val="nil"/>
              <w:left w:val="nil"/>
              <w:bottom w:val="single" w:sz="8" w:space="0" w:color="auto"/>
              <w:right w:val="single" w:sz="8" w:space="0" w:color="auto"/>
            </w:tcBorders>
            <w:shd w:val="clear" w:color="auto" w:fill="auto"/>
            <w:noWrap/>
            <w:vAlign w:val="center"/>
            <w:hideMark/>
          </w:tcPr>
          <w:p w14:paraId="1598B9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F017C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566" w:type="dxa"/>
            <w:tcBorders>
              <w:top w:val="nil"/>
              <w:left w:val="nil"/>
              <w:bottom w:val="single" w:sz="8" w:space="0" w:color="auto"/>
              <w:right w:val="single" w:sz="8" w:space="0" w:color="auto"/>
            </w:tcBorders>
            <w:shd w:val="clear" w:color="auto" w:fill="auto"/>
            <w:noWrap/>
            <w:vAlign w:val="center"/>
            <w:hideMark/>
          </w:tcPr>
          <w:p w14:paraId="172254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516" w:type="dxa"/>
            <w:tcBorders>
              <w:top w:val="nil"/>
              <w:left w:val="nil"/>
              <w:bottom w:val="single" w:sz="8" w:space="0" w:color="auto"/>
              <w:right w:val="single" w:sz="8" w:space="0" w:color="auto"/>
            </w:tcBorders>
            <w:shd w:val="clear" w:color="auto" w:fill="auto"/>
            <w:noWrap/>
            <w:vAlign w:val="center"/>
            <w:hideMark/>
          </w:tcPr>
          <w:p w14:paraId="1B0553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365BF6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0F9F2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8,6</w:t>
            </w:r>
          </w:p>
        </w:tc>
        <w:tc>
          <w:tcPr>
            <w:tcW w:w="326" w:type="dxa"/>
            <w:tcBorders>
              <w:top w:val="nil"/>
              <w:left w:val="nil"/>
              <w:bottom w:val="single" w:sz="8" w:space="0" w:color="auto"/>
              <w:right w:val="single" w:sz="8" w:space="0" w:color="auto"/>
            </w:tcBorders>
            <w:shd w:val="clear" w:color="auto" w:fill="auto"/>
            <w:noWrap/>
            <w:vAlign w:val="center"/>
            <w:hideMark/>
          </w:tcPr>
          <w:p w14:paraId="0FD862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B4C7D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4070BF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406B46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6E8261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1AD0A2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4,7</w:t>
            </w:r>
          </w:p>
        </w:tc>
        <w:tc>
          <w:tcPr>
            <w:tcW w:w="597" w:type="dxa"/>
            <w:tcBorders>
              <w:top w:val="nil"/>
              <w:left w:val="nil"/>
              <w:bottom w:val="single" w:sz="8" w:space="0" w:color="auto"/>
              <w:right w:val="single" w:sz="8" w:space="0" w:color="auto"/>
            </w:tcBorders>
            <w:shd w:val="clear" w:color="auto" w:fill="auto"/>
            <w:noWrap/>
            <w:vAlign w:val="center"/>
            <w:hideMark/>
          </w:tcPr>
          <w:p w14:paraId="510856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662" w:type="dxa"/>
            <w:tcBorders>
              <w:top w:val="nil"/>
              <w:left w:val="nil"/>
              <w:bottom w:val="single" w:sz="8" w:space="0" w:color="auto"/>
              <w:right w:val="single" w:sz="8" w:space="0" w:color="auto"/>
            </w:tcBorders>
            <w:shd w:val="clear" w:color="auto" w:fill="auto"/>
            <w:noWrap/>
            <w:vAlign w:val="center"/>
            <w:hideMark/>
          </w:tcPr>
          <w:p w14:paraId="47D896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28,9</w:t>
            </w:r>
          </w:p>
        </w:tc>
        <w:tc>
          <w:tcPr>
            <w:tcW w:w="566" w:type="dxa"/>
            <w:tcBorders>
              <w:top w:val="nil"/>
              <w:left w:val="nil"/>
              <w:bottom w:val="single" w:sz="8" w:space="0" w:color="auto"/>
              <w:right w:val="single" w:sz="8" w:space="0" w:color="auto"/>
            </w:tcBorders>
            <w:shd w:val="clear" w:color="auto" w:fill="auto"/>
            <w:noWrap/>
            <w:vAlign w:val="center"/>
            <w:hideMark/>
          </w:tcPr>
          <w:p w14:paraId="5B02EA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0,85</w:t>
            </w:r>
          </w:p>
        </w:tc>
        <w:tc>
          <w:tcPr>
            <w:tcW w:w="616" w:type="dxa"/>
            <w:tcBorders>
              <w:top w:val="nil"/>
              <w:left w:val="nil"/>
              <w:bottom w:val="single" w:sz="8" w:space="0" w:color="auto"/>
              <w:right w:val="single" w:sz="8" w:space="0" w:color="auto"/>
            </w:tcBorders>
            <w:shd w:val="clear" w:color="auto" w:fill="auto"/>
            <w:noWrap/>
            <w:vAlign w:val="center"/>
            <w:hideMark/>
          </w:tcPr>
          <w:p w14:paraId="19F8F9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1700</w:t>
            </w:r>
          </w:p>
        </w:tc>
        <w:tc>
          <w:tcPr>
            <w:tcW w:w="520" w:type="dxa"/>
            <w:tcBorders>
              <w:top w:val="nil"/>
              <w:left w:val="nil"/>
              <w:bottom w:val="single" w:sz="8" w:space="0" w:color="auto"/>
              <w:right w:val="single" w:sz="8" w:space="0" w:color="auto"/>
            </w:tcBorders>
            <w:shd w:val="clear" w:color="auto" w:fill="auto"/>
            <w:noWrap/>
            <w:vAlign w:val="center"/>
            <w:hideMark/>
          </w:tcPr>
          <w:p w14:paraId="7F8690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6860D6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66244C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993D0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6B2AA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F42B3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CFF7D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086FE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5D946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B6020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1DB3E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2EAFC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BF636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F8AAA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5B07F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F053B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BFF6F07"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F97D7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113</w:t>
            </w:r>
          </w:p>
        </w:tc>
        <w:tc>
          <w:tcPr>
            <w:tcW w:w="316" w:type="dxa"/>
            <w:tcBorders>
              <w:top w:val="nil"/>
              <w:left w:val="nil"/>
              <w:bottom w:val="single" w:sz="8" w:space="0" w:color="auto"/>
              <w:right w:val="single" w:sz="8" w:space="0" w:color="auto"/>
            </w:tcBorders>
            <w:shd w:val="clear" w:color="auto" w:fill="auto"/>
            <w:noWrap/>
            <w:vAlign w:val="center"/>
            <w:hideMark/>
          </w:tcPr>
          <w:p w14:paraId="7F20DD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AE97B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w:t>
            </w:r>
          </w:p>
        </w:tc>
        <w:tc>
          <w:tcPr>
            <w:tcW w:w="566" w:type="dxa"/>
            <w:tcBorders>
              <w:top w:val="nil"/>
              <w:left w:val="nil"/>
              <w:bottom w:val="single" w:sz="8" w:space="0" w:color="auto"/>
              <w:right w:val="single" w:sz="8" w:space="0" w:color="auto"/>
            </w:tcBorders>
            <w:shd w:val="clear" w:color="auto" w:fill="auto"/>
            <w:noWrap/>
            <w:vAlign w:val="center"/>
            <w:hideMark/>
          </w:tcPr>
          <w:p w14:paraId="5A3B82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77,5</w:t>
            </w:r>
          </w:p>
        </w:tc>
        <w:tc>
          <w:tcPr>
            <w:tcW w:w="516" w:type="dxa"/>
            <w:tcBorders>
              <w:top w:val="nil"/>
              <w:left w:val="nil"/>
              <w:bottom w:val="single" w:sz="8" w:space="0" w:color="auto"/>
              <w:right w:val="single" w:sz="8" w:space="0" w:color="auto"/>
            </w:tcBorders>
            <w:shd w:val="clear" w:color="auto" w:fill="auto"/>
            <w:noWrap/>
            <w:vAlign w:val="center"/>
            <w:hideMark/>
          </w:tcPr>
          <w:p w14:paraId="3816E2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60EBAB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4C1860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5E3618D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C62F0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5ABFB1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06FF78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1C3A1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192757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154C7E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13,2</w:t>
            </w:r>
          </w:p>
        </w:tc>
        <w:tc>
          <w:tcPr>
            <w:tcW w:w="662" w:type="dxa"/>
            <w:tcBorders>
              <w:top w:val="nil"/>
              <w:left w:val="nil"/>
              <w:bottom w:val="single" w:sz="8" w:space="0" w:color="auto"/>
              <w:right w:val="single" w:sz="8" w:space="0" w:color="auto"/>
            </w:tcBorders>
            <w:shd w:val="clear" w:color="auto" w:fill="auto"/>
            <w:noWrap/>
            <w:vAlign w:val="center"/>
            <w:hideMark/>
          </w:tcPr>
          <w:p w14:paraId="328DE1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46,6</w:t>
            </w:r>
          </w:p>
        </w:tc>
        <w:tc>
          <w:tcPr>
            <w:tcW w:w="566" w:type="dxa"/>
            <w:tcBorders>
              <w:top w:val="nil"/>
              <w:left w:val="nil"/>
              <w:bottom w:val="single" w:sz="8" w:space="0" w:color="auto"/>
              <w:right w:val="single" w:sz="8" w:space="0" w:color="auto"/>
            </w:tcBorders>
            <w:shd w:val="clear" w:color="auto" w:fill="auto"/>
            <w:noWrap/>
            <w:vAlign w:val="center"/>
            <w:hideMark/>
          </w:tcPr>
          <w:p w14:paraId="080D8E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1,03</w:t>
            </w:r>
          </w:p>
        </w:tc>
        <w:tc>
          <w:tcPr>
            <w:tcW w:w="616" w:type="dxa"/>
            <w:tcBorders>
              <w:top w:val="nil"/>
              <w:left w:val="nil"/>
              <w:bottom w:val="single" w:sz="8" w:space="0" w:color="auto"/>
              <w:right w:val="single" w:sz="8" w:space="0" w:color="auto"/>
            </w:tcBorders>
            <w:shd w:val="clear" w:color="auto" w:fill="auto"/>
            <w:noWrap/>
            <w:vAlign w:val="center"/>
            <w:hideMark/>
          </w:tcPr>
          <w:p w14:paraId="0B0E79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2060</w:t>
            </w:r>
          </w:p>
        </w:tc>
        <w:tc>
          <w:tcPr>
            <w:tcW w:w="520" w:type="dxa"/>
            <w:tcBorders>
              <w:top w:val="nil"/>
              <w:left w:val="nil"/>
              <w:bottom w:val="single" w:sz="8" w:space="0" w:color="auto"/>
              <w:right w:val="single" w:sz="8" w:space="0" w:color="auto"/>
            </w:tcBorders>
            <w:shd w:val="clear" w:color="auto" w:fill="auto"/>
            <w:noWrap/>
            <w:vAlign w:val="center"/>
            <w:hideMark/>
          </w:tcPr>
          <w:p w14:paraId="4550B2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553" w:type="dxa"/>
            <w:tcBorders>
              <w:top w:val="nil"/>
              <w:left w:val="nil"/>
              <w:bottom w:val="single" w:sz="8" w:space="0" w:color="auto"/>
              <w:right w:val="single" w:sz="8" w:space="0" w:color="auto"/>
            </w:tcBorders>
            <w:shd w:val="clear" w:color="auto" w:fill="auto"/>
            <w:noWrap/>
            <w:vAlign w:val="center"/>
            <w:hideMark/>
          </w:tcPr>
          <w:p w14:paraId="43DF9A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742F61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8B0CA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1585C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5E9C7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48CC1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6E380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0CF2F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76899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2D92DF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0C53D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9C565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4D22B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DEE9E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633CA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F919C52"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15349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114</w:t>
            </w:r>
          </w:p>
        </w:tc>
        <w:tc>
          <w:tcPr>
            <w:tcW w:w="316" w:type="dxa"/>
            <w:tcBorders>
              <w:top w:val="nil"/>
              <w:left w:val="nil"/>
              <w:bottom w:val="single" w:sz="8" w:space="0" w:color="auto"/>
              <w:right w:val="single" w:sz="8" w:space="0" w:color="auto"/>
            </w:tcBorders>
            <w:shd w:val="clear" w:color="auto" w:fill="auto"/>
            <w:noWrap/>
            <w:vAlign w:val="center"/>
            <w:hideMark/>
          </w:tcPr>
          <w:p w14:paraId="334879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E715E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566" w:type="dxa"/>
            <w:tcBorders>
              <w:top w:val="nil"/>
              <w:left w:val="nil"/>
              <w:bottom w:val="single" w:sz="8" w:space="0" w:color="auto"/>
              <w:right w:val="single" w:sz="8" w:space="0" w:color="auto"/>
            </w:tcBorders>
            <w:shd w:val="clear" w:color="auto" w:fill="auto"/>
            <w:noWrap/>
            <w:vAlign w:val="center"/>
            <w:hideMark/>
          </w:tcPr>
          <w:p w14:paraId="5E4927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w:t>
            </w:r>
          </w:p>
        </w:tc>
        <w:tc>
          <w:tcPr>
            <w:tcW w:w="516" w:type="dxa"/>
            <w:tcBorders>
              <w:top w:val="nil"/>
              <w:left w:val="nil"/>
              <w:bottom w:val="single" w:sz="8" w:space="0" w:color="auto"/>
              <w:right w:val="single" w:sz="8" w:space="0" w:color="auto"/>
            </w:tcBorders>
            <w:shd w:val="clear" w:color="auto" w:fill="auto"/>
            <w:noWrap/>
            <w:vAlign w:val="center"/>
            <w:hideMark/>
          </w:tcPr>
          <w:p w14:paraId="377682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5872AE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66" w:type="dxa"/>
            <w:tcBorders>
              <w:top w:val="nil"/>
              <w:left w:val="nil"/>
              <w:bottom w:val="single" w:sz="8" w:space="0" w:color="auto"/>
              <w:right w:val="single" w:sz="8" w:space="0" w:color="auto"/>
            </w:tcBorders>
            <w:shd w:val="clear" w:color="auto" w:fill="auto"/>
            <w:noWrap/>
            <w:vAlign w:val="center"/>
            <w:hideMark/>
          </w:tcPr>
          <w:p w14:paraId="42AD8E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w:t>
            </w:r>
          </w:p>
        </w:tc>
        <w:tc>
          <w:tcPr>
            <w:tcW w:w="326" w:type="dxa"/>
            <w:tcBorders>
              <w:top w:val="nil"/>
              <w:left w:val="nil"/>
              <w:bottom w:val="single" w:sz="8" w:space="0" w:color="auto"/>
              <w:right w:val="single" w:sz="8" w:space="0" w:color="auto"/>
            </w:tcBorders>
            <w:shd w:val="clear" w:color="auto" w:fill="auto"/>
            <w:noWrap/>
            <w:vAlign w:val="center"/>
            <w:hideMark/>
          </w:tcPr>
          <w:p w14:paraId="174DB8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BB1C3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24" w:type="dxa"/>
            <w:tcBorders>
              <w:top w:val="nil"/>
              <w:left w:val="nil"/>
              <w:bottom w:val="single" w:sz="8" w:space="0" w:color="auto"/>
              <w:right w:val="single" w:sz="8" w:space="0" w:color="auto"/>
            </w:tcBorders>
            <w:shd w:val="clear" w:color="auto" w:fill="auto"/>
            <w:noWrap/>
            <w:vAlign w:val="center"/>
            <w:hideMark/>
          </w:tcPr>
          <w:p w14:paraId="0DAF51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w:t>
            </w:r>
          </w:p>
        </w:tc>
        <w:tc>
          <w:tcPr>
            <w:tcW w:w="464" w:type="dxa"/>
            <w:tcBorders>
              <w:top w:val="nil"/>
              <w:left w:val="nil"/>
              <w:bottom w:val="single" w:sz="8" w:space="0" w:color="auto"/>
              <w:right w:val="single" w:sz="8" w:space="0" w:color="auto"/>
            </w:tcBorders>
            <w:shd w:val="clear" w:color="auto" w:fill="auto"/>
            <w:noWrap/>
            <w:vAlign w:val="center"/>
            <w:hideMark/>
          </w:tcPr>
          <w:p w14:paraId="19D6708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52A864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212670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0,54</w:t>
            </w:r>
          </w:p>
        </w:tc>
        <w:tc>
          <w:tcPr>
            <w:tcW w:w="597" w:type="dxa"/>
            <w:tcBorders>
              <w:top w:val="nil"/>
              <w:left w:val="nil"/>
              <w:bottom w:val="single" w:sz="8" w:space="0" w:color="auto"/>
              <w:right w:val="single" w:sz="8" w:space="0" w:color="auto"/>
            </w:tcBorders>
            <w:shd w:val="clear" w:color="auto" w:fill="auto"/>
            <w:noWrap/>
            <w:vAlign w:val="center"/>
            <w:hideMark/>
          </w:tcPr>
          <w:p w14:paraId="5AAA71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662" w:type="dxa"/>
            <w:tcBorders>
              <w:top w:val="nil"/>
              <w:left w:val="nil"/>
              <w:bottom w:val="single" w:sz="8" w:space="0" w:color="auto"/>
              <w:right w:val="single" w:sz="8" w:space="0" w:color="auto"/>
            </w:tcBorders>
            <w:shd w:val="clear" w:color="auto" w:fill="auto"/>
            <w:noWrap/>
            <w:vAlign w:val="center"/>
            <w:hideMark/>
          </w:tcPr>
          <w:p w14:paraId="57CA44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39,7</w:t>
            </w:r>
          </w:p>
        </w:tc>
        <w:tc>
          <w:tcPr>
            <w:tcW w:w="566" w:type="dxa"/>
            <w:tcBorders>
              <w:top w:val="nil"/>
              <w:left w:val="nil"/>
              <w:bottom w:val="single" w:sz="8" w:space="0" w:color="auto"/>
              <w:right w:val="single" w:sz="8" w:space="0" w:color="auto"/>
            </w:tcBorders>
            <w:shd w:val="clear" w:color="auto" w:fill="auto"/>
            <w:noWrap/>
            <w:vAlign w:val="center"/>
            <w:hideMark/>
          </w:tcPr>
          <w:p w14:paraId="05A3C0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1,06</w:t>
            </w:r>
          </w:p>
        </w:tc>
        <w:tc>
          <w:tcPr>
            <w:tcW w:w="616" w:type="dxa"/>
            <w:tcBorders>
              <w:top w:val="nil"/>
              <w:left w:val="nil"/>
              <w:bottom w:val="single" w:sz="8" w:space="0" w:color="auto"/>
              <w:right w:val="single" w:sz="8" w:space="0" w:color="auto"/>
            </w:tcBorders>
            <w:shd w:val="clear" w:color="auto" w:fill="auto"/>
            <w:noWrap/>
            <w:vAlign w:val="center"/>
            <w:hideMark/>
          </w:tcPr>
          <w:p w14:paraId="761E23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2120</w:t>
            </w:r>
          </w:p>
        </w:tc>
        <w:tc>
          <w:tcPr>
            <w:tcW w:w="520" w:type="dxa"/>
            <w:tcBorders>
              <w:top w:val="nil"/>
              <w:left w:val="nil"/>
              <w:bottom w:val="single" w:sz="8" w:space="0" w:color="auto"/>
              <w:right w:val="single" w:sz="8" w:space="0" w:color="auto"/>
            </w:tcBorders>
            <w:shd w:val="clear" w:color="auto" w:fill="auto"/>
            <w:noWrap/>
            <w:vAlign w:val="center"/>
            <w:hideMark/>
          </w:tcPr>
          <w:p w14:paraId="7D526B7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5DF185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158B29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6CFA0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639E3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5D9E5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33F2E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9DEB8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05414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4A002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99343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1A45A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2B7B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4327A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F9DBD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7BA5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38E7FE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026E8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316" w:type="dxa"/>
            <w:tcBorders>
              <w:top w:val="nil"/>
              <w:left w:val="nil"/>
              <w:bottom w:val="single" w:sz="8" w:space="0" w:color="auto"/>
              <w:right w:val="single" w:sz="8" w:space="0" w:color="auto"/>
            </w:tcBorders>
            <w:shd w:val="clear" w:color="auto" w:fill="auto"/>
            <w:noWrap/>
            <w:vAlign w:val="center"/>
            <w:hideMark/>
          </w:tcPr>
          <w:p w14:paraId="1FA41AD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5A7B1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566" w:type="dxa"/>
            <w:tcBorders>
              <w:top w:val="nil"/>
              <w:left w:val="nil"/>
              <w:bottom w:val="single" w:sz="8" w:space="0" w:color="auto"/>
              <w:right w:val="single" w:sz="8" w:space="0" w:color="auto"/>
            </w:tcBorders>
            <w:shd w:val="clear" w:color="auto" w:fill="auto"/>
            <w:noWrap/>
            <w:vAlign w:val="center"/>
            <w:hideMark/>
          </w:tcPr>
          <w:p w14:paraId="3D5563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57,7</w:t>
            </w:r>
          </w:p>
        </w:tc>
        <w:tc>
          <w:tcPr>
            <w:tcW w:w="516" w:type="dxa"/>
            <w:tcBorders>
              <w:top w:val="nil"/>
              <w:left w:val="nil"/>
              <w:bottom w:val="single" w:sz="8" w:space="0" w:color="auto"/>
              <w:right w:val="single" w:sz="8" w:space="0" w:color="auto"/>
            </w:tcBorders>
            <w:shd w:val="clear" w:color="auto" w:fill="auto"/>
            <w:noWrap/>
            <w:vAlign w:val="center"/>
            <w:hideMark/>
          </w:tcPr>
          <w:p w14:paraId="0FE71B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301E2F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111768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4A1E096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D5A78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2D62A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3D2FDD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705DE3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5CF0B5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597" w:type="dxa"/>
            <w:tcBorders>
              <w:top w:val="nil"/>
              <w:left w:val="nil"/>
              <w:bottom w:val="single" w:sz="8" w:space="0" w:color="auto"/>
              <w:right w:val="single" w:sz="8" w:space="0" w:color="auto"/>
            </w:tcBorders>
            <w:shd w:val="clear" w:color="auto" w:fill="auto"/>
            <w:noWrap/>
            <w:vAlign w:val="center"/>
            <w:hideMark/>
          </w:tcPr>
          <w:p w14:paraId="1973B3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662" w:type="dxa"/>
            <w:tcBorders>
              <w:top w:val="nil"/>
              <w:left w:val="nil"/>
              <w:bottom w:val="single" w:sz="8" w:space="0" w:color="auto"/>
              <w:right w:val="single" w:sz="8" w:space="0" w:color="auto"/>
            </w:tcBorders>
            <w:shd w:val="clear" w:color="auto" w:fill="auto"/>
            <w:noWrap/>
            <w:vAlign w:val="center"/>
            <w:hideMark/>
          </w:tcPr>
          <w:p w14:paraId="06ABDF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w:t>
            </w:r>
          </w:p>
        </w:tc>
        <w:tc>
          <w:tcPr>
            <w:tcW w:w="566" w:type="dxa"/>
            <w:tcBorders>
              <w:top w:val="nil"/>
              <w:left w:val="nil"/>
              <w:bottom w:val="single" w:sz="8" w:space="0" w:color="auto"/>
              <w:right w:val="single" w:sz="8" w:space="0" w:color="auto"/>
            </w:tcBorders>
            <w:shd w:val="clear" w:color="auto" w:fill="auto"/>
            <w:noWrap/>
            <w:vAlign w:val="center"/>
            <w:hideMark/>
          </w:tcPr>
          <w:p w14:paraId="0A9E2B5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16" w:type="dxa"/>
            <w:tcBorders>
              <w:top w:val="nil"/>
              <w:left w:val="nil"/>
              <w:bottom w:val="single" w:sz="8" w:space="0" w:color="auto"/>
              <w:right w:val="single" w:sz="8" w:space="0" w:color="auto"/>
            </w:tcBorders>
            <w:shd w:val="clear" w:color="auto" w:fill="auto"/>
            <w:noWrap/>
            <w:vAlign w:val="center"/>
            <w:hideMark/>
          </w:tcPr>
          <w:p w14:paraId="70F1D9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2500</w:t>
            </w:r>
          </w:p>
        </w:tc>
        <w:tc>
          <w:tcPr>
            <w:tcW w:w="520" w:type="dxa"/>
            <w:tcBorders>
              <w:top w:val="nil"/>
              <w:left w:val="nil"/>
              <w:bottom w:val="single" w:sz="8" w:space="0" w:color="auto"/>
              <w:right w:val="single" w:sz="8" w:space="0" w:color="auto"/>
            </w:tcBorders>
            <w:shd w:val="clear" w:color="auto" w:fill="auto"/>
            <w:noWrap/>
            <w:vAlign w:val="center"/>
            <w:hideMark/>
          </w:tcPr>
          <w:p w14:paraId="0929AB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1E9989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0345D2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8B122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E7EA9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3246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FD1ABD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9BA1A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3934C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4EB23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BC8F3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72A68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0EC52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51A81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4E28D6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2578B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A327D29"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CCD2C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116</w:t>
            </w:r>
          </w:p>
        </w:tc>
        <w:tc>
          <w:tcPr>
            <w:tcW w:w="316" w:type="dxa"/>
            <w:tcBorders>
              <w:top w:val="nil"/>
              <w:left w:val="nil"/>
              <w:bottom w:val="single" w:sz="8" w:space="0" w:color="auto"/>
              <w:right w:val="single" w:sz="8" w:space="0" w:color="auto"/>
            </w:tcBorders>
            <w:shd w:val="clear" w:color="auto" w:fill="auto"/>
            <w:noWrap/>
            <w:vAlign w:val="center"/>
            <w:hideMark/>
          </w:tcPr>
          <w:p w14:paraId="1643B3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E4E4F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566" w:type="dxa"/>
            <w:tcBorders>
              <w:top w:val="nil"/>
              <w:left w:val="nil"/>
              <w:bottom w:val="single" w:sz="8" w:space="0" w:color="auto"/>
              <w:right w:val="single" w:sz="8" w:space="0" w:color="auto"/>
            </w:tcBorders>
            <w:shd w:val="clear" w:color="auto" w:fill="auto"/>
            <w:noWrap/>
            <w:vAlign w:val="center"/>
            <w:hideMark/>
          </w:tcPr>
          <w:p w14:paraId="5D4AB8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73,8</w:t>
            </w:r>
          </w:p>
        </w:tc>
        <w:tc>
          <w:tcPr>
            <w:tcW w:w="516" w:type="dxa"/>
            <w:tcBorders>
              <w:top w:val="nil"/>
              <w:left w:val="nil"/>
              <w:bottom w:val="single" w:sz="8" w:space="0" w:color="auto"/>
              <w:right w:val="single" w:sz="8" w:space="0" w:color="auto"/>
            </w:tcBorders>
            <w:shd w:val="clear" w:color="auto" w:fill="auto"/>
            <w:noWrap/>
            <w:vAlign w:val="center"/>
            <w:hideMark/>
          </w:tcPr>
          <w:p w14:paraId="1689A3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394E20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66" w:type="dxa"/>
            <w:tcBorders>
              <w:top w:val="nil"/>
              <w:left w:val="nil"/>
              <w:bottom w:val="single" w:sz="8" w:space="0" w:color="auto"/>
              <w:right w:val="single" w:sz="8" w:space="0" w:color="auto"/>
            </w:tcBorders>
            <w:shd w:val="clear" w:color="auto" w:fill="auto"/>
            <w:noWrap/>
            <w:vAlign w:val="center"/>
            <w:hideMark/>
          </w:tcPr>
          <w:p w14:paraId="054FFA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7,3</w:t>
            </w:r>
          </w:p>
        </w:tc>
        <w:tc>
          <w:tcPr>
            <w:tcW w:w="326" w:type="dxa"/>
            <w:tcBorders>
              <w:top w:val="nil"/>
              <w:left w:val="nil"/>
              <w:bottom w:val="single" w:sz="8" w:space="0" w:color="auto"/>
              <w:right w:val="single" w:sz="8" w:space="0" w:color="auto"/>
            </w:tcBorders>
            <w:shd w:val="clear" w:color="auto" w:fill="auto"/>
            <w:noWrap/>
            <w:vAlign w:val="center"/>
            <w:hideMark/>
          </w:tcPr>
          <w:p w14:paraId="68416B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0D47A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24" w:type="dxa"/>
            <w:tcBorders>
              <w:top w:val="nil"/>
              <w:left w:val="nil"/>
              <w:bottom w:val="single" w:sz="8" w:space="0" w:color="auto"/>
              <w:right w:val="single" w:sz="8" w:space="0" w:color="auto"/>
            </w:tcBorders>
            <w:shd w:val="clear" w:color="auto" w:fill="auto"/>
            <w:noWrap/>
            <w:vAlign w:val="center"/>
            <w:hideMark/>
          </w:tcPr>
          <w:p w14:paraId="62769D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7B9276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CCDAA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39022D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23A069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662" w:type="dxa"/>
            <w:tcBorders>
              <w:top w:val="nil"/>
              <w:left w:val="nil"/>
              <w:bottom w:val="single" w:sz="8" w:space="0" w:color="auto"/>
              <w:right w:val="single" w:sz="8" w:space="0" w:color="auto"/>
            </w:tcBorders>
            <w:shd w:val="clear" w:color="auto" w:fill="auto"/>
            <w:noWrap/>
            <w:vAlign w:val="center"/>
            <w:hideMark/>
          </w:tcPr>
          <w:p w14:paraId="5BF45B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40,6</w:t>
            </w:r>
          </w:p>
        </w:tc>
        <w:tc>
          <w:tcPr>
            <w:tcW w:w="566" w:type="dxa"/>
            <w:tcBorders>
              <w:top w:val="nil"/>
              <w:left w:val="nil"/>
              <w:bottom w:val="single" w:sz="8" w:space="0" w:color="auto"/>
              <w:right w:val="single" w:sz="8" w:space="0" w:color="auto"/>
            </w:tcBorders>
            <w:shd w:val="clear" w:color="auto" w:fill="auto"/>
            <w:noWrap/>
            <w:vAlign w:val="center"/>
            <w:hideMark/>
          </w:tcPr>
          <w:p w14:paraId="486EF31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16" w:type="dxa"/>
            <w:tcBorders>
              <w:top w:val="nil"/>
              <w:left w:val="nil"/>
              <w:bottom w:val="single" w:sz="8" w:space="0" w:color="auto"/>
              <w:right w:val="single" w:sz="8" w:space="0" w:color="auto"/>
            </w:tcBorders>
            <w:shd w:val="clear" w:color="auto" w:fill="auto"/>
            <w:noWrap/>
            <w:vAlign w:val="center"/>
            <w:hideMark/>
          </w:tcPr>
          <w:p w14:paraId="637086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2400</w:t>
            </w:r>
          </w:p>
        </w:tc>
        <w:tc>
          <w:tcPr>
            <w:tcW w:w="520" w:type="dxa"/>
            <w:tcBorders>
              <w:top w:val="nil"/>
              <w:left w:val="nil"/>
              <w:bottom w:val="single" w:sz="8" w:space="0" w:color="auto"/>
              <w:right w:val="single" w:sz="8" w:space="0" w:color="auto"/>
            </w:tcBorders>
            <w:shd w:val="clear" w:color="auto" w:fill="auto"/>
            <w:noWrap/>
            <w:vAlign w:val="center"/>
            <w:hideMark/>
          </w:tcPr>
          <w:p w14:paraId="6ED1CD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01C93C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201E07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B2467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EA173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2DEB5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4E39F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B7ADB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342C0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2E928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5C9F4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FAEE3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35D6C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22870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470C5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550DC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F7E11FD"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DF850A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117</w:t>
            </w:r>
          </w:p>
        </w:tc>
        <w:tc>
          <w:tcPr>
            <w:tcW w:w="316" w:type="dxa"/>
            <w:tcBorders>
              <w:top w:val="nil"/>
              <w:left w:val="nil"/>
              <w:bottom w:val="single" w:sz="8" w:space="0" w:color="auto"/>
              <w:right w:val="single" w:sz="8" w:space="0" w:color="auto"/>
            </w:tcBorders>
            <w:shd w:val="clear" w:color="auto" w:fill="auto"/>
            <w:noWrap/>
            <w:vAlign w:val="center"/>
            <w:hideMark/>
          </w:tcPr>
          <w:p w14:paraId="7A3B10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70065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566" w:type="dxa"/>
            <w:tcBorders>
              <w:top w:val="nil"/>
              <w:left w:val="nil"/>
              <w:bottom w:val="single" w:sz="8" w:space="0" w:color="auto"/>
              <w:right w:val="single" w:sz="8" w:space="0" w:color="auto"/>
            </w:tcBorders>
            <w:shd w:val="clear" w:color="auto" w:fill="auto"/>
            <w:noWrap/>
            <w:vAlign w:val="center"/>
            <w:hideMark/>
          </w:tcPr>
          <w:p w14:paraId="7535A3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69,7</w:t>
            </w:r>
          </w:p>
        </w:tc>
        <w:tc>
          <w:tcPr>
            <w:tcW w:w="516" w:type="dxa"/>
            <w:tcBorders>
              <w:top w:val="nil"/>
              <w:left w:val="nil"/>
              <w:bottom w:val="single" w:sz="8" w:space="0" w:color="auto"/>
              <w:right w:val="single" w:sz="8" w:space="0" w:color="auto"/>
            </w:tcBorders>
            <w:shd w:val="clear" w:color="auto" w:fill="auto"/>
            <w:noWrap/>
            <w:vAlign w:val="center"/>
            <w:hideMark/>
          </w:tcPr>
          <w:p w14:paraId="25DD65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3987F8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305F0A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49187E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BC86A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2B759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2EE5E1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41B15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5E1890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0,87</w:t>
            </w:r>
          </w:p>
        </w:tc>
        <w:tc>
          <w:tcPr>
            <w:tcW w:w="597" w:type="dxa"/>
            <w:tcBorders>
              <w:top w:val="nil"/>
              <w:left w:val="nil"/>
              <w:bottom w:val="single" w:sz="8" w:space="0" w:color="auto"/>
              <w:right w:val="single" w:sz="8" w:space="0" w:color="auto"/>
            </w:tcBorders>
            <w:shd w:val="clear" w:color="auto" w:fill="auto"/>
            <w:noWrap/>
            <w:vAlign w:val="center"/>
            <w:hideMark/>
          </w:tcPr>
          <w:p w14:paraId="6F66E3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13,5</w:t>
            </w:r>
          </w:p>
        </w:tc>
        <w:tc>
          <w:tcPr>
            <w:tcW w:w="662" w:type="dxa"/>
            <w:tcBorders>
              <w:top w:val="nil"/>
              <w:left w:val="nil"/>
              <w:bottom w:val="single" w:sz="8" w:space="0" w:color="auto"/>
              <w:right w:val="single" w:sz="8" w:space="0" w:color="auto"/>
            </w:tcBorders>
            <w:shd w:val="clear" w:color="auto" w:fill="auto"/>
            <w:noWrap/>
            <w:vAlign w:val="center"/>
            <w:hideMark/>
          </w:tcPr>
          <w:p w14:paraId="5944BD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38,2</w:t>
            </w:r>
          </w:p>
        </w:tc>
        <w:tc>
          <w:tcPr>
            <w:tcW w:w="566" w:type="dxa"/>
            <w:tcBorders>
              <w:top w:val="nil"/>
              <w:left w:val="nil"/>
              <w:bottom w:val="single" w:sz="8" w:space="0" w:color="auto"/>
              <w:right w:val="single" w:sz="8" w:space="0" w:color="auto"/>
            </w:tcBorders>
            <w:shd w:val="clear" w:color="auto" w:fill="auto"/>
            <w:noWrap/>
            <w:vAlign w:val="center"/>
            <w:hideMark/>
          </w:tcPr>
          <w:p w14:paraId="3D22A1E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616" w:type="dxa"/>
            <w:tcBorders>
              <w:top w:val="nil"/>
              <w:left w:val="nil"/>
              <w:bottom w:val="single" w:sz="8" w:space="0" w:color="auto"/>
              <w:right w:val="single" w:sz="8" w:space="0" w:color="auto"/>
            </w:tcBorders>
            <w:shd w:val="clear" w:color="auto" w:fill="auto"/>
            <w:noWrap/>
            <w:vAlign w:val="center"/>
            <w:hideMark/>
          </w:tcPr>
          <w:p w14:paraId="74AB2A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2300</w:t>
            </w:r>
          </w:p>
        </w:tc>
        <w:tc>
          <w:tcPr>
            <w:tcW w:w="520" w:type="dxa"/>
            <w:tcBorders>
              <w:top w:val="nil"/>
              <w:left w:val="nil"/>
              <w:bottom w:val="single" w:sz="8" w:space="0" w:color="auto"/>
              <w:right w:val="single" w:sz="8" w:space="0" w:color="auto"/>
            </w:tcBorders>
            <w:shd w:val="clear" w:color="auto" w:fill="auto"/>
            <w:noWrap/>
            <w:vAlign w:val="center"/>
            <w:hideMark/>
          </w:tcPr>
          <w:p w14:paraId="658211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49F5AD9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7111A8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D88F2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9C3FB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E9004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60935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A54A1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BC91B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D3541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F1DF7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BB2B8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24EAA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EF282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873EC7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24440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BD6BA5C"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284D5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316" w:type="dxa"/>
            <w:tcBorders>
              <w:top w:val="nil"/>
              <w:left w:val="nil"/>
              <w:bottom w:val="single" w:sz="8" w:space="0" w:color="auto"/>
              <w:right w:val="single" w:sz="8" w:space="0" w:color="auto"/>
            </w:tcBorders>
            <w:shd w:val="clear" w:color="auto" w:fill="auto"/>
            <w:noWrap/>
            <w:vAlign w:val="center"/>
            <w:hideMark/>
          </w:tcPr>
          <w:p w14:paraId="6D0CEC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3E74D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566" w:type="dxa"/>
            <w:tcBorders>
              <w:top w:val="nil"/>
              <w:left w:val="nil"/>
              <w:bottom w:val="single" w:sz="8" w:space="0" w:color="auto"/>
              <w:right w:val="single" w:sz="8" w:space="0" w:color="auto"/>
            </w:tcBorders>
            <w:shd w:val="clear" w:color="auto" w:fill="auto"/>
            <w:noWrap/>
            <w:vAlign w:val="center"/>
            <w:hideMark/>
          </w:tcPr>
          <w:p w14:paraId="7B8E32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67,2</w:t>
            </w:r>
          </w:p>
        </w:tc>
        <w:tc>
          <w:tcPr>
            <w:tcW w:w="516" w:type="dxa"/>
            <w:tcBorders>
              <w:top w:val="nil"/>
              <w:left w:val="nil"/>
              <w:bottom w:val="single" w:sz="8" w:space="0" w:color="auto"/>
              <w:right w:val="single" w:sz="8" w:space="0" w:color="auto"/>
            </w:tcBorders>
            <w:shd w:val="clear" w:color="auto" w:fill="auto"/>
            <w:noWrap/>
            <w:vAlign w:val="center"/>
            <w:hideMark/>
          </w:tcPr>
          <w:p w14:paraId="193FF7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50</w:t>
            </w:r>
          </w:p>
        </w:tc>
        <w:tc>
          <w:tcPr>
            <w:tcW w:w="416" w:type="dxa"/>
            <w:tcBorders>
              <w:top w:val="nil"/>
              <w:left w:val="nil"/>
              <w:bottom w:val="single" w:sz="8" w:space="0" w:color="auto"/>
              <w:right w:val="single" w:sz="8" w:space="0" w:color="auto"/>
            </w:tcBorders>
            <w:shd w:val="clear" w:color="auto" w:fill="auto"/>
            <w:noWrap/>
            <w:vAlign w:val="center"/>
            <w:hideMark/>
          </w:tcPr>
          <w:p w14:paraId="4615541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3B470E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30044E2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036AE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3CDB80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4BDAAC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1F1ED2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7C70AD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9CA914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10,9</w:t>
            </w:r>
          </w:p>
        </w:tc>
        <w:tc>
          <w:tcPr>
            <w:tcW w:w="662" w:type="dxa"/>
            <w:tcBorders>
              <w:top w:val="nil"/>
              <w:left w:val="nil"/>
              <w:bottom w:val="single" w:sz="8" w:space="0" w:color="auto"/>
              <w:right w:val="single" w:sz="8" w:space="0" w:color="auto"/>
            </w:tcBorders>
            <w:shd w:val="clear" w:color="auto" w:fill="auto"/>
            <w:noWrap/>
            <w:vAlign w:val="center"/>
            <w:hideMark/>
          </w:tcPr>
          <w:p w14:paraId="3B3478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29,4</w:t>
            </w:r>
          </w:p>
        </w:tc>
        <w:tc>
          <w:tcPr>
            <w:tcW w:w="566" w:type="dxa"/>
            <w:tcBorders>
              <w:top w:val="nil"/>
              <w:left w:val="nil"/>
              <w:bottom w:val="single" w:sz="8" w:space="0" w:color="auto"/>
              <w:right w:val="single" w:sz="8" w:space="0" w:color="auto"/>
            </w:tcBorders>
            <w:shd w:val="clear" w:color="auto" w:fill="auto"/>
            <w:noWrap/>
            <w:vAlign w:val="center"/>
            <w:hideMark/>
          </w:tcPr>
          <w:p w14:paraId="6701D4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1,05</w:t>
            </w:r>
          </w:p>
        </w:tc>
        <w:tc>
          <w:tcPr>
            <w:tcW w:w="616" w:type="dxa"/>
            <w:tcBorders>
              <w:top w:val="nil"/>
              <w:left w:val="nil"/>
              <w:bottom w:val="single" w:sz="8" w:space="0" w:color="auto"/>
              <w:right w:val="single" w:sz="8" w:space="0" w:color="auto"/>
            </w:tcBorders>
            <w:shd w:val="clear" w:color="auto" w:fill="auto"/>
            <w:noWrap/>
            <w:vAlign w:val="center"/>
            <w:hideMark/>
          </w:tcPr>
          <w:p w14:paraId="4C2FCE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2100</w:t>
            </w:r>
          </w:p>
        </w:tc>
        <w:tc>
          <w:tcPr>
            <w:tcW w:w="520" w:type="dxa"/>
            <w:tcBorders>
              <w:top w:val="nil"/>
              <w:left w:val="nil"/>
              <w:bottom w:val="single" w:sz="8" w:space="0" w:color="auto"/>
              <w:right w:val="single" w:sz="8" w:space="0" w:color="auto"/>
            </w:tcBorders>
            <w:shd w:val="clear" w:color="auto" w:fill="auto"/>
            <w:noWrap/>
            <w:vAlign w:val="center"/>
            <w:hideMark/>
          </w:tcPr>
          <w:p w14:paraId="610C73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35BD3AB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378233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190572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10E2A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789D2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D4C04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4A2F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10078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A29E8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4DAA3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2D1B3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1DB74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B1530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6FE28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F5A07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CE31815"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57B84D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119</w:t>
            </w:r>
          </w:p>
        </w:tc>
        <w:tc>
          <w:tcPr>
            <w:tcW w:w="316" w:type="dxa"/>
            <w:tcBorders>
              <w:top w:val="nil"/>
              <w:left w:val="nil"/>
              <w:bottom w:val="single" w:sz="8" w:space="0" w:color="auto"/>
              <w:right w:val="single" w:sz="8" w:space="0" w:color="auto"/>
            </w:tcBorders>
            <w:shd w:val="clear" w:color="auto" w:fill="auto"/>
            <w:noWrap/>
            <w:vAlign w:val="center"/>
            <w:hideMark/>
          </w:tcPr>
          <w:p w14:paraId="548C12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CB717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566" w:type="dxa"/>
            <w:tcBorders>
              <w:top w:val="nil"/>
              <w:left w:val="nil"/>
              <w:bottom w:val="single" w:sz="8" w:space="0" w:color="auto"/>
              <w:right w:val="single" w:sz="8" w:space="0" w:color="auto"/>
            </w:tcBorders>
            <w:shd w:val="clear" w:color="auto" w:fill="auto"/>
            <w:noWrap/>
            <w:vAlign w:val="center"/>
            <w:hideMark/>
          </w:tcPr>
          <w:p w14:paraId="371610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76,7</w:t>
            </w:r>
          </w:p>
        </w:tc>
        <w:tc>
          <w:tcPr>
            <w:tcW w:w="516" w:type="dxa"/>
            <w:tcBorders>
              <w:top w:val="nil"/>
              <w:left w:val="nil"/>
              <w:bottom w:val="single" w:sz="8" w:space="0" w:color="auto"/>
              <w:right w:val="single" w:sz="8" w:space="0" w:color="auto"/>
            </w:tcBorders>
            <w:shd w:val="clear" w:color="auto" w:fill="auto"/>
            <w:noWrap/>
            <w:vAlign w:val="center"/>
            <w:hideMark/>
          </w:tcPr>
          <w:p w14:paraId="6478D9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B2BEE7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2F671E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w:t>
            </w:r>
          </w:p>
        </w:tc>
        <w:tc>
          <w:tcPr>
            <w:tcW w:w="326" w:type="dxa"/>
            <w:tcBorders>
              <w:top w:val="nil"/>
              <w:left w:val="nil"/>
              <w:bottom w:val="single" w:sz="8" w:space="0" w:color="auto"/>
              <w:right w:val="single" w:sz="8" w:space="0" w:color="auto"/>
            </w:tcBorders>
            <w:shd w:val="clear" w:color="auto" w:fill="auto"/>
            <w:noWrap/>
            <w:vAlign w:val="center"/>
            <w:hideMark/>
          </w:tcPr>
          <w:p w14:paraId="22021A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5C953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57934DD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491E6D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2F54ED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6832E9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42DDC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11,6</w:t>
            </w:r>
          </w:p>
        </w:tc>
        <w:tc>
          <w:tcPr>
            <w:tcW w:w="662" w:type="dxa"/>
            <w:tcBorders>
              <w:top w:val="nil"/>
              <w:left w:val="nil"/>
              <w:bottom w:val="single" w:sz="8" w:space="0" w:color="auto"/>
              <w:right w:val="single" w:sz="8" w:space="0" w:color="auto"/>
            </w:tcBorders>
            <w:shd w:val="clear" w:color="auto" w:fill="auto"/>
            <w:noWrap/>
            <w:vAlign w:val="center"/>
            <w:hideMark/>
          </w:tcPr>
          <w:p w14:paraId="6E7337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32,7</w:t>
            </w:r>
          </w:p>
        </w:tc>
        <w:tc>
          <w:tcPr>
            <w:tcW w:w="566" w:type="dxa"/>
            <w:tcBorders>
              <w:top w:val="nil"/>
              <w:left w:val="nil"/>
              <w:bottom w:val="single" w:sz="8" w:space="0" w:color="auto"/>
              <w:right w:val="single" w:sz="8" w:space="0" w:color="auto"/>
            </w:tcBorders>
            <w:shd w:val="clear" w:color="auto" w:fill="auto"/>
            <w:noWrap/>
            <w:vAlign w:val="center"/>
            <w:hideMark/>
          </w:tcPr>
          <w:p w14:paraId="552EF7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0,95</w:t>
            </w:r>
          </w:p>
        </w:tc>
        <w:tc>
          <w:tcPr>
            <w:tcW w:w="616" w:type="dxa"/>
            <w:tcBorders>
              <w:top w:val="nil"/>
              <w:left w:val="nil"/>
              <w:bottom w:val="single" w:sz="8" w:space="0" w:color="auto"/>
              <w:right w:val="single" w:sz="8" w:space="0" w:color="auto"/>
            </w:tcBorders>
            <w:shd w:val="clear" w:color="auto" w:fill="auto"/>
            <w:noWrap/>
            <w:vAlign w:val="center"/>
            <w:hideMark/>
          </w:tcPr>
          <w:p w14:paraId="05CE44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1900</w:t>
            </w:r>
          </w:p>
        </w:tc>
        <w:tc>
          <w:tcPr>
            <w:tcW w:w="520" w:type="dxa"/>
            <w:tcBorders>
              <w:top w:val="nil"/>
              <w:left w:val="nil"/>
              <w:bottom w:val="single" w:sz="8" w:space="0" w:color="auto"/>
              <w:right w:val="single" w:sz="8" w:space="0" w:color="auto"/>
            </w:tcBorders>
            <w:shd w:val="clear" w:color="auto" w:fill="auto"/>
            <w:noWrap/>
            <w:vAlign w:val="center"/>
            <w:hideMark/>
          </w:tcPr>
          <w:p w14:paraId="5530892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420ADD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35CF69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7105D68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803D2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5BB1A0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45E350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C876D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28430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43B94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CAC05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E6E0B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EB588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5467C2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2C158F7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22E14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03A4FD8"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F1FC7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316" w:type="dxa"/>
            <w:tcBorders>
              <w:top w:val="nil"/>
              <w:left w:val="nil"/>
              <w:bottom w:val="single" w:sz="8" w:space="0" w:color="auto"/>
              <w:right w:val="single" w:sz="8" w:space="0" w:color="auto"/>
            </w:tcBorders>
            <w:shd w:val="clear" w:color="auto" w:fill="auto"/>
            <w:noWrap/>
            <w:vAlign w:val="center"/>
            <w:hideMark/>
          </w:tcPr>
          <w:p w14:paraId="41356C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993B6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566" w:type="dxa"/>
            <w:tcBorders>
              <w:top w:val="nil"/>
              <w:left w:val="nil"/>
              <w:bottom w:val="single" w:sz="8" w:space="0" w:color="auto"/>
              <w:right w:val="single" w:sz="8" w:space="0" w:color="auto"/>
            </w:tcBorders>
            <w:shd w:val="clear" w:color="auto" w:fill="auto"/>
            <w:noWrap/>
            <w:vAlign w:val="center"/>
            <w:hideMark/>
          </w:tcPr>
          <w:p w14:paraId="72D49C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59,4</w:t>
            </w:r>
          </w:p>
        </w:tc>
        <w:tc>
          <w:tcPr>
            <w:tcW w:w="516" w:type="dxa"/>
            <w:tcBorders>
              <w:top w:val="nil"/>
              <w:left w:val="nil"/>
              <w:bottom w:val="single" w:sz="8" w:space="0" w:color="auto"/>
              <w:right w:val="single" w:sz="8" w:space="0" w:color="auto"/>
            </w:tcBorders>
            <w:shd w:val="clear" w:color="auto" w:fill="auto"/>
            <w:noWrap/>
            <w:vAlign w:val="center"/>
            <w:hideMark/>
          </w:tcPr>
          <w:p w14:paraId="617E68A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w:t>
            </w:r>
          </w:p>
        </w:tc>
        <w:tc>
          <w:tcPr>
            <w:tcW w:w="416" w:type="dxa"/>
            <w:tcBorders>
              <w:top w:val="nil"/>
              <w:left w:val="nil"/>
              <w:bottom w:val="single" w:sz="8" w:space="0" w:color="auto"/>
              <w:right w:val="single" w:sz="8" w:space="0" w:color="auto"/>
            </w:tcBorders>
            <w:shd w:val="clear" w:color="auto" w:fill="auto"/>
            <w:noWrap/>
            <w:vAlign w:val="center"/>
            <w:hideMark/>
          </w:tcPr>
          <w:p w14:paraId="4980DD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FB0F3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w:t>
            </w:r>
          </w:p>
        </w:tc>
        <w:tc>
          <w:tcPr>
            <w:tcW w:w="326" w:type="dxa"/>
            <w:tcBorders>
              <w:top w:val="nil"/>
              <w:left w:val="nil"/>
              <w:bottom w:val="single" w:sz="8" w:space="0" w:color="auto"/>
              <w:right w:val="single" w:sz="8" w:space="0" w:color="auto"/>
            </w:tcBorders>
            <w:shd w:val="clear" w:color="auto" w:fill="auto"/>
            <w:noWrap/>
            <w:vAlign w:val="center"/>
            <w:hideMark/>
          </w:tcPr>
          <w:p w14:paraId="728939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1576CF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A12CF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0EA867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6D85B3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3D51045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0,46</w:t>
            </w:r>
          </w:p>
        </w:tc>
        <w:tc>
          <w:tcPr>
            <w:tcW w:w="597" w:type="dxa"/>
            <w:tcBorders>
              <w:top w:val="nil"/>
              <w:left w:val="nil"/>
              <w:bottom w:val="single" w:sz="8" w:space="0" w:color="auto"/>
              <w:right w:val="single" w:sz="8" w:space="0" w:color="auto"/>
            </w:tcBorders>
            <w:shd w:val="clear" w:color="auto" w:fill="auto"/>
            <w:noWrap/>
            <w:vAlign w:val="center"/>
            <w:hideMark/>
          </w:tcPr>
          <w:p w14:paraId="6820512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662" w:type="dxa"/>
            <w:tcBorders>
              <w:top w:val="nil"/>
              <w:left w:val="nil"/>
              <w:bottom w:val="single" w:sz="8" w:space="0" w:color="auto"/>
              <w:right w:val="single" w:sz="8" w:space="0" w:color="auto"/>
            </w:tcBorders>
            <w:shd w:val="clear" w:color="auto" w:fill="auto"/>
            <w:noWrap/>
            <w:vAlign w:val="center"/>
            <w:hideMark/>
          </w:tcPr>
          <w:p w14:paraId="3AD60C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566" w:type="dxa"/>
            <w:tcBorders>
              <w:top w:val="nil"/>
              <w:left w:val="nil"/>
              <w:bottom w:val="single" w:sz="8" w:space="0" w:color="auto"/>
              <w:right w:val="single" w:sz="8" w:space="0" w:color="auto"/>
            </w:tcBorders>
            <w:shd w:val="clear" w:color="auto" w:fill="auto"/>
            <w:noWrap/>
            <w:vAlign w:val="center"/>
            <w:hideMark/>
          </w:tcPr>
          <w:p w14:paraId="40BBA0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1,35</w:t>
            </w:r>
          </w:p>
        </w:tc>
        <w:tc>
          <w:tcPr>
            <w:tcW w:w="616" w:type="dxa"/>
            <w:tcBorders>
              <w:top w:val="nil"/>
              <w:left w:val="nil"/>
              <w:bottom w:val="single" w:sz="8" w:space="0" w:color="auto"/>
              <w:right w:val="single" w:sz="8" w:space="0" w:color="auto"/>
            </w:tcBorders>
            <w:shd w:val="clear" w:color="auto" w:fill="auto"/>
            <w:noWrap/>
            <w:vAlign w:val="center"/>
            <w:hideMark/>
          </w:tcPr>
          <w:p w14:paraId="790BAF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2700</w:t>
            </w:r>
          </w:p>
        </w:tc>
        <w:tc>
          <w:tcPr>
            <w:tcW w:w="520" w:type="dxa"/>
            <w:tcBorders>
              <w:top w:val="nil"/>
              <w:left w:val="nil"/>
              <w:bottom w:val="single" w:sz="8" w:space="0" w:color="auto"/>
              <w:right w:val="single" w:sz="8" w:space="0" w:color="auto"/>
            </w:tcBorders>
            <w:shd w:val="clear" w:color="auto" w:fill="auto"/>
            <w:noWrap/>
            <w:vAlign w:val="center"/>
            <w:hideMark/>
          </w:tcPr>
          <w:p w14:paraId="5063E5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2372AD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017605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27B534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D9CDC4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5BC82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BDEA9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80FAC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C53EA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A473AD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9A8E1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ED0BF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6079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5244A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C3F6B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81B73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2038546"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815CC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121</w:t>
            </w:r>
          </w:p>
        </w:tc>
        <w:tc>
          <w:tcPr>
            <w:tcW w:w="316" w:type="dxa"/>
            <w:tcBorders>
              <w:top w:val="nil"/>
              <w:left w:val="nil"/>
              <w:bottom w:val="single" w:sz="8" w:space="0" w:color="auto"/>
              <w:right w:val="single" w:sz="8" w:space="0" w:color="auto"/>
            </w:tcBorders>
            <w:shd w:val="clear" w:color="auto" w:fill="auto"/>
            <w:noWrap/>
            <w:vAlign w:val="center"/>
            <w:hideMark/>
          </w:tcPr>
          <w:p w14:paraId="07595C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A3573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w:t>
            </w:r>
          </w:p>
        </w:tc>
        <w:tc>
          <w:tcPr>
            <w:tcW w:w="566" w:type="dxa"/>
            <w:tcBorders>
              <w:top w:val="nil"/>
              <w:left w:val="nil"/>
              <w:bottom w:val="single" w:sz="8" w:space="0" w:color="auto"/>
              <w:right w:val="single" w:sz="8" w:space="0" w:color="auto"/>
            </w:tcBorders>
            <w:shd w:val="clear" w:color="auto" w:fill="auto"/>
            <w:noWrap/>
            <w:vAlign w:val="center"/>
            <w:hideMark/>
          </w:tcPr>
          <w:p w14:paraId="3FA169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77,1</w:t>
            </w:r>
          </w:p>
        </w:tc>
        <w:tc>
          <w:tcPr>
            <w:tcW w:w="516" w:type="dxa"/>
            <w:tcBorders>
              <w:top w:val="nil"/>
              <w:left w:val="nil"/>
              <w:bottom w:val="single" w:sz="8" w:space="0" w:color="auto"/>
              <w:right w:val="single" w:sz="8" w:space="0" w:color="auto"/>
            </w:tcBorders>
            <w:shd w:val="clear" w:color="auto" w:fill="auto"/>
            <w:noWrap/>
            <w:vAlign w:val="center"/>
            <w:hideMark/>
          </w:tcPr>
          <w:p w14:paraId="2E4E1D4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5C5EC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150B33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8,9</w:t>
            </w:r>
          </w:p>
        </w:tc>
        <w:tc>
          <w:tcPr>
            <w:tcW w:w="326" w:type="dxa"/>
            <w:tcBorders>
              <w:top w:val="nil"/>
              <w:left w:val="nil"/>
              <w:bottom w:val="single" w:sz="8" w:space="0" w:color="auto"/>
              <w:right w:val="single" w:sz="8" w:space="0" w:color="auto"/>
            </w:tcBorders>
            <w:shd w:val="clear" w:color="auto" w:fill="auto"/>
            <w:noWrap/>
            <w:vAlign w:val="center"/>
            <w:hideMark/>
          </w:tcPr>
          <w:p w14:paraId="69CE96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356A45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490473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4ADB97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655898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12CC4B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427D731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12,1</w:t>
            </w:r>
          </w:p>
        </w:tc>
        <w:tc>
          <w:tcPr>
            <w:tcW w:w="662" w:type="dxa"/>
            <w:tcBorders>
              <w:top w:val="nil"/>
              <w:left w:val="nil"/>
              <w:bottom w:val="single" w:sz="8" w:space="0" w:color="auto"/>
              <w:right w:val="single" w:sz="8" w:space="0" w:color="auto"/>
            </w:tcBorders>
            <w:shd w:val="clear" w:color="auto" w:fill="auto"/>
            <w:noWrap/>
            <w:vAlign w:val="center"/>
            <w:hideMark/>
          </w:tcPr>
          <w:p w14:paraId="61B433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42</w:t>
            </w:r>
          </w:p>
        </w:tc>
        <w:tc>
          <w:tcPr>
            <w:tcW w:w="566" w:type="dxa"/>
            <w:tcBorders>
              <w:top w:val="nil"/>
              <w:left w:val="nil"/>
              <w:bottom w:val="single" w:sz="8" w:space="0" w:color="auto"/>
              <w:right w:val="single" w:sz="8" w:space="0" w:color="auto"/>
            </w:tcBorders>
            <w:shd w:val="clear" w:color="auto" w:fill="auto"/>
            <w:noWrap/>
            <w:vAlign w:val="center"/>
            <w:hideMark/>
          </w:tcPr>
          <w:p w14:paraId="592419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0,83</w:t>
            </w:r>
          </w:p>
        </w:tc>
        <w:tc>
          <w:tcPr>
            <w:tcW w:w="616" w:type="dxa"/>
            <w:tcBorders>
              <w:top w:val="nil"/>
              <w:left w:val="nil"/>
              <w:bottom w:val="single" w:sz="8" w:space="0" w:color="auto"/>
              <w:right w:val="single" w:sz="8" w:space="0" w:color="auto"/>
            </w:tcBorders>
            <w:shd w:val="clear" w:color="auto" w:fill="auto"/>
            <w:noWrap/>
            <w:vAlign w:val="center"/>
            <w:hideMark/>
          </w:tcPr>
          <w:p w14:paraId="58E501B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1660</w:t>
            </w:r>
          </w:p>
        </w:tc>
        <w:tc>
          <w:tcPr>
            <w:tcW w:w="520" w:type="dxa"/>
            <w:tcBorders>
              <w:top w:val="nil"/>
              <w:left w:val="nil"/>
              <w:bottom w:val="single" w:sz="8" w:space="0" w:color="auto"/>
              <w:right w:val="single" w:sz="8" w:space="0" w:color="auto"/>
            </w:tcBorders>
            <w:shd w:val="clear" w:color="auto" w:fill="auto"/>
            <w:noWrap/>
            <w:vAlign w:val="center"/>
            <w:hideMark/>
          </w:tcPr>
          <w:p w14:paraId="647FDDE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18712D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16" w:type="dxa"/>
            <w:tcBorders>
              <w:top w:val="nil"/>
              <w:left w:val="nil"/>
              <w:bottom w:val="single" w:sz="8" w:space="0" w:color="auto"/>
              <w:right w:val="single" w:sz="8" w:space="0" w:color="auto"/>
            </w:tcBorders>
            <w:shd w:val="clear" w:color="auto" w:fill="auto"/>
            <w:noWrap/>
            <w:vAlign w:val="center"/>
            <w:hideMark/>
          </w:tcPr>
          <w:p w14:paraId="48E4C8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BF67A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9D085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F92C0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BF994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0B11B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565A0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6DA5F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28E00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CAD4A4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F087A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341740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10D84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EAA30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0B2C3C9"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C1C9AA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122</w:t>
            </w:r>
          </w:p>
        </w:tc>
        <w:tc>
          <w:tcPr>
            <w:tcW w:w="316" w:type="dxa"/>
            <w:tcBorders>
              <w:top w:val="nil"/>
              <w:left w:val="nil"/>
              <w:bottom w:val="single" w:sz="8" w:space="0" w:color="auto"/>
              <w:right w:val="single" w:sz="8" w:space="0" w:color="auto"/>
            </w:tcBorders>
            <w:shd w:val="clear" w:color="auto" w:fill="auto"/>
            <w:noWrap/>
            <w:vAlign w:val="center"/>
            <w:hideMark/>
          </w:tcPr>
          <w:p w14:paraId="006508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EFB53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32</w:t>
            </w:r>
          </w:p>
        </w:tc>
        <w:tc>
          <w:tcPr>
            <w:tcW w:w="566" w:type="dxa"/>
            <w:tcBorders>
              <w:top w:val="nil"/>
              <w:left w:val="nil"/>
              <w:bottom w:val="single" w:sz="8" w:space="0" w:color="auto"/>
              <w:right w:val="single" w:sz="8" w:space="0" w:color="auto"/>
            </w:tcBorders>
            <w:shd w:val="clear" w:color="auto" w:fill="auto"/>
            <w:noWrap/>
            <w:vAlign w:val="center"/>
            <w:hideMark/>
          </w:tcPr>
          <w:p w14:paraId="4AD068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77,1</w:t>
            </w:r>
          </w:p>
        </w:tc>
        <w:tc>
          <w:tcPr>
            <w:tcW w:w="516" w:type="dxa"/>
            <w:tcBorders>
              <w:top w:val="nil"/>
              <w:left w:val="nil"/>
              <w:bottom w:val="single" w:sz="8" w:space="0" w:color="auto"/>
              <w:right w:val="single" w:sz="8" w:space="0" w:color="auto"/>
            </w:tcBorders>
            <w:shd w:val="clear" w:color="auto" w:fill="auto"/>
            <w:noWrap/>
            <w:vAlign w:val="center"/>
            <w:hideMark/>
          </w:tcPr>
          <w:p w14:paraId="383463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4CD0BF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F3F55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w:t>
            </w:r>
          </w:p>
        </w:tc>
        <w:tc>
          <w:tcPr>
            <w:tcW w:w="326" w:type="dxa"/>
            <w:tcBorders>
              <w:top w:val="nil"/>
              <w:left w:val="nil"/>
              <w:bottom w:val="single" w:sz="8" w:space="0" w:color="auto"/>
              <w:right w:val="single" w:sz="8" w:space="0" w:color="auto"/>
            </w:tcBorders>
            <w:shd w:val="clear" w:color="auto" w:fill="auto"/>
            <w:noWrap/>
            <w:vAlign w:val="center"/>
            <w:hideMark/>
          </w:tcPr>
          <w:p w14:paraId="3BCE7C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B9DF7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63105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51B178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206CB6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114</w:t>
            </w:r>
          </w:p>
        </w:tc>
        <w:tc>
          <w:tcPr>
            <w:tcW w:w="566" w:type="dxa"/>
            <w:tcBorders>
              <w:top w:val="nil"/>
              <w:left w:val="nil"/>
              <w:bottom w:val="single" w:sz="8" w:space="0" w:color="auto"/>
              <w:right w:val="single" w:sz="8" w:space="0" w:color="auto"/>
            </w:tcBorders>
            <w:shd w:val="clear" w:color="auto" w:fill="auto"/>
            <w:noWrap/>
            <w:vAlign w:val="center"/>
            <w:hideMark/>
          </w:tcPr>
          <w:p w14:paraId="05906E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10E85E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662" w:type="dxa"/>
            <w:tcBorders>
              <w:top w:val="nil"/>
              <w:left w:val="nil"/>
              <w:bottom w:val="single" w:sz="8" w:space="0" w:color="auto"/>
              <w:right w:val="single" w:sz="8" w:space="0" w:color="auto"/>
            </w:tcBorders>
            <w:shd w:val="clear" w:color="auto" w:fill="auto"/>
            <w:noWrap/>
            <w:vAlign w:val="center"/>
            <w:hideMark/>
          </w:tcPr>
          <w:p w14:paraId="3D75A31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39,7</w:t>
            </w:r>
          </w:p>
        </w:tc>
        <w:tc>
          <w:tcPr>
            <w:tcW w:w="566" w:type="dxa"/>
            <w:tcBorders>
              <w:top w:val="nil"/>
              <w:left w:val="nil"/>
              <w:bottom w:val="single" w:sz="8" w:space="0" w:color="auto"/>
              <w:right w:val="single" w:sz="8" w:space="0" w:color="auto"/>
            </w:tcBorders>
            <w:shd w:val="clear" w:color="auto" w:fill="auto"/>
            <w:noWrap/>
            <w:vAlign w:val="center"/>
            <w:hideMark/>
          </w:tcPr>
          <w:p w14:paraId="64FF30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0,84</w:t>
            </w:r>
          </w:p>
        </w:tc>
        <w:tc>
          <w:tcPr>
            <w:tcW w:w="616" w:type="dxa"/>
            <w:tcBorders>
              <w:top w:val="nil"/>
              <w:left w:val="nil"/>
              <w:bottom w:val="single" w:sz="8" w:space="0" w:color="auto"/>
              <w:right w:val="single" w:sz="8" w:space="0" w:color="auto"/>
            </w:tcBorders>
            <w:shd w:val="clear" w:color="auto" w:fill="auto"/>
            <w:noWrap/>
            <w:vAlign w:val="center"/>
            <w:hideMark/>
          </w:tcPr>
          <w:p w14:paraId="2CF1BB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1680</w:t>
            </w:r>
          </w:p>
        </w:tc>
        <w:tc>
          <w:tcPr>
            <w:tcW w:w="520" w:type="dxa"/>
            <w:tcBorders>
              <w:top w:val="nil"/>
              <w:left w:val="nil"/>
              <w:bottom w:val="single" w:sz="8" w:space="0" w:color="auto"/>
              <w:right w:val="single" w:sz="8" w:space="0" w:color="auto"/>
            </w:tcBorders>
            <w:shd w:val="clear" w:color="auto" w:fill="auto"/>
            <w:noWrap/>
            <w:vAlign w:val="center"/>
            <w:hideMark/>
          </w:tcPr>
          <w:p w14:paraId="50BFCC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690F30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06BF95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7EDC61F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7A7DD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DDF14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22DB3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E4529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E47B6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03A9C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39194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3020FC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1236D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73CFE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A0AD9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D3977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34C624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50DA5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123</w:t>
            </w:r>
          </w:p>
        </w:tc>
        <w:tc>
          <w:tcPr>
            <w:tcW w:w="316" w:type="dxa"/>
            <w:tcBorders>
              <w:top w:val="nil"/>
              <w:left w:val="nil"/>
              <w:bottom w:val="single" w:sz="8" w:space="0" w:color="auto"/>
              <w:right w:val="single" w:sz="8" w:space="0" w:color="auto"/>
            </w:tcBorders>
            <w:shd w:val="clear" w:color="auto" w:fill="auto"/>
            <w:noWrap/>
            <w:vAlign w:val="center"/>
            <w:hideMark/>
          </w:tcPr>
          <w:p w14:paraId="679C85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AB1B60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33</w:t>
            </w:r>
          </w:p>
        </w:tc>
        <w:tc>
          <w:tcPr>
            <w:tcW w:w="566" w:type="dxa"/>
            <w:tcBorders>
              <w:top w:val="nil"/>
              <w:left w:val="nil"/>
              <w:bottom w:val="single" w:sz="8" w:space="0" w:color="auto"/>
              <w:right w:val="single" w:sz="8" w:space="0" w:color="auto"/>
            </w:tcBorders>
            <w:shd w:val="clear" w:color="auto" w:fill="auto"/>
            <w:noWrap/>
            <w:vAlign w:val="center"/>
            <w:hideMark/>
          </w:tcPr>
          <w:p w14:paraId="0EA218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84,8</w:t>
            </w:r>
          </w:p>
        </w:tc>
        <w:tc>
          <w:tcPr>
            <w:tcW w:w="516" w:type="dxa"/>
            <w:tcBorders>
              <w:top w:val="nil"/>
              <w:left w:val="nil"/>
              <w:bottom w:val="single" w:sz="8" w:space="0" w:color="auto"/>
              <w:right w:val="single" w:sz="8" w:space="0" w:color="auto"/>
            </w:tcBorders>
            <w:shd w:val="clear" w:color="auto" w:fill="auto"/>
            <w:noWrap/>
            <w:vAlign w:val="center"/>
            <w:hideMark/>
          </w:tcPr>
          <w:p w14:paraId="7BA3B8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52D9D1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95A11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8,7</w:t>
            </w:r>
          </w:p>
        </w:tc>
        <w:tc>
          <w:tcPr>
            <w:tcW w:w="326" w:type="dxa"/>
            <w:tcBorders>
              <w:top w:val="nil"/>
              <w:left w:val="nil"/>
              <w:bottom w:val="single" w:sz="8" w:space="0" w:color="auto"/>
              <w:right w:val="single" w:sz="8" w:space="0" w:color="auto"/>
            </w:tcBorders>
            <w:shd w:val="clear" w:color="auto" w:fill="auto"/>
            <w:noWrap/>
            <w:vAlign w:val="center"/>
            <w:hideMark/>
          </w:tcPr>
          <w:p w14:paraId="5F6BDF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87625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7799B62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5EED29A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4B644D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6200F3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5978C3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w:t>
            </w:r>
          </w:p>
        </w:tc>
        <w:tc>
          <w:tcPr>
            <w:tcW w:w="662" w:type="dxa"/>
            <w:tcBorders>
              <w:top w:val="nil"/>
              <w:left w:val="nil"/>
              <w:bottom w:val="single" w:sz="8" w:space="0" w:color="auto"/>
              <w:right w:val="single" w:sz="8" w:space="0" w:color="auto"/>
            </w:tcBorders>
            <w:shd w:val="clear" w:color="auto" w:fill="auto"/>
            <w:noWrap/>
            <w:vAlign w:val="center"/>
            <w:hideMark/>
          </w:tcPr>
          <w:p w14:paraId="08EC97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35,7</w:t>
            </w:r>
          </w:p>
        </w:tc>
        <w:tc>
          <w:tcPr>
            <w:tcW w:w="566" w:type="dxa"/>
            <w:tcBorders>
              <w:top w:val="nil"/>
              <w:left w:val="nil"/>
              <w:bottom w:val="single" w:sz="8" w:space="0" w:color="auto"/>
              <w:right w:val="single" w:sz="8" w:space="0" w:color="auto"/>
            </w:tcBorders>
            <w:shd w:val="clear" w:color="auto" w:fill="auto"/>
            <w:noWrap/>
            <w:vAlign w:val="center"/>
            <w:hideMark/>
          </w:tcPr>
          <w:p w14:paraId="7777A1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616" w:type="dxa"/>
            <w:tcBorders>
              <w:top w:val="nil"/>
              <w:left w:val="nil"/>
              <w:bottom w:val="single" w:sz="8" w:space="0" w:color="auto"/>
              <w:right w:val="single" w:sz="8" w:space="0" w:color="auto"/>
            </w:tcBorders>
            <w:shd w:val="clear" w:color="auto" w:fill="auto"/>
            <w:noWrap/>
            <w:vAlign w:val="center"/>
            <w:hideMark/>
          </w:tcPr>
          <w:p w14:paraId="438BE4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2000</w:t>
            </w:r>
          </w:p>
        </w:tc>
        <w:tc>
          <w:tcPr>
            <w:tcW w:w="520" w:type="dxa"/>
            <w:tcBorders>
              <w:top w:val="nil"/>
              <w:left w:val="nil"/>
              <w:bottom w:val="single" w:sz="8" w:space="0" w:color="auto"/>
              <w:right w:val="single" w:sz="8" w:space="0" w:color="auto"/>
            </w:tcBorders>
            <w:shd w:val="clear" w:color="auto" w:fill="auto"/>
            <w:noWrap/>
            <w:vAlign w:val="center"/>
            <w:hideMark/>
          </w:tcPr>
          <w:p w14:paraId="68C80A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5D4AEB2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1E2C9F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0FC14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1BAC5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52643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7E97C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35F4F8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A7AF7D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A82A8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17411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CCA34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457D8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9143D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88570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22AE9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8485E7C"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46275D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124</w:t>
            </w:r>
          </w:p>
        </w:tc>
        <w:tc>
          <w:tcPr>
            <w:tcW w:w="316" w:type="dxa"/>
            <w:tcBorders>
              <w:top w:val="nil"/>
              <w:left w:val="nil"/>
              <w:bottom w:val="single" w:sz="8" w:space="0" w:color="auto"/>
              <w:right w:val="single" w:sz="8" w:space="0" w:color="auto"/>
            </w:tcBorders>
            <w:shd w:val="clear" w:color="auto" w:fill="auto"/>
            <w:noWrap/>
            <w:vAlign w:val="center"/>
            <w:hideMark/>
          </w:tcPr>
          <w:p w14:paraId="70506A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81BC2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34</w:t>
            </w:r>
          </w:p>
        </w:tc>
        <w:tc>
          <w:tcPr>
            <w:tcW w:w="566" w:type="dxa"/>
            <w:tcBorders>
              <w:top w:val="nil"/>
              <w:left w:val="nil"/>
              <w:bottom w:val="single" w:sz="8" w:space="0" w:color="auto"/>
              <w:right w:val="single" w:sz="8" w:space="0" w:color="auto"/>
            </w:tcBorders>
            <w:shd w:val="clear" w:color="auto" w:fill="auto"/>
            <w:noWrap/>
            <w:vAlign w:val="center"/>
            <w:hideMark/>
          </w:tcPr>
          <w:p w14:paraId="3BF354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57</w:t>
            </w:r>
          </w:p>
        </w:tc>
        <w:tc>
          <w:tcPr>
            <w:tcW w:w="516" w:type="dxa"/>
            <w:tcBorders>
              <w:top w:val="nil"/>
              <w:left w:val="nil"/>
              <w:bottom w:val="single" w:sz="8" w:space="0" w:color="auto"/>
              <w:right w:val="single" w:sz="8" w:space="0" w:color="auto"/>
            </w:tcBorders>
            <w:shd w:val="clear" w:color="auto" w:fill="auto"/>
            <w:noWrap/>
            <w:vAlign w:val="center"/>
            <w:hideMark/>
          </w:tcPr>
          <w:p w14:paraId="00F84E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416" w:type="dxa"/>
            <w:tcBorders>
              <w:top w:val="nil"/>
              <w:left w:val="nil"/>
              <w:bottom w:val="single" w:sz="8" w:space="0" w:color="auto"/>
              <w:right w:val="single" w:sz="8" w:space="0" w:color="auto"/>
            </w:tcBorders>
            <w:shd w:val="clear" w:color="auto" w:fill="auto"/>
            <w:noWrap/>
            <w:vAlign w:val="center"/>
            <w:hideMark/>
          </w:tcPr>
          <w:p w14:paraId="50EC23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0E0C00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7,2</w:t>
            </w:r>
          </w:p>
        </w:tc>
        <w:tc>
          <w:tcPr>
            <w:tcW w:w="326" w:type="dxa"/>
            <w:tcBorders>
              <w:top w:val="nil"/>
              <w:left w:val="nil"/>
              <w:bottom w:val="single" w:sz="8" w:space="0" w:color="auto"/>
              <w:right w:val="single" w:sz="8" w:space="0" w:color="auto"/>
            </w:tcBorders>
            <w:shd w:val="clear" w:color="auto" w:fill="auto"/>
            <w:noWrap/>
            <w:vAlign w:val="center"/>
            <w:hideMark/>
          </w:tcPr>
          <w:p w14:paraId="7D6BDD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E29CA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444014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0FF12D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3275D4E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566" w:type="dxa"/>
            <w:tcBorders>
              <w:top w:val="nil"/>
              <w:left w:val="nil"/>
              <w:bottom w:val="single" w:sz="8" w:space="0" w:color="auto"/>
              <w:right w:val="single" w:sz="8" w:space="0" w:color="auto"/>
            </w:tcBorders>
            <w:shd w:val="clear" w:color="auto" w:fill="auto"/>
            <w:noWrap/>
            <w:vAlign w:val="center"/>
            <w:hideMark/>
          </w:tcPr>
          <w:p w14:paraId="6D748E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2B844C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62" w:type="dxa"/>
            <w:tcBorders>
              <w:top w:val="nil"/>
              <w:left w:val="nil"/>
              <w:bottom w:val="single" w:sz="8" w:space="0" w:color="auto"/>
              <w:right w:val="single" w:sz="8" w:space="0" w:color="auto"/>
            </w:tcBorders>
            <w:shd w:val="clear" w:color="auto" w:fill="auto"/>
            <w:noWrap/>
            <w:vAlign w:val="center"/>
            <w:hideMark/>
          </w:tcPr>
          <w:p w14:paraId="0D8A22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35,3</w:t>
            </w:r>
          </w:p>
        </w:tc>
        <w:tc>
          <w:tcPr>
            <w:tcW w:w="566" w:type="dxa"/>
            <w:tcBorders>
              <w:top w:val="nil"/>
              <w:left w:val="nil"/>
              <w:bottom w:val="single" w:sz="8" w:space="0" w:color="auto"/>
              <w:right w:val="single" w:sz="8" w:space="0" w:color="auto"/>
            </w:tcBorders>
            <w:shd w:val="clear" w:color="auto" w:fill="auto"/>
            <w:noWrap/>
            <w:vAlign w:val="center"/>
            <w:hideMark/>
          </w:tcPr>
          <w:p w14:paraId="076443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0,93</w:t>
            </w:r>
          </w:p>
        </w:tc>
        <w:tc>
          <w:tcPr>
            <w:tcW w:w="616" w:type="dxa"/>
            <w:tcBorders>
              <w:top w:val="nil"/>
              <w:left w:val="nil"/>
              <w:bottom w:val="single" w:sz="8" w:space="0" w:color="auto"/>
              <w:right w:val="single" w:sz="8" w:space="0" w:color="auto"/>
            </w:tcBorders>
            <w:shd w:val="clear" w:color="auto" w:fill="auto"/>
            <w:noWrap/>
            <w:vAlign w:val="center"/>
            <w:hideMark/>
          </w:tcPr>
          <w:p w14:paraId="2C85C7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1860</w:t>
            </w:r>
          </w:p>
        </w:tc>
        <w:tc>
          <w:tcPr>
            <w:tcW w:w="520" w:type="dxa"/>
            <w:tcBorders>
              <w:top w:val="nil"/>
              <w:left w:val="nil"/>
              <w:bottom w:val="single" w:sz="8" w:space="0" w:color="auto"/>
              <w:right w:val="single" w:sz="8" w:space="0" w:color="auto"/>
            </w:tcBorders>
            <w:shd w:val="clear" w:color="auto" w:fill="auto"/>
            <w:noWrap/>
            <w:vAlign w:val="center"/>
            <w:hideMark/>
          </w:tcPr>
          <w:p w14:paraId="2348154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1F65EC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241EDB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4EE764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DFE70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5384C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BE4EA7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802CD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E95D9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5D311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D6499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75BF82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E4AA2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053FD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141E9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89D5EB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09A802DD"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B5DB5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lastRenderedPageBreak/>
              <w:t>125</w:t>
            </w:r>
          </w:p>
        </w:tc>
        <w:tc>
          <w:tcPr>
            <w:tcW w:w="316" w:type="dxa"/>
            <w:tcBorders>
              <w:top w:val="nil"/>
              <w:left w:val="nil"/>
              <w:bottom w:val="single" w:sz="8" w:space="0" w:color="auto"/>
              <w:right w:val="single" w:sz="8" w:space="0" w:color="auto"/>
            </w:tcBorders>
            <w:shd w:val="clear" w:color="auto" w:fill="auto"/>
            <w:noWrap/>
            <w:vAlign w:val="center"/>
            <w:hideMark/>
          </w:tcPr>
          <w:p w14:paraId="150801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F3CF88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566" w:type="dxa"/>
            <w:tcBorders>
              <w:top w:val="nil"/>
              <w:left w:val="nil"/>
              <w:bottom w:val="single" w:sz="8" w:space="0" w:color="auto"/>
              <w:right w:val="single" w:sz="8" w:space="0" w:color="auto"/>
            </w:tcBorders>
            <w:shd w:val="clear" w:color="auto" w:fill="auto"/>
            <w:noWrap/>
            <w:vAlign w:val="center"/>
            <w:hideMark/>
          </w:tcPr>
          <w:p w14:paraId="1117C4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67,8</w:t>
            </w:r>
          </w:p>
        </w:tc>
        <w:tc>
          <w:tcPr>
            <w:tcW w:w="516" w:type="dxa"/>
            <w:tcBorders>
              <w:top w:val="nil"/>
              <w:left w:val="nil"/>
              <w:bottom w:val="single" w:sz="8" w:space="0" w:color="auto"/>
              <w:right w:val="single" w:sz="8" w:space="0" w:color="auto"/>
            </w:tcBorders>
            <w:shd w:val="clear" w:color="auto" w:fill="auto"/>
            <w:noWrap/>
            <w:vAlign w:val="center"/>
            <w:hideMark/>
          </w:tcPr>
          <w:p w14:paraId="57D026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67660F5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66" w:type="dxa"/>
            <w:tcBorders>
              <w:top w:val="nil"/>
              <w:left w:val="nil"/>
              <w:bottom w:val="single" w:sz="8" w:space="0" w:color="auto"/>
              <w:right w:val="single" w:sz="8" w:space="0" w:color="auto"/>
            </w:tcBorders>
            <w:shd w:val="clear" w:color="auto" w:fill="auto"/>
            <w:noWrap/>
            <w:vAlign w:val="center"/>
            <w:hideMark/>
          </w:tcPr>
          <w:p w14:paraId="5166EF7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74FE96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65EB409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0D1A854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w:t>
            </w:r>
          </w:p>
        </w:tc>
        <w:tc>
          <w:tcPr>
            <w:tcW w:w="464" w:type="dxa"/>
            <w:tcBorders>
              <w:top w:val="nil"/>
              <w:left w:val="nil"/>
              <w:bottom w:val="single" w:sz="8" w:space="0" w:color="auto"/>
              <w:right w:val="single" w:sz="8" w:space="0" w:color="auto"/>
            </w:tcBorders>
            <w:shd w:val="clear" w:color="auto" w:fill="auto"/>
            <w:noWrap/>
            <w:vAlign w:val="center"/>
            <w:hideMark/>
          </w:tcPr>
          <w:p w14:paraId="4D78B2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2A6A04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404E15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E962D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662" w:type="dxa"/>
            <w:tcBorders>
              <w:top w:val="nil"/>
              <w:left w:val="nil"/>
              <w:bottom w:val="single" w:sz="8" w:space="0" w:color="auto"/>
              <w:right w:val="single" w:sz="8" w:space="0" w:color="auto"/>
            </w:tcBorders>
            <w:shd w:val="clear" w:color="auto" w:fill="auto"/>
            <w:noWrap/>
            <w:vAlign w:val="center"/>
            <w:hideMark/>
          </w:tcPr>
          <w:p w14:paraId="326736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35,3</w:t>
            </w:r>
          </w:p>
        </w:tc>
        <w:tc>
          <w:tcPr>
            <w:tcW w:w="566" w:type="dxa"/>
            <w:tcBorders>
              <w:top w:val="nil"/>
              <w:left w:val="nil"/>
              <w:bottom w:val="single" w:sz="8" w:space="0" w:color="auto"/>
              <w:right w:val="single" w:sz="8" w:space="0" w:color="auto"/>
            </w:tcBorders>
            <w:shd w:val="clear" w:color="auto" w:fill="auto"/>
            <w:noWrap/>
            <w:vAlign w:val="center"/>
            <w:hideMark/>
          </w:tcPr>
          <w:p w14:paraId="3CAE85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0,47</w:t>
            </w:r>
          </w:p>
        </w:tc>
        <w:tc>
          <w:tcPr>
            <w:tcW w:w="616" w:type="dxa"/>
            <w:tcBorders>
              <w:top w:val="nil"/>
              <w:left w:val="nil"/>
              <w:bottom w:val="single" w:sz="8" w:space="0" w:color="auto"/>
              <w:right w:val="single" w:sz="8" w:space="0" w:color="auto"/>
            </w:tcBorders>
            <w:shd w:val="clear" w:color="auto" w:fill="auto"/>
            <w:noWrap/>
            <w:vAlign w:val="center"/>
            <w:hideMark/>
          </w:tcPr>
          <w:p w14:paraId="0E3BEC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940</w:t>
            </w:r>
          </w:p>
        </w:tc>
        <w:tc>
          <w:tcPr>
            <w:tcW w:w="520" w:type="dxa"/>
            <w:tcBorders>
              <w:top w:val="nil"/>
              <w:left w:val="nil"/>
              <w:bottom w:val="single" w:sz="8" w:space="0" w:color="auto"/>
              <w:right w:val="single" w:sz="8" w:space="0" w:color="auto"/>
            </w:tcBorders>
            <w:shd w:val="clear" w:color="auto" w:fill="auto"/>
            <w:noWrap/>
            <w:vAlign w:val="center"/>
            <w:hideMark/>
          </w:tcPr>
          <w:p w14:paraId="2BDC9B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53" w:type="dxa"/>
            <w:tcBorders>
              <w:top w:val="nil"/>
              <w:left w:val="nil"/>
              <w:bottom w:val="single" w:sz="8" w:space="0" w:color="auto"/>
              <w:right w:val="single" w:sz="8" w:space="0" w:color="auto"/>
            </w:tcBorders>
            <w:shd w:val="clear" w:color="auto" w:fill="auto"/>
            <w:noWrap/>
            <w:vAlign w:val="center"/>
            <w:hideMark/>
          </w:tcPr>
          <w:p w14:paraId="494DF31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4E73F4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5175CEF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91EF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C92D2C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77AC957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2EF2E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CE550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45274B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A53AC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0BA5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4CC6A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1177D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D32489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D1855F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205D87BE"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D8288F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316" w:type="dxa"/>
            <w:tcBorders>
              <w:top w:val="nil"/>
              <w:left w:val="nil"/>
              <w:bottom w:val="single" w:sz="8" w:space="0" w:color="auto"/>
              <w:right w:val="single" w:sz="8" w:space="0" w:color="auto"/>
            </w:tcBorders>
            <w:shd w:val="clear" w:color="auto" w:fill="auto"/>
            <w:noWrap/>
            <w:vAlign w:val="center"/>
            <w:hideMark/>
          </w:tcPr>
          <w:p w14:paraId="63CE2E4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7D2F2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w:t>
            </w:r>
          </w:p>
        </w:tc>
        <w:tc>
          <w:tcPr>
            <w:tcW w:w="566" w:type="dxa"/>
            <w:tcBorders>
              <w:top w:val="nil"/>
              <w:left w:val="nil"/>
              <w:bottom w:val="single" w:sz="8" w:space="0" w:color="auto"/>
              <w:right w:val="single" w:sz="8" w:space="0" w:color="auto"/>
            </w:tcBorders>
            <w:shd w:val="clear" w:color="auto" w:fill="auto"/>
            <w:noWrap/>
            <w:vAlign w:val="center"/>
            <w:hideMark/>
          </w:tcPr>
          <w:p w14:paraId="729BB6E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77,4</w:t>
            </w:r>
          </w:p>
        </w:tc>
        <w:tc>
          <w:tcPr>
            <w:tcW w:w="516" w:type="dxa"/>
            <w:tcBorders>
              <w:top w:val="nil"/>
              <w:left w:val="nil"/>
              <w:bottom w:val="single" w:sz="8" w:space="0" w:color="auto"/>
              <w:right w:val="single" w:sz="8" w:space="0" w:color="auto"/>
            </w:tcBorders>
            <w:shd w:val="clear" w:color="auto" w:fill="auto"/>
            <w:noWrap/>
            <w:vAlign w:val="center"/>
            <w:hideMark/>
          </w:tcPr>
          <w:p w14:paraId="5AC4BD5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489FC0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33B9A2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8</w:t>
            </w:r>
          </w:p>
        </w:tc>
        <w:tc>
          <w:tcPr>
            <w:tcW w:w="326" w:type="dxa"/>
            <w:tcBorders>
              <w:top w:val="nil"/>
              <w:left w:val="nil"/>
              <w:bottom w:val="single" w:sz="8" w:space="0" w:color="auto"/>
              <w:right w:val="single" w:sz="8" w:space="0" w:color="auto"/>
            </w:tcBorders>
            <w:shd w:val="clear" w:color="auto" w:fill="auto"/>
            <w:noWrap/>
            <w:vAlign w:val="center"/>
            <w:hideMark/>
          </w:tcPr>
          <w:p w14:paraId="73958D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B5C231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24" w:type="dxa"/>
            <w:tcBorders>
              <w:top w:val="nil"/>
              <w:left w:val="nil"/>
              <w:bottom w:val="single" w:sz="8" w:space="0" w:color="auto"/>
              <w:right w:val="single" w:sz="8" w:space="0" w:color="auto"/>
            </w:tcBorders>
            <w:shd w:val="clear" w:color="auto" w:fill="auto"/>
            <w:noWrap/>
            <w:vAlign w:val="center"/>
            <w:hideMark/>
          </w:tcPr>
          <w:p w14:paraId="28BBE7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4BAFDC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34B0BB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7B2445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398F453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12,4</w:t>
            </w:r>
          </w:p>
        </w:tc>
        <w:tc>
          <w:tcPr>
            <w:tcW w:w="662" w:type="dxa"/>
            <w:tcBorders>
              <w:top w:val="nil"/>
              <w:left w:val="nil"/>
              <w:bottom w:val="single" w:sz="8" w:space="0" w:color="auto"/>
              <w:right w:val="single" w:sz="8" w:space="0" w:color="auto"/>
            </w:tcBorders>
            <w:shd w:val="clear" w:color="auto" w:fill="auto"/>
            <w:noWrap/>
            <w:vAlign w:val="center"/>
            <w:hideMark/>
          </w:tcPr>
          <w:p w14:paraId="485F3D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43,3</w:t>
            </w:r>
          </w:p>
        </w:tc>
        <w:tc>
          <w:tcPr>
            <w:tcW w:w="566" w:type="dxa"/>
            <w:tcBorders>
              <w:top w:val="nil"/>
              <w:left w:val="nil"/>
              <w:bottom w:val="single" w:sz="8" w:space="0" w:color="auto"/>
              <w:right w:val="single" w:sz="8" w:space="0" w:color="auto"/>
            </w:tcBorders>
            <w:shd w:val="clear" w:color="auto" w:fill="auto"/>
            <w:noWrap/>
            <w:vAlign w:val="center"/>
            <w:hideMark/>
          </w:tcPr>
          <w:p w14:paraId="08BBAEC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w:t>
            </w:r>
          </w:p>
        </w:tc>
        <w:tc>
          <w:tcPr>
            <w:tcW w:w="616" w:type="dxa"/>
            <w:tcBorders>
              <w:top w:val="nil"/>
              <w:left w:val="nil"/>
              <w:bottom w:val="single" w:sz="8" w:space="0" w:color="auto"/>
              <w:right w:val="single" w:sz="8" w:space="0" w:color="auto"/>
            </w:tcBorders>
            <w:shd w:val="clear" w:color="auto" w:fill="auto"/>
            <w:noWrap/>
            <w:vAlign w:val="center"/>
            <w:hideMark/>
          </w:tcPr>
          <w:p w14:paraId="232D260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2400</w:t>
            </w:r>
          </w:p>
        </w:tc>
        <w:tc>
          <w:tcPr>
            <w:tcW w:w="520" w:type="dxa"/>
            <w:tcBorders>
              <w:top w:val="nil"/>
              <w:left w:val="nil"/>
              <w:bottom w:val="single" w:sz="8" w:space="0" w:color="auto"/>
              <w:right w:val="single" w:sz="8" w:space="0" w:color="auto"/>
            </w:tcBorders>
            <w:shd w:val="clear" w:color="auto" w:fill="auto"/>
            <w:noWrap/>
            <w:vAlign w:val="center"/>
            <w:hideMark/>
          </w:tcPr>
          <w:p w14:paraId="16184E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3D95F48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3CD20DF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616ECE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2FF0FB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E0AC9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EE134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0ABD08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A6AFF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5E7A08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20709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2F4258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B5056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41A12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73AEE3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AD109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3B9E91EC"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F2D382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127</w:t>
            </w:r>
          </w:p>
        </w:tc>
        <w:tc>
          <w:tcPr>
            <w:tcW w:w="316" w:type="dxa"/>
            <w:tcBorders>
              <w:top w:val="nil"/>
              <w:left w:val="nil"/>
              <w:bottom w:val="single" w:sz="8" w:space="0" w:color="auto"/>
              <w:right w:val="single" w:sz="8" w:space="0" w:color="auto"/>
            </w:tcBorders>
            <w:shd w:val="clear" w:color="auto" w:fill="auto"/>
            <w:noWrap/>
            <w:vAlign w:val="center"/>
            <w:hideMark/>
          </w:tcPr>
          <w:p w14:paraId="44D0DA0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B48596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37</w:t>
            </w:r>
          </w:p>
        </w:tc>
        <w:tc>
          <w:tcPr>
            <w:tcW w:w="566" w:type="dxa"/>
            <w:tcBorders>
              <w:top w:val="nil"/>
              <w:left w:val="nil"/>
              <w:bottom w:val="single" w:sz="8" w:space="0" w:color="auto"/>
              <w:right w:val="single" w:sz="8" w:space="0" w:color="auto"/>
            </w:tcBorders>
            <w:shd w:val="clear" w:color="auto" w:fill="auto"/>
            <w:noWrap/>
            <w:vAlign w:val="center"/>
            <w:hideMark/>
          </w:tcPr>
          <w:p w14:paraId="419A22E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71,2</w:t>
            </w:r>
          </w:p>
        </w:tc>
        <w:tc>
          <w:tcPr>
            <w:tcW w:w="516" w:type="dxa"/>
            <w:tcBorders>
              <w:top w:val="nil"/>
              <w:left w:val="nil"/>
              <w:bottom w:val="single" w:sz="8" w:space="0" w:color="auto"/>
              <w:right w:val="single" w:sz="8" w:space="0" w:color="auto"/>
            </w:tcBorders>
            <w:shd w:val="clear" w:color="auto" w:fill="auto"/>
            <w:noWrap/>
            <w:vAlign w:val="center"/>
            <w:hideMark/>
          </w:tcPr>
          <w:p w14:paraId="513AB0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392B0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3D9035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60534F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7712C01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5609E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24</w:t>
            </w:r>
          </w:p>
        </w:tc>
        <w:tc>
          <w:tcPr>
            <w:tcW w:w="464" w:type="dxa"/>
            <w:tcBorders>
              <w:top w:val="nil"/>
              <w:left w:val="nil"/>
              <w:bottom w:val="single" w:sz="8" w:space="0" w:color="auto"/>
              <w:right w:val="single" w:sz="8" w:space="0" w:color="auto"/>
            </w:tcBorders>
            <w:shd w:val="clear" w:color="auto" w:fill="auto"/>
            <w:noWrap/>
            <w:vAlign w:val="center"/>
            <w:hideMark/>
          </w:tcPr>
          <w:p w14:paraId="06ABAF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0377549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13F47E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w:t>
            </w:r>
          </w:p>
        </w:tc>
        <w:tc>
          <w:tcPr>
            <w:tcW w:w="597" w:type="dxa"/>
            <w:tcBorders>
              <w:top w:val="nil"/>
              <w:left w:val="nil"/>
              <w:bottom w:val="single" w:sz="8" w:space="0" w:color="auto"/>
              <w:right w:val="single" w:sz="8" w:space="0" w:color="auto"/>
            </w:tcBorders>
            <w:shd w:val="clear" w:color="auto" w:fill="auto"/>
            <w:noWrap/>
            <w:vAlign w:val="center"/>
            <w:hideMark/>
          </w:tcPr>
          <w:p w14:paraId="259CE2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11,5</w:t>
            </w:r>
          </w:p>
        </w:tc>
        <w:tc>
          <w:tcPr>
            <w:tcW w:w="662" w:type="dxa"/>
            <w:tcBorders>
              <w:top w:val="nil"/>
              <w:left w:val="nil"/>
              <w:bottom w:val="single" w:sz="8" w:space="0" w:color="auto"/>
              <w:right w:val="single" w:sz="8" w:space="0" w:color="auto"/>
            </w:tcBorders>
            <w:shd w:val="clear" w:color="auto" w:fill="auto"/>
            <w:noWrap/>
            <w:vAlign w:val="center"/>
            <w:hideMark/>
          </w:tcPr>
          <w:p w14:paraId="0E96F80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29,2</w:t>
            </w:r>
          </w:p>
        </w:tc>
        <w:tc>
          <w:tcPr>
            <w:tcW w:w="566" w:type="dxa"/>
            <w:tcBorders>
              <w:top w:val="nil"/>
              <w:left w:val="nil"/>
              <w:bottom w:val="single" w:sz="8" w:space="0" w:color="auto"/>
              <w:right w:val="single" w:sz="8" w:space="0" w:color="auto"/>
            </w:tcBorders>
            <w:shd w:val="clear" w:color="auto" w:fill="auto"/>
            <w:noWrap/>
            <w:vAlign w:val="center"/>
            <w:hideMark/>
          </w:tcPr>
          <w:p w14:paraId="50B649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w:t>
            </w:r>
          </w:p>
        </w:tc>
        <w:tc>
          <w:tcPr>
            <w:tcW w:w="616" w:type="dxa"/>
            <w:tcBorders>
              <w:top w:val="nil"/>
              <w:left w:val="nil"/>
              <w:bottom w:val="single" w:sz="8" w:space="0" w:color="auto"/>
              <w:right w:val="single" w:sz="8" w:space="0" w:color="auto"/>
            </w:tcBorders>
            <w:shd w:val="clear" w:color="auto" w:fill="auto"/>
            <w:noWrap/>
            <w:vAlign w:val="center"/>
            <w:hideMark/>
          </w:tcPr>
          <w:p w14:paraId="7C2FE5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1800</w:t>
            </w:r>
          </w:p>
        </w:tc>
        <w:tc>
          <w:tcPr>
            <w:tcW w:w="520" w:type="dxa"/>
            <w:tcBorders>
              <w:top w:val="nil"/>
              <w:left w:val="nil"/>
              <w:bottom w:val="single" w:sz="8" w:space="0" w:color="auto"/>
              <w:right w:val="single" w:sz="8" w:space="0" w:color="auto"/>
            </w:tcBorders>
            <w:shd w:val="clear" w:color="auto" w:fill="auto"/>
            <w:noWrap/>
            <w:vAlign w:val="center"/>
            <w:hideMark/>
          </w:tcPr>
          <w:p w14:paraId="5486822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473BFE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63AE39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DEC90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77F5AB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BC8CB5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12CC74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DE5DB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61D60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000223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02E45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3289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FCC4DB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BCF11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1EA732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A51B52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A6DBE27"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D50E9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128</w:t>
            </w:r>
          </w:p>
        </w:tc>
        <w:tc>
          <w:tcPr>
            <w:tcW w:w="316" w:type="dxa"/>
            <w:tcBorders>
              <w:top w:val="nil"/>
              <w:left w:val="nil"/>
              <w:bottom w:val="single" w:sz="8" w:space="0" w:color="auto"/>
              <w:right w:val="single" w:sz="8" w:space="0" w:color="auto"/>
            </w:tcBorders>
            <w:shd w:val="clear" w:color="auto" w:fill="auto"/>
            <w:noWrap/>
            <w:vAlign w:val="center"/>
            <w:hideMark/>
          </w:tcPr>
          <w:p w14:paraId="3429C3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14CE9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38</w:t>
            </w:r>
          </w:p>
        </w:tc>
        <w:tc>
          <w:tcPr>
            <w:tcW w:w="566" w:type="dxa"/>
            <w:tcBorders>
              <w:top w:val="nil"/>
              <w:left w:val="nil"/>
              <w:bottom w:val="single" w:sz="8" w:space="0" w:color="auto"/>
              <w:right w:val="single" w:sz="8" w:space="0" w:color="auto"/>
            </w:tcBorders>
            <w:shd w:val="clear" w:color="auto" w:fill="auto"/>
            <w:noWrap/>
            <w:vAlign w:val="center"/>
            <w:hideMark/>
          </w:tcPr>
          <w:p w14:paraId="3EA7C8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59,7</w:t>
            </w:r>
          </w:p>
        </w:tc>
        <w:tc>
          <w:tcPr>
            <w:tcW w:w="516" w:type="dxa"/>
            <w:tcBorders>
              <w:top w:val="nil"/>
              <w:left w:val="nil"/>
              <w:bottom w:val="single" w:sz="8" w:space="0" w:color="auto"/>
              <w:right w:val="single" w:sz="8" w:space="0" w:color="auto"/>
            </w:tcBorders>
            <w:shd w:val="clear" w:color="auto" w:fill="auto"/>
            <w:noWrap/>
            <w:vAlign w:val="center"/>
            <w:hideMark/>
          </w:tcPr>
          <w:p w14:paraId="45D1CAE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1C6213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991159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7,8</w:t>
            </w:r>
          </w:p>
        </w:tc>
        <w:tc>
          <w:tcPr>
            <w:tcW w:w="326" w:type="dxa"/>
            <w:tcBorders>
              <w:top w:val="nil"/>
              <w:left w:val="nil"/>
              <w:bottom w:val="single" w:sz="8" w:space="0" w:color="auto"/>
              <w:right w:val="single" w:sz="8" w:space="0" w:color="auto"/>
            </w:tcBorders>
            <w:shd w:val="clear" w:color="auto" w:fill="auto"/>
            <w:noWrap/>
            <w:vAlign w:val="center"/>
            <w:hideMark/>
          </w:tcPr>
          <w:p w14:paraId="4DF540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4A548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63DECE1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7594AD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63CF335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120</w:t>
            </w:r>
          </w:p>
        </w:tc>
        <w:tc>
          <w:tcPr>
            <w:tcW w:w="566" w:type="dxa"/>
            <w:tcBorders>
              <w:top w:val="nil"/>
              <w:left w:val="nil"/>
              <w:bottom w:val="single" w:sz="8" w:space="0" w:color="auto"/>
              <w:right w:val="single" w:sz="8" w:space="0" w:color="auto"/>
            </w:tcBorders>
            <w:shd w:val="clear" w:color="auto" w:fill="auto"/>
            <w:noWrap/>
            <w:vAlign w:val="center"/>
            <w:hideMark/>
          </w:tcPr>
          <w:p w14:paraId="1EF0DE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1,07</w:t>
            </w:r>
          </w:p>
        </w:tc>
        <w:tc>
          <w:tcPr>
            <w:tcW w:w="597" w:type="dxa"/>
            <w:tcBorders>
              <w:top w:val="nil"/>
              <w:left w:val="nil"/>
              <w:bottom w:val="single" w:sz="8" w:space="0" w:color="auto"/>
              <w:right w:val="single" w:sz="8" w:space="0" w:color="auto"/>
            </w:tcBorders>
            <w:shd w:val="clear" w:color="auto" w:fill="auto"/>
            <w:noWrap/>
            <w:vAlign w:val="center"/>
            <w:hideMark/>
          </w:tcPr>
          <w:p w14:paraId="1993DA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12,9</w:t>
            </w:r>
          </w:p>
        </w:tc>
        <w:tc>
          <w:tcPr>
            <w:tcW w:w="662" w:type="dxa"/>
            <w:tcBorders>
              <w:top w:val="nil"/>
              <w:left w:val="nil"/>
              <w:bottom w:val="single" w:sz="8" w:space="0" w:color="auto"/>
              <w:right w:val="single" w:sz="8" w:space="0" w:color="auto"/>
            </w:tcBorders>
            <w:shd w:val="clear" w:color="auto" w:fill="auto"/>
            <w:noWrap/>
            <w:vAlign w:val="center"/>
            <w:hideMark/>
          </w:tcPr>
          <w:p w14:paraId="58389E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31,2</w:t>
            </w:r>
          </w:p>
        </w:tc>
        <w:tc>
          <w:tcPr>
            <w:tcW w:w="566" w:type="dxa"/>
            <w:tcBorders>
              <w:top w:val="nil"/>
              <w:left w:val="nil"/>
              <w:bottom w:val="single" w:sz="8" w:space="0" w:color="auto"/>
              <w:right w:val="single" w:sz="8" w:space="0" w:color="auto"/>
            </w:tcBorders>
            <w:shd w:val="clear" w:color="auto" w:fill="auto"/>
            <w:noWrap/>
            <w:vAlign w:val="center"/>
            <w:hideMark/>
          </w:tcPr>
          <w:p w14:paraId="0F2A25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0,88</w:t>
            </w:r>
          </w:p>
        </w:tc>
        <w:tc>
          <w:tcPr>
            <w:tcW w:w="616" w:type="dxa"/>
            <w:tcBorders>
              <w:top w:val="nil"/>
              <w:left w:val="nil"/>
              <w:bottom w:val="single" w:sz="8" w:space="0" w:color="auto"/>
              <w:right w:val="single" w:sz="8" w:space="0" w:color="auto"/>
            </w:tcBorders>
            <w:shd w:val="clear" w:color="auto" w:fill="auto"/>
            <w:noWrap/>
            <w:vAlign w:val="center"/>
            <w:hideMark/>
          </w:tcPr>
          <w:p w14:paraId="5EDC8E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1760</w:t>
            </w:r>
          </w:p>
        </w:tc>
        <w:tc>
          <w:tcPr>
            <w:tcW w:w="520" w:type="dxa"/>
            <w:tcBorders>
              <w:top w:val="nil"/>
              <w:left w:val="nil"/>
              <w:bottom w:val="single" w:sz="8" w:space="0" w:color="auto"/>
              <w:right w:val="single" w:sz="8" w:space="0" w:color="auto"/>
            </w:tcBorders>
            <w:shd w:val="clear" w:color="auto" w:fill="auto"/>
            <w:noWrap/>
            <w:vAlign w:val="center"/>
            <w:hideMark/>
          </w:tcPr>
          <w:p w14:paraId="4E53035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61B2EC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28354A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F7417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3C0F64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CB4B2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1B222F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7871A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CAC85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187B9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EE577E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435255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5E7623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18AE99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D441AC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8C3CBC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C4B155F"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F24B9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129</w:t>
            </w:r>
          </w:p>
        </w:tc>
        <w:tc>
          <w:tcPr>
            <w:tcW w:w="316" w:type="dxa"/>
            <w:tcBorders>
              <w:top w:val="nil"/>
              <w:left w:val="nil"/>
              <w:bottom w:val="single" w:sz="8" w:space="0" w:color="auto"/>
              <w:right w:val="single" w:sz="8" w:space="0" w:color="auto"/>
            </w:tcBorders>
            <w:shd w:val="clear" w:color="auto" w:fill="auto"/>
            <w:noWrap/>
            <w:vAlign w:val="center"/>
            <w:hideMark/>
          </w:tcPr>
          <w:p w14:paraId="6EF6136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15404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39</w:t>
            </w:r>
          </w:p>
        </w:tc>
        <w:tc>
          <w:tcPr>
            <w:tcW w:w="566" w:type="dxa"/>
            <w:tcBorders>
              <w:top w:val="nil"/>
              <w:left w:val="nil"/>
              <w:bottom w:val="single" w:sz="8" w:space="0" w:color="auto"/>
              <w:right w:val="single" w:sz="8" w:space="0" w:color="auto"/>
            </w:tcBorders>
            <w:shd w:val="clear" w:color="auto" w:fill="auto"/>
            <w:noWrap/>
            <w:vAlign w:val="center"/>
            <w:hideMark/>
          </w:tcPr>
          <w:p w14:paraId="3F2A78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74,6</w:t>
            </w:r>
          </w:p>
        </w:tc>
        <w:tc>
          <w:tcPr>
            <w:tcW w:w="516" w:type="dxa"/>
            <w:tcBorders>
              <w:top w:val="nil"/>
              <w:left w:val="nil"/>
              <w:bottom w:val="single" w:sz="8" w:space="0" w:color="auto"/>
              <w:right w:val="single" w:sz="8" w:space="0" w:color="auto"/>
            </w:tcBorders>
            <w:shd w:val="clear" w:color="auto" w:fill="auto"/>
            <w:noWrap/>
            <w:vAlign w:val="center"/>
            <w:hideMark/>
          </w:tcPr>
          <w:p w14:paraId="5B53F9A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60</w:t>
            </w:r>
          </w:p>
        </w:tc>
        <w:tc>
          <w:tcPr>
            <w:tcW w:w="416" w:type="dxa"/>
            <w:tcBorders>
              <w:top w:val="nil"/>
              <w:left w:val="nil"/>
              <w:bottom w:val="single" w:sz="8" w:space="0" w:color="auto"/>
              <w:right w:val="single" w:sz="8" w:space="0" w:color="auto"/>
            </w:tcBorders>
            <w:shd w:val="clear" w:color="auto" w:fill="auto"/>
            <w:noWrap/>
            <w:vAlign w:val="center"/>
            <w:hideMark/>
          </w:tcPr>
          <w:p w14:paraId="3F9D63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1405757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7,1</w:t>
            </w:r>
          </w:p>
        </w:tc>
        <w:tc>
          <w:tcPr>
            <w:tcW w:w="326" w:type="dxa"/>
            <w:tcBorders>
              <w:top w:val="nil"/>
              <w:left w:val="nil"/>
              <w:bottom w:val="single" w:sz="8" w:space="0" w:color="auto"/>
              <w:right w:val="single" w:sz="8" w:space="0" w:color="auto"/>
            </w:tcBorders>
            <w:shd w:val="clear" w:color="auto" w:fill="auto"/>
            <w:noWrap/>
            <w:vAlign w:val="center"/>
            <w:hideMark/>
          </w:tcPr>
          <w:p w14:paraId="3077D7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08AAD7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32D6C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w:t>
            </w:r>
          </w:p>
        </w:tc>
        <w:tc>
          <w:tcPr>
            <w:tcW w:w="464" w:type="dxa"/>
            <w:tcBorders>
              <w:top w:val="nil"/>
              <w:left w:val="nil"/>
              <w:bottom w:val="single" w:sz="8" w:space="0" w:color="auto"/>
              <w:right w:val="single" w:sz="8" w:space="0" w:color="auto"/>
            </w:tcBorders>
            <w:shd w:val="clear" w:color="auto" w:fill="auto"/>
            <w:noWrap/>
            <w:vAlign w:val="center"/>
            <w:hideMark/>
          </w:tcPr>
          <w:p w14:paraId="60AAFB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A85EA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108</w:t>
            </w:r>
          </w:p>
        </w:tc>
        <w:tc>
          <w:tcPr>
            <w:tcW w:w="566" w:type="dxa"/>
            <w:tcBorders>
              <w:top w:val="nil"/>
              <w:left w:val="nil"/>
              <w:bottom w:val="single" w:sz="8" w:space="0" w:color="auto"/>
              <w:right w:val="single" w:sz="8" w:space="0" w:color="auto"/>
            </w:tcBorders>
            <w:shd w:val="clear" w:color="auto" w:fill="auto"/>
            <w:noWrap/>
            <w:vAlign w:val="center"/>
            <w:hideMark/>
          </w:tcPr>
          <w:p w14:paraId="1E85C5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0D002C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62" w:type="dxa"/>
            <w:tcBorders>
              <w:top w:val="nil"/>
              <w:left w:val="nil"/>
              <w:bottom w:val="single" w:sz="8" w:space="0" w:color="auto"/>
              <w:right w:val="single" w:sz="8" w:space="0" w:color="auto"/>
            </w:tcBorders>
            <w:shd w:val="clear" w:color="auto" w:fill="auto"/>
            <w:noWrap/>
            <w:vAlign w:val="center"/>
            <w:hideMark/>
          </w:tcPr>
          <w:p w14:paraId="5AAE2A0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36,2</w:t>
            </w:r>
          </w:p>
        </w:tc>
        <w:tc>
          <w:tcPr>
            <w:tcW w:w="566" w:type="dxa"/>
            <w:tcBorders>
              <w:top w:val="nil"/>
              <w:left w:val="nil"/>
              <w:bottom w:val="single" w:sz="8" w:space="0" w:color="auto"/>
              <w:right w:val="single" w:sz="8" w:space="0" w:color="auto"/>
            </w:tcBorders>
            <w:shd w:val="clear" w:color="auto" w:fill="auto"/>
            <w:noWrap/>
            <w:vAlign w:val="center"/>
            <w:hideMark/>
          </w:tcPr>
          <w:p w14:paraId="668F30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16" w:type="dxa"/>
            <w:tcBorders>
              <w:top w:val="nil"/>
              <w:left w:val="nil"/>
              <w:bottom w:val="single" w:sz="8" w:space="0" w:color="auto"/>
              <w:right w:val="single" w:sz="8" w:space="0" w:color="auto"/>
            </w:tcBorders>
            <w:shd w:val="clear" w:color="auto" w:fill="auto"/>
            <w:noWrap/>
            <w:vAlign w:val="center"/>
            <w:hideMark/>
          </w:tcPr>
          <w:p w14:paraId="1E4EFA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2500</w:t>
            </w:r>
          </w:p>
        </w:tc>
        <w:tc>
          <w:tcPr>
            <w:tcW w:w="520" w:type="dxa"/>
            <w:tcBorders>
              <w:top w:val="nil"/>
              <w:left w:val="nil"/>
              <w:bottom w:val="single" w:sz="8" w:space="0" w:color="auto"/>
              <w:right w:val="single" w:sz="8" w:space="0" w:color="auto"/>
            </w:tcBorders>
            <w:shd w:val="clear" w:color="auto" w:fill="auto"/>
            <w:noWrap/>
            <w:vAlign w:val="center"/>
            <w:hideMark/>
          </w:tcPr>
          <w:p w14:paraId="56F7EF9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53" w:type="dxa"/>
            <w:tcBorders>
              <w:top w:val="nil"/>
              <w:left w:val="nil"/>
              <w:bottom w:val="single" w:sz="8" w:space="0" w:color="auto"/>
              <w:right w:val="single" w:sz="8" w:space="0" w:color="auto"/>
            </w:tcBorders>
            <w:shd w:val="clear" w:color="auto" w:fill="auto"/>
            <w:noWrap/>
            <w:vAlign w:val="center"/>
            <w:hideMark/>
          </w:tcPr>
          <w:p w14:paraId="00AEAC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4811EE0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2E595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C9BB6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CB82F3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0F76C8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F0A54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A56937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16645E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390E4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8A9FB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C114E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3EFAC5F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3588DC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E6D25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42B2E900"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77FA7D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130</w:t>
            </w:r>
          </w:p>
        </w:tc>
        <w:tc>
          <w:tcPr>
            <w:tcW w:w="316" w:type="dxa"/>
            <w:tcBorders>
              <w:top w:val="nil"/>
              <w:left w:val="nil"/>
              <w:bottom w:val="single" w:sz="8" w:space="0" w:color="auto"/>
              <w:right w:val="single" w:sz="8" w:space="0" w:color="auto"/>
            </w:tcBorders>
            <w:shd w:val="clear" w:color="auto" w:fill="auto"/>
            <w:noWrap/>
            <w:vAlign w:val="center"/>
            <w:hideMark/>
          </w:tcPr>
          <w:p w14:paraId="4756C4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66AF552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w:t>
            </w:r>
          </w:p>
        </w:tc>
        <w:tc>
          <w:tcPr>
            <w:tcW w:w="566" w:type="dxa"/>
            <w:tcBorders>
              <w:top w:val="nil"/>
              <w:left w:val="nil"/>
              <w:bottom w:val="single" w:sz="8" w:space="0" w:color="auto"/>
              <w:right w:val="single" w:sz="8" w:space="0" w:color="auto"/>
            </w:tcBorders>
            <w:shd w:val="clear" w:color="auto" w:fill="auto"/>
            <w:noWrap/>
            <w:vAlign w:val="center"/>
            <w:hideMark/>
          </w:tcPr>
          <w:p w14:paraId="6F6346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65</w:t>
            </w:r>
          </w:p>
        </w:tc>
        <w:tc>
          <w:tcPr>
            <w:tcW w:w="516" w:type="dxa"/>
            <w:tcBorders>
              <w:top w:val="nil"/>
              <w:left w:val="nil"/>
              <w:bottom w:val="single" w:sz="8" w:space="0" w:color="auto"/>
              <w:right w:val="single" w:sz="8" w:space="0" w:color="auto"/>
            </w:tcBorders>
            <w:shd w:val="clear" w:color="auto" w:fill="auto"/>
            <w:noWrap/>
            <w:vAlign w:val="center"/>
            <w:hideMark/>
          </w:tcPr>
          <w:p w14:paraId="4E900FC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16" w:type="dxa"/>
            <w:tcBorders>
              <w:top w:val="nil"/>
              <w:left w:val="nil"/>
              <w:bottom w:val="single" w:sz="8" w:space="0" w:color="auto"/>
              <w:right w:val="single" w:sz="8" w:space="0" w:color="auto"/>
            </w:tcBorders>
            <w:shd w:val="clear" w:color="auto" w:fill="auto"/>
            <w:noWrap/>
            <w:vAlign w:val="center"/>
            <w:hideMark/>
          </w:tcPr>
          <w:p w14:paraId="07BAB1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203FB01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326" w:type="dxa"/>
            <w:tcBorders>
              <w:top w:val="nil"/>
              <w:left w:val="nil"/>
              <w:bottom w:val="single" w:sz="8" w:space="0" w:color="auto"/>
              <w:right w:val="single" w:sz="8" w:space="0" w:color="auto"/>
            </w:tcBorders>
            <w:shd w:val="clear" w:color="auto" w:fill="auto"/>
            <w:noWrap/>
            <w:vAlign w:val="center"/>
            <w:hideMark/>
          </w:tcPr>
          <w:p w14:paraId="46522A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93D33E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1BFBF5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26</w:t>
            </w:r>
          </w:p>
        </w:tc>
        <w:tc>
          <w:tcPr>
            <w:tcW w:w="464" w:type="dxa"/>
            <w:tcBorders>
              <w:top w:val="nil"/>
              <w:left w:val="nil"/>
              <w:bottom w:val="single" w:sz="8" w:space="0" w:color="auto"/>
              <w:right w:val="single" w:sz="8" w:space="0" w:color="auto"/>
            </w:tcBorders>
            <w:shd w:val="clear" w:color="auto" w:fill="auto"/>
            <w:noWrap/>
            <w:vAlign w:val="center"/>
            <w:hideMark/>
          </w:tcPr>
          <w:p w14:paraId="2BFAF47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5581E0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566" w:type="dxa"/>
            <w:tcBorders>
              <w:top w:val="nil"/>
              <w:left w:val="nil"/>
              <w:bottom w:val="single" w:sz="8" w:space="0" w:color="auto"/>
              <w:right w:val="single" w:sz="8" w:space="0" w:color="auto"/>
            </w:tcBorders>
            <w:shd w:val="clear" w:color="auto" w:fill="auto"/>
            <w:noWrap/>
            <w:vAlign w:val="center"/>
            <w:hideMark/>
          </w:tcPr>
          <w:p w14:paraId="729576C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0,45</w:t>
            </w:r>
          </w:p>
        </w:tc>
        <w:tc>
          <w:tcPr>
            <w:tcW w:w="597" w:type="dxa"/>
            <w:tcBorders>
              <w:top w:val="nil"/>
              <w:left w:val="nil"/>
              <w:bottom w:val="single" w:sz="8" w:space="0" w:color="auto"/>
              <w:right w:val="single" w:sz="8" w:space="0" w:color="auto"/>
            </w:tcBorders>
            <w:shd w:val="clear" w:color="auto" w:fill="auto"/>
            <w:noWrap/>
            <w:vAlign w:val="center"/>
            <w:hideMark/>
          </w:tcPr>
          <w:p w14:paraId="6AFAD5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12,1</w:t>
            </w:r>
          </w:p>
        </w:tc>
        <w:tc>
          <w:tcPr>
            <w:tcW w:w="662" w:type="dxa"/>
            <w:tcBorders>
              <w:top w:val="nil"/>
              <w:left w:val="nil"/>
              <w:bottom w:val="single" w:sz="8" w:space="0" w:color="auto"/>
              <w:right w:val="single" w:sz="8" w:space="0" w:color="auto"/>
            </w:tcBorders>
            <w:shd w:val="clear" w:color="auto" w:fill="auto"/>
            <w:noWrap/>
            <w:vAlign w:val="center"/>
            <w:hideMark/>
          </w:tcPr>
          <w:p w14:paraId="33D80A4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29,2</w:t>
            </w:r>
          </w:p>
        </w:tc>
        <w:tc>
          <w:tcPr>
            <w:tcW w:w="566" w:type="dxa"/>
            <w:tcBorders>
              <w:top w:val="nil"/>
              <w:left w:val="nil"/>
              <w:bottom w:val="single" w:sz="8" w:space="0" w:color="auto"/>
              <w:right w:val="single" w:sz="8" w:space="0" w:color="auto"/>
            </w:tcBorders>
            <w:shd w:val="clear" w:color="auto" w:fill="auto"/>
            <w:noWrap/>
            <w:vAlign w:val="center"/>
            <w:hideMark/>
          </w:tcPr>
          <w:p w14:paraId="020E45B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0,85</w:t>
            </w:r>
          </w:p>
        </w:tc>
        <w:tc>
          <w:tcPr>
            <w:tcW w:w="616" w:type="dxa"/>
            <w:tcBorders>
              <w:top w:val="nil"/>
              <w:left w:val="nil"/>
              <w:bottom w:val="single" w:sz="8" w:space="0" w:color="auto"/>
              <w:right w:val="single" w:sz="8" w:space="0" w:color="auto"/>
            </w:tcBorders>
            <w:shd w:val="clear" w:color="auto" w:fill="auto"/>
            <w:noWrap/>
            <w:vAlign w:val="center"/>
            <w:hideMark/>
          </w:tcPr>
          <w:p w14:paraId="7896539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1700</w:t>
            </w:r>
          </w:p>
        </w:tc>
        <w:tc>
          <w:tcPr>
            <w:tcW w:w="520" w:type="dxa"/>
            <w:tcBorders>
              <w:top w:val="nil"/>
              <w:left w:val="nil"/>
              <w:bottom w:val="single" w:sz="8" w:space="0" w:color="auto"/>
              <w:right w:val="single" w:sz="8" w:space="0" w:color="auto"/>
            </w:tcBorders>
            <w:shd w:val="clear" w:color="auto" w:fill="auto"/>
            <w:noWrap/>
            <w:vAlign w:val="center"/>
            <w:hideMark/>
          </w:tcPr>
          <w:p w14:paraId="3A1223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64D673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120B533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7842E7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4F82C2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FC2BD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2CF039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6DAAF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E935B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63629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6D2E16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31DC6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85791A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527B79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5F108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ADD312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6BA0709"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4A184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131</w:t>
            </w:r>
          </w:p>
        </w:tc>
        <w:tc>
          <w:tcPr>
            <w:tcW w:w="316" w:type="dxa"/>
            <w:tcBorders>
              <w:top w:val="nil"/>
              <w:left w:val="nil"/>
              <w:bottom w:val="single" w:sz="8" w:space="0" w:color="auto"/>
              <w:right w:val="single" w:sz="8" w:space="0" w:color="auto"/>
            </w:tcBorders>
            <w:shd w:val="clear" w:color="auto" w:fill="auto"/>
            <w:noWrap/>
            <w:vAlign w:val="center"/>
            <w:hideMark/>
          </w:tcPr>
          <w:p w14:paraId="2360863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9097A9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41</w:t>
            </w:r>
          </w:p>
        </w:tc>
        <w:tc>
          <w:tcPr>
            <w:tcW w:w="566" w:type="dxa"/>
            <w:tcBorders>
              <w:top w:val="nil"/>
              <w:left w:val="nil"/>
              <w:bottom w:val="single" w:sz="8" w:space="0" w:color="auto"/>
              <w:right w:val="single" w:sz="8" w:space="0" w:color="auto"/>
            </w:tcBorders>
            <w:shd w:val="clear" w:color="auto" w:fill="auto"/>
            <w:noWrap/>
            <w:vAlign w:val="center"/>
            <w:hideMark/>
          </w:tcPr>
          <w:p w14:paraId="0BB0DC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67,1</w:t>
            </w:r>
          </w:p>
        </w:tc>
        <w:tc>
          <w:tcPr>
            <w:tcW w:w="516" w:type="dxa"/>
            <w:tcBorders>
              <w:top w:val="nil"/>
              <w:left w:val="nil"/>
              <w:bottom w:val="single" w:sz="8" w:space="0" w:color="auto"/>
              <w:right w:val="single" w:sz="8" w:space="0" w:color="auto"/>
            </w:tcBorders>
            <w:shd w:val="clear" w:color="auto" w:fill="auto"/>
            <w:noWrap/>
            <w:vAlign w:val="center"/>
            <w:hideMark/>
          </w:tcPr>
          <w:p w14:paraId="1B139E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5AB59D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466" w:type="dxa"/>
            <w:tcBorders>
              <w:top w:val="nil"/>
              <w:left w:val="nil"/>
              <w:bottom w:val="single" w:sz="8" w:space="0" w:color="auto"/>
              <w:right w:val="single" w:sz="8" w:space="0" w:color="auto"/>
            </w:tcBorders>
            <w:shd w:val="clear" w:color="auto" w:fill="auto"/>
            <w:noWrap/>
            <w:vAlign w:val="center"/>
            <w:hideMark/>
          </w:tcPr>
          <w:p w14:paraId="0459A6A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7E5BEA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273A5EA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24" w:type="dxa"/>
            <w:tcBorders>
              <w:top w:val="nil"/>
              <w:left w:val="nil"/>
              <w:bottom w:val="single" w:sz="8" w:space="0" w:color="auto"/>
              <w:right w:val="single" w:sz="8" w:space="0" w:color="auto"/>
            </w:tcBorders>
            <w:shd w:val="clear" w:color="auto" w:fill="auto"/>
            <w:noWrap/>
            <w:vAlign w:val="center"/>
            <w:hideMark/>
          </w:tcPr>
          <w:p w14:paraId="054F06E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43C900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111F18C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7107020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0,57</w:t>
            </w:r>
          </w:p>
        </w:tc>
        <w:tc>
          <w:tcPr>
            <w:tcW w:w="597" w:type="dxa"/>
            <w:tcBorders>
              <w:top w:val="nil"/>
              <w:left w:val="nil"/>
              <w:bottom w:val="single" w:sz="8" w:space="0" w:color="auto"/>
              <w:right w:val="single" w:sz="8" w:space="0" w:color="auto"/>
            </w:tcBorders>
            <w:shd w:val="clear" w:color="auto" w:fill="auto"/>
            <w:noWrap/>
            <w:vAlign w:val="center"/>
            <w:hideMark/>
          </w:tcPr>
          <w:p w14:paraId="34E4CD8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13,2</w:t>
            </w:r>
          </w:p>
        </w:tc>
        <w:tc>
          <w:tcPr>
            <w:tcW w:w="662" w:type="dxa"/>
            <w:tcBorders>
              <w:top w:val="nil"/>
              <w:left w:val="nil"/>
              <w:bottom w:val="single" w:sz="8" w:space="0" w:color="auto"/>
              <w:right w:val="single" w:sz="8" w:space="0" w:color="auto"/>
            </w:tcBorders>
            <w:shd w:val="clear" w:color="auto" w:fill="auto"/>
            <w:noWrap/>
            <w:vAlign w:val="center"/>
            <w:hideMark/>
          </w:tcPr>
          <w:p w14:paraId="48ADCD4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38</w:t>
            </w:r>
          </w:p>
        </w:tc>
        <w:tc>
          <w:tcPr>
            <w:tcW w:w="566" w:type="dxa"/>
            <w:tcBorders>
              <w:top w:val="nil"/>
              <w:left w:val="nil"/>
              <w:bottom w:val="single" w:sz="8" w:space="0" w:color="auto"/>
              <w:right w:val="single" w:sz="8" w:space="0" w:color="auto"/>
            </w:tcBorders>
            <w:shd w:val="clear" w:color="auto" w:fill="auto"/>
            <w:noWrap/>
            <w:vAlign w:val="center"/>
            <w:hideMark/>
          </w:tcPr>
          <w:p w14:paraId="4EA8BB5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0,94</w:t>
            </w:r>
          </w:p>
        </w:tc>
        <w:tc>
          <w:tcPr>
            <w:tcW w:w="616" w:type="dxa"/>
            <w:tcBorders>
              <w:top w:val="nil"/>
              <w:left w:val="nil"/>
              <w:bottom w:val="single" w:sz="8" w:space="0" w:color="auto"/>
              <w:right w:val="single" w:sz="8" w:space="0" w:color="auto"/>
            </w:tcBorders>
            <w:shd w:val="clear" w:color="auto" w:fill="auto"/>
            <w:noWrap/>
            <w:vAlign w:val="center"/>
            <w:hideMark/>
          </w:tcPr>
          <w:p w14:paraId="3A28BCD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1880</w:t>
            </w:r>
          </w:p>
        </w:tc>
        <w:tc>
          <w:tcPr>
            <w:tcW w:w="520" w:type="dxa"/>
            <w:tcBorders>
              <w:top w:val="nil"/>
              <w:left w:val="nil"/>
              <w:bottom w:val="single" w:sz="8" w:space="0" w:color="auto"/>
              <w:right w:val="single" w:sz="8" w:space="0" w:color="auto"/>
            </w:tcBorders>
            <w:shd w:val="clear" w:color="auto" w:fill="auto"/>
            <w:noWrap/>
            <w:vAlign w:val="center"/>
            <w:hideMark/>
          </w:tcPr>
          <w:p w14:paraId="47E09C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0EE2CC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2DC7621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50A85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FC303E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477918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0BAE863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16025B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094356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0D25CC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13F2C3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F91257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E56D8A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4C2BF9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E3D930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B3E0E5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AA171ED"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9ACCA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132</w:t>
            </w:r>
          </w:p>
        </w:tc>
        <w:tc>
          <w:tcPr>
            <w:tcW w:w="316" w:type="dxa"/>
            <w:tcBorders>
              <w:top w:val="nil"/>
              <w:left w:val="nil"/>
              <w:bottom w:val="single" w:sz="8" w:space="0" w:color="auto"/>
              <w:right w:val="single" w:sz="8" w:space="0" w:color="auto"/>
            </w:tcBorders>
            <w:shd w:val="clear" w:color="auto" w:fill="auto"/>
            <w:noWrap/>
            <w:vAlign w:val="center"/>
            <w:hideMark/>
          </w:tcPr>
          <w:p w14:paraId="34EBD3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5630646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42</w:t>
            </w:r>
          </w:p>
        </w:tc>
        <w:tc>
          <w:tcPr>
            <w:tcW w:w="566" w:type="dxa"/>
            <w:tcBorders>
              <w:top w:val="nil"/>
              <w:left w:val="nil"/>
              <w:bottom w:val="single" w:sz="8" w:space="0" w:color="auto"/>
              <w:right w:val="single" w:sz="8" w:space="0" w:color="auto"/>
            </w:tcBorders>
            <w:shd w:val="clear" w:color="auto" w:fill="auto"/>
            <w:noWrap/>
            <w:vAlign w:val="center"/>
            <w:hideMark/>
          </w:tcPr>
          <w:p w14:paraId="1987C46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76,3</w:t>
            </w:r>
          </w:p>
        </w:tc>
        <w:tc>
          <w:tcPr>
            <w:tcW w:w="516" w:type="dxa"/>
            <w:tcBorders>
              <w:top w:val="nil"/>
              <w:left w:val="nil"/>
              <w:bottom w:val="single" w:sz="8" w:space="0" w:color="auto"/>
              <w:right w:val="single" w:sz="8" w:space="0" w:color="auto"/>
            </w:tcBorders>
            <w:shd w:val="clear" w:color="auto" w:fill="auto"/>
            <w:noWrap/>
            <w:vAlign w:val="center"/>
            <w:hideMark/>
          </w:tcPr>
          <w:p w14:paraId="0886F4E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3C6EB0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7D6733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7B1F91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0525A7F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10A8A4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30C0E4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72FC4A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110</w:t>
            </w:r>
          </w:p>
        </w:tc>
        <w:tc>
          <w:tcPr>
            <w:tcW w:w="566" w:type="dxa"/>
            <w:tcBorders>
              <w:top w:val="nil"/>
              <w:left w:val="nil"/>
              <w:bottom w:val="single" w:sz="8" w:space="0" w:color="auto"/>
              <w:right w:val="single" w:sz="8" w:space="0" w:color="auto"/>
            </w:tcBorders>
            <w:shd w:val="clear" w:color="auto" w:fill="auto"/>
            <w:noWrap/>
            <w:vAlign w:val="center"/>
            <w:hideMark/>
          </w:tcPr>
          <w:p w14:paraId="53B3EDA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w:t>
            </w:r>
          </w:p>
        </w:tc>
        <w:tc>
          <w:tcPr>
            <w:tcW w:w="597" w:type="dxa"/>
            <w:tcBorders>
              <w:top w:val="nil"/>
              <w:left w:val="nil"/>
              <w:bottom w:val="single" w:sz="8" w:space="0" w:color="auto"/>
              <w:right w:val="single" w:sz="8" w:space="0" w:color="auto"/>
            </w:tcBorders>
            <w:shd w:val="clear" w:color="auto" w:fill="auto"/>
            <w:noWrap/>
            <w:vAlign w:val="center"/>
            <w:hideMark/>
          </w:tcPr>
          <w:p w14:paraId="38B05B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12,6</w:t>
            </w:r>
          </w:p>
        </w:tc>
        <w:tc>
          <w:tcPr>
            <w:tcW w:w="662" w:type="dxa"/>
            <w:tcBorders>
              <w:top w:val="nil"/>
              <w:left w:val="nil"/>
              <w:bottom w:val="single" w:sz="8" w:space="0" w:color="auto"/>
              <w:right w:val="single" w:sz="8" w:space="0" w:color="auto"/>
            </w:tcBorders>
            <w:shd w:val="clear" w:color="auto" w:fill="auto"/>
            <w:noWrap/>
            <w:vAlign w:val="center"/>
            <w:hideMark/>
          </w:tcPr>
          <w:p w14:paraId="60B5528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40,4</w:t>
            </w:r>
          </w:p>
        </w:tc>
        <w:tc>
          <w:tcPr>
            <w:tcW w:w="566" w:type="dxa"/>
            <w:tcBorders>
              <w:top w:val="nil"/>
              <w:left w:val="nil"/>
              <w:bottom w:val="single" w:sz="8" w:space="0" w:color="auto"/>
              <w:right w:val="single" w:sz="8" w:space="0" w:color="auto"/>
            </w:tcBorders>
            <w:shd w:val="clear" w:color="auto" w:fill="auto"/>
            <w:noWrap/>
            <w:vAlign w:val="center"/>
            <w:hideMark/>
          </w:tcPr>
          <w:p w14:paraId="272B7C6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0,96</w:t>
            </w:r>
          </w:p>
        </w:tc>
        <w:tc>
          <w:tcPr>
            <w:tcW w:w="616" w:type="dxa"/>
            <w:tcBorders>
              <w:top w:val="nil"/>
              <w:left w:val="nil"/>
              <w:bottom w:val="single" w:sz="8" w:space="0" w:color="auto"/>
              <w:right w:val="single" w:sz="8" w:space="0" w:color="auto"/>
            </w:tcBorders>
            <w:shd w:val="clear" w:color="auto" w:fill="auto"/>
            <w:noWrap/>
            <w:vAlign w:val="center"/>
            <w:hideMark/>
          </w:tcPr>
          <w:p w14:paraId="4A513F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1920</w:t>
            </w:r>
          </w:p>
        </w:tc>
        <w:tc>
          <w:tcPr>
            <w:tcW w:w="520" w:type="dxa"/>
            <w:tcBorders>
              <w:top w:val="nil"/>
              <w:left w:val="nil"/>
              <w:bottom w:val="single" w:sz="8" w:space="0" w:color="auto"/>
              <w:right w:val="single" w:sz="8" w:space="0" w:color="auto"/>
            </w:tcBorders>
            <w:shd w:val="clear" w:color="auto" w:fill="auto"/>
            <w:noWrap/>
            <w:vAlign w:val="center"/>
            <w:hideMark/>
          </w:tcPr>
          <w:p w14:paraId="2A05E1FD"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3EBB7B9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516" w:type="dxa"/>
            <w:tcBorders>
              <w:top w:val="nil"/>
              <w:left w:val="nil"/>
              <w:bottom w:val="single" w:sz="8" w:space="0" w:color="auto"/>
              <w:right w:val="single" w:sz="8" w:space="0" w:color="auto"/>
            </w:tcBorders>
            <w:shd w:val="clear" w:color="auto" w:fill="auto"/>
            <w:noWrap/>
            <w:vAlign w:val="center"/>
            <w:hideMark/>
          </w:tcPr>
          <w:p w14:paraId="3980C0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B5FD9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71B215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76DB9E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26F1E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BE6D06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0D6415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769537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56C65D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A8B33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94A86D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B2467F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EB416A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DD54AC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623AC074"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4E9C8A8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133</w:t>
            </w:r>
          </w:p>
        </w:tc>
        <w:tc>
          <w:tcPr>
            <w:tcW w:w="316" w:type="dxa"/>
            <w:tcBorders>
              <w:top w:val="nil"/>
              <w:left w:val="nil"/>
              <w:bottom w:val="single" w:sz="8" w:space="0" w:color="auto"/>
              <w:right w:val="single" w:sz="8" w:space="0" w:color="auto"/>
            </w:tcBorders>
            <w:shd w:val="clear" w:color="auto" w:fill="auto"/>
            <w:noWrap/>
            <w:vAlign w:val="center"/>
            <w:hideMark/>
          </w:tcPr>
          <w:p w14:paraId="667C54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ABA412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43</w:t>
            </w:r>
          </w:p>
        </w:tc>
        <w:tc>
          <w:tcPr>
            <w:tcW w:w="566" w:type="dxa"/>
            <w:tcBorders>
              <w:top w:val="nil"/>
              <w:left w:val="nil"/>
              <w:bottom w:val="single" w:sz="8" w:space="0" w:color="auto"/>
              <w:right w:val="single" w:sz="8" w:space="0" w:color="auto"/>
            </w:tcBorders>
            <w:shd w:val="clear" w:color="auto" w:fill="auto"/>
            <w:noWrap/>
            <w:vAlign w:val="center"/>
            <w:hideMark/>
          </w:tcPr>
          <w:p w14:paraId="666307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52,7</w:t>
            </w:r>
          </w:p>
        </w:tc>
        <w:tc>
          <w:tcPr>
            <w:tcW w:w="516" w:type="dxa"/>
            <w:tcBorders>
              <w:top w:val="nil"/>
              <w:left w:val="nil"/>
              <w:bottom w:val="single" w:sz="8" w:space="0" w:color="auto"/>
              <w:right w:val="single" w:sz="8" w:space="0" w:color="auto"/>
            </w:tcBorders>
            <w:shd w:val="clear" w:color="auto" w:fill="auto"/>
            <w:noWrap/>
            <w:vAlign w:val="center"/>
            <w:hideMark/>
          </w:tcPr>
          <w:p w14:paraId="0031325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30</w:t>
            </w:r>
          </w:p>
        </w:tc>
        <w:tc>
          <w:tcPr>
            <w:tcW w:w="416" w:type="dxa"/>
            <w:tcBorders>
              <w:top w:val="nil"/>
              <w:left w:val="nil"/>
              <w:bottom w:val="single" w:sz="8" w:space="0" w:color="auto"/>
              <w:right w:val="single" w:sz="8" w:space="0" w:color="auto"/>
            </w:tcBorders>
            <w:shd w:val="clear" w:color="auto" w:fill="auto"/>
            <w:noWrap/>
            <w:vAlign w:val="center"/>
            <w:hideMark/>
          </w:tcPr>
          <w:p w14:paraId="7A657FB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5</w:t>
            </w:r>
          </w:p>
        </w:tc>
        <w:tc>
          <w:tcPr>
            <w:tcW w:w="466" w:type="dxa"/>
            <w:tcBorders>
              <w:top w:val="nil"/>
              <w:left w:val="nil"/>
              <w:bottom w:val="single" w:sz="8" w:space="0" w:color="auto"/>
              <w:right w:val="single" w:sz="8" w:space="0" w:color="auto"/>
            </w:tcBorders>
            <w:shd w:val="clear" w:color="auto" w:fill="auto"/>
            <w:noWrap/>
            <w:vAlign w:val="center"/>
            <w:hideMark/>
          </w:tcPr>
          <w:p w14:paraId="22E13AD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6,7</w:t>
            </w:r>
          </w:p>
        </w:tc>
        <w:tc>
          <w:tcPr>
            <w:tcW w:w="326" w:type="dxa"/>
            <w:tcBorders>
              <w:top w:val="nil"/>
              <w:left w:val="nil"/>
              <w:bottom w:val="single" w:sz="8" w:space="0" w:color="auto"/>
              <w:right w:val="single" w:sz="8" w:space="0" w:color="auto"/>
            </w:tcBorders>
            <w:shd w:val="clear" w:color="auto" w:fill="auto"/>
            <w:noWrap/>
            <w:vAlign w:val="center"/>
            <w:hideMark/>
          </w:tcPr>
          <w:p w14:paraId="359C1F1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41621B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6BB5F16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25</w:t>
            </w:r>
          </w:p>
        </w:tc>
        <w:tc>
          <w:tcPr>
            <w:tcW w:w="464" w:type="dxa"/>
            <w:tcBorders>
              <w:top w:val="nil"/>
              <w:left w:val="nil"/>
              <w:bottom w:val="single" w:sz="8" w:space="0" w:color="auto"/>
              <w:right w:val="single" w:sz="8" w:space="0" w:color="auto"/>
            </w:tcBorders>
            <w:shd w:val="clear" w:color="auto" w:fill="auto"/>
            <w:noWrap/>
            <w:vAlign w:val="center"/>
            <w:hideMark/>
          </w:tcPr>
          <w:p w14:paraId="3DFA27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40B702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112</w:t>
            </w:r>
          </w:p>
        </w:tc>
        <w:tc>
          <w:tcPr>
            <w:tcW w:w="566" w:type="dxa"/>
            <w:tcBorders>
              <w:top w:val="nil"/>
              <w:left w:val="nil"/>
              <w:bottom w:val="single" w:sz="8" w:space="0" w:color="auto"/>
              <w:right w:val="single" w:sz="8" w:space="0" w:color="auto"/>
            </w:tcBorders>
            <w:shd w:val="clear" w:color="auto" w:fill="auto"/>
            <w:noWrap/>
            <w:vAlign w:val="center"/>
            <w:hideMark/>
          </w:tcPr>
          <w:p w14:paraId="47DA02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1,77</w:t>
            </w:r>
          </w:p>
        </w:tc>
        <w:tc>
          <w:tcPr>
            <w:tcW w:w="597" w:type="dxa"/>
            <w:tcBorders>
              <w:top w:val="nil"/>
              <w:left w:val="nil"/>
              <w:bottom w:val="single" w:sz="8" w:space="0" w:color="auto"/>
              <w:right w:val="single" w:sz="8" w:space="0" w:color="auto"/>
            </w:tcBorders>
            <w:shd w:val="clear" w:color="auto" w:fill="auto"/>
            <w:noWrap/>
            <w:vAlign w:val="center"/>
            <w:hideMark/>
          </w:tcPr>
          <w:p w14:paraId="119C309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10,6</w:t>
            </w:r>
          </w:p>
        </w:tc>
        <w:tc>
          <w:tcPr>
            <w:tcW w:w="662" w:type="dxa"/>
            <w:tcBorders>
              <w:top w:val="nil"/>
              <w:left w:val="nil"/>
              <w:bottom w:val="single" w:sz="8" w:space="0" w:color="auto"/>
              <w:right w:val="single" w:sz="8" w:space="0" w:color="auto"/>
            </w:tcBorders>
            <w:shd w:val="clear" w:color="auto" w:fill="auto"/>
            <w:noWrap/>
            <w:vAlign w:val="center"/>
            <w:hideMark/>
          </w:tcPr>
          <w:p w14:paraId="300204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35,8</w:t>
            </w:r>
          </w:p>
        </w:tc>
        <w:tc>
          <w:tcPr>
            <w:tcW w:w="566" w:type="dxa"/>
            <w:tcBorders>
              <w:top w:val="nil"/>
              <w:left w:val="nil"/>
              <w:bottom w:val="single" w:sz="8" w:space="0" w:color="auto"/>
              <w:right w:val="single" w:sz="8" w:space="0" w:color="auto"/>
            </w:tcBorders>
            <w:shd w:val="clear" w:color="auto" w:fill="auto"/>
            <w:noWrap/>
            <w:vAlign w:val="center"/>
            <w:hideMark/>
          </w:tcPr>
          <w:p w14:paraId="587379F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1,01</w:t>
            </w:r>
          </w:p>
        </w:tc>
        <w:tc>
          <w:tcPr>
            <w:tcW w:w="616" w:type="dxa"/>
            <w:tcBorders>
              <w:top w:val="nil"/>
              <w:left w:val="nil"/>
              <w:bottom w:val="single" w:sz="8" w:space="0" w:color="auto"/>
              <w:right w:val="single" w:sz="8" w:space="0" w:color="auto"/>
            </w:tcBorders>
            <w:shd w:val="clear" w:color="auto" w:fill="auto"/>
            <w:noWrap/>
            <w:vAlign w:val="center"/>
            <w:hideMark/>
          </w:tcPr>
          <w:p w14:paraId="6119EB6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2020</w:t>
            </w:r>
          </w:p>
        </w:tc>
        <w:tc>
          <w:tcPr>
            <w:tcW w:w="520" w:type="dxa"/>
            <w:tcBorders>
              <w:top w:val="nil"/>
              <w:left w:val="nil"/>
              <w:bottom w:val="single" w:sz="8" w:space="0" w:color="auto"/>
              <w:right w:val="single" w:sz="8" w:space="0" w:color="auto"/>
            </w:tcBorders>
            <w:shd w:val="clear" w:color="auto" w:fill="auto"/>
            <w:noWrap/>
            <w:vAlign w:val="center"/>
            <w:hideMark/>
          </w:tcPr>
          <w:p w14:paraId="3A692BA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53" w:type="dxa"/>
            <w:tcBorders>
              <w:top w:val="nil"/>
              <w:left w:val="nil"/>
              <w:bottom w:val="single" w:sz="8" w:space="0" w:color="auto"/>
              <w:right w:val="single" w:sz="8" w:space="0" w:color="auto"/>
            </w:tcBorders>
            <w:shd w:val="clear" w:color="auto" w:fill="auto"/>
            <w:noWrap/>
            <w:vAlign w:val="center"/>
            <w:hideMark/>
          </w:tcPr>
          <w:p w14:paraId="6FBD9A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516" w:type="dxa"/>
            <w:tcBorders>
              <w:top w:val="nil"/>
              <w:left w:val="nil"/>
              <w:bottom w:val="single" w:sz="8" w:space="0" w:color="auto"/>
              <w:right w:val="single" w:sz="8" w:space="0" w:color="auto"/>
            </w:tcBorders>
            <w:shd w:val="clear" w:color="auto" w:fill="auto"/>
            <w:noWrap/>
            <w:vAlign w:val="center"/>
            <w:hideMark/>
          </w:tcPr>
          <w:p w14:paraId="57E8E6E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1CEF98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EBEB7A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659905E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A83F5D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379FB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9AB023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2081671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F5C35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F774A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E83789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64B6F02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59290A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67359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1AF38A81"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2F606C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134</w:t>
            </w:r>
          </w:p>
        </w:tc>
        <w:tc>
          <w:tcPr>
            <w:tcW w:w="316" w:type="dxa"/>
            <w:tcBorders>
              <w:top w:val="nil"/>
              <w:left w:val="nil"/>
              <w:bottom w:val="single" w:sz="8" w:space="0" w:color="auto"/>
              <w:right w:val="single" w:sz="8" w:space="0" w:color="auto"/>
            </w:tcBorders>
            <w:shd w:val="clear" w:color="auto" w:fill="auto"/>
            <w:noWrap/>
            <w:vAlign w:val="center"/>
            <w:hideMark/>
          </w:tcPr>
          <w:p w14:paraId="336E8B3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2E0443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44</w:t>
            </w:r>
          </w:p>
        </w:tc>
        <w:tc>
          <w:tcPr>
            <w:tcW w:w="566" w:type="dxa"/>
            <w:tcBorders>
              <w:top w:val="nil"/>
              <w:left w:val="nil"/>
              <w:bottom w:val="single" w:sz="8" w:space="0" w:color="auto"/>
              <w:right w:val="single" w:sz="8" w:space="0" w:color="auto"/>
            </w:tcBorders>
            <w:shd w:val="clear" w:color="auto" w:fill="auto"/>
            <w:noWrap/>
            <w:vAlign w:val="center"/>
            <w:hideMark/>
          </w:tcPr>
          <w:p w14:paraId="60A573B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68,1</w:t>
            </w:r>
          </w:p>
        </w:tc>
        <w:tc>
          <w:tcPr>
            <w:tcW w:w="516" w:type="dxa"/>
            <w:tcBorders>
              <w:top w:val="nil"/>
              <w:left w:val="nil"/>
              <w:bottom w:val="single" w:sz="8" w:space="0" w:color="auto"/>
              <w:right w:val="single" w:sz="8" w:space="0" w:color="auto"/>
            </w:tcBorders>
            <w:shd w:val="clear" w:color="auto" w:fill="auto"/>
            <w:noWrap/>
            <w:vAlign w:val="center"/>
            <w:hideMark/>
          </w:tcPr>
          <w:p w14:paraId="4654A10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37B32F5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66" w:type="dxa"/>
            <w:tcBorders>
              <w:top w:val="nil"/>
              <w:left w:val="nil"/>
              <w:bottom w:val="single" w:sz="8" w:space="0" w:color="auto"/>
              <w:right w:val="single" w:sz="8" w:space="0" w:color="auto"/>
            </w:tcBorders>
            <w:shd w:val="clear" w:color="auto" w:fill="auto"/>
            <w:noWrap/>
            <w:vAlign w:val="center"/>
            <w:hideMark/>
          </w:tcPr>
          <w:p w14:paraId="702BD8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7,6</w:t>
            </w:r>
          </w:p>
        </w:tc>
        <w:tc>
          <w:tcPr>
            <w:tcW w:w="326" w:type="dxa"/>
            <w:tcBorders>
              <w:top w:val="nil"/>
              <w:left w:val="nil"/>
              <w:bottom w:val="single" w:sz="8" w:space="0" w:color="auto"/>
              <w:right w:val="single" w:sz="8" w:space="0" w:color="auto"/>
            </w:tcBorders>
            <w:shd w:val="clear" w:color="auto" w:fill="auto"/>
            <w:noWrap/>
            <w:vAlign w:val="center"/>
            <w:hideMark/>
          </w:tcPr>
          <w:p w14:paraId="5D13D9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D80848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2668B9F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27</w:t>
            </w:r>
          </w:p>
        </w:tc>
        <w:tc>
          <w:tcPr>
            <w:tcW w:w="464" w:type="dxa"/>
            <w:tcBorders>
              <w:top w:val="nil"/>
              <w:left w:val="nil"/>
              <w:bottom w:val="single" w:sz="8" w:space="0" w:color="auto"/>
              <w:right w:val="single" w:sz="8" w:space="0" w:color="auto"/>
            </w:tcBorders>
            <w:shd w:val="clear" w:color="auto" w:fill="auto"/>
            <w:noWrap/>
            <w:vAlign w:val="center"/>
            <w:hideMark/>
          </w:tcPr>
          <w:p w14:paraId="1AB3BFF5"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7CD7D17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111</w:t>
            </w:r>
          </w:p>
        </w:tc>
        <w:tc>
          <w:tcPr>
            <w:tcW w:w="566" w:type="dxa"/>
            <w:tcBorders>
              <w:top w:val="nil"/>
              <w:left w:val="nil"/>
              <w:bottom w:val="single" w:sz="8" w:space="0" w:color="auto"/>
              <w:right w:val="single" w:sz="8" w:space="0" w:color="auto"/>
            </w:tcBorders>
            <w:shd w:val="clear" w:color="auto" w:fill="auto"/>
            <w:noWrap/>
            <w:vAlign w:val="center"/>
            <w:hideMark/>
          </w:tcPr>
          <w:p w14:paraId="7E8B127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1,4</w:t>
            </w:r>
          </w:p>
        </w:tc>
        <w:tc>
          <w:tcPr>
            <w:tcW w:w="597" w:type="dxa"/>
            <w:tcBorders>
              <w:top w:val="nil"/>
              <w:left w:val="nil"/>
              <w:bottom w:val="single" w:sz="8" w:space="0" w:color="auto"/>
              <w:right w:val="single" w:sz="8" w:space="0" w:color="auto"/>
            </w:tcBorders>
            <w:shd w:val="clear" w:color="auto" w:fill="auto"/>
            <w:noWrap/>
            <w:vAlign w:val="center"/>
            <w:hideMark/>
          </w:tcPr>
          <w:p w14:paraId="38519DB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10,5</w:t>
            </w:r>
          </w:p>
        </w:tc>
        <w:tc>
          <w:tcPr>
            <w:tcW w:w="662" w:type="dxa"/>
            <w:tcBorders>
              <w:top w:val="nil"/>
              <w:left w:val="nil"/>
              <w:bottom w:val="single" w:sz="8" w:space="0" w:color="auto"/>
              <w:right w:val="single" w:sz="8" w:space="0" w:color="auto"/>
            </w:tcBorders>
            <w:shd w:val="clear" w:color="auto" w:fill="auto"/>
            <w:noWrap/>
            <w:vAlign w:val="center"/>
            <w:hideMark/>
          </w:tcPr>
          <w:p w14:paraId="2E1CD1B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35,3</w:t>
            </w:r>
          </w:p>
        </w:tc>
        <w:tc>
          <w:tcPr>
            <w:tcW w:w="566" w:type="dxa"/>
            <w:tcBorders>
              <w:top w:val="nil"/>
              <w:left w:val="nil"/>
              <w:bottom w:val="single" w:sz="8" w:space="0" w:color="auto"/>
              <w:right w:val="single" w:sz="8" w:space="0" w:color="auto"/>
            </w:tcBorders>
            <w:shd w:val="clear" w:color="auto" w:fill="auto"/>
            <w:noWrap/>
            <w:vAlign w:val="center"/>
            <w:hideMark/>
          </w:tcPr>
          <w:p w14:paraId="22A56D7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0,95</w:t>
            </w:r>
          </w:p>
        </w:tc>
        <w:tc>
          <w:tcPr>
            <w:tcW w:w="616" w:type="dxa"/>
            <w:tcBorders>
              <w:top w:val="nil"/>
              <w:left w:val="nil"/>
              <w:bottom w:val="single" w:sz="8" w:space="0" w:color="auto"/>
              <w:right w:val="single" w:sz="8" w:space="0" w:color="auto"/>
            </w:tcBorders>
            <w:shd w:val="clear" w:color="auto" w:fill="auto"/>
            <w:noWrap/>
            <w:vAlign w:val="center"/>
            <w:hideMark/>
          </w:tcPr>
          <w:p w14:paraId="3F6418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1900</w:t>
            </w:r>
          </w:p>
        </w:tc>
        <w:tc>
          <w:tcPr>
            <w:tcW w:w="520" w:type="dxa"/>
            <w:tcBorders>
              <w:top w:val="nil"/>
              <w:left w:val="nil"/>
              <w:bottom w:val="single" w:sz="8" w:space="0" w:color="auto"/>
              <w:right w:val="single" w:sz="8" w:space="0" w:color="auto"/>
            </w:tcBorders>
            <w:shd w:val="clear" w:color="auto" w:fill="auto"/>
            <w:noWrap/>
            <w:vAlign w:val="center"/>
            <w:hideMark/>
          </w:tcPr>
          <w:p w14:paraId="7DF9F90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79D2E4B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516" w:type="dxa"/>
            <w:tcBorders>
              <w:top w:val="nil"/>
              <w:left w:val="nil"/>
              <w:bottom w:val="single" w:sz="8" w:space="0" w:color="auto"/>
              <w:right w:val="single" w:sz="8" w:space="0" w:color="auto"/>
            </w:tcBorders>
            <w:shd w:val="clear" w:color="auto" w:fill="auto"/>
            <w:noWrap/>
            <w:vAlign w:val="center"/>
            <w:hideMark/>
          </w:tcPr>
          <w:p w14:paraId="2A9C5D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4BB053F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46919D1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B44794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6CEEB28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C42BA6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6F6F7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B7D5A4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2FBEF1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61014C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61FA04C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4F97766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0A63B4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043C5E1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r w:rsidR="00F85A88" w:rsidRPr="00506511" w14:paraId="5979A74B" w14:textId="77777777" w:rsidTr="00F85A88">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0C154187"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135</w:t>
            </w:r>
          </w:p>
        </w:tc>
        <w:tc>
          <w:tcPr>
            <w:tcW w:w="316" w:type="dxa"/>
            <w:tcBorders>
              <w:top w:val="nil"/>
              <w:left w:val="nil"/>
              <w:bottom w:val="single" w:sz="8" w:space="0" w:color="auto"/>
              <w:right w:val="single" w:sz="8" w:space="0" w:color="auto"/>
            </w:tcBorders>
            <w:shd w:val="clear" w:color="auto" w:fill="auto"/>
            <w:noWrap/>
            <w:vAlign w:val="center"/>
            <w:hideMark/>
          </w:tcPr>
          <w:p w14:paraId="267F973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7DA1AC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45</w:t>
            </w:r>
          </w:p>
        </w:tc>
        <w:tc>
          <w:tcPr>
            <w:tcW w:w="566" w:type="dxa"/>
            <w:tcBorders>
              <w:top w:val="nil"/>
              <w:left w:val="nil"/>
              <w:bottom w:val="single" w:sz="8" w:space="0" w:color="auto"/>
              <w:right w:val="single" w:sz="8" w:space="0" w:color="auto"/>
            </w:tcBorders>
            <w:shd w:val="clear" w:color="auto" w:fill="auto"/>
            <w:noWrap/>
            <w:vAlign w:val="center"/>
            <w:hideMark/>
          </w:tcPr>
          <w:p w14:paraId="554105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77,1</w:t>
            </w:r>
          </w:p>
        </w:tc>
        <w:tc>
          <w:tcPr>
            <w:tcW w:w="516" w:type="dxa"/>
            <w:tcBorders>
              <w:top w:val="nil"/>
              <w:left w:val="nil"/>
              <w:bottom w:val="single" w:sz="8" w:space="0" w:color="auto"/>
              <w:right w:val="single" w:sz="8" w:space="0" w:color="auto"/>
            </w:tcBorders>
            <w:shd w:val="clear" w:color="auto" w:fill="auto"/>
            <w:noWrap/>
            <w:vAlign w:val="center"/>
            <w:hideMark/>
          </w:tcPr>
          <w:p w14:paraId="3A70E4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10</w:t>
            </w:r>
          </w:p>
        </w:tc>
        <w:tc>
          <w:tcPr>
            <w:tcW w:w="416" w:type="dxa"/>
            <w:tcBorders>
              <w:top w:val="nil"/>
              <w:left w:val="nil"/>
              <w:bottom w:val="single" w:sz="8" w:space="0" w:color="auto"/>
              <w:right w:val="single" w:sz="8" w:space="0" w:color="auto"/>
            </w:tcBorders>
            <w:shd w:val="clear" w:color="auto" w:fill="auto"/>
            <w:noWrap/>
            <w:vAlign w:val="center"/>
            <w:hideMark/>
          </w:tcPr>
          <w:p w14:paraId="180B629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07D121E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7,5</w:t>
            </w:r>
          </w:p>
        </w:tc>
        <w:tc>
          <w:tcPr>
            <w:tcW w:w="326" w:type="dxa"/>
            <w:tcBorders>
              <w:top w:val="nil"/>
              <w:left w:val="nil"/>
              <w:bottom w:val="single" w:sz="8" w:space="0" w:color="auto"/>
              <w:right w:val="single" w:sz="8" w:space="0" w:color="auto"/>
            </w:tcBorders>
            <w:shd w:val="clear" w:color="auto" w:fill="auto"/>
            <w:noWrap/>
            <w:vAlign w:val="center"/>
            <w:hideMark/>
          </w:tcPr>
          <w:p w14:paraId="7D0F655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326" w:type="dxa"/>
            <w:tcBorders>
              <w:top w:val="nil"/>
              <w:left w:val="nil"/>
              <w:bottom w:val="single" w:sz="8" w:space="0" w:color="auto"/>
              <w:right w:val="single" w:sz="8" w:space="0" w:color="auto"/>
            </w:tcBorders>
            <w:shd w:val="clear" w:color="auto" w:fill="auto"/>
            <w:noWrap/>
            <w:vAlign w:val="center"/>
            <w:hideMark/>
          </w:tcPr>
          <w:p w14:paraId="52B008E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24" w:type="dxa"/>
            <w:tcBorders>
              <w:top w:val="nil"/>
              <w:left w:val="nil"/>
              <w:bottom w:val="single" w:sz="8" w:space="0" w:color="auto"/>
              <w:right w:val="single" w:sz="8" w:space="0" w:color="auto"/>
            </w:tcBorders>
            <w:shd w:val="clear" w:color="auto" w:fill="auto"/>
            <w:noWrap/>
            <w:vAlign w:val="center"/>
            <w:hideMark/>
          </w:tcPr>
          <w:p w14:paraId="4651A23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28</w:t>
            </w:r>
          </w:p>
        </w:tc>
        <w:tc>
          <w:tcPr>
            <w:tcW w:w="464" w:type="dxa"/>
            <w:tcBorders>
              <w:top w:val="nil"/>
              <w:left w:val="nil"/>
              <w:bottom w:val="single" w:sz="8" w:space="0" w:color="auto"/>
              <w:right w:val="single" w:sz="8" w:space="0" w:color="auto"/>
            </w:tcBorders>
            <w:shd w:val="clear" w:color="auto" w:fill="auto"/>
            <w:noWrap/>
            <w:vAlign w:val="center"/>
            <w:hideMark/>
          </w:tcPr>
          <w:p w14:paraId="44C7EE5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516" w:type="dxa"/>
            <w:tcBorders>
              <w:top w:val="nil"/>
              <w:left w:val="nil"/>
              <w:bottom w:val="single" w:sz="8" w:space="0" w:color="auto"/>
              <w:right w:val="single" w:sz="8" w:space="0" w:color="auto"/>
            </w:tcBorders>
            <w:shd w:val="clear" w:color="auto" w:fill="auto"/>
            <w:noWrap/>
            <w:vAlign w:val="center"/>
            <w:hideMark/>
          </w:tcPr>
          <w:p w14:paraId="450F76D1"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118</w:t>
            </w:r>
          </w:p>
        </w:tc>
        <w:tc>
          <w:tcPr>
            <w:tcW w:w="566" w:type="dxa"/>
            <w:tcBorders>
              <w:top w:val="nil"/>
              <w:left w:val="nil"/>
              <w:bottom w:val="single" w:sz="8" w:space="0" w:color="auto"/>
              <w:right w:val="single" w:sz="8" w:space="0" w:color="auto"/>
            </w:tcBorders>
            <w:shd w:val="clear" w:color="auto" w:fill="auto"/>
            <w:noWrap/>
            <w:vAlign w:val="center"/>
            <w:hideMark/>
          </w:tcPr>
          <w:p w14:paraId="7D4E09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0,45</w:t>
            </w:r>
          </w:p>
        </w:tc>
        <w:tc>
          <w:tcPr>
            <w:tcW w:w="597" w:type="dxa"/>
            <w:tcBorders>
              <w:top w:val="nil"/>
              <w:left w:val="nil"/>
              <w:bottom w:val="single" w:sz="8" w:space="0" w:color="auto"/>
              <w:right w:val="single" w:sz="8" w:space="0" w:color="auto"/>
            </w:tcBorders>
            <w:shd w:val="clear" w:color="auto" w:fill="auto"/>
            <w:noWrap/>
            <w:vAlign w:val="center"/>
            <w:hideMark/>
          </w:tcPr>
          <w:p w14:paraId="35CB168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12,5</w:t>
            </w:r>
          </w:p>
        </w:tc>
        <w:tc>
          <w:tcPr>
            <w:tcW w:w="662" w:type="dxa"/>
            <w:tcBorders>
              <w:top w:val="nil"/>
              <w:left w:val="nil"/>
              <w:bottom w:val="single" w:sz="8" w:space="0" w:color="auto"/>
              <w:right w:val="single" w:sz="8" w:space="0" w:color="auto"/>
            </w:tcBorders>
            <w:shd w:val="clear" w:color="auto" w:fill="auto"/>
            <w:noWrap/>
            <w:vAlign w:val="center"/>
            <w:hideMark/>
          </w:tcPr>
          <w:p w14:paraId="4B2BDA6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36,1</w:t>
            </w:r>
          </w:p>
        </w:tc>
        <w:tc>
          <w:tcPr>
            <w:tcW w:w="566" w:type="dxa"/>
            <w:tcBorders>
              <w:top w:val="nil"/>
              <w:left w:val="nil"/>
              <w:bottom w:val="single" w:sz="8" w:space="0" w:color="auto"/>
              <w:right w:val="single" w:sz="8" w:space="0" w:color="auto"/>
            </w:tcBorders>
            <w:shd w:val="clear" w:color="auto" w:fill="auto"/>
            <w:noWrap/>
            <w:vAlign w:val="center"/>
            <w:hideMark/>
          </w:tcPr>
          <w:p w14:paraId="6C65DB4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1,1</w:t>
            </w:r>
          </w:p>
        </w:tc>
        <w:tc>
          <w:tcPr>
            <w:tcW w:w="616" w:type="dxa"/>
            <w:tcBorders>
              <w:top w:val="nil"/>
              <w:left w:val="nil"/>
              <w:bottom w:val="single" w:sz="8" w:space="0" w:color="auto"/>
              <w:right w:val="single" w:sz="8" w:space="0" w:color="auto"/>
            </w:tcBorders>
            <w:shd w:val="clear" w:color="auto" w:fill="auto"/>
            <w:noWrap/>
            <w:vAlign w:val="center"/>
            <w:hideMark/>
          </w:tcPr>
          <w:p w14:paraId="1A9A58C3"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2200</w:t>
            </w:r>
          </w:p>
        </w:tc>
        <w:tc>
          <w:tcPr>
            <w:tcW w:w="520" w:type="dxa"/>
            <w:tcBorders>
              <w:top w:val="nil"/>
              <w:left w:val="nil"/>
              <w:bottom w:val="single" w:sz="8" w:space="0" w:color="auto"/>
              <w:right w:val="single" w:sz="8" w:space="0" w:color="auto"/>
            </w:tcBorders>
            <w:shd w:val="clear" w:color="auto" w:fill="auto"/>
            <w:noWrap/>
            <w:vAlign w:val="center"/>
            <w:hideMark/>
          </w:tcPr>
          <w:p w14:paraId="2E4BF13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6</w:t>
            </w:r>
          </w:p>
        </w:tc>
        <w:tc>
          <w:tcPr>
            <w:tcW w:w="553" w:type="dxa"/>
            <w:tcBorders>
              <w:top w:val="nil"/>
              <w:left w:val="nil"/>
              <w:bottom w:val="single" w:sz="8" w:space="0" w:color="auto"/>
              <w:right w:val="single" w:sz="8" w:space="0" w:color="auto"/>
            </w:tcBorders>
            <w:shd w:val="clear" w:color="auto" w:fill="auto"/>
            <w:noWrap/>
            <w:vAlign w:val="center"/>
            <w:hideMark/>
          </w:tcPr>
          <w:p w14:paraId="327132D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7</w:t>
            </w:r>
          </w:p>
        </w:tc>
        <w:tc>
          <w:tcPr>
            <w:tcW w:w="516" w:type="dxa"/>
            <w:tcBorders>
              <w:top w:val="nil"/>
              <w:left w:val="nil"/>
              <w:bottom w:val="single" w:sz="8" w:space="0" w:color="auto"/>
              <w:right w:val="single" w:sz="8" w:space="0" w:color="auto"/>
            </w:tcBorders>
            <w:shd w:val="clear" w:color="auto" w:fill="auto"/>
            <w:noWrap/>
            <w:vAlign w:val="center"/>
            <w:hideMark/>
          </w:tcPr>
          <w:p w14:paraId="3BB8C2AB"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3A10DC0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3D6FF4C"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5A0CC3E6"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1</w:t>
            </w:r>
          </w:p>
        </w:tc>
        <w:tc>
          <w:tcPr>
            <w:tcW w:w="416" w:type="dxa"/>
            <w:tcBorders>
              <w:top w:val="nil"/>
              <w:left w:val="nil"/>
              <w:bottom w:val="single" w:sz="8" w:space="0" w:color="auto"/>
              <w:right w:val="single" w:sz="8" w:space="0" w:color="auto"/>
            </w:tcBorders>
            <w:shd w:val="clear" w:color="auto" w:fill="auto"/>
            <w:noWrap/>
            <w:vAlign w:val="center"/>
            <w:hideMark/>
          </w:tcPr>
          <w:p w14:paraId="36C43EB9"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1A715D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1FD1898"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3</w:t>
            </w:r>
          </w:p>
        </w:tc>
        <w:tc>
          <w:tcPr>
            <w:tcW w:w="416" w:type="dxa"/>
            <w:tcBorders>
              <w:top w:val="nil"/>
              <w:left w:val="nil"/>
              <w:bottom w:val="single" w:sz="8" w:space="0" w:color="auto"/>
              <w:right w:val="single" w:sz="8" w:space="0" w:color="auto"/>
            </w:tcBorders>
            <w:shd w:val="clear" w:color="auto" w:fill="auto"/>
            <w:noWrap/>
            <w:vAlign w:val="center"/>
            <w:hideMark/>
          </w:tcPr>
          <w:p w14:paraId="05A54A0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3114A01E"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7F4F68A0"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246DB824"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66" w:type="dxa"/>
            <w:tcBorders>
              <w:top w:val="nil"/>
              <w:left w:val="nil"/>
              <w:bottom w:val="single" w:sz="8" w:space="0" w:color="auto"/>
              <w:right w:val="single" w:sz="8" w:space="0" w:color="auto"/>
            </w:tcBorders>
            <w:shd w:val="clear" w:color="auto" w:fill="auto"/>
            <w:noWrap/>
            <w:vAlign w:val="center"/>
            <w:hideMark/>
          </w:tcPr>
          <w:p w14:paraId="203DF3DA"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4</w:t>
            </w:r>
          </w:p>
        </w:tc>
        <w:tc>
          <w:tcPr>
            <w:tcW w:w="416" w:type="dxa"/>
            <w:tcBorders>
              <w:top w:val="nil"/>
              <w:left w:val="nil"/>
              <w:bottom w:val="single" w:sz="8" w:space="0" w:color="auto"/>
              <w:right w:val="single" w:sz="8" w:space="0" w:color="auto"/>
            </w:tcBorders>
            <w:shd w:val="clear" w:color="auto" w:fill="auto"/>
            <w:noWrap/>
            <w:vAlign w:val="center"/>
            <w:hideMark/>
          </w:tcPr>
          <w:p w14:paraId="03C0C392"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c>
          <w:tcPr>
            <w:tcW w:w="416" w:type="dxa"/>
            <w:tcBorders>
              <w:top w:val="nil"/>
              <w:left w:val="nil"/>
              <w:bottom w:val="single" w:sz="8" w:space="0" w:color="auto"/>
              <w:right w:val="single" w:sz="8" w:space="0" w:color="auto"/>
            </w:tcBorders>
            <w:shd w:val="clear" w:color="auto" w:fill="auto"/>
            <w:noWrap/>
            <w:vAlign w:val="center"/>
            <w:hideMark/>
          </w:tcPr>
          <w:p w14:paraId="151B758F" w14:textId="77777777" w:rsidR="00506511" w:rsidRPr="00506511" w:rsidRDefault="00506511" w:rsidP="00506511">
            <w:pPr>
              <w:spacing w:after="0" w:line="240" w:lineRule="auto"/>
              <w:jc w:val="center"/>
              <w:rPr>
                <w:rFonts w:ascii="Times New Roman" w:eastAsia="Times New Roman" w:hAnsi="Times New Roman" w:cs="Times New Roman"/>
                <w:color w:val="000000"/>
                <w:sz w:val="20"/>
                <w:szCs w:val="20"/>
                <w:lang w:val="en-US" w:eastAsia="en-US"/>
              </w:rPr>
            </w:pPr>
            <w:r w:rsidRPr="00506511">
              <w:rPr>
                <w:rFonts w:ascii="Times New Roman" w:eastAsia="Times New Roman" w:hAnsi="Times New Roman" w:cs="Times New Roman"/>
                <w:color w:val="000000"/>
                <w:sz w:val="20"/>
                <w:szCs w:val="20"/>
                <w:lang w:val="es-EC" w:eastAsia="en-US"/>
              </w:rPr>
              <w:t>2</w:t>
            </w:r>
          </w:p>
        </w:tc>
      </w:tr>
    </w:tbl>
    <w:p w14:paraId="4EA6B019" w14:textId="79FF2A59" w:rsidR="00151036" w:rsidRDefault="00151036" w:rsidP="005D1D1E">
      <w:pPr>
        <w:spacing w:after="158" w:line="259" w:lineRule="auto"/>
        <w:ind w:right="-615"/>
        <w:rPr>
          <w:rFonts w:ascii="Times New Roman" w:eastAsia="Times New Roman" w:hAnsi="Times New Roman" w:cs="Times New Roman"/>
          <w:sz w:val="24"/>
          <w:szCs w:val="24"/>
        </w:rPr>
      </w:pPr>
    </w:p>
    <w:p w14:paraId="4D089AEE" w14:textId="77777777" w:rsidR="007A7D29" w:rsidRDefault="007A7D29" w:rsidP="005D1D1E">
      <w:pPr>
        <w:spacing w:after="158" w:line="259" w:lineRule="auto"/>
        <w:ind w:right="-615"/>
        <w:rPr>
          <w:rFonts w:ascii="Times New Roman" w:eastAsia="Times New Roman" w:hAnsi="Times New Roman" w:cs="Times New Roman"/>
          <w:sz w:val="24"/>
          <w:szCs w:val="24"/>
        </w:rPr>
      </w:pPr>
    </w:p>
    <w:p w14:paraId="759B91F6" w14:textId="6C3B9428" w:rsidR="00151036" w:rsidRDefault="00151036" w:rsidP="005D1D1E">
      <w:pPr>
        <w:spacing w:after="158" w:line="259" w:lineRule="auto"/>
        <w:ind w:right="-615"/>
        <w:rPr>
          <w:rFonts w:ascii="Times New Roman" w:eastAsia="Times New Roman" w:hAnsi="Times New Roman" w:cs="Times New Roman"/>
          <w:sz w:val="24"/>
          <w:szCs w:val="24"/>
        </w:rPr>
      </w:pPr>
    </w:p>
    <w:p w14:paraId="44AFC43B" w14:textId="2607F576" w:rsidR="00151036" w:rsidRDefault="00151036" w:rsidP="005D1D1E">
      <w:pPr>
        <w:spacing w:after="158" w:line="259" w:lineRule="auto"/>
        <w:ind w:right="-615"/>
        <w:rPr>
          <w:rFonts w:ascii="Times New Roman" w:eastAsia="Times New Roman" w:hAnsi="Times New Roman" w:cs="Times New Roman"/>
          <w:sz w:val="24"/>
          <w:szCs w:val="24"/>
        </w:rPr>
      </w:pPr>
    </w:p>
    <w:p w14:paraId="1A60642B" w14:textId="77777777" w:rsidR="00151036" w:rsidRPr="00F3293A" w:rsidRDefault="00151036" w:rsidP="005D1D1E">
      <w:pPr>
        <w:spacing w:after="158" w:line="259" w:lineRule="auto"/>
        <w:ind w:right="-615"/>
        <w:rPr>
          <w:rFonts w:ascii="Times New Roman" w:eastAsia="Times New Roman" w:hAnsi="Times New Roman" w:cs="Times New Roman"/>
          <w:sz w:val="24"/>
          <w:szCs w:val="24"/>
        </w:rPr>
      </w:pPr>
    </w:p>
    <w:p w14:paraId="1D5A3352" w14:textId="77777777" w:rsidR="00536F23" w:rsidRPr="00151036" w:rsidRDefault="00536F23" w:rsidP="00122C42">
      <w:pPr>
        <w:spacing w:line="240" w:lineRule="auto"/>
        <w:rPr>
          <w:sz w:val="16"/>
          <w:szCs w:val="16"/>
          <w:lang w:eastAsia="es-ES" w:bidi="es-ES"/>
        </w:rPr>
        <w:sectPr w:rsidR="00536F23" w:rsidRPr="00151036" w:rsidSect="00F85A88">
          <w:pgSz w:w="16838" w:h="11906" w:orient="landscape" w:code="9"/>
          <w:pgMar w:top="1134" w:right="726" w:bottom="851" w:left="851" w:header="709" w:footer="709" w:gutter="0"/>
          <w:cols w:space="720"/>
          <w:docGrid w:linePitch="299"/>
        </w:sectPr>
      </w:pPr>
    </w:p>
    <w:p w14:paraId="5C2BB41A" w14:textId="7B350D63" w:rsidR="00C00DA8" w:rsidRPr="00F3293A" w:rsidRDefault="00C00DA8" w:rsidP="00C00DA8">
      <w:pPr>
        <w:pStyle w:val="ANEX"/>
      </w:pPr>
      <w:bookmarkStart w:id="230" w:name="_Toc75464305"/>
      <w:r w:rsidRPr="00F3293A">
        <w:lastRenderedPageBreak/>
        <w:t xml:space="preserve">Anexo No. 3. Base de datos de la </w:t>
      </w:r>
      <w:r w:rsidR="00DD2DD2" w:rsidRPr="00F3293A">
        <w:t>Proteína</w:t>
      </w:r>
      <w:r w:rsidRPr="00F3293A">
        <w:t xml:space="preserve"> de la Cebada</w:t>
      </w:r>
      <w:bookmarkEnd w:id="230"/>
    </w:p>
    <w:p w14:paraId="13A9374B" w14:textId="77777777" w:rsidR="004E5ABE" w:rsidRPr="00F3293A" w:rsidRDefault="004E5ABE" w:rsidP="008C107C">
      <w:pPr>
        <w:spacing w:after="158" w:line="259" w:lineRule="auto"/>
        <w:rPr>
          <w:rFonts w:ascii="Times New Roman" w:eastAsia="Times New Roman" w:hAnsi="Times New Roman" w:cs="Times New Roman"/>
          <w:sz w:val="24"/>
          <w:szCs w:val="24"/>
        </w:rPr>
      </w:pPr>
    </w:p>
    <w:tbl>
      <w:tblPr>
        <w:tblW w:w="7371" w:type="dxa"/>
        <w:tblLook w:val="04A0" w:firstRow="1" w:lastRow="0" w:firstColumn="1" w:lastColumn="0" w:noHBand="0" w:noVBand="1"/>
      </w:tblPr>
      <w:tblGrid>
        <w:gridCol w:w="851"/>
        <w:gridCol w:w="1559"/>
        <w:gridCol w:w="992"/>
        <w:gridCol w:w="1276"/>
        <w:gridCol w:w="1276"/>
        <w:gridCol w:w="1417"/>
      </w:tblGrid>
      <w:tr w:rsidR="0022545B" w:rsidRPr="00F3293A" w14:paraId="689596FF" w14:textId="77777777" w:rsidTr="00C90BBE">
        <w:trPr>
          <w:trHeight w:val="509"/>
        </w:trPr>
        <w:tc>
          <w:tcPr>
            <w:tcW w:w="7371" w:type="dxa"/>
            <w:gridSpan w:val="6"/>
            <w:vMerge w:val="restart"/>
            <w:tcBorders>
              <w:top w:val="nil"/>
              <w:left w:val="nil"/>
              <w:bottom w:val="nil"/>
              <w:right w:val="nil"/>
            </w:tcBorders>
            <w:shd w:val="clear" w:color="auto" w:fill="auto"/>
            <w:noWrap/>
            <w:vAlign w:val="bottom"/>
            <w:hideMark/>
          </w:tcPr>
          <w:p w14:paraId="31FB64E2" w14:textId="723CB390" w:rsidR="0022545B" w:rsidRDefault="0022545B" w:rsidP="0022545B">
            <w:pPr>
              <w:spacing w:after="0" w:line="240" w:lineRule="auto"/>
              <w:jc w:val="center"/>
              <w:rPr>
                <w:rFonts w:ascii="Times New Roman" w:eastAsia="Times New Roman" w:hAnsi="Times New Roman" w:cs="Times New Roman"/>
                <w:b/>
                <w:bCs/>
                <w:color w:val="000000"/>
                <w:sz w:val="24"/>
                <w:szCs w:val="24"/>
                <w:lang w:val="en-US" w:eastAsia="en-US"/>
              </w:rPr>
            </w:pPr>
            <w:r w:rsidRPr="00F3293A">
              <w:rPr>
                <w:rFonts w:ascii="Times New Roman" w:eastAsia="Times New Roman" w:hAnsi="Times New Roman" w:cs="Times New Roman"/>
                <w:b/>
                <w:bCs/>
                <w:color w:val="000000"/>
                <w:sz w:val="24"/>
                <w:szCs w:val="24"/>
                <w:lang w:val="en-US" w:eastAsia="en-US"/>
              </w:rPr>
              <w:t xml:space="preserve">ANÁLISIS DE </w:t>
            </w:r>
            <w:r w:rsidR="00A03264" w:rsidRPr="00F3293A">
              <w:rPr>
                <w:rFonts w:ascii="Times New Roman" w:hAnsi="Times New Roman" w:cs="Times New Roman"/>
                <w:b/>
                <w:sz w:val="24"/>
                <w:szCs w:val="24"/>
              </w:rPr>
              <w:t>PROTEÍNA</w:t>
            </w:r>
            <w:r w:rsidR="00A03264" w:rsidRPr="00F3293A">
              <w:rPr>
                <w:rFonts w:ascii="Times New Roman" w:eastAsia="Times New Roman" w:hAnsi="Times New Roman" w:cs="Times New Roman"/>
                <w:b/>
                <w:bCs/>
                <w:color w:val="000000"/>
                <w:sz w:val="24"/>
                <w:szCs w:val="24"/>
                <w:lang w:val="en-US" w:eastAsia="en-US"/>
              </w:rPr>
              <w:t xml:space="preserve"> </w:t>
            </w:r>
            <w:r w:rsidR="003D4341">
              <w:rPr>
                <w:rFonts w:ascii="Times New Roman" w:eastAsia="Times New Roman" w:hAnsi="Times New Roman" w:cs="Times New Roman"/>
                <w:b/>
                <w:bCs/>
                <w:color w:val="000000"/>
                <w:sz w:val="24"/>
                <w:szCs w:val="24"/>
                <w:lang w:val="en-US" w:eastAsia="en-US"/>
              </w:rPr>
              <w:t>–</w:t>
            </w:r>
            <w:r w:rsidR="009C69A6">
              <w:rPr>
                <w:rFonts w:ascii="Times New Roman" w:eastAsia="Times New Roman" w:hAnsi="Times New Roman" w:cs="Times New Roman"/>
                <w:b/>
                <w:bCs/>
                <w:color w:val="000000"/>
                <w:sz w:val="24"/>
                <w:szCs w:val="24"/>
                <w:lang w:val="en-US" w:eastAsia="en-US"/>
              </w:rPr>
              <w:t xml:space="preserve"> </w:t>
            </w:r>
            <w:r w:rsidRPr="00F3293A">
              <w:rPr>
                <w:rFonts w:ascii="Times New Roman" w:eastAsia="Times New Roman" w:hAnsi="Times New Roman" w:cs="Times New Roman"/>
                <w:b/>
                <w:bCs/>
                <w:color w:val="000000"/>
                <w:sz w:val="24"/>
                <w:szCs w:val="24"/>
                <w:lang w:val="en-US" w:eastAsia="en-US"/>
              </w:rPr>
              <w:t>CEBADA</w:t>
            </w:r>
          </w:p>
          <w:p w14:paraId="5DBAF6A9" w14:textId="02EBFAA6" w:rsidR="003D4341" w:rsidRPr="00F3293A" w:rsidRDefault="003D4341" w:rsidP="0022545B">
            <w:pPr>
              <w:spacing w:after="0" w:line="240" w:lineRule="auto"/>
              <w:jc w:val="center"/>
              <w:rPr>
                <w:rFonts w:ascii="Times New Roman" w:eastAsia="Times New Roman" w:hAnsi="Times New Roman" w:cs="Times New Roman"/>
                <w:b/>
                <w:bCs/>
                <w:color w:val="000000"/>
                <w:sz w:val="24"/>
                <w:szCs w:val="24"/>
                <w:lang w:val="en-US" w:eastAsia="en-US"/>
              </w:rPr>
            </w:pPr>
          </w:p>
        </w:tc>
      </w:tr>
      <w:tr w:rsidR="0022545B" w:rsidRPr="00F3293A" w14:paraId="09FD1BD2" w14:textId="77777777" w:rsidTr="00C90BBE">
        <w:trPr>
          <w:trHeight w:val="509"/>
        </w:trPr>
        <w:tc>
          <w:tcPr>
            <w:tcW w:w="7371" w:type="dxa"/>
            <w:gridSpan w:val="6"/>
            <w:vMerge/>
            <w:tcBorders>
              <w:top w:val="nil"/>
              <w:left w:val="nil"/>
              <w:bottom w:val="nil"/>
              <w:right w:val="nil"/>
            </w:tcBorders>
            <w:vAlign w:val="center"/>
            <w:hideMark/>
          </w:tcPr>
          <w:p w14:paraId="4DCE9A2A" w14:textId="77777777" w:rsidR="0022545B" w:rsidRPr="00F3293A" w:rsidRDefault="0022545B" w:rsidP="0022545B">
            <w:pPr>
              <w:spacing w:after="0" w:line="240" w:lineRule="auto"/>
              <w:jc w:val="center"/>
              <w:rPr>
                <w:rFonts w:ascii="Times New Roman" w:eastAsia="Times New Roman" w:hAnsi="Times New Roman" w:cs="Times New Roman"/>
                <w:b/>
                <w:bCs/>
                <w:color w:val="000000"/>
                <w:sz w:val="24"/>
                <w:szCs w:val="24"/>
                <w:lang w:val="en-US" w:eastAsia="en-US"/>
              </w:rPr>
            </w:pPr>
          </w:p>
        </w:tc>
      </w:tr>
      <w:tr w:rsidR="0022545B" w:rsidRPr="00F3293A" w14:paraId="4C2F579D" w14:textId="77777777" w:rsidTr="00C90BBE">
        <w:trPr>
          <w:trHeight w:val="315"/>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21039B" w14:textId="77777777" w:rsidR="0022545B" w:rsidRPr="00C90BBE" w:rsidRDefault="0022545B" w:rsidP="0022545B">
            <w:pPr>
              <w:spacing w:after="0" w:line="240" w:lineRule="auto"/>
              <w:jc w:val="center"/>
              <w:rPr>
                <w:rFonts w:ascii="Times New Roman" w:eastAsia="Times New Roman" w:hAnsi="Times New Roman" w:cs="Times New Roman"/>
                <w:b/>
                <w:bCs/>
                <w:color w:val="000000"/>
                <w:sz w:val="20"/>
                <w:szCs w:val="20"/>
                <w:lang w:val="en-US" w:eastAsia="en-US"/>
              </w:rPr>
            </w:pPr>
            <w:r w:rsidRPr="00C90BBE">
              <w:rPr>
                <w:rFonts w:ascii="Times New Roman" w:eastAsia="Times New Roman" w:hAnsi="Times New Roman" w:cs="Times New Roman"/>
                <w:b/>
                <w:bCs/>
                <w:color w:val="000000"/>
                <w:sz w:val="20"/>
                <w:szCs w:val="20"/>
                <w:lang w:val="en-US" w:eastAsia="en-US"/>
              </w:rPr>
              <w:t># T 2018</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6394339D" w14:textId="77777777" w:rsidR="0022545B" w:rsidRPr="00C90BBE" w:rsidRDefault="0022545B" w:rsidP="0022545B">
            <w:pPr>
              <w:spacing w:after="0" w:line="240" w:lineRule="auto"/>
              <w:jc w:val="center"/>
              <w:rPr>
                <w:rFonts w:ascii="Times New Roman" w:eastAsia="Times New Roman" w:hAnsi="Times New Roman" w:cs="Times New Roman"/>
                <w:b/>
                <w:bCs/>
                <w:color w:val="000000"/>
                <w:sz w:val="20"/>
                <w:szCs w:val="20"/>
                <w:lang w:val="en-US" w:eastAsia="en-US"/>
              </w:rPr>
            </w:pPr>
            <w:r w:rsidRPr="00C90BBE">
              <w:rPr>
                <w:rFonts w:ascii="Times New Roman" w:eastAsia="Times New Roman" w:hAnsi="Times New Roman" w:cs="Times New Roman"/>
                <w:b/>
                <w:bCs/>
                <w:color w:val="000000"/>
                <w:sz w:val="20"/>
                <w:szCs w:val="20"/>
                <w:lang w:val="en-US" w:eastAsia="en-US"/>
              </w:rPr>
              <w:t>CÓDIGO ORIGEN 2018</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478CF3DD" w14:textId="77777777" w:rsidR="0022545B" w:rsidRPr="00C90BBE" w:rsidRDefault="0022545B" w:rsidP="0022545B">
            <w:pPr>
              <w:spacing w:after="0" w:line="240" w:lineRule="auto"/>
              <w:jc w:val="center"/>
              <w:rPr>
                <w:rFonts w:ascii="Times New Roman" w:eastAsia="Times New Roman" w:hAnsi="Times New Roman" w:cs="Times New Roman"/>
                <w:b/>
                <w:bCs/>
                <w:color w:val="000000"/>
                <w:sz w:val="20"/>
                <w:szCs w:val="20"/>
                <w:lang w:val="en-US" w:eastAsia="en-US"/>
              </w:rPr>
            </w:pPr>
            <w:r w:rsidRPr="00C90BBE">
              <w:rPr>
                <w:rFonts w:ascii="Times New Roman" w:eastAsia="Times New Roman" w:hAnsi="Times New Roman" w:cs="Times New Roman"/>
                <w:b/>
                <w:bCs/>
                <w:color w:val="000000"/>
                <w:sz w:val="20"/>
                <w:szCs w:val="20"/>
                <w:lang w:val="en-US" w:eastAsia="en-US"/>
              </w:rPr>
              <w:t># T 2020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0574395C" w14:textId="0C57E93D" w:rsidR="0022545B" w:rsidRPr="00C90BBE" w:rsidRDefault="00A03264" w:rsidP="0022545B">
            <w:pPr>
              <w:spacing w:after="0" w:line="240" w:lineRule="auto"/>
              <w:jc w:val="center"/>
              <w:rPr>
                <w:rFonts w:ascii="Times New Roman" w:eastAsia="Times New Roman" w:hAnsi="Times New Roman" w:cs="Times New Roman"/>
                <w:b/>
                <w:bCs/>
                <w:color w:val="000000"/>
                <w:sz w:val="20"/>
                <w:szCs w:val="20"/>
                <w:lang w:val="en-US" w:eastAsia="en-US"/>
              </w:rPr>
            </w:pPr>
            <w:r w:rsidRPr="00C90BBE">
              <w:rPr>
                <w:rFonts w:ascii="Times New Roman" w:hAnsi="Times New Roman" w:cs="Times New Roman"/>
                <w:b/>
                <w:sz w:val="20"/>
                <w:szCs w:val="20"/>
              </w:rPr>
              <w:t>PROTEÍNA</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56C92A41" w14:textId="77777777" w:rsidR="0022545B" w:rsidRPr="00C90BBE" w:rsidRDefault="0022545B" w:rsidP="0022545B">
            <w:pPr>
              <w:spacing w:after="0" w:line="240" w:lineRule="auto"/>
              <w:jc w:val="center"/>
              <w:rPr>
                <w:rFonts w:ascii="Times New Roman" w:eastAsia="Times New Roman" w:hAnsi="Times New Roman" w:cs="Times New Roman"/>
                <w:b/>
                <w:bCs/>
                <w:color w:val="000000"/>
                <w:sz w:val="20"/>
                <w:szCs w:val="20"/>
                <w:lang w:val="en-US" w:eastAsia="en-US"/>
              </w:rPr>
            </w:pPr>
            <w:r w:rsidRPr="00C90BBE">
              <w:rPr>
                <w:rFonts w:ascii="Times New Roman" w:eastAsia="Times New Roman" w:hAnsi="Times New Roman" w:cs="Times New Roman"/>
                <w:b/>
                <w:bCs/>
                <w:color w:val="000000"/>
                <w:sz w:val="20"/>
                <w:szCs w:val="20"/>
                <w:lang w:val="en-US" w:eastAsia="en-US"/>
              </w:rPr>
              <w:t>HUMEDAD</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7E66E36A" w14:textId="77777777" w:rsidR="0022545B" w:rsidRPr="00C90BBE" w:rsidRDefault="0022545B" w:rsidP="0022545B">
            <w:pPr>
              <w:spacing w:after="0" w:line="240" w:lineRule="auto"/>
              <w:jc w:val="center"/>
              <w:rPr>
                <w:rFonts w:ascii="Times New Roman" w:eastAsia="Times New Roman" w:hAnsi="Times New Roman" w:cs="Times New Roman"/>
                <w:b/>
                <w:bCs/>
                <w:color w:val="000000"/>
                <w:sz w:val="20"/>
                <w:szCs w:val="20"/>
                <w:lang w:val="en-US" w:eastAsia="en-US"/>
              </w:rPr>
            </w:pPr>
            <w:r w:rsidRPr="00C90BBE">
              <w:rPr>
                <w:rFonts w:ascii="Times New Roman" w:eastAsia="Times New Roman" w:hAnsi="Times New Roman" w:cs="Times New Roman"/>
                <w:b/>
                <w:bCs/>
                <w:color w:val="000000"/>
                <w:sz w:val="20"/>
                <w:szCs w:val="20"/>
                <w:lang w:val="en-US" w:eastAsia="en-US"/>
              </w:rPr>
              <w:t>ALMIDÓN</w:t>
            </w:r>
          </w:p>
        </w:tc>
      </w:tr>
      <w:tr w:rsidR="0022545B" w:rsidRPr="00F3293A" w14:paraId="7CDF89CA"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F40F07C"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72</w:t>
            </w:r>
          </w:p>
        </w:tc>
        <w:tc>
          <w:tcPr>
            <w:tcW w:w="1559" w:type="dxa"/>
            <w:tcBorders>
              <w:top w:val="nil"/>
              <w:left w:val="nil"/>
              <w:bottom w:val="single" w:sz="4" w:space="0" w:color="auto"/>
              <w:right w:val="single" w:sz="4" w:space="0" w:color="auto"/>
            </w:tcBorders>
            <w:shd w:val="clear" w:color="auto" w:fill="auto"/>
            <w:noWrap/>
            <w:vAlign w:val="bottom"/>
            <w:hideMark/>
          </w:tcPr>
          <w:p w14:paraId="0956A5B5"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21K16-0821</w:t>
            </w:r>
          </w:p>
        </w:tc>
        <w:tc>
          <w:tcPr>
            <w:tcW w:w="992" w:type="dxa"/>
            <w:tcBorders>
              <w:top w:val="nil"/>
              <w:left w:val="nil"/>
              <w:bottom w:val="single" w:sz="4" w:space="0" w:color="auto"/>
              <w:right w:val="single" w:sz="4" w:space="0" w:color="auto"/>
            </w:tcBorders>
            <w:shd w:val="clear" w:color="auto" w:fill="auto"/>
            <w:noWrap/>
            <w:vAlign w:val="bottom"/>
            <w:hideMark/>
          </w:tcPr>
          <w:p w14:paraId="5C1FD05E"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7</w:t>
            </w:r>
          </w:p>
        </w:tc>
        <w:tc>
          <w:tcPr>
            <w:tcW w:w="1276" w:type="dxa"/>
            <w:tcBorders>
              <w:top w:val="nil"/>
              <w:left w:val="nil"/>
              <w:bottom w:val="single" w:sz="4" w:space="0" w:color="auto"/>
              <w:right w:val="single" w:sz="4" w:space="0" w:color="auto"/>
            </w:tcBorders>
            <w:shd w:val="clear" w:color="auto" w:fill="auto"/>
            <w:noWrap/>
            <w:vAlign w:val="bottom"/>
            <w:hideMark/>
          </w:tcPr>
          <w:p w14:paraId="4B898827"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11,35</w:t>
            </w:r>
          </w:p>
        </w:tc>
        <w:tc>
          <w:tcPr>
            <w:tcW w:w="1276" w:type="dxa"/>
            <w:tcBorders>
              <w:top w:val="nil"/>
              <w:left w:val="nil"/>
              <w:bottom w:val="single" w:sz="4" w:space="0" w:color="auto"/>
              <w:right w:val="single" w:sz="4" w:space="0" w:color="auto"/>
            </w:tcBorders>
            <w:shd w:val="clear" w:color="auto" w:fill="auto"/>
            <w:noWrap/>
            <w:vAlign w:val="bottom"/>
            <w:hideMark/>
          </w:tcPr>
          <w:p w14:paraId="7639307C"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13,70</w:t>
            </w:r>
          </w:p>
        </w:tc>
        <w:tc>
          <w:tcPr>
            <w:tcW w:w="1417" w:type="dxa"/>
            <w:tcBorders>
              <w:top w:val="nil"/>
              <w:left w:val="nil"/>
              <w:bottom w:val="single" w:sz="4" w:space="0" w:color="auto"/>
              <w:right w:val="single" w:sz="4" w:space="0" w:color="auto"/>
            </w:tcBorders>
            <w:shd w:val="clear" w:color="auto" w:fill="auto"/>
            <w:noWrap/>
            <w:vAlign w:val="bottom"/>
            <w:hideMark/>
          </w:tcPr>
          <w:p w14:paraId="0B05E99B"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62,49</w:t>
            </w:r>
          </w:p>
        </w:tc>
      </w:tr>
      <w:tr w:rsidR="0022545B" w:rsidRPr="00F3293A" w14:paraId="0D86B5F0"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6B60A36"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64</w:t>
            </w:r>
          </w:p>
        </w:tc>
        <w:tc>
          <w:tcPr>
            <w:tcW w:w="1559" w:type="dxa"/>
            <w:tcBorders>
              <w:top w:val="nil"/>
              <w:left w:val="nil"/>
              <w:bottom w:val="single" w:sz="4" w:space="0" w:color="auto"/>
              <w:right w:val="single" w:sz="4" w:space="0" w:color="auto"/>
            </w:tcBorders>
            <w:shd w:val="clear" w:color="auto" w:fill="auto"/>
            <w:noWrap/>
            <w:vAlign w:val="bottom"/>
            <w:hideMark/>
          </w:tcPr>
          <w:p w14:paraId="30B28EF6"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21K16-0812</w:t>
            </w:r>
          </w:p>
        </w:tc>
        <w:tc>
          <w:tcPr>
            <w:tcW w:w="992" w:type="dxa"/>
            <w:tcBorders>
              <w:top w:val="nil"/>
              <w:left w:val="nil"/>
              <w:bottom w:val="single" w:sz="4" w:space="0" w:color="auto"/>
              <w:right w:val="single" w:sz="4" w:space="0" w:color="auto"/>
            </w:tcBorders>
            <w:shd w:val="clear" w:color="auto" w:fill="auto"/>
            <w:noWrap/>
            <w:vAlign w:val="bottom"/>
            <w:hideMark/>
          </w:tcPr>
          <w:p w14:paraId="4D2348EF"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9</w:t>
            </w:r>
          </w:p>
        </w:tc>
        <w:tc>
          <w:tcPr>
            <w:tcW w:w="1276" w:type="dxa"/>
            <w:tcBorders>
              <w:top w:val="nil"/>
              <w:left w:val="nil"/>
              <w:bottom w:val="single" w:sz="4" w:space="0" w:color="auto"/>
              <w:right w:val="single" w:sz="4" w:space="0" w:color="auto"/>
            </w:tcBorders>
            <w:shd w:val="clear" w:color="auto" w:fill="auto"/>
            <w:noWrap/>
            <w:vAlign w:val="bottom"/>
            <w:hideMark/>
          </w:tcPr>
          <w:p w14:paraId="5DB1E34C"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13,26</w:t>
            </w:r>
          </w:p>
        </w:tc>
        <w:tc>
          <w:tcPr>
            <w:tcW w:w="1276" w:type="dxa"/>
            <w:tcBorders>
              <w:top w:val="nil"/>
              <w:left w:val="nil"/>
              <w:bottom w:val="single" w:sz="4" w:space="0" w:color="auto"/>
              <w:right w:val="single" w:sz="4" w:space="0" w:color="auto"/>
            </w:tcBorders>
            <w:shd w:val="clear" w:color="auto" w:fill="auto"/>
            <w:noWrap/>
            <w:vAlign w:val="bottom"/>
            <w:hideMark/>
          </w:tcPr>
          <w:p w14:paraId="0C69B8B9"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12,86</w:t>
            </w:r>
          </w:p>
        </w:tc>
        <w:tc>
          <w:tcPr>
            <w:tcW w:w="1417" w:type="dxa"/>
            <w:tcBorders>
              <w:top w:val="nil"/>
              <w:left w:val="nil"/>
              <w:bottom w:val="single" w:sz="4" w:space="0" w:color="auto"/>
              <w:right w:val="single" w:sz="4" w:space="0" w:color="auto"/>
            </w:tcBorders>
            <w:shd w:val="clear" w:color="auto" w:fill="auto"/>
            <w:noWrap/>
            <w:vAlign w:val="bottom"/>
            <w:hideMark/>
          </w:tcPr>
          <w:p w14:paraId="4EE04A14"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60,21</w:t>
            </w:r>
          </w:p>
        </w:tc>
      </w:tr>
      <w:tr w:rsidR="0022545B" w:rsidRPr="00F3293A" w14:paraId="0B8E13B6"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3FE7568"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129</w:t>
            </w:r>
          </w:p>
        </w:tc>
        <w:tc>
          <w:tcPr>
            <w:tcW w:w="1559" w:type="dxa"/>
            <w:tcBorders>
              <w:top w:val="nil"/>
              <w:left w:val="nil"/>
              <w:bottom w:val="single" w:sz="4" w:space="0" w:color="auto"/>
              <w:right w:val="single" w:sz="4" w:space="0" w:color="auto"/>
            </w:tcBorders>
            <w:shd w:val="clear" w:color="auto" w:fill="auto"/>
            <w:noWrap/>
            <w:vAlign w:val="bottom"/>
            <w:hideMark/>
          </w:tcPr>
          <w:p w14:paraId="53EAD99E"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21K16-1259</w:t>
            </w:r>
          </w:p>
        </w:tc>
        <w:tc>
          <w:tcPr>
            <w:tcW w:w="992" w:type="dxa"/>
            <w:tcBorders>
              <w:top w:val="nil"/>
              <w:left w:val="nil"/>
              <w:bottom w:val="single" w:sz="4" w:space="0" w:color="auto"/>
              <w:right w:val="single" w:sz="4" w:space="0" w:color="auto"/>
            </w:tcBorders>
            <w:shd w:val="clear" w:color="auto" w:fill="auto"/>
            <w:noWrap/>
            <w:vAlign w:val="bottom"/>
            <w:hideMark/>
          </w:tcPr>
          <w:p w14:paraId="73AB5D22"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w:t>
            </w:r>
          </w:p>
        </w:tc>
        <w:tc>
          <w:tcPr>
            <w:tcW w:w="1276" w:type="dxa"/>
            <w:tcBorders>
              <w:top w:val="nil"/>
              <w:left w:val="nil"/>
              <w:bottom w:val="single" w:sz="4" w:space="0" w:color="auto"/>
              <w:right w:val="single" w:sz="4" w:space="0" w:color="auto"/>
            </w:tcBorders>
            <w:shd w:val="clear" w:color="auto" w:fill="auto"/>
            <w:noWrap/>
            <w:vAlign w:val="bottom"/>
            <w:hideMark/>
          </w:tcPr>
          <w:p w14:paraId="1020E049"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13,41</w:t>
            </w:r>
          </w:p>
        </w:tc>
        <w:tc>
          <w:tcPr>
            <w:tcW w:w="1276" w:type="dxa"/>
            <w:tcBorders>
              <w:top w:val="nil"/>
              <w:left w:val="nil"/>
              <w:bottom w:val="single" w:sz="4" w:space="0" w:color="auto"/>
              <w:right w:val="single" w:sz="4" w:space="0" w:color="auto"/>
            </w:tcBorders>
            <w:shd w:val="clear" w:color="auto" w:fill="auto"/>
            <w:noWrap/>
            <w:vAlign w:val="bottom"/>
            <w:hideMark/>
          </w:tcPr>
          <w:p w14:paraId="5848F89B"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12,57</w:t>
            </w:r>
          </w:p>
        </w:tc>
        <w:tc>
          <w:tcPr>
            <w:tcW w:w="1417" w:type="dxa"/>
            <w:tcBorders>
              <w:top w:val="nil"/>
              <w:left w:val="nil"/>
              <w:bottom w:val="single" w:sz="4" w:space="0" w:color="auto"/>
              <w:right w:val="single" w:sz="4" w:space="0" w:color="auto"/>
            </w:tcBorders>
            <w:shd w:val="clear" w:color="auto" w:fill="auto"/>
            <w:noWrap/>
            <w:vAlign w:val="bottom"/>
            <w:hideMark/>
          </w:tcPr>
          <w:p w14:paraId="027632F8"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59,96</w:t>
            </w:r>
          </w:p>
        </w:tc>
      </w:tr>
      <w:tr w:rsidR="0022545B" w:rsidRPr="00F3293A" w14:paraId="52F18214"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496E8C3"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68</w:t>
            </w:r>
          </w:p>
        </w:tc>
        <w:tc>
          <w:tcPr>
            <w:tcW w:w="1559" w:type="dxa"/>
            <w:tcBorders>
              <w:top w:val="nil"/>
              <w:left w:val="nil"/>
              <w:bottom w:val="single" w:sz="4" w:space="0" w:color="auto"/>
              <w:right w:val="single" w:sz="4" w:space="0" w:color="auto"/>
            </w:tcBorders>
            <w:shd w:val="clear" w:color="auto" w:fill="auto"/>
            <w:noWrap/>
            <w:vAlign w:val="bottom"/>
            <w:hideMark/>
          </w:tcPr>
          <w:p w14:paraId="0C6C61CB"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21K16-0816</w:t>
            </w:r>
          </w:p>
        </w:tc>
        <w:tc>
          <w:tcPr>
            <w:tcW w:w="992" w:type="dxa"/>
            <w:tcBorders>
              <w:top w:val="nil"/>
              <w:left w:val="nil"/>
              <w:bottom w:val="single" w:sz="4" w:space="0" w:color="auto"/>
              <w:right w:val="single" w:sz="4" w:space="0" w:color="auto"/>
            </w:tcBorders>
            <w:shd w:val="clear" w:color="auto" w:fill="auto"/>
            <w:noWrap/>
            <w:vAlign w:val="bottom"/>
            <w:hideMark/>
          </w:tcPr>
          <w:p w14:paraId="34F04E96"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14</w:t>
            </w:r>
          </w:p>
        </w:tc>
        <w:tc>
          <w:tcPr>
            <w:tcW w:w="1276" w:type="dxa"/>
            <w:tcBorders>
              <w:top w:val="nil"/>
              <w:left w:val="nil"/>
              <w:bottom w:val="single" w:sz="4" w:space="0" w:color="auto"/>
              <w:right w:val="single" w:sz="4" w:space="0" w:color="auto"/>
            </w:tcBorders>
            <w:shd w:val="clear" w:color="auto" w:fill="auto"/>
            <w:noWrap/>
            <w:vAlign w:val="bottom"/>
            <w:hideMark/>
          </w:tcPr>
          <w:p w14:paraId="02039FEC"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12,55</w:t>
            </w:r>
          </w:p>
        </w:tc>
        <w:tc>
          <w:tcPr>
            <w:tcW w:w="1276" w:type="dxa"/>
            <w:tcBorders>
              <w:top w:val="nil"/>
              <w:left w:val="nil"/>
              <w:bottom w:val="single" w:sz="4" w:space="0" w:color="auto"/>
              <w:right w:val="single" w:sz="4" w:space="0" w:color="auto"/>
            </w:tcBorders>
            <w:shd w:val="clear" w:color="auto" w:fill="auto"/>
            <w:noWrap/>
            <w:vAlign w:val="bottom"/>
            <w:hideMark/>
          </w:tcPr>
          <w:p w14:paraId="601AC287"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13,49</w:t>
            </w:r>
          </w:p>
        </w:tc>
        <w:tc>
          <w:tcPr>
            <w:tcW w:w="1417" w:type="dxa"/>
            <w:tcBorders>
              <w:top w:val="nil"/>
              <w:left w:val="nil"/>
              <w:bottom w:val="single" w:sz="4" w:space="0" w:color="auto"/>
              <w:right w:val="single" w:sz="4" w:space="0" w:color="auto"/>
            </w:tcBorders>
            <w:shd w:val="clear" w:color="auto" w:fill="auto"/>
            <w:noWrap/>
            <w:vAlign w:val="bottom"/>
            <w:hideMark/>
          </w:tcPr>
          <w:p w14:paraId="7DA58BCF"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61,24</w:t>
            </w:r>
          </w:p>
        </w:tc>
      </w:tr>
      <w:tr w:rsidR="0022545B" w:rsidRPr="00F3293A" w14:paraId="4B35E23D"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618191A"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128</w:t>
            </w:r>
          </w:p>
        </w:tc>
        <w:tc>
          <w:tcPr>
            <w:tcW w:w="1559" w:type="dxa"/>
            <w:tcBorders>
              <w:top w:val="nil"/>
              <w:left w:val="nil"/>
              <w:bottom w:val="single" w:sz="4" w:space="0" w:color="auto"/>
              <w:right w:val="single" w:sz="4" w:space="0" w:color="auto"/>
            </w:tcBorders>
            <w:shd w:val="clear" w:color="auto" w:fill="auto"/>
            <w:noWrap/>
            <w:vAlign w:val="bottom"/>
            <w:hideMark/>
          </w:tcPr>
          <w:p w14:paraId="3587BA23"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21K16-1256</w:t>
            </w:r>
          </w:p>
        </w:tc>
        <w:tc>
          <w:tcPr>
            <w:tcW w:w="992" w:type="dxa"/>
            <w:tcBorders>
              <w:top w:val="nil"/>
              <w:left w:val="nil"/>
              <w:bottom w:val="single" w:sz="4" w:space="0" w:color="auto"/>
              <w:right w:val="single" w:sz="4" w:space="0" w:color="auto"/>
            </w:tcBorders>
            <w:shd w:val="clear" w:color="auto" w:fill="auto"/>
            <w:noWrap/>
            <w:vAlign w:val="bottom"/>
            <w:hideMark/>
          </w:tcPr>
          <w:p w14:paraId="32FC9354"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15</w:t>
            </w:r>
          </w:p>
        </w:tc>
        <w:tc>
          <w:tcPr>
            <w:tcW w:w="1276" w:type="dxa"/>
            <w:tcBorders>
              <w:top w:val="nil"/>
              <w:left w:val="nil"/>
              <w:bottom w:val="single" w:sz="4" w:space="0" w:color="auto"/>
              <w:right w:val="single" w:sz="4" w:space="0" w:color="auto"/>
            </w:tcBorders>
            <w:shd w:val="clear" w:color="auto" w:fill="auto"/>
            <w:noWrap/>
            <w:vAlign w:val="bottom"/>
            <w:hideMark/>
          </w:tcPr>
          <w:p w14:paraId="1EACC35A"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12,85</w:t>
            </w:r>
          </w:p>
        </w:tc>
        <w:tc>
          <w:tcPr>
            <w:tcW w:w="1276" w:type="dxa"/>
            <w:tcBorders>
              <w:top w:val="nil"/>
              <w:left w:val="nil"/>
              <w:bottom w:val="single" w:sz="4" w:space="0" w:color="auto"/>
              <w:right w:val="single" w:sz="4" w:space="0" w:color="auto"/>
            </w:tcBorders>
            <w:shd w:val="clear" w:color="auto" w:fill="auto"/>
            <w:noWrap/>
            <w:vAlign w:val="bottom"/>
            <w:hideMark/>
          </w:tcPr>
          <w:p w14:paraId="64CF1242"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12,93</w:t>
            </w:r>
          </w:p>
        </w:tc>
        <w:tc>
          <w:tcPr>
            <w:tcW w:w="1417" w:type="dxa"/>
            <w:tcBorders>
              <w:top w:val="nil"/>
              <w:left w:val="nil"/>
              <w:bottom w:val="single" w:sz="4" w:space="0" w:color="auto"/>
              <w:right w:val="single" w:sz="4" w:space="0" w:color="auto"/>
            </w:tcBorders>
            <w:shd w:val="clear" w:color="auto" w:fill="auto"/>
            <w:noWrap/>
            <w:vAlign w:val="bottom"/>
            <w:hideMark/>
          </w:tcPr>
          <w:p w14:paraId="76FC6183"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60,30</w:t>
            </w:r>
          </w:p>
        </w:tc>
      </w:tr>
      <w:tr w:rsidR="0022545B" w:rsidRPr="00F3293A" w14:paraId="0581EBAE"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D351D8B"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65</w:t>
            </w:r>
          </w:p>
        </w:tc>
        <w:tc>
          <w:tcPr>
            <w:tcW w:w="1559" w:type="dxa"/>
            <w:tcBorders>
              <w:top w:val="nil"/>
              <w:left w:val="nil"/>
              <w:bottom w:val="single" w:sz="4" w:space="0" w:color="auto"/>
              <w:right w:val="single" w:sz="4" w:space="0" w:color="auto"/>
            </w:tcBorders>
            <w:shd w:val="clear" w:color="auto" w:fill="auto"/>
            <w:noWrap/>
            <w:vAlign w:val="bottom"/>
            <w:hideMark/>
          </w:tcPr>
          <w:p w14:paraId="29BB401A"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21K16-0813</w:t>
            </w:r>
          </w:p>
        </w:tc>
        <w:tc>
          <w:tcPr>
            <w:tcW w:w="992" w:type="dxa"/>
            <w:tcBorders>
              <w:top w:val="nil"/>
              <w:left w:val="nil"/>
              <w:bottom w:val="single" w:sz="4" w:space="0" w:color="auto"/>
              <w:right w:val="single" w:sz="4" w:space="0" w:color="auto"/>
            </w:tcBorders>
            <w:shd w:val="clear" w:color="auto" w:fill="auto"/>
            <w:noWrap/>
            <w:vAlign w:val="bottom"/>
            <w:hideMark/>
          </w:tcPr>
          <w:p w14:paraId="0F9700C9"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18</w:t>
            </w:r>
          </w:p>
        </w:tc>
        <w:tc>
          <w:tcPr>
            <w:tcW w:w="1276" w:type="dxa"/>
            <w:tcBorders>
              <w:top w:val="nil"/>
              <w:left w:val="nil"/>
              <w:bottom w:val="single" w:sz="4" w:space="0" w:color="auto"/>
              <w:right w:val="single" w:sz="4" w:space="0" w:color="auto"/>
            </w:tcBorders>
            <w:shd w:val="clear" w:color="auto" w:fill="auto"/>
            <w:noWrap/>
            <w:vAlign w:val="bottom"/>
            <w:hideMark/>
          </w:tcPr>
          <w:p w14:paraId="2F05E29B"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11,67</w:t>
            </w:r>
          </w:p>
        </w:tc>
        <w:tc>
          <w:tcPr>
            <w:tcW w:w="1276" w:type="dxa"/>
            <w:tcBorders>
              <w:top w:val="nil"/>
              <w:left w:val="nil"/>
              <w:bottom w:val="single" w:sz="4" w:space="0" w:color="auto"/>
              <w:right w:val="single" w:sz="4" w:space="0" w:color="auto"/>
            </w:tcBorders>
            <w:shd w:val="clear" w:color="auto" w:fill="auto"/>
            <w:noWrap/>
            <w:vAlign w:val="bottom"/>
            <w:hideMark/>
          </w:tcPr>
          <w:p w14:paraId="0FD32802"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13,08</w:t>
            </w:r>
          </w:p>
        </w:tc>
        <w:tc>
          <w:tcPr>
            <w:tcW w:w="1417" w:type="dxa"/>
            <w:tcBorders>
              <w:top w:val="nil"/>
              <w:left w:val="nil"/>
              <w:bottom w:val="single" w:sz="4" w:space="0" w:color="auto"/>
              <w:right w:val="single" w:sz="4" w:space="0" w:color="auto"/>
            </w:tcBorders>
            <w:shd w:val="clear" w:color="auto" w:fill="auto"/>
            <w:noWrap/>
            <w:vAlign w:val="bottom"/>
            <w:hideMark/>
          </w:tcPr>
          <w:p w14:paraId="32B28415"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60,98</w:t>
            </w:r>
          </w:p>
        </w:tc>
      </w:tr>
      <w:tr w:rsidR="0022545B" w:rsidRPr="00F3293A" w14:paraId="4BA35849"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43B21B7"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67</w:t>
            </w:r>
          </w:p>
        </w:tc>
        <w:tc>
          <w:tcPr>
            <w:tcW w:w="1559" w:type="dxa"/>
            <w:tcBorders>
              <w:top w:val="nil"/>
              <w:left w:val="nil"/>
              <w:bottom w:val="single" w:sz="4" w:space="0" w:color="auto"/>
              <w:right w:val="single" w:sz="4" w:space="0" w:color="auto"/>
            </w:tcBorders>
            <w:shd w:val="clear" w:color="auto" w:fill="auto"/>
            <w:noWrap/>
            <w:vAlign w:val="bottom"/>
            <w:hideMark/>
          </w:tcPr>
          <w:p w14:paraId="4B894977"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21K16-0815</w:t>
            </w:r>
          </w:p>
        </w:tc>
        <w:tc>
          <w:tcPr>
            <w:tcW w:w="992" w:type="dxa"/>
            <w:tcBorders>
              <w:top w:val="nil"/>
              <w:left w:val="nil"/>
              <w:bottom w:val="single" w:sz="4" w:space="0" w:color="auto"/>
              <w:right w:val="single" w:sz="4" w:space="0" w:color="auto"/>
            </w:tcBorders>
            <w:shd w:val="clear" w:color="auto" w:fill="auto"/>
            <w:noWrap/>
            <w:vAlign w:val="bottom"/>
            <w:hideMark/>
          </w:tcPr>
          <w:p w14:paraId="6CD427DB"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19</w:t>
            </w:r>
          </w:p>
        </w:tc>
        <w:tc>
          <w:tcPr>
            <w:tcW w:w="1276" w:type="dxa"/>
            <w:tcBorders>
              <w:top w:val="nil"/>
              <w:left w:val="nil"/>
              <w:bottom w:val="single" w:sz="4" w:space="0" w:color="auto"/>
              <w:right w:val="single" w:sz="4" w:space="0" w:color="auto"/>
            </w:tcBorders>
            <w:shd w:val="clear" w:color="auto" w:fill="auto"/>
            <w:noWrap/>
            <w:vAlign w:val="bottom"/>
            <w:hideMark/>
          </w:tcPr>
          <w:p w14:paraId="2209DD4B"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12,74</w:t>
            </w:r>
          </w:p>
        </w:tc>
        <w:tc>
          <w:tcPr>
            <w:tcW w:w="1276" w:type="dxa"/>
            <w:tcBorders>
              <w:top w:val="nil"/>
              <w:left w:val="nil"/>
              <w:bottom w:val="single" w:sz="4" w:space="0" w:color="auto"/>
              <w:right w:val="single" w:sz="4" w:space="0" w:color="auto"/>
            </w:tcBorders>
            <w:shd w:val="clear" w:color="auto" w:fill="auto"/>
            <w:noWrap/>
            <w:vAlign w:val="bottom"/>
            <w:hideMark/>
          </w:tcPr>
          <w:p w14:paraId="6F7B4CE7"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13,36</w:t>
            </w:r>
          </w:p>
        </w:tc>
        <w:tc>
          <w:tcPr>
            <w:tcW w:w="1417" w:type="dxa"/>
            <w:tcBorders>
              <w:top w:val="nil"/>
              <w:left w:val="nil"/>
              <w:bottom w:val="single" w:sz="4" w:space="0" w:color="auto"/>
              <w:right w:val="single" w:sz="4" w:space="0" w:color="auto"/>
            </w:tcBorders>
            <w:shd w:val="clear" w:color="auto" w:fill="auto"/>
            <w:noWrap/>
            <w:vAlign w:val="bottom"/>
            <w:hideMark/>
          </w:tcPr>
          <w:p w14:paraId="68421EC5"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60,63</w:t>
            </w:r>
          </w:p>
        </w:tc>
      </w:tr>
      <w:tr w:rsidR="0022545B" w:rsidRPr="00F3293A" w14:paraId="302E2F8F"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47ED7DD"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16</w:t>
            </w:r>
          </w:p>
        </w:tc>
        <w:tc>
          <w:tcPr>
            <w:tcW w:w="1559" w:type="dxa"/>
            <w:tcBorders>
              <w:top w:val="nil"/>
              <w:left w:val="nil"/>
              <w:bottom w:val="single" w:sz="4" w:space="0" w:color="auto"/>
              <w:right w:val="single" w:sz="4" w:space="0" w:color="auto"/>
            </w:tcBorders>
            <w:shd w:val="clear" w:color="auto" w:fill="auto"/>
            <w:noWrap/>
            <w:vAlign w:val="bottom"/>
            <w:hideMark/>
          </w:tcPr>
          <w:p w14:paraId="212C0FFB"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21K16-0671</w:t>
            </w:r>
          </w:p>
        </w:tc>
        <w:tc>
          <w:tcPr>
            <w:tcW w:w="992" w:type="dxa"/>
            <w:tcBorders>
              <w:top w:val="nil"/>
              <w:left w:val="nil"/>
              <w:bottom w:val="single" w:sz="4" w:space="0" w:color="auto"/>
              <w:right w:val="single" w:sz="4" w:space="0" w:color="auto"/>
            </w:tcBorders>
            <w:shd w:val="clear" w:color="auto" w:fill="auto"/>
            <w:noWrap/>
            <w:vAlign w:val="bottom"/>
            <w:hideMark/>
          </w:tcPr>
          <w:p w14:paraId="326DC9BB"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20</w:t>
            </w:r>
          </w:p>
        </w:tc>
        <w:tc>
          <w:tcPr>
            <w:tcW w:w="1276" w:type="dxa"/>
            <w:tcBorders>
              <w:top w:val="nil"/>
              <w:left w:val="nil"/>
              <w:bottom w:val="single" w:sz="4" w:space="0" w:color="auto"/>
              <w:right w:val="single" w:sz="4" w:space="0" w:color="auto"/>
            </w:tcBorders>
            <w:shd w:val="clear" w:color="auto" w:fill="auto"/>
            <w:noWrap/>
            <w:vAlign w:val="bottom"/>
            <w:hideMark/>
          </w:tcPr>
          <w:p w14:paraId="38E0D197"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12,06</w:t>
            </w:r>
          </w:p>
        </w:tc>
        <w:tc>
          <w:tcPr>
            <w:tcW w:w="1276" w:type="dxa"/>
            <w:tcBorders>
              <w:top w:val="nil"/>
              <w:left w:val="nil"/>
              <w:bottom w:val="single" w:sz="4" w:space="0" w:color="auto"/>
              <w:right w:val="single" w:sz="4" w:space="0" w:color="auto"/>
            </w:tcBorders>
            <w:shd w:val="clear" w:color="auto" w:fill="auto"/>
            <w:noWrap/>
            <w:vAlign w:val="bottom"/>
            <w:hideMark/>
          </w:tcPr>
          <w:p w14:paraId="23D572B6"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13,15</w:t>
            </w:r>
          </w:p>
        </w:tc>
        <w:tc>
          <w:tcPr>
            <w:tcW w:w="1417" w:type="dxa"/>
            <w:tcBorders>
              <w:top w:val="nil"/>
              <w:left w:val="nil"/>
              <w:bottom w:val="single" w:sz="4" w:space="0" w:color="auto"/>
              <w:right w:val="single" w:sz="4" w:space="0" w:color="auto"/>
            </w:tcBorders>
            <w:shd w:val="clear" w:color="auto" w:fill="auto"/>
            <w:noWrap/>
            <w:vAlign w:val="bottom"/>
            <w:hideMark/>
          </w:tcPr>
          <w:p w14:paraId="4E9E7653"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60,71</w:t>
            </w:r>
          </w:p>
        </w:tc>
      </w:tr>
      <w:tr w:rsidR="0022545B" w:rsidRPr="00F3293A" w14:paraId="66F43795"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6E35FE1"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126</w:t>
            </w:r>
          </w:p>
        </w:tc>
        <w:tc>
          <w:tcPr>
            <w:tcW w:w="1559" w:type="dxa"/>
            <w:tcBorders>
              <w:top w:val="nil"/>
              <w:left w:val="nil"/>
              <w:bottom w:val="single" w:sz="4" w:space="0" w:color="auto"/>
              <w:right w:val="single" w:sz="4" w:space="0" w:color="auto"/>
            </w:tcBorders>
            <w:shd w:val="clear" w:color="auto" w:fill="auto"/>
            <w:noWrap/>
            <w:vAlign w:val="bottom"/>
            <w:hideMark/>
          </w:tcPr>
          <w:p w14:paraId="0BE24044"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21K16-1239</w:t>
            </w:r>
          </w:p>
        </w:tc>
        <w:tc>
          <w:tcPr>
            <w:tcW w:w="992" w:type="dxa"/>
            <w:tcBorders>
              <w:top w:val="nil"/>
              <w:left w:val="nil"/>
              <w:bottom w:val="single" w:sz="4" w:space="0" w:color="auto"/>
              <w:right w:val="single" w:sz="4" w:space="0" w:color="auto"/>
            </w:tcBorders>
            <w:shd w:val="clear" w:color="auto" w:fill="auto"/>
            <w:noWrap/>
            <w:vAlign w:val="bottom"/>
            <w:hideMark/>
          </w:tcPr>
          <w:p w14:paraId="01C81832"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w:t>
            </w:r>
          </w:p>
        </w:tc>
        <w:tc>
          <w:tcPr>
            <w:tcW w:w="1276" w:type="dxa"/>
            <w:tcBorders>
              <w:top w:val="nil"/>
              <w:left w:val="nil"/>
              <w:bottom w:val="single" w:sz="4" w:space="0" w:color="auto"/>
              <w:right w:val="single" w:sz="4" w:space="0" w:color="auto"/>
            </w:tcBorders>
            <w:shd w:val="clear" w:color="auto" w:fill="auto"/>
            <w:noWrap/>
            <w:vAlign w:val="bottom"/>
            <w:hideMark/>
          </w:tcPr>
          <w:p w14:paraId="7454DF12"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13,47</w:t>
            </w:r>
          </w:p>
        </w:tc>
        <w:tc>
          <w:tcPr>
            <w:tcW w:w="1276" w:type="dxa"/>
            <w:tcBorders>
              <w:top w:val="nil"/>
              <w:left w:val="nil"/>
              <w:bottom w:val="single" w:sz="4" w:space="0" w:color="auto"/>
              <w:right w:val="single" w:sz="4" w:space="0" w:color="auto"/>
            </w:tcBorders>
            <w:shd w:val="clear" w:color="auto" w:fill="auto"/>
            <w:noWrap/>
            <w:vAlign w:val="bottom"/>
            <w:hideMark/>
          </w:tcPr>
          <w:p w14:paraId="76FEBC7C"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12,80</w:t>
            </w:r>
          </w:p>
        </w:tc>
        <w:tc>
          <w:tcPr>
            <w:tcW w:w="1417" w:type="dxa"/>
            <w:tcBorders>
              <w:top w:val="nil"/>
              <w:left w:val="nil"/>
              <w:bottom w:val="single" w:sz="4" w:space="0" w:color="auto"/>
              <w:right w:val="single" w:sz="4" w:space="0" w:color="auto"/>
            </w:tcBorders>
            <w:shd w:val="clear" w:color="auto" w:fill="auto"/>
            <w:noWrap/>
            <w:vAlign w:val="bottom"/>
            <w:hideMark/>
          </w:tcPr>
          <w:p w14:paraId="2591D710"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60,10</w:t>
            </w:r>
          </w:p>
        </w:tc>
      </w:tr>
      <w:tr w:rsidR="0022545B" w:rsidRPr="00F3293A" w14:paraId="0DCD0619" w14:textId="77777777" w:rsidTr="00C90BBE">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20546DD" w14:textId="77777777" w:rsidR="0022545B" w:rsidRPr="00C90BBE" w:rsidRDefault="0022545B" w:rsidP="00C90BBE">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41</w:t>
            </w:r>
          </w:p>
        </w:tc>
        <w:tc>
          <w:tcPr>
            <w:tcW w:w="1559" w:type="dxa"/>
            <w:tcBorders>
              <w:top w:val="nil"/>
              <w:left w:val="nil"/>
              <w:bottom w:val="single" w:sz="4" w:space="0" w:color="auto"/>
              <w:right w:val="single" w:sz="4" w:space="0" w:color="auto"/>
            </w:tcBorders>
            <w:shd w:val="clear" w:color="auto" w:fill="auto"/>
            <w:noWrap/>
            <w:vAlign w:val="bottom"/>
            <w:hideMark/>
          </w:tcPr>
          <w:p w14:paraId="5F7C702A"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21K16-0747</w:t>
            </w:r>
          </w:p>
        </w:tc>
        <w:tc>
          <w:tcPr>
            <w:tcW w:w="992" w:type="dxa"/>
            <w:tcBorders>
              <w:top w:val="nil"/>
              <w:left w:val="nil"/>
              <w:bottom w:val="single" w:sz="4" w:space="0" w:color="auto"/>
              <w:right w:val="single" w:sz="4" w:space="0" w:color="auto"/>
            </w:tcBorders>
            <w:shd w:val="clear" w:color="auto" w:fill="auto"/>
            <w:noWrap/>
            <w:vAlign w:val="bottom"/>
            <w:hideMark/>
          </w:tcPr>
          <w:p w14:paraId="43E7D9F8"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27</w:t>
            </w:r>
          </w:p>
        </w:tc>
        <w:tc>
          <w:tcPr>
            <w:tcW w:w="1276" w:type="dxa"/>
            <w:tcBorders>
              <w:top w:val="nil"/>
              <w:left w:val="nil"/>
              <w:bottom w:val="single" w:sz="4" w:space="0" w:color="auto"/>
              <w:right w:val="single" w:sz="4" w:space="0" w:color="auto"/>
            </w:tcBorders>
            <w:shd w:val="clear" w:color="auto" w:fill="auto"/>
            <w:noWrap/>
            <w:vAlign w:val="bottom"/>
            <w:hideMark/>
          </w:tcPr>
          <w:p w14:paraId="30A1C959"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11,04</w:t>
            </w:r>
          </w:p>
        </w:tc>
        <w:tc>
          <w:tcPr>
            <w:tcW w:w="1276" w:type="dxa"/>
            <w:tcBorders>
              <w:top w:val="nil"/>
              <w:left w:val="nil"/>
              <w:bottom w:val="single" w:sz="4" w:space="0" w:color="auto"/>
              <w:right w:val="single" w:sz="4" w:space="0" w:color="auto"/>
            </w:tcBorders>
            <w:shd w:val="clear" w:color="auto" w:fill="auto"/>
            <w:noWrap/>
            <w:vAlign w:val="bottom"/>
            <w:hideMark/>
          </w:tcPr>
          <w:p w14:paraId="49B63565"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12,95</w:t>
            </w:r>
          </w:p>
        </w:tc>
        <w:tc>
          <w:tcPr>
            <w:tcW w:w="1417" w:type="dxa"/>
            <w:tcBorders>
              <w:top w:val="nil"/>
              <w:left w:val="nil"/>
              <w:bottom w:val="single" w:sz="4" w:space="0" w:color="auto"/>
              <w:right w:val="single" w:sz="4" w:space="0" w:color="auto"/>
            </w:tcBorders>
            <w:shd w:val="clear" w:color="auto" w:fill="auto"/>
            <w:noWrap/>
            <w:vAlign w:val="bottom"/>
            <w:hideMark/>
          </w:tcPr>
          <w:p w14:paraId="6E2B4A44" w14:textId="77777777" w:rsidR="0022545B" w:rsidRPr="00C90BBE" w:rsidRDefault="0022545B" w:rsidP="0022545B">
            <w:pPr>
              <w:spacing w:after="0" w:line="240" w:lineRule="auto"/>
              <w:jc w:val="center"/>
              <w:rPr>
                <w:rFonts w:ascii="Times New Roman" w:eastAsia="Times New Roman" w:hAnsi="Times New Roman" w:cs="Times New Roman"/>
                <w:color w:val="000000"/>
                <w:sz w:val="20"/>
                <w:szCs w:val="20"/>
                <w:lang w:val="en-US" w:eastAsia="en-US"/>
              </w:rPr>
            </w:pPr>
            <w:r w:rsidRPr="00C90BBE">
              <w:rPr>
                <w:rFonts w:ascii="Times New Roman" w:eastAsia="Times New Roman" w:hAnsi="Times New Roman" w:cs="Times New Roman"/>
                <w:color w:val="000000"/>
                <w:sz w:val="20"/>
                <w:szCs w:val="20"/>
                <w:lang w:val="en-US" w:eastAsia="en-US"/>
              </w:rPr>
              <w:t>61,58</w:t>
            </w:r>
          </w:p>
        </w:tc>
      </w:tr>
    </w:tbl>
    <w:p w14:paraId="0D6F9612" w14:textId="55F41ED1" w:rsidR="00B845E9" w:rsidRPr="003D4341" w:rsidRDefault="007F4A66" w:rsidP="00FD2C0C">
      <w:pPr>
        <w:spacing w:before="240" w:after="273" w:line="259" w:lineRule="auto"/>
        <w:rPr>
          <w:rFonts w:ascii="Times New Roman" w:eastAsia="Times New Roman" w:hAnsi="Times New Roman" w:cs="Times New Roman"/>
          <w:b/>
          <w:color w:val="000000" w:themeColor="text1"/>
          <w:sz w:val="24"/>
          <w:szCs w:val="20"/>
        </w:rPr>
      </w:pPr>
      <w:r w:rsidRPr="003D4341">
        <w:rPr>
          <w:rFonts w:ascii="Times New Roman" w:eastAsia="Times New Roman" w:hAnsi="Times New Roman" w:cs="Times New Roman"/>
          <w:b/>
          <w:color w:val="000000" w:themeColor="text1"/>
          <w:sz w:val="24"/>
          <w:szCs w:val="20"/>
        </w:rPr>
        <w:t>Fuente:</w:t>
      </w:r>
      <w:r w:rsidR="00FD2C0C" w:rsidRPr="003D4341">
        <w:rPr>
          <w:rFonts w:ascii="Times New Roman" w:eastAsia="Times New Roman" w:hAnsi="Times New Roman" w:cs="Times New Roman"/>
          <w:b/>
          <w:color w:val="000000" w:themeColor="text1"/>
          <w:sz w:val="24"/>
          <w:szCs w:val="20"/>
        </w:rPr>
        <w:t xml:space="preserve"> </w:t>
      </w:r>
      <w:r w:rsidR="007660FD" w:rsidRPr="003D4341">
        <w:rPr>
          <w:rFonts w:ascii="Times New Roman" w:eastAsia="Times New Roman" w:hAnsi="Times New Roman" w:cs="Times New Roman"/>
          <w:color w:val="000000" w:themeColor="text1"/>
          <w:sz w:val="24"/>
          <w:szCs w:val="20"/>
        </w:rPr>
        <w:t>Cervecería</w:t>
      </w:r>
      <w:r w:rsidR="00FD2C0C" w:rsidRPr="003D4341">
        <w:rPr>
          <w:rFonts w:ascii="Times New Roman" w:eastAsia="Times New Roman" w:hAnsi="Times New Roman" w:cs="Times New Roman"/>
          <w:color w:val="000000" w:themeColor="text1"/>
          <w:sz w:val="24"/>
          <w:szCs w:val="20"/>
        </w:rPr>
        <w:t xml:space="preserve"> Nacional del Ecu</w:t>
      </w:r>
      <w:r w:rsidR="007660FD" w:rsidRPr="003D4341">
        <w:rPr>
          <w:rFonts w:ascii="Times New Roman" w:eastAsia="Times New Roman" w:hAnsi="Times New Roman" w:cs="Times New Roman"/>
          <w:color w:val="000000" w:themeColor="text1"/>
          <w:sz w:val="24"/>
          <w:szCs w:val="20"/>
        </w:rPr>
        <w:t>a</w:t>
      </w:r>
      <w:r w:rsidR="00FD2C0C" w:rsidRPr="003D4341">
        <w:rPr>
          <w:rFonts w:ascii="Times New Roman" w:eastAsia="Times New Roman" w:hAnsi="Times New Roman" w:cs="Times New Roman"/>
          <w:color w:val="000000" w:themeColor="text1"/>
          <w:sz w:val="24"/>
          <w:szCs w:val="20"/>
        </w:rPr>
        <w:t>dor, 2020.</w:t>
      </w:r>
    </w:p>
    <w:p w14:paraId="0CDCF1BB" w14:textId="77777777" w:rsidR="00EA37E6" w:rsidRPr="00F3293A" w:rsidRDefault="00EA37E6" w:rsidP="008C107C">
      <w:pPr>
        <w:rPr>
          <w:rFonts w:ascii="Times New Roman" w:eastAsia="Times New Roman" w:hAnsi="Times New Roman" w:cs="Times New Roman"/>
          <w:b/>
          <w:sz w:val="24"/>
          <w:szCs w:val="24"/>
        </w:rPr>
      </w:pPr>
      <w:bookmarkStart w:id="231" w:name="_GoBack"/>
      <w:bookmarkEnd w:id="231"/>
      <w:r w:rsidRPr="00F3293A">
        <w:rPr>
          <w:rFonts w:ascii="Times New Roman" w:eastAsia="Times New Roman" w:hAnsi="Times New Roman" w:cs="Times New Roman"/>
          <w:b/>
          <w:sz w:val="24"/>
          <w:szCs w:val="24"/>
        </w:rPr>
        <w:br w:type="page"/>
      </w:r>
    </w:p>
    <w:p w14:paraId="13324776" w14:textId="77777777" w:rsidR="00846878" w:rsidRPr="00F3293A" w:rsidRDefault="00846878" w:rsidP="00D61ECD">
      <w:pPr>
        <w:pStyle w:val="ANEX"/>
      </w:pPr>
      <w:bookmarkStart w:id="232" w:name="_Toc75429444"/>
      <w:bookmarkStart w:id="233" w:name="_Toc75464306"/>
      <w:r w:rsidRPr="00F3293A">
        <w:lastRenderedPageBreak/>
        <w:t>Anexo No.</w:t>
      </w:r>
      <w:r w:rsidR="00C00DA8" w:rsidRPr="00F3293A">
        <w:t xml:space="preserve"> 4</w:t>
      </w:r>
      <w:r w:rsidR="00A82167" w:rsidRPr="00F3293A">
        <w:t>.</w:t>
      </w:r>
      <w:r w:rsidRPr="00F3293A">
        <w:t xml:space="preserve"> Escala de incidencia de enfermedades, etc.</w:t>
      </w:r>
      <w:bookmarkEnd w:id="232"/>
      <w:bookmarkEnd w:id="233"/>
    </w:p>
    <w:p w14:paraId="0AEC3A02" w14:textId="77777777" w:rsidR="00B845E9" w:rsidRPr="00F3293A" w:rsidRDefault="00B845E9" w:rsidP="008C107C">
      <w:pPr>
        <w:spacing w:after="0" w:line="259" w:lineRule="auto"/>
        <w:ind w:right="290"/>
        <w:rPr>
          <w:rFonts w:ascii="Times New Roman" w:eastAsia="Times New Roman" w:hAnsi="Times New Roman" w:cs="Times New Roman"/>
          <w:sz w:val="24"/>
          <w:szCs w:val="24"/>
        </w:rPr>
      </w:pPr>
    </w:p>
    <w:p w14:paraId="237A24C9" w14:textId="77777777" w:rsidR="00B845E9" w:rsidRPr="00F3293A" w:rsidRDefault="00EA0DEB" w:rsidP="008C107C">
      <w:pPr>
        <w:spacing w:after="186" w:line="259" w:lineRule="auto"/>
        <w:rPr>
          <w:rFonts w:ascii="Times New Roman" w:eastAsia="Times New Roman" w:hAnsi="Times New Roman" w:cs="Times New Roman"/>
          <w:sz w:val="24"/>
          <w:szCs w:val="24"/>
        </w:rPr>
      </w:pPr>
      <w:r w:rsidRPr="00F3293A">
        <w:rPr>
          <w:rFonts w:ascii="Times New Roman" w:hAnsi="Times New Roman" w:cs="Times New Roman"/>
          <w:noProof/>
          <w:sz w:val="24"/>
          <w:szCs w:val="24"/>
          <w:lang w:eastAsia="es-ES"/>
        </w:rPr>
        <mc:AlternateContent>
          <mc:Choice Requires="wps">
            <w:drawing>
              <wp:anchor distT="0" distB="0" distL="114300" distR="114300" simplePos="0" relativeHeight="251658752" behindDoc="0" locked="0" layoutInCell="1" hidden="0" allowOverlap="1" wp14:anchorId="3EF9EF3C" wp14:editId="22CCF261">
                <wp:simplePos x="0" y="0"/>
                <wp:positionH relativeFrom="column">
                  <wp:posOffset>801217</wp:posOffset>
                </wp:positionH>
                <wp:positionV relativeFrom="paragraph">
                  <wp:posOffset>3036417</wp:posOffset>
                </wp:positionV>
                <wp:extent cx="3762703" cy="382706"/>
                <wp:effectExtent l="0" t="0" r="28575" b="17780"/>
                <wp:wrapNone/>
                <wp:docPr id="35" name="Cuadro de texto 35"/>
                <wp:cNvGraphicFramePr/>
                <a:graphic xmlns:a="http://schemas.openxmlformats.org/drawingml/2006/main">
                  <a:graphicData uri="http://schemas.microsoft.com/office/word/2010/wordprocessingShape">
                    <wps:wsp>
                      <wps:cNvSpPr txBox="1"/>
                      <wps:spPr>
                        <a:xfrm>
                          <a:off x="0" y="0"/>
                          <a:ext cx="3762703" cy="382706"/>
                        </a:xfrm>
                        <a:prstGeom prst="rect">
                          <a:avLst/>
                        </a:prstGeom>
                        <a:solidFill>
                          <a:schemeClr val="lt1"/>
                        </a:solidFill>
                        <a:ln w="6350">
                          <a:solidFill>
                            <a:prstClr val="black"/>
                          </a:solidFill>
                        </a:ln>
                      </wps:spPr>
                      <wps:txbx>
                        <w:txbxContent>
                          <w:p w14:paraId="068631DC" w14:textId="77777777" w:rsidR="00F724C1" w:rsidRPr="00E17F8B" w:rsidRDefault="00F724C1">
                            <w:pPr>
                              <w:rPr>
                                <w:rFonts w:ascii="Times New Roman" w:hAnsi="Times New Roman" w:cs="Times New Roman"/>
                                <w:sz w:val="24"/>
                                <w:lang w:val="es-EC"/>
                              </w:rPr>
                            </w:pPr>
                            <w:r w:rsidRPr="00E17F8B">
                              <w:rPr>
                                <w:rFonts w:ascii="Times New Roman" w:hAnsi="Times New Roman" w:cs="Times New Roman"/>
                                <w:sz w:val="24"/>
                                <w:lang w:val="es-EC"/>
                              </w:rPr>
                              <w:t>Escala para identificar la severidad de la roya de la hoja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F9EF3C" id="Cuadro de texto 35" o:spid="_x0000_s1053" type="#_x0000_t202" style="position:absolute;margin-left:63.1pt;margin-top:239.1pt;width:296.3pt;height:30.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" fillcolor="white [3201]" strokeweight=".5pt">
                <v:textbox>
                  <w:txbxContent>
                    <w:p w14:paraId="068631DC" w14:textId="77777777" w:rsidR="00F724C1" w:rsidRPr="00E17F8B" w:rsidRDefault="00F724C1">
                      <w:pPr>
                        <w:rPr>
                          <w:rFonts w:ascii="Times New Roman" w:hAnsi="Times New Roman" w:cs="Times New Roman"/>
                          <w:sz w:val="24"/>
                          <w:lang w:val="es-EC"/>
                        </w:rPr>
                      </w:pPr>
                      <w:r w:rsidRPr="00E17F8B">
                        <w:rPr>
                          <w:rFonts w:ascii="Times New Roman" w:hAnsi="Times New Roman" w:cs="Times New Roman"/>
                          <w:sz w:val="24"/>
                          <w:lang w:val="es-EC"/>
                        </w:rPr>
                        <w:t>Escala para identificar la severidad de la roya de la hoja</w:t>
                      </w:r>
                    </w:p>
                  </w:txbxContent>
                </v:textbox>
              </v:shape>
            </w:pict>
          </mc:Fallback>
        </mc:AlternateContent>
      </w:r>
      <w:r w:rsidR="00A252A3" w:rsidRPr="00F3293A">
        <w:rPr>
          <w:rFonts w:ascii="Times New Roman" w:eastAsia="Times New Roman" w:hAnsi="Times New Roman" w:cs="Times New Roman"/>
          <w:noProof/>
          <w:sz w:val="24"/>
          <w:szCs w:val="24"/>
          <w:lang w:eastAsia="es-ES"/>
        </w:rPr>
        <mc:AlternateContent>
          <mc:Choice Requires="wpg">
            <w:drawing>
              <wp:inline distT="0" distB="0" distL="0" distR="0" wp14:anchorId="79D333B1" wp14:editId="2B7B351A">
                <wp:extent cx="5401056" cy="6620517"/>
                <wp:effectExtent l="0" t="0" r="9525" b="8890"/>
                <wp:docPr id="32" name="Grupo 32"/>
                <wp:cNvGraphicFramePr/>
                <a:graphic xmlns:a="http://schemas.openxmlformats.org/drawingml/2006/main">
                  <a:graphicData uri="http://schemas.microsoft.com/office/word/2010/wordprocessingGroup">
                    <wpg:wgp>
                      <wpg:cNvGrpSpPr/>
                      <wpg:grpSpPr>
                        <a:xfrm>
                          <a:off x="0" y="0"/>
                          <a:ext cx="5401056" cy="6620517"/>
                          <a:chOff x="0" y="1"/>
                          <a:chExt cx="4843111" cy="5952314"/>
                        </a:xfrm>
                      </wpg:grpSpPr>
                      <pic:pic xmlns:pic="http://schemas.openxmlformats.org/drawingml/2006/picture">
                        <pic:nvPicPr>
                          <pic:cNvPr id="33" name="Picture 12943"/>
                          <pic:cNvPicPr/>
                        </pic:nvPicPr>
                        <pic:blipFill>
                          <a:blip r:embed="rId59"/>
                          <a:stretch>
                            <a:fillRect/>
                          </a:stretch>
                        </pic:blipFill>
                        <pic:spPr>
                          <a:xfrm>
                            <a:off x="0" y="1"/>
                            <a:ext cx="4745736" cy="2620477"/>
                          </a:xfrm>
                          <a:prstGeom prst="rect">
                            <a:avLst/>
                          </a:prstGeom>
                        </pic:spPr>
                      </pic:pic>
                      <pic:pic xmlns:pic="http://schemas.openxmlformats.org/drawingml/2006/picture">
                        <pic:nvPicPr>
                          <pic:cNvPr id="34" name="Picture 12945"/>
                          <pic:cNvPicPr/>
                        </pic:nvPicPr>
                        <pic:blipFill>
                          <a:blip r:embed="rId60"/>
                          <a:stretch>
                            <a:fillRect/>
                          </a:stretch>
                        </pic:blipFill>
                        <pic:spPr>
                          <a:xfrm>
                            <a:off x="19042" y="3075003"/>
                            <a:ext cx="4824069" cy="2877312"/>
                          </a:xfrm>
                          <a:prstGeom prst="rect">
                            <a:avLst/>
                          </a:prstGeom>
                        </pic:spPr>
                      </pic:pic>
                    </wpg:wgp>
                  </a:graphicData>
                </a:graphic>
              </wp:inline>
            </w:drawing>
          </mc:Choice>
          <mc:Fallback>
            <w:pict>
              <v:group w14:anchorId="03BD5AF8" id="Grupo 32" o:spid="_x0000_s1026" style="width:425.3pt;height:521.3pt;mso-position-horizontal-relative:char;mso-position-vertical-relative:line" coordorigin="" coordsize="48431,5952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">
                <v:shape id="Picture 12943" o:spid="_x0000_s1027" type="#_x0000_t75" style="position:absolute;width:47457;height:262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a0B6vGAAAA2wAAAA8AAABkcnMvZG93bnJldi54bWxEj09rAjEUxO9Cv0N4BS9Fs1WqdjWKiIWK&#10;ePAPtMfXzXM3dPOybKK7fntTKHgcZuY3zGzR2lJcqfbGsYLXfgKCOHPacK7gdPzoTUD4gKyxdEwK&#10;buRhMX/qzDDVruE9XQ8hFxHCPkUFRQhVKqXPCrLo+64ijt7Z1RZDlHUudY1NhNtSDpJkJC0ajgsF&#10;VrQqKPs9XKyC402/bJO1L7/NLts0bz/vZvylleo+t8spiEBteIT/259awXAIf1/iD5DzO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rQHq8YAAADbAAAADwAAAAAAAAAAAAAA&#10;AACfAgAAZHJzL2Rvd25yZXYueG1sUEsFBgAAAAAEAAQA9wAAAJIDAAAAAA==&#10;">
                  <v:imagedata r:id="rId61" o:title=""/>
                </v:shape>
                <v:shape id="Picture 12945" o:spid="_x0000_s1028" type="#_x0000_t75" style="position:absolute;left:190;top:30750;width:48241;height:287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f5eSTFAAAA2wAAAA8AAABkcnMvZG93bnJldi54bWxEj0uLwkAQhO+C/2FowYusEx+IREcRH+Bl&#10;18cu7LXJtEkw0xMyo4n76x1hwWNRVV9R82VjCnGnyuWWFQz6EQjixOqcUwU/37uPKQjnkTUWlknB&#10;gxwsF+3WHGNtaz7R/exTESDsYlSQeV/GUrokI4Oub0vi4F1sZdAHWaVSV1gHuCnkMIom0mDOYSHD&#10;ktYZJdfzzSj4q6eT4+/XprcvrtsxD+rLp7wdlOp2mtUMhKfGv8P/7b1WMBrD60v4AXLxB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3+XkkxQAAANsAAAAPAAAAAAAAAAAAAAAA&#10;AJ8CAABkcnMvZG93bnJldi54bWxQSwUGAAAAAAQABAD3AAAAkQMAAAAA&#10;">
                  <v:imagedata r:id="rId62" o:title=""/>
                </v:shape>
                <w10:anchorlock/>
              </v:group>
            </w:pict>
          </mc:Fallback>
        </mc:AlternateContent>
      </w:r>
    </w:p>
    <w:p w14:paraId="1FE2067E" w14:textId="77777777" w:rsidR="00B845E9" w:rsidRPr="00F3293A" w:rsidRDefault="00A252A3" w:rsidP="008C107C">
      <w:pPr>
        <w:spacing w:after="0" w:line="259" w:lineRule="auto"/>
        <w:ind w:right="290"/>
        <w:rPr>
          <w:rFonts w:ascii="Times New Roman" w:eastAsia="Times New Roman" w:hAnsi="Times New Roman" w:cs="Times New Roman"/>
          <w:sz w:val="24"/>
          <w:szCs w:val="24"/>
        </w:rPr>
      </w:pPr>
      <w:r w:rsidRPr="00F3293A">
        <w:rPr>
          <w:rFonts w:ascii="Times New Roman" w:hAnsi="Times New Roman" w:cs="Times New Roman"/>
          <w:noProof/>
          <w:sz w:val="24"/>
          <w:szCs w:val="24"/>
          <w:lang w:eastAsia="es-ES"/>
        </w:rPr>
        <mc:AlternateContent>
          <mc:Choice Requires="wps">
            <w:drawing>
              <wp:anchor distT="0" distB="0" distL="114300" distR="114300" simplePos="0" relativeHeight="251659776" behindDoc="0" locked="0" layoutInCell="1" hidden="0" allowOverlap="1" wp14:anchorId="7707DD8A" wp14:editId="30B0F353">
                <wp:simplePos x="0" y="0"/>
                <wp:positionH relativeFrom="column">
                  <wp:posOffset>822237</wp:posOffset>
                </wp:positionH>
                <wp:positionV relativeFrom="paragraph">
                  <wp:posOffset>6108</wp:posOffset>
                </wp:positionV>
                <wp:extent cx="3804745" cy="388883"/>
                <wp:effectExtent l="0" t="0" r="24765" b="11430"/>
                <wp:wrapNone/>
                <wp:docPr id="36" name="Cuadro de texto 36"/>
                <wp:cNvGraphicFramePr/>
                <a:graphic xmlns:a="http://schemas.openxmlformats.org/drawingml/2006/main">
                  <a:graphicData uri="http://schemas.microsoft.com/office/word/2010/wordprocessingShape">
                    <wps:wsp>
                      <wps:cNvSpPr txBox="1"/>
                      <wps:spPr>
                        <a:xfrm>
                          <a:off x="0" y="0"/>
                          <a:ext cx="3804745" cy="388883"/>
                        </a:xfrm>
                        <a:prstGeom prst="rect">
                          <a:avLst/>
                        </a:prstGeom>
                        <a:solidFill>
                          <a:schemeClr val="lt1"/>
                        </a:solidFill>
                        <a:ln w="6350">
                          <a:solidFill>
                            <a:prstClr val="black"/>
                          </a:solidFill>
                        </a:ln>
                      </wps:spPr>
                      <wps:txbx>
                        <w:txbxContent>
                          <w:p w14:paraId="02D55046" w14:textId="77777777" w:rsidR="00F724C1" w:rsidRPr="001D5783" w:rsidRDefault="00F724C1" w:rsidP="00A252A3">
                            <w:pPr>
                              <w:rPr>
                                <w:rFonts w:ascii="Times New Roman" w:hAnsi="Times New Roman" w:cs="Times New Roman"/>
                                <w:sz w:val="24"/>
                                <w:lang w:val="es-EC"/>
                              </w:rPr>
                            </w:pPr>
                            <w:r w:rsidRPr="001D5783">
                              <w:rPr>
                                <w:rFonts w:ascii="Times New Roman" w:hAnsi="Times New Roman" w:cs="Times New Roman"/>
                                <w:sz w:val="24"/>
                                <w:lang w:val="es-EC"/>
                              </w:rPr>
                              <w:t xml:space="preserve">Escala para identificar la incidencia y severidad de la roya </w:t>
                            </w:r>
                          </w:p>
                          <w:p w14:paraId="4C753EE2" w14:textId="77777777" w:rsidR="00F724C1" w:rsidRDefault="00F724C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07DD8A" id="Cuadro de texto 36" o:spid="_x0000_s1054" type="#_x0000_t202" style="position:absolute;margin-left:64.75pt;margin-top:.5pt;width:299.6pt;height:30.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" fillcolor="white [3201]" strokeweight=".5pt">
                <v:textbox>
                  <w:txbxContent>
                    <w:p w14:paraId="02D55046" w14:textId="77777777" w:rsidR="00F724C1" w:rsidRPr="001D5783" w:rsidRDefault="00F724C1" w:rsidP="00A252A3">
                      <w:pPr>
                        <w:rPr>
                          <w:rFonts w:ascii="Times New Roman" w:hAnsi="Times New Roman" w:cs="Times New Roman"/>
                          <w:sz w:val="24"/>
                          <w:lang w:val="es-EC"/>
                        </w:rPr>
                      </w:pPr>
                      <w:r w:rsidRPr="001D5783">
                        <w:rPr>
                          <w:rFonts w:ascii="Times New Roman" w:hAnsi="Times New Roman" w:cs="Times New Roman"/>
                          <w:sz w:val="24"/>
                          <w:lang w:val="es-EC"/>
                        </w:rPr>
                        <w:t xml:space="preserve">Escala para identificar la incidencia y severidad de la roya </w:t>
                      </w:r>
                    </w:p>
                    <w:p w14:paraId="4C753EE2" w14:textId="77777777" w:rsidR="00F724C1" w:rsidRDefault="00F724C1"/>
                  </w:txbxContent>
                </v:textbox>
              </v:shape>
            </w:pict>
          </mc:Fallback>
        </mc:AlternateContent>
      </w:r>
    </w:p>
    <w:p w14:paraId="3D1FD096" w14:textId="77777777" w:rsidR="00B845E9" w:rsidRPr="00F3293A" w:rsidRDefault="00855B52" w:rsidP="008C107C">
      <w:pPr>
        <w:spacing w:after="98" w:line="259" w:lineRule="auto"/>
        <w:ind w:right="595"/>
        <w:rPr>
          <w:rFonts w:ascii="Times New Roman" w:eastAsia="Times New Roman" w:hAnsi="Times New Roman" w:cs="Times New Roman"/>
          <w:sz w:val="24"/>
          <w:szCs w:val="24"/>
        </w:rPr>
      </w:pPr>
      <w:r w:rsidRPr="00F3293A">
        <w:rPr>
          <w:rFonts w:ascii="Times New Roman" w:hAnsi="Times New Roman" w:cs="Times New Roman"/>
          <w:noProof/>
          <w:sz w:val="24"/>
          <w:szCs w:val="24"/>
          <w:lang w:eastAsia="es-ES"/>
        </w:rPr>
        <w:lastRenderedPageBreak/>
        <mc:AlternateContent>
          <mc:Choice Requires="wps">
            <w:drawing>
              <wp:anchor distT="0" distB="0" distL="114300" distR="114300" simplePos="0" relativeHeight="251660800" behindDoc="0" locked="0" layoutInCell="1" hidden="0" allowOverlap="1" wp14:anchorId="1957B468" wp14:editId="0F737891">
                <wp:simplePos x="0" y="0"/>
                <wp:positionH relativeFrom="column">
                  <wp:posOffset>535051</wp:posOffset>
                </wp:positionH>
                <wp:positionV relativeFrom="paragraph">
                  <wp:posOffset>4056253</wp:posOffset>
                </wp:positionV>
                <wp:extent cx="4183117" cy="409903"/>
                <wp:effectExtent l="0" t="0" r="27305" b="28575"/>
                <wp:wrapNone/>
                <wp:docPr id="37" name="Cuadro de texto 37"/>
                <wp:cNvGraphicFramePr/>
                <a:graphic xmlns:a="http://schemas.openxmlformats.org/drawingml/2006/main">
                  <a:graphicData uri="http://schemas.microsoft.com/office/word/2010/wordprocessingShape">
                    <wps:wsp>
                      <wps:cNvSpPr txBox="1"/>
                      <wps:spPr>
                        <a:xfrm>
                          <a:off x="0" y="0"/>
                          <a:ext cx="4183117" cy="409903"/>
                        </a:xfrm>
                        <a:prstGeom prst="rect">
                          <a:avLst/>
                        </a:prstGeom>
                        <a:solidFill>
                          <a:schemeClr val="lt1"/>
                        </a:solidFill>
                        <a:ln w="6350">
                          <a:solidFill>
                            <a:prstClr val="black"/>
                          </a:solidFill>
                        </a:ln>
                      </wps:spPr>
                      <wps:txbx>
                        <w:txbxContent>
                          <w:p w14:paraId="427AB6FC" w14:textId="77777777" w:rsidR="00F724C1" w:rsidRPr="001D5783" w:rsidRDefault="00F724C1" w:rsidP="00A252A3">
                            <w:pPr>
                              <w:rPr>
                                <w:rFonts w:ascii="Times New Roman" w:hAnsi="Times New Roman" w:cs="Times New Roman"/>
                                <w:sz w:val="24"/>
                                <w:lang w:val="es-EC"/>
                              </w:rPr>
                            </w:pPr>
                            <w:r w:rsidRPr="001D5783">
                              <w:rPr>
                                <w:rFonts w:ascii="Times New Roman" w:hAnsi="Times New Roman" w:cs="Times New Roman"/>
                                <w:sz w:val="24"/>
                                <w:lang w:val="es-EC"/>
                              </w:rPr>
                              <w:t xml:space="preserve">Escala para identificar la incidencia y severidad de la roya negra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57B468" id="Cuadro de texto 37" o:spid="_x0000_s1055" type="#_x0000_t202" style="position:absolute;margin-left:42.15pt;margin-top:319.4pt;width:329.4pt;height:32.3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" fillcolor="white [3201]" strokeweight=".5pt">
                <v:textbox>
                  <w:txbxContent>
                    <w:p w14:paraId="427AB6FC" w14:textId="77777777" w:rsidR="00F724C1" w:rsidRPr="001D5783" w:rsidRDefault="00F724C1" w:rsidP="00A252A3">
                      <w:pPr>
                        <w:rPr>
                          <w:rFonts w:ascii="Times New Roman" w:hAnsi="Times New Roman" w:cs="Times New Roman"/>
                          <w:sz w:val="24"/>
                          <w:lang w:val="es-EC"/>
                        </w:rPr>
                      </w:pPr>
                      <w:r w:rsidRPr="001D5783">
                        <w:rPr>
                          <w:rFonts w:ascii="Times New Roman" w:hAnsi="Times New Roman" w:cs="Times New Roman"/>
                          <w:sz w:val="24"/>
                          <w:lang w:val="es-EC"/>
                        </w:rPr>
                        <w:t xml:space="preserve">Escala para identificar la incidencia y severidad de la roya negra </w:t>
                      </w:r>
                    </w:p>
                  </w:txbxContent>
                </v:textbox>
              </v:shape>
            </w:pict>
          </mc:Fallback>
        </mc:AlternateContent>
      </w:r>
      <w:r w:rsidR="00A252A3" w:rsidRPr="00F3293A">
        <w:rPr>
          <w:rFonts w:ascii="Times New Roman" w:eastAsia="Times New Roman" w:hAnsi="Times New Roman" w:cs="Times New Roman"/>
          <w:noProof/>
          <w:sz w:val="24"/>
          <w:szCs w:val="24"/>
          <w:lang w:eastAsia="es-ES"/>
        </w:rPr>
        <w:drawing>
          <wp:inline distT="0" distB="0" distL="0" distR="0" wp14:anchorId="1C0A0B16" wp14:editId="5BE51C1B">
            <wp:extent cx="5132832" cy="3989705"/>
            <wp:effectExtent l="0" t="0" r="0" b="0"/>
            <wp:docPr id="4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3"/>
                    <a:srcRect/>
                    <a:stretch>
                      <a:fillRect/>
                    </a:stretch>
                  </pic:blipFill>
                  <pic:spPr>
                    <a:xfrm>
                      <a:off x="0" y="0"/>
                      <a:ext cx="5137390" cy="3993248"/>
                    </a:xfrm>
                    <a:prstGeom prst="rect">
                      <a:avLst/>
                    </a:prstGeom>
                    <a:ln/>
                  </pic:spPr>
                </pic:pic>
              </a:graphicData>
            </a:graphic>
          </wp:inline>
        </w:drawing>
      </w:r>
    </w:p>
    <w:p w14:paraId="0891E8E8" w14:textId="77777777" w:rsidR="00B845E9" w:rsidRPr="00F3293A" w:rsidRDefault="00B845E9" w:rsidP="008C107C">
      <w:pPr>
        <w:spacing w:after="163" w:line="259" w:lineRule="auto"/>
        <w:ind w:right="290"/>
        <w:rPr>
          <w:rFonts w:ascii="Times New Roman" w:eastAsia="Times New Roman" w:hAnsi="Times New Roman" w:cs="Times New Roman"/>
          <w:sz w:val="24"/>
          <w:szCs w:val="24"/>
        </w:rPr>
      </w:pPr>
    </w:p>
    <w:p w14:paraId="60A0BAA9" w14:textId="77777777" w:rsidR="00B845E9" w:rsidRPr="00F3293A" w:rsidRDefault="00B845E9" w:rsidP="008C107C">
      <w:pPr>
        <w:spacing w:after="160" w:line="259" w:lineRule="auto"/>
        <w:rPr>
          <w:rFonts w:ascii="Times New Roman" w:eastAsia="Times New Roman" w:hAnsi="Times New Roman" w:cs="Times New Roman"/>
          <w:sz w:val="24"/>
          <w:szCs w:val="24"/>
        </w:rPr>
      </w:pPr>
    </w:p>
    <w:p w14:paraId="1125CFF2" w14:textId="77777777" w:rsidR="00B845E9" w:rsidRPr="00F3293A" w:rsidRDefault="00B845E9" w:rsidP="008C107C">
      <w:pPr>
        <w:spacing w:after="112" w:line="259" w:lineRule="auto"/>
        <w:rPr>
          <w:rFonts w:ascii="Times New Roman" w:eastAsia="Times New Roman" w:hAnsi="Times New Roman" w:cs="Times New Roman"/>
          <w:sz w:val="24"/>
          <w:szCs w:val="24"/>
        </w:rPr>
      </w:pPr>
    </w:p>
    <w:p w14:paraId="72A735A0" w14:textId="77777777" w:rsidR="00B845E9" w:rsidRPr="00F3293A" w:rsidRDefault="00B845E9" w:rsidP="008C107C">
      <w:pPr>
        <w:spacing w:after="115" w:line="259" w:lineRule="auto"/>
        <w:rPr>
          <w:rFonts w:ascii="Times New Roman" w:eastAsia="Times New Roman" w:hAnsi="Times New Roman" w:cs="Times New Roman"/>
          <w:sz w:val="24"/>
          <w:szCs w:val="24"/>
        </w:rPr>
      </w:pPr>
    </w:p>
    <w:p w14:paraId="13C13C9B" w14:textId="77777777" w:rsidR="00B845E9" w:rsidRPr="00F3293A" w:rsidRDefault="00B845E9" w:rsidP="008C107C">
      <w:pPr>
        <w:spacing w:after="112" w:line="259" w:lineRule="auto"/>
        <w:rPr>
          <w:rFonts w:ascii="Times New Roman" w:eastAsia="Times New Roman" w:hAnsi="Times New Roman" w:cs="Times New Roman"/>
          <w:sz w:val="24"/>
          <w:szCs w:val="24"/>
        </w:rPr>
      </w:pPr>
    </w:p>
    <w:p w14:paraId="773EB4FC" w14:textId="77777777" w:rsidR="00B845E9" w:rsidRPr="00F3293A" w:rsidRDefault="00B845E9" w:rsidP="008C107C">
      <w:pPr>
        <w:spacing w:after="110" w:line="259" w:lineRule="auto"/>
        <w:rPr>
          <w:rFonts w:ascii="Times New Roman" w:eastAsia="Times New Roman" w:hAnsi="Times New Roman" w:cs="Times New Roman"/>
          <w:sz w:val="24"/>
          <w:szCs w:val="24"/>
        </w:rPr>
      </w:pPr>
    </w:p>
    <w:p w14:paraId="3BB22DF8" w14:textId="77777777" w:rsidR="00B845E9" w:rsidRPr="00F3293A" w:rsidRDefault="00B845E9" w:rsidP="008C107C">
      <w:pPr>
        <w:spacing w:after="158" w:line="259" w:lineRule="auto"/>
        <w:rPr>
          <w:rFonts w:ascii="Times New Roman" w:eastAsia="Times New Roman" w:hAnsi="Times New Roman" w:cs="Times New Roman"/>
          <w:sz w:val="24"/>
          <w:szCs w:val="24"/>
        </w:rPr>
      </w:pPr>
    </w:p>
    <w:p w14:paraId="3D9A57D7" w14:textId="77777777" w:rsidR="00B845E9" w:rsidRPr="00F3293A" w:rsidRDefault="00B845E9" w:rsidP="008C107C">
      <w:pPr>
        <w:spacing w:after="158" w:line="259" w:lineRule="auto"/>
        <w:rPr>
          <w:rFonts w:ascii="Times New Roman" w:eastAsia="Times New Roman" w:hAnsi="Times New Roman" w:cs="Times New Roman"/>
          <w:sz w:val="24"/>
          <w:szCs w:val="24"/>
        </w:rPr>
      </w:pPr>
    </w:p>
    <w:p w14:paraId="6528974A" w14:textId="77777777" w:rsidR="00B845E9" w:rsidRPr="00F3293A" w:rsidRDefault="00B845E9" w:rsidP="008C107C">
      <w:pPr>
        <w:spacing w:after="158" w:line="259" w:lineRule="auto"/>
        <w:rPr>
          <w:rFonts w:ascii="Times New Roman" w:eastAsia="Times New Roman" w:hAnsi="Times New Roman" w:cs="Times New Roman"/>
          <w:sz w:val="24"/>
          <w:szCs w:val="24"/>
        </w:rPr>
      </w:pPr>
    </w:p>
    <w:p w14:paraId="6140D6F6" w14:textId="77777777" w:rsidR="00B845E9" w:rsidRPr="00F3293A" w:rsidRDefault="00B845E9" w:rsidP="008C107C">
      <w:pPr>
        <w:spacing w:after="158" w:line="259" w:lineRule="auto"/>
        <w:rPr>
          <w:rFonts w:ascii="Times New Roman" w:eastAsia="Times New Roman" w:hAnsi="Times New Roman" w:cs="Times New Roman"/>
          <w:sz w:val="24"/>
          <w:szCs w:val="24"/>
        </w:rPr>
      </w:pPr>
    </w:p>
    <w:p w14:paraId="0F83767C" w14:textId="77777777" w:rsidR="00B845E9" w:rsidRPr="00F3293A" w:rsidRDefault="00B845E9" w:rsidP="008C107C">
      <w:pPr>
        <w:spacing w:after="156" w:line="259" w:lineRule="auto"/>
        <w:rPr>
          <w:rFonts w:ascii="Times New Roman" w:eastAsia="Times New Roman" w:hAnsi="Times New Roman" w:cs="Times New Roman"/>
          <w:sz w:val="24"/>
          <w:szCs w:val="24"/>
        </w:rPr>
      </w:pPr>
    </w:p>
    <w:p w14:paraId="416521BA" w14:textId="77777777" w:rsidR="00B845E9" w:rsidRPr="00F3293A" w:rsidRDefault="00B845E9" w:rsidP="008C107C">
      <w:pPr>
        <w:spacing w:after="159" w:line="259" w:lineRule="auto"/>
        <w:rPr>
          <w:rFonts w:ascii="Times New Roman" w:eastAsia="Times New Roman" w:hAnsi="Times New Roman" w:cs="Times New Roman"/>
          <w:sz w:val="24"/>
          <w:szCs w:val="24"/>
        </w:rPr>
      </w:pPr>
    </w:p>
    <w:p w14:paraId="5FCBBCA0" w14:textId="77777777" w:rsidR="00B845E9" w:rsidRPr="00F3293A" w:rsidRDefault="00B845E9" w:rsidP="008C107C">
      <w:pPr>
        <w:spacing w:after="158" w:line="259" w:lineRule="auto"/>
        <w:rPr>
          <w:rFonts w:ascii="Times New Roman" w:eastAsia="Times New Roman" w:hAnsi="Times New Roman" w:cs="Times New Roman"/>
          <w:sz w:val="24"/>
          <w:szCs w:val="24"/>
        </w:rPr>
      </w:pPr>
    </w:p>
    <w:p w14:paraId="4BCE4D0C" w14:textId="7F3C851E" w:rsidR="00B845E9" w:rsidRDefault="00B845E9" w:rsidP="008C107C">
      <w:pPr>
        <w:spacing w:after="158" w:line="259" w:lineRule="auto"/>
        <w:rPr>
          <w:rFonts w:ascii="Times New Roman" w:eastAsia="Times New Roman" w:hAnsi="Times New Roman" w:cs="Times New Roman"/>
          <w:sz w:val="24"/>
          <w:szCs w:val="24"/>
        </w:rPr>
      </w:pPr>
    </w:p>
    <w:p w14:paraId="4FCBCDA1" w14:textId="77777777" w:rsidR="0067128C" w:rsidRPr="00F3293A" w:rsidRDefault="0067128C" w:rsidP="008C107C">
      <w:pPr>
        <w:spacing w:after="158" w:line="259" w:lineRule="auto"/>
        <w:rPr>
          <w:rFonts w:ascii="Times New Roman" w:eastAsia="Times New Roman" w:hAnsi="Times New Roman" w:cs="Times New Roman"/>
          <w:sz w:val="24"/>
          <w:szCs w:val="24"/>
        </w:rPr>
      </w:pPr>
    </w:p>
    <w:p w14:paraId="446EA172" w14:textId="77777777" w:rsidR="00536F23" w:rsidRPr="00F3293A" w:rsidRDefault="00536F23" w:rsidP="008C107C">
      <w:pPr>
        <w:spacing w:after="158" w:line="259" w:lineRule="auto"/>
        <w:rPr>
          <w:rFonts w:ascii="Times New Roman" w:eastAsia="Times New Roman" w:hAnsi="Times New Roman" w:cs="Times New Roman"/>
          <w:sz w:val="24"/>
          <w:szCs w:val="24"/>
        </w:rPr>
      </w:pPr>
    </w:p>
    <w:p w14:paraId="63347551" w14:textId="77777777" w:rsidR="00B845E9" w:rsidRPr="00F3293A" w:rsidRDefault="00A82167" w:rsidP="006746A1">
      <w:pPr>
        <w:pStyle w:val="ANEX"/>
      </w:pPr>
      <w:bookmarkStart w:id="234" w:name="_Toc63339321"/>
      <w:bookmarkStart w:id="235" w:name="_Toc75429445"/>
      <w:bookmarkStart w:id="236" w:name="_Toc75464307"/>
      <w:r w:rsidRPr="00F3293A">
        <w:lastRenderedPageBreak/>
        <w:t xml:space="preserve">Anexo </w:t>
      </w:r>
      <w:r w:rsidR="007326C9" w:rsidRPr="00F3293A">
        <w:t xml:space="preserve">No. </w:t>
      </w:r>
      <w:r w:rsidR="00C00DA8" w:rsidRPr="00F3293A">
        <w:t>5</w:t>
      </w:r>
      <w:r w:rsidR="00A252A3" w:rsidRPr="00F3293A">
        <w:t>. Escalas para calificar los descriptores morfológicos de la cebada</w:t>
      </w:r>
      <w:bookmarkEnd w:id="234"/>
      <w:bookmarkEnd w:id="235"/>
      <w:bookmarkEnd w:id="236"/>
    </w:p>
    <w:p w14:paraId="6E859BA2" w14:textId="77777777" w:rsidR="00B845E9" w:rsidRPr="00F3293A" w:rsidRDefault="00B845E9" w:rsidP="008C107C">
      <w:pPr>
        <w:spacing w:after="165" w:line="259" w:lineRule="auto"/>
        <w:rPr>
          <w:rFonts w:ascii="Times New Roman" w:eastAsia="Times New Roman" w:hAnsi="Times New Roman" w:cs="Times New Roman"/>
          <w:sz w:val="24"/>
          <w:szCs w:val="24"/>
        </w:rPr>
      </w:pPr>
    </w:p>
    <w:p w14:paraId="16B095AF" w14:textId="77777777" w:rsidR="00B845E9" w:rsidRPr="00F3293A" w:rsidRDefault="00A252A3" w:rsidP="008C107C">
      <w:pPr>
        <w:spacing w:after="103" w:line="259" w:lineRule="auto"/>
        <w:ind w:right="98"/>
        <w:rPr>
          <w:rFonts w:ascii="Times New Roman" w:eastAsia="Times New Roman" w:hAnsi="Times New Roman" w:cs="Times New Roman"/>
          <w:sz w:val="24"/>
          <w:szCs w:val="24"/>
        </w:rPr>
      </w:pPr>
      <w:r w:rsidRPr="00F3293A">
        <w:rPr>
          <w:rFonts w:ascii="Times New Roman" w:eastAsia="Times New Roman" w:hAnsi="Times New Roman" w:cs="Times New Roman"/>
          <w:noProof/>
          <w:sz w:val="24"/>
          <w:szCs w:val="24"/>
          <w:lang w:eastAsia="es-ES"/>
        </w:rPr>
        <w:drawing>
          <wp:inline distT="0" distB="0" distL="0" distR="0" wp14:anchorId="755C55A6" wp14:editId="7F7411F2">
            <wp:extent cx="5157216" cy="3377184"/>
            <wp:effectExtent l="0" t="0" r="0" b="0"/>
            <wp:docPr id="4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64"/>
                    <a:srcRect/>
                    <a:stretch>
                      <a:fillRect/>
                    </a:stretch>
                  </pic:blipFill>
                  <pic:spPr>
                    <a:xfrm>
                      <a:off x="0" y="0"/>
                      <a:ext cx="5157216" cy="3377184"/>
                    </a:xfrm>
                    <a:prstGeom prst="rect">
                      <a:avLst/>
                    </a:prstGeom>
                    <a:ln/>
                  </pic:spPr>
                </pic:pic>
              </a:graphicData>
            </a:graphic>
          </wp:inline>
        </w:drawing>
      </w:r>
    </w:p>
    <w:p w14:paraId="0F6B098F" w14:textId="023CF113" w:rsidR="00B845E9" w:rsidRPr="00F3293A" w:rsidRDefault="00A252A3" w:rsidP="008C107C">
      <w:pPr>
        <w:rPr>
          <w:rFonts w:ascii="Times New Roman" w:hAnsi="Times New Roman" w:cs="Times New Roman"/>
          <w:b/>
          <w:sz w:val="24"/>
          <w:szCs w:val="24"/>
        </w:rPr>
      </w:pPr>
      <w:bookmarkStart w:id="237" w:name="_Toc63339322"/>
      <w:r w:rsidRPr="00F3293A">
        <w:rPr>
          <w:rFonts w:ascii="Times New Roman" w:hAnsi="Times New Roman" w:cs="Times New Roman"/>
          <w:b/>
          <w:sz w:val="24"/>
          <w:szCs w:val="24"/>
        </w:rPr>
        <w:t xml:space="preserve">Escala para calificar la forma de las aristas de la </w:t>
      </w:r>
      <w:proofErr w:type="spellStart"/>
      <w:r w:rsidRPr="00F3293A">
        <w:rPr>
          <w:rFonts w:ascii="Times New Roman" w:hAnsi="Times New Roman" w:cs="Times New Roman"/>
          <w:b/>
          <w:sz w:val="24"/>
          <w:szCs w:val="24"/>
        </w:rPr>
        <w:t>lemma</w:t>
      </w:r>
      <w:bookmarkEnd w:id="237"/>
      <w:proofErr w:type="spellEnd"/>
    </w:p>
    <w:p w14:paraId="185A6228" w14:textId="77777777" w:rsidR="00B845E9" w:rsidRPr="00F3293A" w:rsidRDefault="00B845E9" w:rsidP="008C107C">
      <w:pPr>
        <w:spacing w:after="164" w:line="259" w:lineRule="auto"/>
        <w:rPr>
          <w:rFonts w:ascii="Times New Roman" w:eastAsia="Times New Roman" w:hAnsi="Times New Roman" w:cs="Times New Roman"/>
          <w:sz w:val="24"/>
          <w:szCs w:val="24"/>
        </w:rPr>
      </w:pPr>
    </w:p>
    <w:p w14:paraId="5E745CA4" w14:textId="77777777" w:rsidR="00B845E9" w:rsidRPr="00F3293A" w:rsidRDefault="00A252A3" w:rsidP="008C107C">
      <w:pPr>
        <w:spacing w:after="105" w:line="259" w:lineRule="auto"/>
        <w:rPr>
          <w:rFonts w:ascii="Times New Roman" w:eastAsia="Times New Roman" w:hAnsi="Times New Roman" w:cs="Times New Roman"/>
          <w:sz w:val="24"/>
          <w:szCs w:val="24"/>
        </w:rPr>
      </w:pPr>
      <w:r w:rsidRPr="00F3293A">
        <w:rPr>
          <w:rFonts w:ascii="Times New Roman" w:eastAsia="Times New Roman" w:hAnsi="Times New Roman" w:cs="Times New Roman"/>
          <w:noProof/>
          <w:sz w:val="24"/>
          <w:szCs w:val="24"/>
          <w:lang w:eastAsia="es-ES"/>
        </w:rPr>
        <w:drawing>
          <wp:inline distT="0" distB="0" distL="0" distR="0" wp14:anchorId="4EDEB287" wp14:editId="22E15E76">
            <wp:extent cx="5939824" cy="2880257"/>
            <wp:effectExtent l="0" t="0" r="0" b="0"/>
            <wp:docPr id="4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65"/>
                    <a:srcRect/>
                    <a:stretch>
                      <a:fillRect/>
                    </a:stretch>
                  </pic:blipFill>
                  <pic:spPr>
                    <a:xfrm>
                      <a:off x="0" y="0"/>
                      <a:ext cx="5939824" cy="2880257"/>
                    </a:xfrm>
                    <a:prstGeom prst="rect">
                      <a:avLst/>
                    </a:prstGeom>
                    <a:ln/>
                  </pic:spPr>
                </pic:pic>
              </a:graphicData>
            </a:graphic>
          </wp:inline>
        </w:drawing>
      </w:r>
    </w:p>
    <w:p w14:paraId="3112DDB0" w14:textId="76F920A5" w:rsidR="00B845E9" w:rsidRPr="00F3293A" w:rsidRDefault="00A252A3" w:rsidP="008C107C">
      <w:pPr>
        <w:rPr>
          <w:rFonts w:ascii="Times New Roman" w:hAnsi="Times New Roman" w:cs="Times New Roman"/>
          <w:b/>
          <w:sz w:val="24"/>
          <w:szCs w:val="24"/>
        </w:rPr>
      </w:pPr>
      <w:bookmarkStart w:id="238" w:name="_Toc63339323"/>
      <w:r w:rsidRPr="00F3293A">
        <w:rPr>
          <w:rFonts w:ascii="Times New Roman" w:hAnsi="Times New Roman" w:cs="Times New Roman"/>
          <w:b/>
          <w:sz w:val="24"/>
          <w:szCs w:val="24"/>
        </w:rPr>
        <w:t xml:space="preserve">Escala para calificar el tipo de </w:t>
      </w:r>
      <w:proofErr w:type="spellStart"/>
      <w:r w:rsidRPr="00F3293A">
        <w:rPr>
          <w:rFonts w:ascii="Times New Roman" w:hAnsi="Times New Roman" w:cs="Times New Roman"/>
          <w:b/>
          <w:sz w:val="24"/>
          <w:szCs w:val="24"/>
        </w:rPr>
        <w:t>lemma</w:t>
      </w:r>
      <w:bookmarkEnd w:id="238"/>
      <w:proofErr w:type="spellEnd"/>
    </w:p>
    <w:p w14:paraId="3BCF882C" w14:textId="77777777" w:rsidR="00B845E9" w:rsidRPr="00F3293A" w:rsidRDefault="00B845E9" w:rsidP="008C107C">
      <w:pPr>
        <w:spacing w:after="0" w:line="442" w:lineRule="auto"/>
        <w:ind w:right="8244"/>
        <w:rPr>
          <w:rFonts w:ascii="Times New Roman" w:eastAsia="Times New Roman" w:hAnsi="Times New Roman" w:cs="Times New Roman"/>
          <w:sz w:val="24"/>
          <w:szCs w:val="24"/>
        </w:rPr>
      </w:pPr>
    </w:p>
    <w:p w14:paraId="23A7D4A8" w14:textId="77777777" w:rsidR="00B845E9" w:rsidRPr="00F3293A" w:rsidRDefault="00A252A3" w:rsidP="008C107C">
      <w:pPr>
        <w:spacing w:after="178" w:line="259" w:lineRule="auto"/>
        <w:ind w:right="293"/>
        <w:rPr>
          <w:rFonts w:ascii="Times New Roman" w:eastAsia="Times New Roman" w:hAnsi="Times New Roman" w:cs="Times New Roman"/>
          <w:sz w:val="24"/>
          <w:szCs w:val="24"/>
        </w:rPr>
      </w:pPr>
      <w:r w:rsidRPr="00F3293A">
        <w:rPr>
          <w:rFonts w:ascii="Times New Roman" w:eastAsia="Times New Roman" w:hAnsi="Times New Roman" w:cs="Times New Roman"/>
          <w:noProof/>
          <w:sz w:val="24"/>
          <w:szCs w:val="24"/>
          <w:lang w:eastAsia="es-ES"/>
        </w:rPr>
        <w:lastRenderedPageBreak/>
        <w:drawing>
          <wp:inline distT="0" distB="0" distL="0" distR="0" wp14:anchorId="034C3754" wp14:editId="3AF19DEC">
            <wp:extent cx="5039868" cy="3508248"/>
            <wp:effectExtent l="0" t="0" r="0" b="0"/>
            <wp:docPr id="4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66"/>
                    <a:srcRect/>
                    <a:stretch>
                      <a:fillRect/>
                    </a:stretch>
                  </pic:blipFill>
                  <pic:spPr>
                    <a:xfrm>
                      <a:off x="0" y="0"/>
                      <a:ext cx="5039868" cy="3508248"/>
                    </a:xfrm>
                    <a:prstGeom prst="rect">
                      <a:avLst/>
                    </a:prstGeom>
                    <a:ln/>
                  </pic:spPr>
                </pic:pic>
              </a:graphicData>
            </a:graphic>
          </wp:inline>
        </w:drawing>
      </w:r>
    </w:p>
    <w:p w14:paraId="7895EE3F" w14:textId="77777777" w:rsidR="00B845E9" w:rsidRPr="00F3293A" w:rsidRDefault="00A252A3" w:rsidP="008C107C">
      <w:pPr>
        <w:rPr>
          <w:rFonts w:ascii="Times New Roman" w:hAnsi="Times New Roman" w:cs="Times New Roman"/>
          <w:b/>
          <w:sz w:val="24"/>
          <w:szCs w:val="24"/>
        </w:rPr>
      </w:pPr>
      <w:r w:rsidRPr="00F3293A">
        <w:rPr>
          <w:rFonts w:ascii="Times New Roman" w:hAnsi="Times New Roman" w:cs="Times New Roman"/>
          <w:b/>
          <w:sz w:val="24"/>
          <w:szCs w:val="24"/>
        </w:rPr>
        <w:t>Escala para calificar la densidad de la espiga. (</w:t>
      </w:r>
      <w:proofErr w:type="spellStart"/>
      <w:r w:rsidRPr="00F3293A">
        <w:rPr>
          <w:rFonts w:ascii="Times New Roman" w:hAnsi="Times New Roman" w:cs="Times New Roman"/>
          <w:b/>
          <w:sz w:val="24"/>
          <w:szCs w:val="24"/>
        </w:rPr>
        <w:t>Guañuna</w:t>
      </w:r>
      <w:proofErr w:type="spellEnd"/>
      <w:r w:rsidRPr="00F3293A">
        <w:rPr>
          <w:rFonts w:ascii="Times New Roman" w:hAnsi="Times New Roman" w:cs="Times New Roman"/>
          <w:b/>
          <w:sz w:val="24"/>
          <w:szCs w:val="24"/>
        </w:rPr>
        <w:t>, G. 2014)</w:t>
      </w:r>
    </w:p>
    <w:p w14:paraId="2AE1D016" w14:textId="77777777" w:rsidR="00B845E9" w:rsidRPr="00F3293A" w:rsidRDefault="00B845E9" w:rsidP="008C107C">
      <w:pPr>
        <w:spacing w:after="63" w:line="441" w:lineRule="auto"/>
        <w:ind w:right="8244"/>
        <w:rPr>
          <w:rFonts w:ascii="Times New Roman" w:eastAsia="Times New Roman" w:hAnsi="Times New Roman" w:cs="Times New Roman"/>
          <w:sz w:val="24"/>
          <w:szCs w:val="24"/>
        </w:rPr>
      </w:pPr>
    </w:p>
    <w:p w14:paraId="33F8B6BB" w14:textId="77777777" w:rsidR="00B845E9" w:rsidRPr="00F3293A" w:rsidRDefault="00B845E9" w:rsidP="008C107C">
      <w:pPr>
        <w:spacing w:after="0" w:line="259" w:lineRule="auto"/>
        <w:rPr>
          <w:rFonts w:ascii="Times New Roman" w:eastAsia="Times New Roman" w:hAnsi="Times New Roman" w:cs="Times New Roman"/>
          <w:sz w:val="24"/>
          <w:szCs w:val="24"/>
        </w:rPr>
      </w:pPr>
    </w:p>
    <w:p w14:paraId="6786FC7F" w14:textId="77777777" w:rsidR="00B845E9" w:rsidRPr="00F3293A" w:rsidRDefault="00B845E9" w:rsidP="008C107C">
      <w:pPr>
        <w:rPr>
          <w:rFonts w:ascii="Times New Roman" w:eastAsia="Times New Roman" w:hAnsi="Times New Roman" w:cs="Times New Roman"/>
          <w:sz w:val="24"/>
          <w:szCs w:val="24"/>
        </w:rPr>
      </w:pPr>
    </w:p>
    <w:p w14:paraId="409188CD" w14:textId="77777777" w:rsidR="00B845E9" w:rsidRPr="00F3293A" w:rsidRDefault="00B845E9" w:rsidP="008C107C">
      <w:pPr>
        <w:rPr>
          <w:rFonts w:ascii="Times New Roman" w:eastAsia="Times New Roman" w:hAnsi="Times New Roman" w:cs="Times New Roman"/>
          <w:sz w:val="24"/>
          <w:szCs w:val="24"/>
        </w:rPr>
      </w:pPr>
    </w:p>
    <w:p w14:paraId="2A39F332" w14:textId="77777777" w:rsidR="00B845E9" w:rsidRPr="00F3293A" w:rsidRDefault="00B845E9" w:rsidP="008C107C">
      <w:pPr>
        <w:rPr>
          <w:rFonts w:ascii="Times New Roman" w:eastAsia="Times New Roman" w:hAnsi="Times New Roman" w:cs="Times New Roman"/>
          <w:sz w:val="24"/>
          <w:szCs w:val="24"/>
        </w:rPr>
      </w:pPr>
    </w:p>
    <w:p w14:paraId="0C338D06" w14:textId="77777777" w:rsidR="00B845E9" w:rsidRPr="00F3293A" w:rsidRDefault="00B845E9" w:rsidP="008C107C">
      <w:pPr>
        <w:rPr>
          <w:rFonts w:ascii="Times New Roman" w:eastAsia="Times New Roman" w:hAnsi="Times New Roman" w:cs="Times New Roman"/>
          <w:sz w:val="24"/>
          <w:szCs w:val="24"/>
        </w:rPr>
      </w:pPr>
    </w:p>
    <w:p w14:paraId="30B5DA13" w14:textId="77777777" w:rsidR="00B845E9" w:rsidRPr="00F3293A" w:rsidRDefault="00B845E9" w:rsidP="008C107C">
      <w:pPr>
        <w:rPr>
          <w:rFonts w:ascii="Times New Roman" w:eastAsia="Times New Roman" w:hAnsi="Times New Roman" w:cs="Times New Roman"/>
          <w:sz w:val="24"/>
          <w:szCs w:val="24"/>
        </w:rPr>
      </w:pPr>
    </w:p>
    <w:p w14:paraId="4B7BDBE6" w14:textId="77777777" w:rsidR="00B845E9" w:rsidRPr="00F3293A" w:rsidRDefault="00B845E9" w:rsidP="008C107C">
      <w:pPr>
        <w:rPr>
          <w:rFonts w:ascii="Times New Roman" w:eastAsia="Times New Roman" w:hAnsi="Times New Roman" w:cs="Times New Roman"/>
          <w:sz w:val="24"/>
          <w:szCs w:val="24"/>
        </w:rPr>
      </w:pPr>
    </w:p>
    <w:p w14:paraId="69AFEDF4" w14:textId="77777777" w:rsidR="00B845E9" w:rsidRPr="00F3293A" w:rsidRDefault="00B845E9" w:rsidP="008C107C">
      <w:pPr>
        <w:rPr>
          <w:rFonts w:ascii="Times New Roman" w:hAnsi="Times New Roman" w:cs="Times New Roman"/>
          <w:sz w:val="24"/>
          <w:szCs w:val="24"/>
        </w:rPr>
      </w:pPr>
    </w:p>
    <w:p w14:paraId="1D489CF5" w14:textId="77777777" w:rsidR="00B845E9" w:rsidRPr="00F3293A" w:rsidRDefault="00B845E9" w:rsidP="008C107C">
      <w:pPr>
        <w:rPr>
          <w:rFonts w:ascii="Times New Roman" w:eastAsia="Times New Roman" w:hAnsi="Times New Roman" w:cs="Times New Roman"/>
          <w:sz w:val="24"/>
          <w:szCs w:val="24"/>
        </w:rPr>
      </w:pPr>
    </w:p>
    <w:p w14:paraId="05BA2B63" w14:textId="14D77C0C" w:rsidR="00B845E9" w:rsidRDefault="00B845E9" w:rsidP="008C107C">
      <w:pPr>
        <w:rPr>
          <w:rFonts w:ascii="Times New Roman" w:eastAsia="Times New Roman" w:hAnsi="Times New Roman" w:cs="Times New Roman"/>
          <w:sz w:val="24"/>
          <w:szCs w:val="24"/>
        </w:rPr>
      </w:pPr>
    </w:p>
    <w:p w14:paraId="29BE9787" w14:textId="77777777" w:rsidR="0067128C" w:rsidRPr="00F3293A" w:rsidRDefault="0067128C" w:rsidP="008C107C">
      <w:pPr>
        <w:rPr>
          <w:rFonts w:ascii="Times New Roman" w:eastAsia="Times New Roman" w:hAnsi="Times New Roman" w:cs="Times New Roman"/>
          <w:sz w:val="24"/>
          <w:szCs w:val="24"/>
        </w:rPr>
      </w:pPr>
    </w:p>
    <w:p w14:paraId="521F3A46" w14:textId="77777777" w:rsidR="00B845E9" w:rsidRPr="00F3293A" w:rsidRDefault="00B845E9" w:rsidP="008C107C">
      <w:pPr>
        <w:rPr>
          <w:rFonts w:ascii="Times New Roman" w:eastAsia="Times New Roman" w:hAnsi="Times New Roman" w:cs="Times New Roman"/>
          <w:sz w:val="24"/>
          <w:szCs w:val="24"/>
        </w:rPr>
      </w:pPr>
    </w:p>
    <w:p w14:paraId="42C7956D" w14:textId="78221915" w:rsidR="00536F23" w:rsidRPr="00F3293A" w:rsidRDefault="00536F23" w:rsidP="006746A1">
      <w:pPr>
        <w:pStyle w:val="ANEX"/>
      </w:pPr>
      <w:bookmarkStart w:id="239" w:name="_Toc75429446"/>
      <w:bookmarkStart w:id="240" w:name="_Toc75464308"/>
    </w:p>
    <w:p w14:paraId="7DBC4FE9" w14:textId="62297E2C" w:rsidR="00095CE8" w:rsidRPr="00F3293A" w:rsidRDefault="00AD173E" w:rsidP="006746A1">
      <w:pPr>
        <w:pStyle w:val="ANEX"/>
      </w:pPr>
      <w:r w:rsidRPr="00F3293A">
        <w:rPr>
          <w:noProof/>
          <w:lang w:eastAsia="es-ES"/>
        </w:rPr>
        <w:lastRenderedPageBreak/>
        <mc:AlternateContent>
          <mc:Choice Requires="wpg">
            <w:drawing>
              <wp:anchor distT="0" distB="0" distL="114300" distR="114300" simplePos="0" relativeHeight="251661824" behindDoc="0" locked="0" layoutInCell="1" allowOverlap="1" wp14:anchorId="1A42C396" wp14:editId="62444465">
                <wp:simplePos x="0" y="0"/>
                <wp:positionH relativeFrom="margin">
                  <wp:posOffset>54184</wp:posOffset>
                </wp:positionH>
                <wp:positionV relativeFrom="paragraph">
                  <wp:posOffset>431294</wp:posOffset>
                </wp:positionV>
                <wp:extent cx="5340445" cy="7870784"/>
                <wp:effectExtent l="0" t="0" r="0" b="0"/>
                <wp:wrapNone/>
                <wp:docPr id="3085" name="Grupo 4"/>
                <wp:cNvGraphicFramePr/>
                <a:graphic xmlns:a="http://schemas.openxmlformats.org/drawingml/2006/main">
                  <a:graphicData uri="http://schemas.microsoft.com/office/word/2010/wordprocessingGroup">
                    <wpg:wgp>
                      <wpg:cNvGrpSpPr/>
                      <wpg:grpSpPr>
                        <a:xfrm>
                          <a:off x="0" y="0"/>
                          <a:ext cx="5340445" cy="7870784"/>
                          <a:chOff x="0" y="0"/>
                          <a:chExt cx="5775007" cy="6519101"/>
                        </a:xfrm>
                      </wpg:grpSpPr>
                      <pic:pic xmlns:pic="http://schemas.openxmlformats.org/drawingml/2006/picture">
                        <pic:nvPicPr>
                          <pic:cNvPr id="3086" name="Imagen 3086"/>
                          <pic:cNvPicPr/>
                        </pic:nvPicPr>
                        <pic:blipFill rotWithShape="1">
                          <a:blip r:embed="rId67" cstate="print">
                            <a:extLst>
                              <a:ext uri="{28A0092B-C50C-407E-A947-70E740481C1C}">
                                <a14:useLocalDpi xmlns:a14="http://schemas.microsoft.com/office/drawing/2010/main" val="0"/>
                              </a:ext>
                            </a:extLst>
                          </a:blip>
                          <a:srcRect l="37510" t="26082" r="37361" b="7587"/>
                          <a:stretch/>
                        </pic:blipFill>
                        <pic:spPr bwMode="auto">
                          <a:xfrm>
                            <a:off x="4016252" y="517845"/>
                            <a:ext cx="1090405" cy="1536639"/>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87" name="Imagen 3087"/>
                          <pic:cNvPicPr/>
                        </pic:nvPicPr>
                        <pic:blipFill rotWithShape="1">
                          <a:blip r:embed="rId68" cstate="print">
                            <a:extLst>
                              <a:ext uri="{28A0092B-C50C-407E-A947-70E740481C1C}">
                                <a14:useLocalDpi xmlns:a14="http://schemas.microsoft.com/office/drawing/2010/main" val="0"/>
                              </a:ext>
                            </a:extLst>
                          </a:blip>
                          <a:srcRect l="34217" t="22862" r="36636" b="8553"/>
                          <a:stretch/>
                        </pic:blipFill>
                        <pic:spPr bwMode="auto">
                          <a:xfrm>
                            <a:off x="11086" y="517845"/>
                            <a:ext cx="2173419" cy="1536639"/>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88" name="Imagen 3088"/>
                          <pic:cNvPicPr/>
                        </pic:nvPicPr>
                        <pic:blipFill rotWithShape="1">
                          <a:blip r:embed="rId69" cstate="print">
                            <a:extLst>
                              <a:ext uri="{28A0092B-C50C-407E-A947-70E740481C1C}">
                                <a14:useLocalDpi xmlns:a14="http://schemas.microsoft.com/office/drawing/2010/main" val="0"/>
                              </a:ext>
                            </a:extLst>
                          </a:blip>
                          <a:srcRect l="34397" t="23507" r="39784" b="7586"/>
                          <a:stretch/>
                        </pic:blipFill>
                        <pic:spPr bwMode="auto">
                          <a:xfrm>
                            <a:off x="2925847" y="511602"/>
                            <a:ext cx="1090405" cy="1542882"/>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89" name="Imagen 3089"/>
                          <pic:cNvPicPr/>
                        </pic:nvPicPr>
                        <pic:blipFill rotWithShape="1">
                          <a:blip r:embed="rId70" cstate="print">
                            <a:extLst>
                              <a:ext uri="{28A0092B-C50C-407E-A947-70E740481C1C}">
                                <a14:useLocalDpi xmlns:a14="http://schemas.microsoft.com/office/drawing/2010/main" val="0"/>
                              </a:ext>
                            </a:extLst>
                          </a:blip>
                          <a:srcRect l="34759" t="25438" r="36637" b="7265"/>
                          <a:stretch/>
                        </pic:blipFill>
                        <pic:spPr bwMode="auto">
                          <a:xfrm>
                            <a:off x="2895697" y="2743493"/>
                            <a:ext cx="2180808" cy="1541344"/>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90" name="Imagen 3090"/>
                          <pic:cNvPicPr/>
                        </pic:nvPicPr>
                        <pic:blipFill rotWithShape="1">
                          <a:blip r:embed="rId71" cstate="print">
                            <a:extLst>
                              <a:ext uri="{28A0092B-C50C-407E-A947-70E740481C1C}">
                                <a14:useLocalDpi xmlns:a14="http://schemas.microsoft.com/office/drawing/2010/main" val="0"/>
                              </a:ext>
                            </a:extLst>
                          </a:blip>
                          <a:srcRect l="34578" t="19964" r="37180" b="13705"/>
                          <a:stretch/>
                        </pic:blipFill>
                        <pic:spPr bwMode="auto">
                          <a:xfrm>
                            <a:off x="11086" y="2743493"/>
                            <a:ext cx="2186020" cy="1601748"/>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91" name="Imagen 3091"/>
                          <pic:cNvPicPr/>
                        </pic:nvPicPr>
                        <pic:blipFill rotWithShape="1">
                          <a:blip r:embed="rId72" cstate="print">
                            <a:extLst>
                              <a:ext uri="{28A0092B-C50C-407E-A947-70E740481C1C}">
                                <a14:useLocalDpi xmlns:a14="http://schemas.microsoft.com/office/drawing/2010/main" val="0"/>
                              </a:ext>
                            </a:extLst>
                          </a:blip>
                          <a:srcRect l="34759" t="19964" r="36637" b="12739"/>
                          <a:stretch/>
                        </pic:blipFill>
                        <pic:spPr bwMode="auto">
                          <a:xfrm>
                            <a:off x="0" y="4962934"/>
                            <a:ext cx="2195590" cy="1556167"/>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92" name="Imagen 3092"/>
                          <pic:cNvPicPr/>
                        </pic:nvPicPr>
                        <pic:blipFill rotWithShape="1">
                          <a:blip r:embed="rId73" cstate="print">
                            <a:extLst>
                              <a:ext uri="{28A0092B-C50C-407E-A947-70E740481C1C}">
                                <a14:useLocalDpi xmlns:a14="http://schemas.microsoft.com/office/drawing/2010/main" val="0"/>
                              </a:ext>
                            </a:extLst>
                          </a:blip>
                          <a:srcRect l="34940" t="20930" r="37724" b="10807"/>
                          <a:stretch/>
                        </pic:blipFill>
                        <pic:spPr bwMode="auto">
                          <a:xfrm>
                            <a:off x="2894939" y="4985177"/>
                            <a:ext cx="2180809" cy="1533924"/>
                          </a:xfrm>
                          <a:prstGeom prst="rect">
                            <a:avLst/>
                          </a:prstGeom>
                          <a:ln>
                            <a:noFill/>
                          </a:ln>
                          <a:extLst>
                            <a:ext uri="{53640926-AAD7-44D8-BBD7-CCE9431645EC}">
                              <a14:shadowObscured xmlns:a14="http://schemas.microsoft.com/office/drawing/2010/main"/>
                            </a:ext>
                          </a:extLst>
                        </pic:spPr>
                      </pic:pic>
                      <wps:wsp>
                        <wps:cNvPr id="3093" name="CuadroTexto 27"/>
                        <wps:cNvSpPr txBox="1"/>
                        <wps:spPr>
                          <a:xfrm>
                            <a:off x="2770822" y="13501"/>
                            <a:ext cx="3004185" cy="266700"/>
                          </a:xfrm>
                          <a:prstGeom prst="rect">
                            <a:avLst/>
                          </a:prstGeom>
                          <a:noFill/>
                        </wps:spPr>
                        <wps:txbx>
                          <w:txbxContent>
                            <w:p w14:paraId="15A5E994" w14:textId="77777777" w:rsidR="00F724C1" w:rsidRPr="00077207" w:rsidRDefault="00F724C1" w:rsidP="00AD173E">
                              <w:pPr>
                                <w:spacing w:after="0"/>
                                <w:rPr>
                                  <w:rFonts w:ascii="Times New Roman" w:hAnsi="Times New Roman" w:cs="Times New Roman"/>
                                </w:rPr>
                              </w:pPr>
                              <w:r w:rsidRPr="00077207">
                                <w:rPr>
                                  <w:rFonts w:ascii="Times New Roman" w:hAnsi="Times New Roman" w:cs="Times New Roman"/>
                                  <w:color w:val="000000" w:themeColor="text1"/>
                                  <w:kern w:val="24"/>
                                  <w:lang w:val="es-EC"/>
                                </w:rPr>
                                <w:t>Selección de los mejores materiales</w:t>
                              </w:r>
                            </w:p>
                          </w:txbxContent>
                        </wps:txbx>
                        <wps:bodyPr wrap="square" rtlCol="0">
                          <a:noAutofit/>
                        </wps:bodyPr>
                      </wps:wsp>
                      <wps:wsp>
                        <wps:cNvPr id="3094" name="CuadroTexto 15"/>
                        <wps:cNvSpPr txBox="1"/>
                        <wps:spPr>
                          <a:xfrm>
                            <a:off x="11085" y="0"/>
                            <a:ext cx="2603500" cy="266700"/>
                          </a:xfrm>
                          <a:prstGeom prst="rect">
                            <a:avLst/>
                          </a:prstGeom>
                          <a:noFill/>
                        </wps:spPr>
                        <wps:txbx>
                          <w:txbxContent>
                            <w:p w14:paraId="783FC0E1" w14:textId="77777777" w:rsidR="00F724C1" w:rsidRPr="00077207" w:rsidRDefault="00F724C1" w:rsidP="00AD173E">
                              <w:pPr>
                                <w:spacing w:after="0"/>
                                <w:rPr>
                                  <w:rFonts w:ascii="Times New Roman" w:hAnsi="Times New Roman" w:cs="Times New Roman"/>
                                  <w:lang w:val="es-EC"/>
                                </w:rPr>
                              </w:pPr>
                              <w:r w:rsidRPr="00077207">
                                <w:rPr>
                                  <w:rFonts w:ascii="Times New Roman" w:hAnsi="Times New Roman" w:cs="Times New Roman"/>
                                  <w:color w:val="000000" w:themeColor="text1"/>
                                  <w:kern w:val="24"/>
                                  <w:lang w:val="es-EC"/>
                                </w:rPr>
                                <w:t>Selección del terreno para la siembra</w:t>
                              </w:r>
                            </w:p>
                          </w:txbxContent>
                        </wps:txbx>
                        <wps:bodyPr wrap="square" rtlCol="0">
                          <a:noAutofit/>
                        </wps:bodyPr>
                      </wps:wsp>
                      <wps:wsp>
                        <wps:cNvPr id="3095" name="CuadroTexto 16"/>
                        <wps:cNvSpPr txBox="1"/>
                        <wps:spPr>
                          <a:xfrm>
                            <a:off x="0" y="2236603"/>
                            <a:ext cx="2436495" cy="266700"/>
                          </a:xfrm>
                          <a:prstGeom prst="rect">
                            <a:avLst/>
                          </a:prstGeom>
                          <a:noFill/>
                        </wps:spPr>
                        <wps:txbx>
                          <w:txbxContent>
                            <w:p w14:paraId="2696D97D" w14:textId="77777777" w:rsidR="00F724C1" w:rsidRPr="00077207" w:rsidRDefault="00F724C1" w:rsidP="00AD173E">
                              <w:pPr>
                                <w:spacing w:after="0"/>
                                <w:rPr>
                                  <w:rFonts w:ascii="Times New Roman" w:hAnsi="Times New Roman" w:cs="Times New Roman"/>
                                </w:rPr>
                              </w:pPr>
                              <w:r w:rsidRPr="00077207">
                                <w:rPr>
                                  <w:rFonts w:ascii="Times New Roman" w:hAnsi="Times New Roman" w:cs="Times New Roman"/>
                                  <w:color w:val="000000" w:themeColor="text1"/>
                                  <w:kern w:val="24"/>
                                  <w:lang w:val="es-EC"/>
                                </w:rPr>
                                <w:t>Preparación del terreno</w:t>
                              </w:r>
                            </w:p>
                          </w:txbxContent>
                        </wps:txbx>
                        <wps:bodyPr wrap="square" rtlCol="0">
                          <a:noAutofit/>
                        </wps:bodyPr>
                      </wps:wsp>
                      <wps:wsp>
                        <wps:cNvPr id="3096" name="CuadroTexto 17"/>
                        <wps:cNvSpPr txBox="1"/>
                        <wps:spPr>
                          <a:xfrm>
                            <a:off x="11086" y="4529417"/>
                            <a:ext cx="2603500" cy="266700"/>
                          </a:xfrm>
                          <a:prstGeom prst="rect">
                            <a:avLst/>
                          </a:prstGeom>
                          <a:noFill/>
                        </wps:spPr>
                        <wps:txbx>
                          <w:txbxContent>
                            <w:p w14:paraId="32C0FF8F" w14:textId="77777777" w:rsidR="00F724C1" w:rsidRPr="00077207" w:rsidRDefault="00F724C1" w:rsidP="00AD173E">
                              <w:pPr>
                                <w:spacing w:after="0"/>
                                <w:rPr>
                                  <w:rFonts w:ascii="Times New Roman" w:hAnsi="Times New Roman" w:cs="Times New Roman"/>
                                </w:rPr>
                              </w:pPr>
                              <w:r w:rsidRPr="00077207">
                                <w:rPr>
                                  <w:rFonts w:ascii="Times New Roman" w:hAnsi="Times New Roman" w:cs="Times New Roman"/>
                                  <w:color w:val="000000" w:themeColor="text1"/>
                                  <w:kern w:val="24"/>
                                </w:rPr>
                                <w:t>Señalización y parcelación del terreno</w:t>
                              </w:r>
                            </w:p>
                          </w:txbxContent>
                        </wps:txbx>
                        <wps:bodyPr wrap="square" rtlCol="0">
                          <a:noAutofit/>
                        </wps:bodyPr>
                      </wps:wsp>
                      <wps:wsp>
                        <wps:cNvPr id="3097" name="CuadroTexto 18"/>
                        <wps:cNvSpPr txBox="1"/>
                        <wps:spPr>
                          <a:xfrm>
                            <a:off x="2770865" y="4524967"/>
                            <a:ext cx="2713355" cy="266700"/>
                          </a:xfrm>
                          <a:prstGeom prst="rect">
                            <a:avLst/>
                          </a:prstGeom>
                          <a:noFill/>
                        </wps:spPr>
                        <wps:txbx>
                          <w:txbxContent>
                            <w:p w14:paraId="2247CC54" w14:textId="77777777" w:rsidR="00F724C1" w:rsidRPr="00AD173E" w:rsidRDefault="00F724C1" w:rsidP="00AD173E">
                              <w:pPr>
                                <w:spacing w:after="0"/>
                                <w:rPr>
                                  <w:lang w:val="es-EC"/>
                                </w:rPr>
                              </w:pPr>
                              <w:r w:rsidRPr="00077207">
                                <w:rPr>
                                  <w:rFonts w:ascii="Times New Roman" w:hAnsi="Times New Roman" w:cs="Times New Roman"/>
                                  <w:color w:val="000000" w:themeColor="text1"/>
                                  <w:kern w:val="24"/>
                                </w:rPr>
                                <w:t>Tape de las semillas de forma manua</w:t>
                              </w:r>
                              <w:r>
                                <w:rPr>
                                  <w:color w:val="000000" w:themeColor="text1"/>
                                  <w:kern w:val="24"/>
                                </w:rPr>
                                <w:t>l</w:t>
                              </w:r>
                            </w:p>
                          </w:txbxContent>
                        </wps:txbx>
                        <wps:bodyPr wrap="square" rtlCol="0">
                          <a:noAutofit/>
                        </wps:bodyPr>
                      </wps:wsp>
                      <wps:wsp>
                        <wps:cNvPr id="3098" name="CuadroTexto 19"/>
                        <wps:cNvSpPr txBox="1"/>
                        <wps:spPr>
                          <a:xfrm>
                            <a:off x="2770865" y="2226166"/>
                            <a:ext cx="2624455" cy="266700"/>
                          </a:xfrm>
                          <a:prstGeom prst="rect">
                            <a:avLst/>
                          </a:prstGeom>
                          <a:noFill/>
                        </wps:spPr>
                        <wps:txbx>
                          <w:txbxContent>
                            <w:p w14:paraId="542AF355" w14:textId="77777777" w:rsidR="00F724C1" w:rsidRPr="00077207" w:rsidRDefault="00F724C1" w:rsidP="00AD173E">
                              <w:pPr>
                                <w:spacing w:after="0"/>
                                <w:rPr>
                                  <w:rFonts w:ascii="Times New Roman" w:hAnsi="Times New Roman" w:cs="Times New Roman"/>
                                  <w:lang w:val="es-EC"/>
                                </w:rPr>
                              </w:pPr>
                              <w:r w:rsidRPr="00077207">
                                <w:rPr>
                                  <w:rFonts w:ascii="Times New Roman" w:hAnsi="Times New Roman" w:cs="Times New Roman"/>
                                  <w:color w:val="000000" w:themeColor="text1"/>
                                  <w:kern w:val="24"/>
                                  <w:lang w:val="es-EC"/>
                                </w:rPr>
                                <w:t>Peso y codificación de las semillas</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1A42C396" id="Grupo 4" o:spid="_x0000_s1056" style="position:absolute;left:0;text-align:left;margin-left:4.25pt;margin-top:33.95pt;width:420.5pt;height:619.75pt;z-index:251661824;mso-position-horizontal-relative:margin;mso-position-vertical-relative:text;mso-width-relative:margin;mso-height-relative:margin" coordsize="57750,65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">
                <v:shape id="Imagen 3086" o:spid="_x0000_s1057" type="#_x0000_t75" style="position:absolute;left:40162;top:5178;width:10904;height:153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JDVmXCAAAA3QAAAA8AAABkcnMvZG93bnJldi54bWxEj8FqwzAQRO+F/IPYQG+NnBjc2IligqHQ&#10;HO32AxZra5tYKyOpjvP3UaDQ4zAzb5hjuZhRzOT8YFnBdpOAIG6tHrhT8P318bYH4QOyxtEyKbiT&#10;h/K0ejlioe2Na5qb0IkIYV+ggj6EqZDStz0Z9Bs7EUfvxzqDIUrXSe3wFuFmlLskyaTBgeNCjxNV&#10;PbXX5tcoyPJFNrs5zztuhveLrlxtUqfU63o5H0AEWsJ/+K/9qRWkyT6D55v4BOTp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iQ1ZlwgAAAN0AAAAPAAAAAAAAAAAAAAAAAJ8C&#10;AABkcnMvZG93bnJldi54bWxQSwUGAAAAAAQABAD3AAAAjgMAAAAA&#10;">
                  <v:imagedata r:id="rId74" o:title="" croptop="17093f" cropbottom="4972f" cropleft="24583f" cropright="24485f"/>
                </v:shape>
                <v:shape id="Imagen 3087" o:spid="_x0000_s1058" type="#_x0000_t75" style="position:absolute;left:110;top:5178;width:21735;height:153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dLcEPFAAAA3QAAAA8AAABkcnMvZG93bnJldi54bWxEj09rAjEUxO+C3yE8oRepiQp22RpFFEF6&#10;8k+h18fmdbPt5mXZpOv67RtB8DjMzG+Y5bp3teioDZVnDdOJAkFceFNxqeHzsn/NQISIbLD2TBpu&#10;FGC9Gg6WmBt/5RN151iKBOGQowYbY5NLGQpLDsPEN8TJ+/atw5hkW0rT4jXBXS1nSi2kw4rTgsWG&#10;tpaK3/Of06D2sw113Ycdb3d99uWPl+Ph9qP1y6jfvIOI1Mdn+NE+GA1zlb3B/U16AnL1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nS3BDxQAAAN0AAAAPAAAAAAAAAAAAAAAA&#10;AJ8CAABkcnMvZG93bnJldi54bWxQSwUGAAAAAAQABAD3AAAAkQMAAAAA&#10;">
                  <v:imagedata r:id="rId75" o:title="" croptop="14983f" cropbottom="5605f" cropleft="22424f" cropright="24010f"/>
                </v:shape>
                <v:shape id="Imagen 3088" o:spid="_x0000_s1059" type="#_x0000_t75" style="position:absolute;left:29258;top:5116;width:10904;height:154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xAorBAAAA3QAAAA8AAABkcnMvZG93bnJldi54bWxET02LwjAQvQv+hzCCF9F0FYpUo4io60mw&#10;ingcmrEtNpPSZLXrrzcHwePjfc+XranEgxpXWlbwM4pAEGdWl5wrOJ+2wykI55E1VpZJwT85WC66&#10;nTkm2j75SI/U5yKEsEtQQeF9nUjpsoIMupGtiQN3s41BH2CTS93gM4SbSo6jKJYGSw4NBda0Lii7&#10;p39Ggb3ucL97cXyIL8fN4Hd7X6/MWal+r13NQHhq/Vf8ce+1gkk0DXPDm/AE5OIN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AxAorBAAAA3QAAAA8AAAAAAAAAAAAAAAAAnwIA&#10;AGRycy9kb3ducmV2LnhtbFBLBQYAAAAABAAEAPcAAACNAwAAAAA=&#10;">
                  <v:imagedata r:id="rId76" o:title="" croptop="15406f" cropbottom="4972f" cropleft="22542f" cropright="26073f"/>
                </v:shape>
                <v:shape id="Imagen 3089" o:spid="_x0000_s1060" type="#_x0000_t75" style="position:absolute;left:28956;top:27434;width:21809;height:15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bIlMPGAAAA3QAAAA8AAABkcnMvZG93bnJldi54bWxEj0FrAjEUhO9C/0N4hV5EkyqI3RpFhIJQ&#10;EGq3FG+PzetmcfOyJFG3/fWmIHgcZuYbZrHqXSvOFGLjWcPzWIEgrrxpuNZQfr6N5iBiQjbYeiYN&#10;vxRhtXwYLLAw/sIfdN6nWmQIxwI12JS6QspYWXIYx74jzt6PDw5TlqGWJuAlw10rJ0rNpMOG84LF&#10;jjaWquP+5DS0odnZ73K7WX+Z4d/0WJaH9K60fnrs168gEvXpHr61t0bDVM1f4P9NfgJyeQ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siUw8YAAADdAAAADwAAAAAAAAAAAAAA&#10;AACfAgAAZHJzL2Rvd25yZXYueG1sUEsFBgAAAAAEAAQA9wAAAJIDAAAAAA==&#10;">
                  <v:imagedata r:id="rId77" o:title="" croptop="16671f" cropbottom="4761f" cropleft="22780f" cropright="24010f"/>
                </v:shape>
                <v:shape id="Imagen 3090" o:spid="_x0000_s1061" type="#_x0000_t75" style="position:absolute;left:110;top:27434;width:21861;height:160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Cmke3CAAAA3QAAAA8AAABkcnMvZG93bnJldi54bWxET89rgzAUvhf2P4Q32K2Na6GszigitAg7&#10;zbVjx4d5MzLzIiat9r9fDoMdP77fWbHYQdxo8r1jBc+bBARx63TPnYLzx3H9AsIHZI2DY1JwJw9F&#10;/rDKMNVu5ne6NaETMYR9igpMCGMqpW8NWfQbNxJH7ttNFkOEUyf1hHMMt4PcJsleWuw5NhgcqTLU&#10;/jRXq2As2/tOVl9YN2fz+SZPQ7mni1JPj0v5CiLQEv7Ff+5aK9glh7g/volPQOa/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AppHtwgAAAN0AAAAPAAAAAAAAAAAAAAAAAJ8C&#10;AABkcnMvZG93bnJldi54bWxQSwUGAAAAAAQABAD3AAAAjgMAAAAA&#10;">
                  <v:imagedata r:id="rId78" o:title="" croptop="13084f" cropbottom="8982f" cropleft="22661f" cropright="24366f"/>
                </v:shape>
                <v:shape id="Imagen 3091" o:spid="_x0000_s1062" type="#_x0000_t75" style="position:absolute;top:49629;width:21955;height:155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1PlXPGAAAA3QAAAA8AAABkcnMvZG93bnJldi54bWxEj0FrwkAUhO+C/2F5Qm+60ZbSRlcRoTb0&#10;UoxS6O01+0yi2bchb6vpv+8WhB6HmfmGWax616gLdVJ7NjCdJKCIC29rLg0c9i/jJ1ASkC02nsnA&#10;DwmslsPBAlPrr7yjSx5KFSEsKRqoQmhTraWoyKFMfEscvaPvHIYou1LbDq8R7ho9S5JH7bDmuFBh&#10;S5uKinP+7Qy8fmWS4Ym3+flzt31/EMdv8mHM3ahfz0EF6sN/+NbOrIH75HkKf2/iE9DL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U+Vc8YAAADdAAAADwAAAAAAAAAAAAAA&#10;AACfAgAAZHJzL2Rvd25yZXYueG1sUEsFBgAAAAAEAAQA9wAAAJIDAAAAAA==&#10;">
                  <v:imagedata r:id="rId79" o:title="" croptop="13084f" cropbottom="8349f" cropleft="22780f" cropright="24010f"/>
                </v:shape>
                <v:shape id="Imagen 3092" o:spid="_x0000_s1063" type="#_x0000_t75" style="position:absolute;left:28949;top:49851;width:21808;height:153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b814PDAAAA3QAAAA8AAABkcnMvZG93bnJldi54bWxEj0FrwkAUhO8F/8PyhN7qrtqKRleRguC1&#10;iRdvj91nEsy+TbLbGP99t1DocZiZb5jdYXSNGKgPtWcN85kCQWy8rbnUcClOb2sQISJbbDyThicF&#10;OOwnLzvMrH/wFw15LEWCcMhQQxVjm0kZTEUOw8y3xMm7+d5hTLIvpe3xkeCukQulVtJhzWmhwpY+&#10;KzL3/NtpMLW7Xs2Qd893o86rj6KL96LT+nU6HrcgIo3xP/zXPlsNS7VZwO+b9ATk/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vzXg8MAAADdAAAADwAAAAAAAAAAAAAAAACf&#10;AgAAZHJzL2Rvd25yZXYueG1sUEsFBgAAAAAEAAQA9wAAAI8DAAAAAA==&#10;">
                  <v:imagedata r:id="rId80" o:title="" croptop="13717f" cropbottom="7082f" cropleft="22898f" cropright="24723f"/>
                </v:shape>
                <v:shape id="CuadroTexto 27" o:spid="_x0000_s1064" type="#_x0000_t202" style="position:absolute;left:27708;top:135;width:3004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Dqc8UA&#10;AADdAAAADwAAAGRycy9kb3ducmV2LnhtbESPT2vCQBTE7wW/w/IEb7prbUWjmyCVQk8t/gVvj+wz&#10;CWbfhuzWpN++WxB6HGbmN8w6620t7tT6yrGG6USBIM6dqbjQcDy8jxcgfEA2WDsmDT/kIUsHT2tM&#10;jOt4R/d9KESEsE9QQxlCk0jp85Is+olriKN3da3FEGVbSNNiF+G2ls9KzaXFiuNCiQ29lZTf9t9W&#10;w+nzejm/qK9ia1+bzvVKsl1KrUfDfrMCEagP/+FH+8NomKnlDP7exCc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QOpzxQAAAN0AAAAPAAAAAAAAAAAAAAAAAJgCAABkcnMv&#10;ZG93bnJldi54bWxQSwUGAAAAAAQABAD1AAAAigMAAAAA&#10;" filled="f" stroked="f">
                  <v:textbox>
                    <w:txbxContent>
                      <w:p w14:paraId="15A5E994" w14:textId="77777777" w:rsidR="00F724C1" w:rsidRPr="00077207" w:rsidRDefault="00F724C1" w:rsidP="00AD173E">
                        <w:pPr>
                          <w:spacing w:after="0"/>
                          <w:rPr>
                            <w:rFonts w:ascii="Times New Roman" w:hAnsi="Times New Roman" w:cs="Times New Roman"/>
                          </w:rPr>
                        </w:pPr>
                        <w:r w:rsidRPr="00077207">
                          <w:rPr>
                            <w:rFonts w:ascii="Times New Roman" w:hAnsi="Times New Roman" w:cs="Times New Roman"/>
                            <w:color w:val="000000" w:themeColor="text1"/>
                            <w:kern w:val="24"/>
                            <w:lang w:val="es-EC"/>
                          </w:rPr>
                          <w:t>Selección de los mejores materiales</w:t>
                        </w:r>
                      </w:p>
                    </w:txbxContent>
                  </v:textbox>
                </v:shape>
                <v:shape id="CuadroTexto 15" o:spid="_x0000_s1065" type="#_x0000_t202" style="position:absolute;left:110;width:26035;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lyB8UA&#10;AADdAAAADwAAAGRycy9kb3ducmV2LnhtbESPQWvCQBSE74L/YXlCb3XXVkVTN0FaCj0pRi309sg+&#10;k9Ds25DdmvTfd4WCx2FmvmE22WAbcaXO1441zKYKBHHhTM2lhtPx/XEFwgdkg41j0vBLHrJ0PNpg&#10;YlzPB7rmoRQRwj5BDVUIbSKlLyqy6KeuJY7exXUWQ5RdKU2HfYTbRj4ptZQWa44LFbb0WlHxnf9Y&#10;Defd5etzrvblm120vRuUZLuWWj9Mhu0LiEBDuIf/2x9Gw7Naz+H2Jj4Bm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qXIHxQAAAN0AAAAPAAAAAAAAAAAAAAAAAJgCAABkcnMv&#10;ZG93bnJldi54bWxQSwUGAAAAAAQABAD1AAAAigMAAAAA&#10;" filled="f" stroked="f">
                  <v:textbox>
                    <w:txbxContent>
                      <w:p w14:paraId="783FC0E1" w14:textId="77777777" w:rsidR="00F724C1" w:rsidRPr="00077207" w:rsidRDefault="00F724C1" w:rsidP="00AD173E">
                        <w:pPr>
                          <w:spacing w:after="0"/>
                          <w:rPr>
                            <w:rFonts w:ascii="Times New Roman" w:hAnsi="Times New Roman" w:cs="Times New Roman"/>
                            <w:lang w:val="es-EC"/>
                          </w:rPr>
                        </w:pPr>
                        <w:r w:rsidRPr="00077207">
                          <w:rPr>
                            <w:rFonts w:ascii="Times New Roman" w:hAnsi="Times New Roman" w:cs="Times New Roman"/>
                            <w:color w:val="000000" w:themeColor="text1"/>
                            <w:kern w:val="24"/>
                            <w:lang w:val="es-EC"/>
                          </w:rPr>
                          <w:t>Selección del terreno para la siembra</w:t>
                        </w:r>
                      </w:p>
                    </w:txbxContent>
                  </v:textbox>
                </v:shape>
                <v:shape id="CuadroTexto 16" o:spid="_x0000_s1066" type="#_x0000_t202" style="position:absolute;top:22366;width:24364;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XXnMUA&#10;AADdAAAADwAAAGRycy9kb3ducmV2LnhtbESPQWvCQBSE7wX/w/KE3nTXtoqmboK0FHpSjFro7ZF9&#10;JqHZtyG7Nem/dwWhx2FmvmHW2WAbcaHO1441zKYKBHHhTM2lhuPhY7IE4QOywcYxafgjD1k6elhj&#10;YlzPe7rkoRQRwj5BDVUIbSKlLyqy6KeuJY7e2XUWQ5RdKU2HfYTbRj4ptZAWa44LFbb0VlHxk/9a&#10;Daft+fvrRe3KdztvezcoyXYltX4cD5tXEIGG8B++tz+Nhme1msPtTXwCMr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5decxQAAAN0AAAAPAAAAAAAAAAAAAAAAAJgCAABkcnMv&#10;ZG93bnJldi54bWxQSwUGAAAAAAQABAD1AAAAigMAAAAA&#10;" filled="f" stroked="f">
                  <v:textbox>
                    <w:txbxContent>
                      <w:p w14:paraId="2696D97D" w14:textId="77777777" w:rsidR="00F724C1" w:rsidRPr="00077207" w:rsidRDefault="00F724C1" w:rsidP="00AD173E">
                        <w:pPr>
                          <w:spacing w:after="0"/>
                          <w:rPr>
                            <w:rFonts w:ascii="Times New Roman" w:hAnsi="Times New Roman" w:cs="Times New Roman"/>
                          </w:rPr>
                        </w:pPr>
                        <w:r w:rsidRPr="00077207">
                          <w:rPr>
                            <w:rFonts w:ascii="Times New Roman" w:hAnsi="Times New Roman" w:cs="Times New Roman"/>
                            <w:color w:val="000000" w:themeColor="text1"/>
                            <w:kern w:val="24"/>
                            <w:lang w:val="es-EC"/>
                          </w:rPr>
                          <w:t>Preparación del terreno</w:t>
                        </w:r>
                      </w:p>
                    </w:txbxContent>
                  </v:textbox>
                </v:shape>
                <v:shape id="CuadroTexto 17" o:spid="_x0000_s1067" type="#_x0000_t202" style="position:absolute;left:110;top:45294;width:26035;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dJ68UA&#10;AADdAAAADwAAAGRycy9kb3ducmV2LnhtbESPQWvCQBSE7wX/w/KE3uqubRVN3QRpKfSkGLXQ2yP7&#10;TEKzb0N2a9J/7wqCx2FmvmFW2WAbcabO1441TCcKBHHhTM2lhsP+82kBwgdkg41j0vBPHrJ09LDC&#10;xLied3TOQykihH2CGqoQ2kRKX1Rk0U9cSxy9k+sshii7UpoO+wi3jXxWai4t1hwXKmzpvaLiN/+z&#10;Go6b08/3q9qWH3bW9m5Qku1Sav04HtZvIAIN4R6+tb+Mhhe1nMP1TXwCMr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N0nrxQAAAN0AAAAPAAAAAAAAAAAAAAAAAJgCAABkcnMv&#10;ZG93bnJldi54bWxQSwUGAAAAAAQABAD1AAAAigMAAAAA&#10;" filled="f" stroked="f">
                  <v:textbox>
                    <w:txbxContent>
                      <w:p w14:paraId="32C0FF8F" w14:textId="77777777" w:rsidR="00F724C1" w:rsidRPr="00077207" w:rsidRDefault="00F724C1" w:rsidP="00AD173E">
                        <w:pPr>
                          <w:spacing w:after="0"/>
                          <w:rPr>
                            <w:rFonts w:ascii="Times New Roman" w:hAnsi="Times New Roman" w:cs="Times New Roman"/>
                          </w:rPr>
                        </w:pPr>
                        <w:r w:rsidRPr="00077207">
                          <w:rPr>
                            <w:rFonts w:ascii="Times New Roman" w:hAnsi="Times New Roman" w:cs="Times New Roman"/>
                            <w:color w:val="000000" w:themeColor="text1"/>
                            <w:kern w:val="24"/>
                          </w:rPr>
                          <w:t>Señalización y parcelación del terreno</w:t>
                        </w:r>
                      </w:p>
                    </w:txbxContent>
                  </v:textbox>
                </v:shape>
                <v:shape id="CuadroTexto 18" o:spid="_x0000_s1068" type="#_x0000_t202" style="position:absolute;left:27708;top:45249;width:27134;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vscMUA&#10;AADdAAAADwAAAGRycy9kb3ducmV2LnhtbESPQWvCQBSE74L/YXlCb3W3traaZiOlUvCkaGuht0f2&#10;mQSzb0N2NfHfu0LB4zAz3zDpore1OFPrK8cansYKBHHuTMWFhp/vr8cZCB+QDdaOScOFPCyy4SDF&#10;xLiOt3TehUJECPsENZQhNImUPi/Joh+7hjh6B9daDFG2hTQtdhFuazlR6lVarDgulNjQZ0n5cXey&#10;Gvbrw9/vi9oUSzttOtcryXYutX4Y9R/vIAL14R7+b6+Mhmc1f4Pbm/gEZH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e+xwxQAAAN0AAAAPAAAAAAAAAAAAAAAAAJgCAABkcnMv&#10;ZG93bnJldi54bWxQSwUGAAAAAAQABAD1AAAAigMAAAAA&#10;" filled="f" stroked="f">
                  <v:textbox>
                    <w:txbxContent>
                      <w:p w14:paraId="2247CC54" w14:textId="77777777" w:rsidR="00F724C1" w:rsidRPr="00AD173E" w:rsidRDefault="00F724C1" w:rsidP="00AD173E">
                        <w:pPr>
                          <w:spacing w:after="0"/>
                          <w:rPr>
                            <w:lang w:val="es-EC"/>
                          </w:rPr>
                        </w:pPr>
                        <w:r w:rsidRPr="00077207">
                          <w:rPr>
                            <w:rFonts w:ascii="Times New Roman" w:hAnsi="Times New Roman" w:cs="Times New Roman"/>
                            <w:color w:val="000000" w:themeColor="text1"/>
                            <w:kern w:val="24"/>
                          </w:rPr>
                          <w:t>Tape de las semillas de forma manua</w:t>
                        </w:r>
                        <w:r>
                          <w:rPr>
                            <w:color w:val="000000" w:themeColor="text1"/>
                            <w:kern w:val="24"/>
                          </w:rPr>
                          <w:t>l</w:t>
                        </w:r>
                      </w:p>
                    </w:txbxContent>
                  </v:textbox>
                </v:shape>
                <v:shape id="CuadroTexto 19" o:spid="_x0000_s1069" type="#_x0000_t202" style="position:absolute;left:27708;top:22261;width:26245;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4AsEA&#10;AADdAAAADwAAAGRycy9kb3ducmV2LnhtbERPy4rCMBTdC/MP4Q6402R8oR2jDIrgStEZBXeX5tqW&#10;aW5KE239e7MQXB7Oe75sbSnuVPvCsYavvgJBnDpTcKbh73fTm4LwAdlg6Zg0PMjDcvHRmWNiXMMH&#10;uh9DJmII+wQ15CFUiZQ+zcmi77uKOHJXV1sMEdaZNDU2MdyWcqDURFosODbkWNEqp/T/eLMaTrvr&#10;5TxS+2xtx1XjWiXZzqTW3c/25xtEoDa8xS/31mgYqlmcG9/EJ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fkeALBAAAA3QAAAA8AAAAAAAAAAAAAAAAAmAIAAGRycy9kb3du&#10;cmV2LnhtbFBLBQYAAAAABAAEAPUAAACGAwAAAAA=&#10;" filled="f" stroked="f">
                  <v:textbox>
                    <w:txbxContent>
                      <w:p w14:paraId="542AF355" w14:textId="77777777" w:rsidR="00F724C1" w:rsidRPr="00077207" w:rsidRDefault="00F724C1" w:rsidP="00AD173E">
                        <w:pPr>
                          <w:spacing w:after="0"/>
                          <w:rPr>
                            <w:rFonts w:ascii="Times New Roman" w:hAnsi="Times New Roman" w:cs="Times New Roman"/>
                            <w:lang w:val="es-EC"/>
                          </w:rPr>
                        </w:pPr>
                        <w:r w:rsidRPr="00077207">
                          <w:rPr>
                            <w:rFonts w:ascii="Times New Roman" w:hAnsi="Times New Roman" w:cs="Times New Roman"/>
                            <w:color w:val="000000" w:themeColor="text1"/>
                            <w:kern w:val="24"/>
                            <w:lang w:val="es-EC"/>
                          </w:rPr>
                          <w:t>Peso y codificación de las semillas</w:t>
                        </w:r>
                      </w:p>
                    </w:txbxContent>
                  </v:textbox>
                </v:shape>
                <w10:wrap anchorx="margin"/>
              </v:group>
            </w:pict>
          </mc:Fallback>
        </mc:AlternateContent>
      </w:r>
      <w:r w:rsidR="00095CE8" w:rsidRPr="00F3293A">
        <w:t xml:space="preserve">Anexo </w:t>
      </w:r>
      <w:r w:rsidR="007326C9" w:rsidRPr="00F3293A">
        <w:t xml:space="preserve">No. </w:t>
      </w:r>
      <w:r w:rsidR="00C00DA8" w:rsidRPr="00F3293A">
        <w:t>6</w:t>
      </w:r>
      <w:r w:rsidR="00095CE8" w:rsidRPr="00F3293A">
        <w:t xml:space="preserve">. </w:t>
      </w:r>
      <w:r w:rsidR="00236F2D" w:rsidRPr="00F3293A">
        <w:t>Fotografías</w:t>
      </w:r>
      <w:r w:rsidR="00095CE8" w:rsidRPr="00F3293A">
        <w:t xml:space="preserve"> del desarrollo de la Investigación</w:t>
      </w:r>
      <w:bookmarkEnd w:id="239"/>
      <w:bookmarkEnd w:id="240"/>
    </w:p>
    <w:p w14:paraId="3C528B44" w14:textId="77777777" w:rsidR="00095CE8" w:rsidRPr="00F3293A" w:rsidRDefault="00095CE8" w:rsidP="008C107C">
      <w:pPr>
        <w:rPr>
          <w:sz w:val="24"/>
          <w:szCs w:val="24"/>
          <w:lang w:val="es-EC"/>
        </w:rPr>
      </w:pPr>
    </w:p>
    <w:p w14:paraId="45B57FA7" w14:textId="77777777" w:rsidR="00095CE8" w:rsidRPr="00F3293A" w:rsidRDefault="00095CE8" w:rsidP="008C107C">
      <w:pPr>
        <w:rPr>
          <w:sz w:val="24"/>
          <w:szCs w:val="24"/>
          <w:lang w:val="es-EC"/>
        </w:rPr>
      </w:pPr>
    </w:p>
    <w:p w14:paraId="5EEEFC3D" w14:textId="77777777" w:rsidR="00095CE8" w:rsidRPr="00F3293A" w:rsidRDefault="00095CE8" w:rsidP="008C107C">
      <w:pPr>
        <w:rPr>
          <w:sz w:val="24"/>
          <w:szCs w:val="24"/>
          <w:lang w:val="es-EC"/>
        </w:rPr>
      </w:pPr>
    </w:p>
    <w:p w14:paraId="114F9072" w14:textId="77777777" w:rsidR="00095CE8" w:rsidRPr="00F3293A" w:rsidRDefault="00095CE8" w:rsidP="008C107C">
      <w:pPr>
        <w:rPr>
          <w:sz w:val="24"/>
          <w:szCs w:val="24"/>
          <w:lang w:val="es-EC"/>
        </w:rPr>
      </w:pPr>
    </w:p>
    <w:p w14:paraId="3465288D" w14:textId="77777777" w:rsidR="00095CE8" w:rsidRPr="00F3293A" w:rsidRDefault="00095CE8" w:rsidP="008C107C">
      <w:pPr>
        <w:rPr>
          <w:sz w:val="24"/>
          <w:szCs w:val="24"/>
          <w:lang w:val="es-EC"/>
        </w:rPr>
      </w:pPr>
    </w:p>
    <w:p w14:paraId="27D17979" w14:textId="77777777" w:rsidR="005A241E" w:rsidRPr="00F3293A" w:rsidRDefault="00EA37E6" w:rsidP="008C107C">
      <w:pPr>
        <w:rPr>
          <w:rFonts w:ascii="Times New Roman" w:eastAsia="Times New Roman" w:hAnsi="Times New Roman" w:cs="Times New Roman"/>
          <w:b/>
          <w:sz w:val="24"/>
          <w:szCs w:val="24"/>
        </w:rPr>
      </w:pPr>
      <w:r w:rsidRPr="00F3293A">
        <w:rPr>
          <w:rFonts w:ascii="Times New Roman" w:eastAsia="Times New Roman" w:hAnsi="Times New Roman" w:cs="Times New Roman"/>
          <w:b/>
          <w:sz w:val="24"/>
          <w:szCs w:val="24"/>
        </w:rPr>
        <w:br w:type="page"/>
      </w:r>
    </w:p>
    <w:p w14:paraId="2A2DDF0A"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r w:rsidRPr="00F3293A">
        <w:rPr>
          <w:rFonts w:ascii="Times New Roman" w:eastAsia="Times New Roman" w:hAnsi="Times New Roman" w:cs="Times New Roman"/>
          <w:b/>
          <w:noProof/>
          <w:sz w:val="24"/>
          <w:szCs w:val="24"/>
          <w:lang w:eastAsia="es-ES"/>
        </w:rPr>
        <w:lastRenderedPageBreak/>
        <mc:AlternateContent>
          <mc:Choice Requires="wpg">
            <w:drawing>
              <wp:anchor distT="0" distB="0" distL="114300" distR="114300" simplePos="0" relativeHeight="251662848" behindDoc="0" locked="0" layoutInCell="1" allowOverlap="1" wp14:anchorId="16F4F9A7" wp14:editId="7000B27A">
                <wp:simplePos x="0" y="0"/>
                <wp:positionH relativeFrom="margin">
                  <wp:align>right</wp:align>
                </wp:positionH>
                <wp:positionV relativeFrom="paragraph">
                  <wp:posOffset>537</wp:posOffset>
                </wp:positionV>
                <wp:extent cx="5233181" cy="8172217"/>
                <wp:effectExtent l="114300" t="0" r="0" b="362585"/>
                <wp:wrapNone/>
                <wp:docPr id="3099" name="Grupo 1"/>
                <wp:cNvGraphicFramePr/>
                <a:graphic xmlns:a="http://schemas.openxmlformats.org/drawingml/2006/main">
                  <a:graphicData uri="http://schemas.microsoft.com/office/word/2010/wordprocessingGroup">
                    <wpg:wgp>
                      <wpg:cNvGrpSpPr/>
                      <wpg:grpSpPr>
                        <a:xfrm>
                          <a:off x="0" y="0"/>
                          <a:ext cx="5233181" cy="8172217"/>
                          <a:chOff x="0" y="0"/>
                          <a:chExt cx="5402207" cy="6401937"/>
                        </a:xfrm>
                      </wpg:grpSpPr>
                      <wps:wsp>
                        <wps:cNvPr id="3100" name="CuadroTexto 27"/>
                        <wps:cNvSpPr txBox="1"/>
                        <wps:spPr>
                          <a:xfrm>
                            <a:off x="2767592" y="10780"/>
                            <a:ext cx="2634615" cy="266700"/>
                          </a:xfrm>
                          <a:prstGeom prst="rect">
                            <a:avLst/>
                          </a:prstGeom>
                          <a:noFill/>
                        </wps:spPr>
                        <wps:txbx>
                          <w:txbxContent>
                            <w:p w14:paraId="59A0B8F4" w14:textId="77777777" w:rsidR="00F724C1" w:rsidRPr="00602DC9" w:rsidRDefault="00F724C1" w:rsidP="00AD173E">
                              <w:pPr>
                                <w:spacing w:after="0"/>
                                <w:rPr>
                                  <w:rFonts w:ascii="Times New Roman" w:hAnsi="Times New Roman" w:cs="Times New Roman"/>
                                </w:rPr>
                              </w:pPr>
                              <w:r w:rsidRPr="00602DC9">
                                <w:rPr>
                                  <w:rFonts w:ascii="Times New Roman" w:hAnsi="Times New Roman" w:cs="Times New Roman"/>
                                  <w:color w:val="000000" w:themeColor="text1"/>
                                  <w:kern w:val="24"/>
                                  <w:lang w:val="es-EC"/>
                                </w:rPr>
                                <w:t>Control químico de las malezas</w:t>
                              </w:r>
                            </w:p>
                          </w:txbxContent>
                        </wps:txbx>
                        <wps:bodyPr wrap="square" rtlCol="0">
                          <a:noAutofit/>
                        </wps:bodyPr>
                      </wps:wsp>
                      <wps:wsp>
                        <wps:cNvPr id="3101" name="CuadroTexto 15"/>
                        <wps:cNvSpPr txBox="1"/>
                        <wps:spPr>
                          <a:xfrm>
                            <a:off x="0" y="0"/>
                            <a:ext cx="2508885" cy="266700"/>
                          </a:xfrm>
                          <a:prstGeom prst="rect">
                            <a:avLst/>
                          </a:prstGeom>
                          <a:noFill/>
                        </wps:spPr>
                        <wps:txbx>
                          <w:txbxContent>
                            <w:p w14:paraId="20502070" w14:textId="77777777" w:rsidR="00F724C1" w:rsidRPr="00602DC9" w:rsidRDefault="00F724C1" w:rsidP="00AD173E">
                              <w:pPr>
                                <w:spacing w:after="0"/>
                                <w:rPr>
                                  <w:rFonts w:ascii="Times New Roman" w:hAnsi="Times New Roman" w:cs="Times New Roman"/>
                                  <w:lang w:val="es-EC"/>
                                </w:rPr>
                              </w:pPr>
                              <w:r w:rsidRPr="00602DC9">
                                <w:rPr>
                                  <w:rStyle w:val="nfasis"/>
                                  <w:rFonts w:ascii="Times New Roman" w:hAnsi="Times New Roman" w:cs="Times New Roman"/>
                                  <w:i w:val="0"/>
                                </w:rPr>
                                <w:t>Día</w:t>
                              </w:r>
                              <w:r w:rsidRPr="00602DC9">
                                <w:rPr>
                                  <w:rStyle w:val="nfasis"/>
                                  <w:rFonts w:ascii="Times New Roman" w:hAnsi="Times New Roman" w:cs="Times New Roman"/>
                                </w:rPr>
                                <w:t>s</w:t>
                              </w:r>
                              <w:r w:rsidRPr="00602DC9">
                                <w:rPr>
                                  <w:rFonts w:ascii="Times New Roman" w:hAnsi="Times New Roman" w:cs="Times New Roman"/>
                                  <w:color w:val="000000" w:themeColor="text1"/>
                                  <w:kern w:val="24"/>
                                  <w:lang w:val="es-EC"/>
                                </w:rPr>
                                <w:t xml:space="preserve"> a la emergencia de las semillas</w:t>
                              </w:r>
                            </w:p>
                          </w:txbxContent>
                        </wps:txbx>
                        <wps:bodyPr wrap="square" rtlCol="0">
                          <a:noAutofit/>
                        </wps:bodyPr>
                      </wps:wsp>
                      <wps:wsp>
                        <wps:cNvPr id="3102" name="CuadroTexto 16"/>
                        <wps:cNvSpPr txBox="1"/>
                        <wps:spPr>
                          <a:xfrm>
                            <a:off x="0" y="2128333"/>
                            <a:ext cx="2414905" cy="441960"/>
                          </a:xfrm>
                          <a:prstGeom prst="rect">
                            <a:avLst/>
                          </a:prstGeom>
                          <a:noFill/>
                        </wps:spPr>
                        <wps:txbx>
                          <w:txbxContent>
                            <w:p w14:paraId="3BF0E679" w14:textId="77777777" w:rsidR="00F724C1" w:rsidRPr="00602DC9" w:rsidRDefault="00F724C1" w:rsidP="00AD173E">
                              <w:pPr>
                                <w:spacing w:after="0"/>
                                <w:rPr>
                                  <w:rFonts w:ascii="Times New Roman" w:hAnsi="Times New Roman" w:cs="Times New Roman"/>
                                </w:rPr>
                              </w:pPr>
                              <w:r w:rsidRPr="00602DC9">
                                <w:rPr>
                                  <w:rFonts w:ascii="Times New Roman" w:hAnsi="Times New Roman" w:cs="Times New Roman"/>
                                  <w:color w:val="000000" w:themeColor="text1"/>
                                  <w:kern w:val="24"/>
                                </w:rPr>
                                <w:t>Codificación de las unidades experimentales</w:t>
                              </w:r>
                            </w:p>
                          </w:txbxContent>
                        </wps:txbx>
                        <wps:bodyPr wrap="square" rtlCol="0">
                          <a:noAutofit/>
                        </wps:bodyPr>
                      </wps:wsp>
                      <wps:wsp>
                        <wps:cNvPr id="3103" name="CuadroTexto 17"/>
                        <wps:cNvSpPr txBox="1"/>
                        <wps:spPr>
                          <a:xfrm>
                            <a:off x="71791" y="4366724"/>
                            <a:ext cx="2705735" cy="266700"/>
                          </a:xfrm>
                          <a:prstGeom prst="rect">
                            <a:avLst/>
                          </a:prstGeom>
                          <a:noFill/>
                        </wps:spPr>
                        <wps:txbx>
                          <w:txbxContent>
                            <w:p w14:paraId="12538C47" w14:textId="77777777" w:rsidR="00F724C1" w:rsidRPr="00602DC9" w:rsidRDefault="00F724C1" w:rsidP="00AD173E">
                              <w:pPr>
                                <w:spacing w:after="0"/>
                                <w:rPr>
                                  <w:rFonts w:ascii="Times New Roman" w:hAnsi="Times New Roman" w:cs="Times New Roman"/>
                                </w:rPr>
                              </w:pPr>
                              <w:r w:rsidRPr="00602DC9">
                                <w:rPr>
                                  <w:rFonts w:ascii="Times New Roman" w:hAnsi="Times New Roman" w:cs="Times New Roman"/>
                                  <w:color w:val="000000" w:themeColor="text1"/>
                                  <w:kern w:val="24"/>
                                </w:rPr>
                                <w:t>Desmezclas de cada parcela</w:t>
                              </w:r>
                            </w:p>
                          </w:txbxContent>
                        </wps:txbx>
                        <wps:bodyPr wrap="square" rtlCol="0">
                          <a:noAutofit/>
                        </wps:bodyPr>
                      </wps:wsp>
                      <wps:wsp>
                        <wps:cNvPr id="192" name="CuadroTexto 18"/>
                        <wps:cNvSpPr txBox="1"/>
                        <wps:spPr>
                          <a:xfrm>
                            <a:off x="2777263" y="4351471"/>
                            <a:ext cx="2474595" cy="266700"/>
                          </a:xfrm>
                          <a:prstGeom prst="rect">
                            <a:avLst/>
                          </a:prstGeom>
                          <a:noFill/>
                        </wps:spPr>
                        <wps:txbx>
                          <w:txbxContent>
                            <w:p w14:paraId="6ECCD71B" w14:textId="77777777" w:rsidR="00F724C1" w:rsidRPr="00602DC9" w:rsidRDefault="00F724C1" w:rsidP="00AD173E">
                              <w:pPr>
                                <w:spacing w:after="0"/>
                                <w:rPr>
                                  <w:rFonts w:ascii="Times New Roman" w:hAnsi="Times New Roman" w:cs="Times New Roman"/>
                                </w:rPr>
                              </w:pPr>
                              <w:r w:rsidRPr="00602DC9">
                                <w:rPr>
                                  <w:rFonts w:ascii="Times New Roman" w:hAnsi="Times New Roman" w:cs="Times New Roman"/>
                                  <w:color w:val="000000" w:themeColor="text1"/>
                                  <w:kern w:val="24"/>
                                </w:rPr>
                                <w:t>Control fitosanitario</w:t>
                              </w:r>
                            </w:p>
                          </w:txbxContent>
                        </wps:txbx>
                        <wps:bodyPr wrap="square" rtlCol="0">
                          <a:noAutofit/>
                        </wps:bodyPr>
                      </wps:wsp>
                      <wps:wsp>
                        <wps:cNvPr id="193" name="CuadroTexto 19"/>
                        <wps:cNvSpPr txBox="1"/>
                        <wps:spPr>
                          <a:xfrm>
                            <a:off x="2767503" y="2160452"/>
                            <a:ext cx="2624455" cy="266700"/>
                          </a:xfrm>
                          <a:prstGeom prst="rect">
                            <a:avLst/>
                          </a:prstGeom>
                          <a:noFill/>
                        </wps:spPr>
                        <wps:txbx>
                          <w:txbxContent>
                            <w:p w14:paraId="1B3A4865" w14:textId="77777777" w:rsidR="00F724C1" w:rsidRPr="00602DC9" w:rsidRDefault="00F724C1" w:rsidP="00AD173E">
                              <w:pPr>
                                <w:spacing w:after="0"/>
                                <w:rPr>
                                  <w:rFonts w:ascii="Times New Roman" w:hAnsi="Times New Roman" w:cs="Times New Roman"/>
                                  <w:lang w:val="es-EC"/>
                                </w:rPr>
                              </w:pPr>
                              <w:r w:rsidRPr="00602DC9">
                                <w:rPr>
                                  <w:rFonts w:ascii="Times New Roman" w:hAnsi="Times New Roman" w:cs="Times New Roman"/>
                                  <w:color w:val="000000" w:themeColor="text1"/>
                                  <w:kern w:val="24"/>
                                </w:rPr>
                                <w:t>Registro de la cantidad de lluvia</w:t>
                              </w:r>
                            </w:p>
                          </w:txbxContent>
                        </wps:txbx>
                        <wps:bodyPr wrap="square" rtlCol="0">
                          <a:noAutofit/>
                        </wps:bodyPr>
                      </wps:wsp>
                      <pic:pic xmlns:pic="http://schemas.openxmlformats.org/drawingml/2006/picture">
                        <pic:nvPicPr>
                          <pic:cNvPr id="194" name="Imagen 194"/>
                          <pic:cNvPicPr/>
                        </pic:nvPicPr>
                        <pic:blipFill rotWithShape="1">
                          <a:blip r:embed="rId81"/>
                          <a:srcRect l="34578" t="40572" r="36818" b="21433"/>
                          <a:stretch/>
                        </pic:blipFill>
                        <pic:spPr bwMode="auto">
                          <a:xfrm>
                            <a:off x="34708" y="471357"/>
                            <a:ext cx="2180809" cy="1514556"/>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95" name="Imagen 195"/>
                          <pic:cNvPicPr/>
                        </pic:nvPicPr>
                        <pic:blipFill rotWithShape="1">
                          <a:blip r:embed="rId82" cstate="print">
                            <a:extLst>
                              <a:ext uri="{28A0092B-C50C-407E-A947-70E740481C1C}">
                                <a14:useLocalDpi xmlns:a14="http://schemas.microsoft.com/office/drawing/2010/main" val="0"/>
                              </a:ext>
                            </a:extLst>
                          </a:blip>
                          <a:srcRect l="31761" t="30262" r="33377" b="24141"/>
                          <a:stretch/>
                        </pic:blipFill>
                        <pic:spPr bwMode="auto">
                          <a:xfrm>
                            <a:off x="2777398" y="476137"/>
                            <a:ext cx="2215517" cy="1504996"/>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pic:pic xmlns:pic="http://schemas.openxmlformats.org/drawingml/2006/picture">
                        <pic:nvPicPr>
                          <pic:cNvPr id="196" name="Picture 2" descr="Sin descripción disponible."/>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48370" y="2659165"/>
                            <a:ext cx="2229180" cy="1540807"/>
                          </a:xfrm>
                          <a:prstGeom prst="rect">
                            <a:avLst/>
                          </a:prstGeom>
                          <a:ln>
                            <a:noFill/>
                          </a:ln>
                          <a:effectLst>
                            <a:outerShdw blurRad="292100" dist="139700" dir="2700000" algn="tl" rotWithShape="0">
                              <a:srgbClr val="333333">
                                <a:alpha val="65000"/>
                              </a:srgbClr>
                            </a:outerShdw>
                          </a:effectLst>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7" name="Imagen 197"/>
                          <pic:cNvPicPr/>
                        </pic:nvPicPr>
                        <pic:blipFill>
                          <a:blip r:embed="rId84" cstate="print">
                            <a:extLst>
                              <a:ext uri="{28A0092B-C50C-407E-A947-70E740481C1C}">
                                <a14:useLocalDpi xmlns:a14="http://schemas.microsoft.com/office/drawing/2010/main" val="0"/>
                              </a:ext>
                            </a:extLst>
                          </a:blip>
                          <a:stretch>
                            <a:fillRect/>
                          </a:stretch>
                        </pic:blipFill>
                        <pic:spPr>
                          <a:xfrm>
                            <a:off x="2767637" y="2659165"/>
                            <a:ext cx="2215517" cy="1506897"/>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198" name="Imagen 198"/>
                          <pic:cNvPicPr/>
                        </pic:nvPicPr>
                        <pic:blipFill rotWithShape="1">
                          <a:blip r:embed="rId85">
                            <a:extLst>
                              <a:ext uri="{28A0092B-C50C-407E-A947-70E740481C1C}">
                                <a14:useLocalDpi xmlns:a14="http://schemas.microsoft.com/office/drawing/2010/main" val="0"/>
                              </a:ext>
                            </a:extLst>
                          </a:blip>
                          <a:srcRect t="8571" r="36509"/>
                          <a:stretch/>
                        </pic:blipFill>
                        <pic:spPr>
                          <a:xfrm>
                            <a:off x="62033" y="4864680"/>
                            <a:ext cx="2215517" cy="1537257"/>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199" name="Picture 2" descr="D:\Pictures\8ea4421e-bab5-4cb8-a8b6-8bcfab958cf0.jpg"/>
                          <pic:cNvPicPr/>
                        </pic:nvPicPr>
                        <pic:blipFill rotWithShape="1">
                          <a:blip r:embed="rId86" cstate="print">
                            <a:extLst>
                              <a:ext uri="{28A0092B-C50C-407E-A947-70E740481C1C}">
                                <a14:useLocalDpi xmlns:a14="http://schemas.microsoft.com/office/drawing/2010/main" val="0"/>
                              </a:ext>
                            </a:extLst>
                          </a:blip>
                          <a:srcRect l="1486" t="8010" b="3567"/>
                          <a:stretch/>
                        </pic:blipFill>
                        <pic:spPr bwMode="auto">
                          <a:xfrm>
                            <a:off x="2777321" y="4866443"/>
                            <a:ext cx="2229180" cy="1535269"/>
                          </a:xfrm>
                          <a:prstGeom prst="rect">
                            <a:avLst/>
                          </a:prstGeom>
                          <a:ln>
                            <a:noFill/>
                          </a:ln>
                          <a:effectLst>
                            <a:outerShdw blurRad="292100" dist="139700" dir="2700000" algn="tl" rotWithShape="0">
                              <a:srgbClr val="333333">
                                <a:alpha val="65000"/>
                              </a:srgbClr>
                            </a:outerShdw>
                          </a:effectLst>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margin">
                  <wp14:pctHeight>0</wp14:pctHeight>
                </wp14:sizeRelV>
              </wp:anchor>
            </w:drawing>
          </mc:Choice>
          <mc:Fallback>
            <w:pict>
              <v:group w14:anchorId="16F4F9A7" id="Grupo 1" o:spid="_x0000_s1070" style="position:absolute;left:0;text-align:left;margin-left:360.85pt;margin-top:.05pt;width:412.05pt;height:643.5pt;z-index:251662848;mso-position-horizontal:right;mso-position-horizontal-relative:margin;mso-position-vertical-relative:text;mso-width-relative:margin;mso-height-relative:margin" coordsize="54022,64019" o:gfxdata="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">
                <v:shape id="CuadroTexto 27" o:spid="_x0000_s1071" type="#_x0000_t202" style="position:absolute;left:27675;top:107;width:2634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nuHsIA&#10;AADdAAAADwAAAGRycy9kb3ducmV2LnhtbERPz2vCMBS+D/wfwhO8rYlzk1mNRSaCpw27TfD2aJ5t&#10;sXkpTWy7/345DHb8+H5vstE2oqfO1441zBMFgrhwpuZSw9fn4fEVhA/IBhvHpOGHPGTbycMGU+MG&#10;PlGfh1LEEPYpaqhCaFMpfVGRRZ+4ljhyV9dZDBF2pTQdDjHcNvJJqaW0WHNsqLClt4qKW363Gr7f&#10;r5fzs/oo9/alHdyoJNuV1Ho2HXdrEIHG8C/+cx+NhsVcxf3xTXw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ee4ewgAAAN0AAAAPAAAAAAAAAAAAAAAAAJgCAABkcnMvZG93&#10;bnJldi54bWxQSwUGAAAAAAQABAD1AAAAhwMAAAAA&#10;" filled="f" stroked="f">
                  <v:textbox>
                    <w:txbxContent>
                      <w:p w14:paraId="59A0B8F4" w14:textId="77777777" w:rsidR="00F724C1" w:rsidRPr="00602DC9" w:rsidRDefault="00F724C1" w:rsidP="00AD173E">
                        <w:pPr>
                          <w:spacing w:after="0"/>
                          <w:rPr>
                            <w:rFonts w:ascii="Times New Roman" w:hAnsi="Times New Roman" w:cs="Times New Roman"/>
                          </w:rPr>
                        </w:pPr>
                        <w:r w:rsidRPr="00602DC9">
                          <w:rPr>
                            <w:rFonts w:ascii="Times New Roman" w:hAnsi="Times New Roman" w:cs="Times New Roman"/>
                            <w:color w:val="000000" w:themeColor="text1"/>
                            <w:kern w:val="24"/>
                            <w:lang w:val="es-EC"/>
                          </w:rPr>
                          <w:t>Control químico de las malezas</w:t>
                        </w:r>
                      </w:p>
                    </w:txbxContent>
                  </v:textbox>
                </v:shape>
                <v:shape id="CuadroTexto 15" o:spid="_x0000_s1072" type="#_x0000_t202" style="position:absolute;width:2508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VLhcUA&#10;AADdAAAADwAAAGRycy9kb3ducmV2LnhtbESPT2vCQBTE7wW/w/IEb3U32oqNriKK0JPFPy309sg+&#10;k2D2bciuJn57Vyj0OMzMb5j5srOVuFHjS8cakqECQZw5U3Ku4XTcvk5B+IBssHJMGu7kYbnovcwx&#10;Na7lPd0OIRcRwj5FDUUIdSqlzwqy6IeuJo7e2TUWQ5RNLk2DbYTbSo6UmkiLJceFAmtaF5RdDler&#10;4Xt3/v15U1/5xr7XreuUZPshtR70u9UMRKAu/If/2p9GwzhRCTzfxCc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NUuFxQAAAN0AAAAPAAAAAAAAAAAAAAAAAJgCAABkcnMv&#10;ZG93bnJldi54bWxQSwUGAAAAAAQABAD1AAAAigMAAAAA&#10;" filled="f" stroked="f">
                  <v:textbox>
                    <w:txbxContent>
                      <w:p w14:paraId="20502070" w14:textId="77777777" w:rsidR="00F724C1" w:rsidRPr="00602DC9" w:rsidRDefault="00F724C1" w:rsidP="00AD173E">
                        <w:pPr>
                          <w:spacing w:after="0"/>
                          <w:rPr>
                            <w:rFonts w:ascii="Times New Roman" w:hAnsi="Times New Roman" w:cs="Times New Roman"/>
                            <w:lang w:val="es-EC"/>
                          </w:rPr>
                        </w:pPr>
                        <w:r w:rsidRPr="00602DC9">
                          <w:rPr>
                            <w:rStyle w:val="nfasis"/>
                            <w:rFonts w:ascii="Times New Roman" w:hAnsi="Times New Roman" w:cs="Times New Roman"/>
                            <w:i w:val="0"/>
                          </w:rPr>
                          <w:t>Día</w:t>
                        </w:r>
                        <w:r w:rsidRPr="00602DC9">
                          <w:rPr>
                            <w:rStyle w:val="nfasis"/>
                            <w:rFonts w:ascii="Times New Roman" w:hAnsi="Times New Roman" w:cs="Times New Roman"/>
                          </w:rPr>
                          <w:t>s</w:t>
                        </w:r>
                        <w:r w:rsidRPr="00602DC9">
                          <w:rPr>
                            <w:rFonts w:ascii="Times New Roman" w:hAnsi="Times New Roman" w:cs="Times New Roman"/>
                            <w:color w:val="000000" w:themeColor="text1"/>
                            <w:kern w:val="24"/>
                            <w:lang w:val="es-EC"/>
                          </w:rPr>
                          <w:t xml:space="preserve"> a la emergencia de las semillas</w:t>
                        </w:r>
                      </w:p>
                    </w:txbxContent>
                  </v:textbox>
                </v:shape>
                <v:shape id="CuadroTexto 16" o:spid="_x0000_s1073" type="#_x0000_t202" style="position:absolute;top:21283;width:24149;height:4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fV8sUA&#10;AADdAAAADwAAAGRycy9kb3ducmV2LnhtbESPQWvCQBSE7wX/w/KE3nRXa4uN2Yi0CJ4stbXg7ZF9&#10;JsHs25BdTfz3riD0OMzMN0y67G0tLtT6yrGGyViBIM6dqbjQ8PuzHs1B+IBssHZMGq7kYZkNnlJM&#10;jOv4my67UIgIYZ+ghjKEJpHS5yVZ9GPXEEfv6FqLIcq2kKbFLsJtLadKvUmLFceFEhv6KCk/7c5W&#10;w357PPzN1FfxaV+bzvVKsn2XWj8P+9UCRKA+/Icf7Y3R8DJRU7i/iU9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59XyxQAAAN0AAAAPAAAAAAAAAAAAAAAAAJgCAABkcnMv&#10;ZG93bnJldi54bWxQSwUGAAAAAAQABAD1AAAAigMAAAAA&#10;" filled="f" stroked="f">
                  <v:textbox>
                    <w:txbxContent>
                      <w:p w14:paraId="3BF0E679" w14:textId="77777777" w:rsidR="00F724C1" w:rsidRPr="00602DC9" w:rsidRDefault="00F724C1" w:rsidP="00AD173E">
                        <w:pPr>
                          <w:spacing w:after="0"/>
                          <w:rPr>
                            <w:rFonts w:ascii="Times New Roman" w:hAnsi="Times New Roman" w:cs="Times New Roman"/>
                          </w:rPr>
                        </w:pPr>
                        <w:r w:rsidRPr="00602DC9">
                          <w:rPr>
                            <w:rFonts w:ascii="Times New Roman" w:hAnsi="Times New Roman" w:cs="Times New Roman"/>
                            <w:color w:val="000000" w:themeColor="text1"/>
                            <w:kern w:val="24"/>
                          </w:rPr>
                          <w:t>Codificación de las unidades experimentales</w:t>
                        </w:r>
                      </w:p>
                    </w:txbxContent>
                  </v:textbox>
                </v:shape>
                <v:shape id="CuadroTexto 17" o:spid="_x0000_s1074" type="#_x0000_t202" style="position:absolute;left:717;top:43667;width:2705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twacUA&#10;AADdAAAADwAAAGRycy9kb3ducmV2LnhtbESPT2vCQBTE7wW/w/IEb7prbUVjNiKVQk8t/gVvj+wz&#10;CWbfhuzWpN++WxB6HGbmN0y67m0t7tT6yrGG6USBIM6dqbjQcDy8jxcgfEA2WDsmDT/kYZ0NnlJM&#10;jOt4R/d9KESEsE9QQxlCk0jp85Is+olriKN3da3FEGVbSNNiF+G2ls9KzaXFiuNCiQ29lZTf9t9W&#10;w+nzejm/qK9ia1+bzvVKsl1KrUfDfrMCEagP/+FH+8NomE3VDP7exCc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q3BpxQAAAN0AAAAPAAAAAAAAAAAAAAAAAJgCAABkcnMv&#10;ZG93bnJldi54bWxQSwUGAAAAAAQABAD1AAAAigMAAAAA&#10;" filled="f" stroked="f">
                  <v:textbox>
                    <w:txbxContent>
                      <w:p w14:paraId="12538C47" w14:textId="77777777" w:rsidR="00F724C1" w:rsidRPr="00602DC9" w:rsidRDefault="00F724C1" w:rsidP="00AD173E">
                        <w:pPr>
                          <w:spacing w:after="0"/>
                          <w:rPr>
                            <w:rFonts w:ascii="Times New Roman" w:hAnsi="Times New Roman" w:cs="Times New Roman"/>
                          </w:rPr>
                        </w:pPr>
                        <w:r w:rsidRPr="00602DC9">
                          <w:rPr>
                            <w:rFonts w:ascii="Times New Roman" w:hAnsi="Times New Roman" w:cs="Times New Roman"/>
                            <w:color w:val="000000" w:themeColor="text1"/>
                            <w:kern w:val="24"/>
                          </w:rPr>
                          <w:t>Desmezclas de cada parcela</w:t>
                        </w:r>
                      </w:p>
                    </w:txbxContent>
                  </v:textbox>
                </v:shape>
                <v:shape id="CuadroTexto 18" o:spid="_x0000_s1075" type="#_x0000_t202" style="position:absolute;left:27772;top:43514;width:24746;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Sxi8IA&#10;AADcAAAADwAAAGRycy9kb3ducmV2LnhtbERPyWrDMBC9F/IPYgK91VJCW2InsgktgZ5amg1yG6yJ&#10;bWKNjKXE7t9XhUJu83jrrIrRtuJGvW8ca5glCgRx6UzDlYb9bvO0AOEDssHWMWn4IQ9FPnlYYWbc&#10;wN9024ZKxBD2GWqoQ+gyKX1Zk0WfuI44cmfXWwwR9pU0PQ4x3LZyrtSrtNhwbKixo7eaysv2ajUc&#10;Ps+n47P6qt7tSze4UUm2qdT6cTqulyACjeEu/nd/mDg/ncPfM/EC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xLGLwgAAANwAAAAPAAAAAAAAAAAAAAAAAJgCAABkcnMvZG93&#10;bnJldi54bWxQSwUGAAAAAAQABAD1AAAAhwMAAAAA&#10;" filled="f" stroked="f">
                  <v:textbox>
                    <w:txbxContent>
                      <w:p w14:paraId="6ECCD71B" w14:textId="77777777" w:rsidR="00F724C1" w:rsidRPr="00602DC9" w:rsidRDefault="00F724C1" w:rsidP="00AD173E">
                        <w:pPr>
                          <w:spacing w:after="0"/>
                          <w:rPr>
                            <w:rFonts w:ascii="Times New Roman" w:hAnsi="Times New Roman" w:cs="Times New Roman"/>
                          </w:rPr>
                        </w:pPr>
                        <w:r w:rsidRPr="00602DC9">
                          <w:rPr>
                            <w:rFonts w:ascii="Times New Roman" w:hAnsi="Times New Roman" w:cs="Times New Roman"/>
                            <w:color w:val="000000" w:themeColor="text1"/>
                            <w:kern w:val="24"/>
                          </w:rPr>
                          <w:t>Control fitosanitario</w:t>
                        </w:r>
                      </w:p>
                    </w:txbxContent>
                  </v:textbox>
                </v:shape>
                <v:shape id="CuadroTexto 19" o:spid="_x0000_s1076" type="#_x0000_t202" style="position:absolute;left:27675;top:21604;width:26244;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gUEMEA&#10;AADcAAAADwAAAGRycy9kb3ducmV2LnhtbERPTYvCMBC9C/6HMIK3NXHVZe0aZVEET4ruKuxtaMa2&#10;2ExKE23990ZY8DaP9zmzRWtLcaPaF441DAcKBHHqTMGZht+f9dsnCB+QDZaOScOdPCzm3c4ME+Ma&#10;3tPtEDIRQ9gnqCEPoUqk9GlOFv3AVcSRO7vaYoiwzqSpsYnhtpTvSn1IiwXHhhwrWuaUXg5Xq+G4&#10;Pf+dxmqXreykalyrJNup1Lrfa7+/QARqw0v8796YOH86gu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IFBDBAAAA3AAAAA8AAAAAAAAAAAAAAAAAmAIAAGRycy9kb3du&#10;cmV2LnhtbFBLBQYAAAAABAAEAPUAAACGAwAAAAA=&#10;" filled="f" stroked="f">
                  <v:textbox>
                    <w:txbxContent>
                      <w:p w14:paraId="1B3A4865" w14:textId="77777777" w:rsidR="00F724C1" w:rsidRPr="00602DC9" w:rsidRDefault="00F724C1" w:rsidP="00AD173E">
                        <w:pPr>
                          <w:spacing w:after="0"/>
                          <w:rPr>
                            <w:rFonts w:ascii="Times New Roman" w:hAnsi="Times New Roman" w:cs="Times New Roman"/>
                            <w:lang w:val="es-EC"/>
                          </w:rPr>
                        </w:pPr>
                        <w:r w:rsidRPr="00602DC9">
                          <w:rPr>
                            <w:rFonts w:ascii="Times New Roman" w:hAnsi="Times New Roman" w:cs="Times New Roman"/>
                            <w:color w:val="000000" w:themeColor="text1"/>
                            <w:kern w:val="24"/>
                          </w:rPr>
                          <w:t>Registro de la cantidad de lluvia</w:t>
                        </w:r>
                      </w:p>
                    </w:txbxContent>
                  </v:textbox>
                </v:shape>
                <v:shape id="Imagen 194" o:spid="_x0000_s1077" type="#_x0000_t75" style="position:absolute;left:347;top:4713;width:21808;height:151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2NZmXBAAAA3AAAAA8AAABkcnMvZG93bnJldi54bWxET0tuwjAQ3SNxB2uQuiNOW0QhxaA2FYgt&#10;aQ8wsoc4Ih6nsQuB0+NKlbqbp/ed1WZwrThTHxrPCh6zHASx9qbhWsHX53a6ABEissHWMym4UoDN&#10;ejxaYWH8hQ90rmItUgiHAhXYGLtCyqAtOQyZ74gTd/S9w5hgX0vT4yWFu1Y+5flcOmw4NVjsqLSk&#10;T9WPU7Co7Mztnrvy9v1iT4fyXX/sSCv1MBneXkFEGuK/+M+9N2n+cga/z6QL5PoO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2NZmXBAAAA3AAAAA8AAAAAAAAAAAAAAAAAnwIA&#10;AGRycy9kb3ducmV2LnhtbFBLBQYAAAAABAAEAPcAAACNAwAAAAA=&#10;">
                  <v:imagedata r:id="rId87" o:title="" croptop="26589f" cropbottom="14046f" cropleft="22661f" cropright="24129f"/>
                </v:shape>
                <v:shape id="Imagen 195" o:spid="_x0000_s1078" type="#_x0000_t75" style="position:absolute;left:27773;top:4761;width:22156;height:15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vMrYvEAAAA3AAAAA8AAABkcnMvZG93bnJldi54bWxET01rwkAQvQv+h2UKvZlNhYQmuooISkFS&#10;qvXgccyOSdrsbMiumvbXdwuF3ubxPme+HEwrbtS7xrKCpygGQVxa3XCl4Pi+mTyDcB5ZY2uZFHyR&#10;g+ViPJpjru2d93Q7+EqEEHY5Kqi973IpXVmTQRfZjjhwF9sb9AH2ldQ93kO4aeU0jlNpsOHQUGNH&#10;65rKz8PVKMjO37vT6m1avDaySNKtP9FHYZV6fBhWMxCeBv8v/nO/6DA/S+D3mXCBXP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vMrYvEAAAA3AAAAA8AAAAAAAAAAAAAAAAA&#10;nwIAAGRycy9kb3ducmV2LnhtbFBLBQYAAAAABAAEAPcAAACQAwAAAAA=&#10;">
                  <v:imagedata r:id="rId88" o:title="" croptop="19833f" cropbottom="15821f" cropleft="20815f" cropright="21874f"/>
                  <v:shadow on="t" color="#333" opacity="42598f" origin="-.5,-.5" offset="2.74397mm,2.74397mm"/>
                </v:shape>
                <v:shape id="Picture 2" o:spid="_x0000_s1079" type="#_x0000_t75" alt="Sin descripción disponible." style="position:absolute;left:483;top:26591;width:22292;height:154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JVOQ+8AAAA3AAAAA8AAABkcnMvZG93bnJldi54bWxET0sKwjAQ3QveIYzgTlNdFK1NpQiCG8Xf&#10;AYZmbIvNpDRR6+2NILibx/tOuu5NI57Uudqygtk0AkFcWF1zqeB62U4WIJxH1thYJgVvcrDOhoMU&#10;E21ffKLn2ZcihLBLUEHlfZtI6YqKDLqpbYkDd7OdQR9gV0rd4SuEm0bOoyiWBmsODRW2tKmouJ8f&#10;RkGenzaxqR+kdXk5SL/n/rhjpcajPl+B8NT7v/jn3ukwfxnD95lwgcw+AA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CyVTkPvAAAANwAAAAPAAAAAAAAAAAAAAAAAJ8CAABkcnMv&#10;ZG93bnJldi54bWxQSwUGAAAAAAQABAD3AAAAiAMAAAAA&#10;">
                  <v:imagedata r:id="rId89" o:title="Sin descripción disponible"/>
                  <v:shadow on="t" color="#333" opacity="42598f" origin="-.5,-.5" offset="2.74397mm,2.74397mm"/>
                </v:shape>
                <v:shape id="Imagen 197" o:spid="_x0000_s1080" type="#_x0000_t75" style="position:absolute;left:27676;top:26591;width:22155;height:15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a4vHFAAAA3AAAAA8AAABkcnMvZG93bnJldi54bWxET0trAjEQvhf6H8IUvNVsFWpdjeIDaXuw&#10;4qq0x3Ez7i7dTMIm1fXfN4WCt/n4njOetqYWZ2p8ZVnBUzcBQZxbXXGhYL9bPb6A8AFZY22ZFFzJ&#10;w3RyfzfGVNsLb+mchULEEPYpKihDcKmUPi/JoO9aRxy5k20MhgibQuoGLzHc1LKXJM/SYMWxoURH&#10;i5Ly7+zHKLBu7Tbvs8HnITvO+1/LzfJ18bFTqvPQzkYgArXhJv53v+k4fziAv2fiBXLy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62uLxxQAAANwAAAAPAAAAAAAAAAAAAAAA&#10;AJ8CAABkcnMvZG93bnJldi54bWxQSwUGAAAAAAQABAD3AAAAkQMAAAAA&#10;">
                  <v:imagedata r:id="rId90" o:title=""/>
                  <v:shadow on="t" color="#333" opacity="42598f" origin="-.5,-.5" offset="2.74397mm,2.74397mm"/>
                </v:shape>
                <v:shape id="Imagen 198" o:spid="_x0000_s1081" type="#_x0000_t75" style="position:absolute;left:620;top:48646;width:22155;height:153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00br/FAAAA3AAAAA8AAABkcnMvZG93bnJldi54bWxEj0FvwjAMhe+T+A+RkbiNlB0Q6wioGgPt&#10;NAmKtqvVmLZb41RNaLv9enxA2s3We37v83o7ukb11IXas4HFPAFFXHhbc2ngnO8fV6BCRLbYeCYD&#10;vxRgu5k8rDG1fuAj9adYKgnhkKKBKsY21ToUFTkMc98Si3bxncMoa1dq2+Eg4a7RT0my1A5rloYK&#10;W3qtqPg5XZ0BF/7C4TP7+m6z4WPsL/v8bXfOjZlNx+wFVKQx/pvv1+9W8J+FVp6RCfTm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tNG6/xQAAANwAAAAPAAAAAAAAAAAAAAAA&#10;AJ8CAABkcnMvZG93bnJldi54bWxQSwUGAAAAAAQABAD3AAAAkQMAAAAA&#10;">
                  <v:imagedata r:id="rId91" o:title="" croptop="5617f" cropright="23927f"/>
                  <v:shadow on="t" color="#333" opacity="42598f" origin="-.5,-.5" offset="2.74397mm,2.74397mm"/>
                </v:shape>
                <v:shape id="Picture 2" o:spid="_x0000_s1082" type="#_x0000_t75" style="position:absolute;left:27773;top:48664;width:22292;height:153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dqo3CAAAA3AAAAA8AAABkcnMvZG93bnJldi54bWxET82KwjAQvgv7DmEWvIim7kFst1Fc3YJe&#10;BKsPMDTTH2wmpYla336zIHibj+930vVgWnGn3jWWFcxnEQjiwuqGKwWXczZdgnAeWWNrmRQ8ycF6&#10;9TFKMdH2wSe6574SIYRdggpq77tESlfUZNDNbEccuNL2Bn2AfSV1j48Qblr5FUULabDh0FBjR9ua&#10;imt+MwomxTL+yeZ02Cy6/e9xdy2z800qNf4cNt8gPA3+LX659zrMj2P4fyZcIFd/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vnaqNwgAAANwAAAAPAAAAAAAAAAAAAAAAAJ8C&#10;AABkcnMvZG93bnJldi54bWxQSwUGAAAAAAQABAD3AAAAjgMAAAAA&#10;">
                  <v:imagedata r:id="rId92" o:title="8ea4421e-bab5-4cb8-a8b6-8bcfab958cf0" croptop="5249f" cropbottom="2338f" cropleft="974f"/>
                  <v:shadow on="t" color="#333" opacity="42598f" origin="-.5,-.5" offset="2.74397mm,2.74397mm"/>
                </v:shape>
                <w10:wrap anchorx="margin"/>
              </v:group>
            </w:pict>
          </mc:Fallback>
        </mc:AlternateContent>
      </w:r>
    </w:p>
    <w:p w14:paraId="3CD2526F"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6BB130F5"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07B00F88"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085096DF"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16B8A0E9"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4401D174"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14CD1B92"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1BA76E02"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0133FE86"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42B80C35"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29B92992"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3F7C7C96"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25C46953"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7B095F07"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318F937E"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6C1A1DAA"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40F0FB3E"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77E3565B"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66840328" w14:textId="77777777" w:rsidR="003C4439" w:rsidRPr="00F3293A" w:rsidRDefault="003C4439" w:rsidP="008C107C">
      <w:pPr>
        <w:spacing w:after="268" w:line="360" w:lineRule="auto"/>
        <w:rPr>
          <w:rFonts w:ascii="Times New Roman" w:eastAsia="Times New Roman" w:hAnsi="Times New Roman" w:cs="Times New Roman"/>
          <w:b/>
          <w:sz w:val="24"/>
          <w:szCs w:val="24"/>
        </w:rPr>
      </w:pPr>
    </w:p>
    <w:p w14:paraId="2F44432B" w14:textId="2D6DC0A3" w:rsidR="00AD7323" w:rsidRPr="00F3293A" w:rsidRDefault="00AD7323" w:rsidP="008C107C">
      <w:pPr>
        <w:spacing w:after="268" w:line="360" w:lineRule="auto"/>
        <w:rPr>
          <w:rFonts w:ascii="Times New Roman" w:eastAsia="Times New Roman" w:hAnsi="Times New Roman" w:cs="Times New Roman"/>
          <w:b/>
          <w:sz w:val="24"/>
          <w:szCs w:val="24"/>
        </w:rPr>
      </w:pPr>
      <w:r w:rsidRPr="00F3293A">
        <w:rPr>
          <w:rFonts w:ascii="Times New Roman" w:eastAsia="Times New Roman" w:hAnsi="Times New Roman" w:cs="Times New Roman"/>
          <w:b/>
          <w:noProof/>
          <w:sz w:val="24"/>
          <w:szCs w:val="24"/>
          <w:lang w:eastAsia="es-ES"/>
        </w:rPr>
        <w:lastRenderedPageBreak/>
        <mc:AlternateContent>
          <mc:Choice Requires="wpg">
            <w:drawing>
              <wp:anchor distT="0" distB="0" distL="114300" distR="114300" simplePos="0" relativeHeight="251663872" behindDoc="0" locked="0" layoutInCell="1" allowOverlap="1" wp14:anchorId="3E1EA71E" wp14:editId="65CBDFB7">
                <wp:simplePos x="0" y="0"/>
                <wp:positionH relativeFrom="column">
                  <wp:posOffset>-4370</wp:posOffset>
                </wp:positionH>
                <wp:positionV relativeFrom="paragraph">
                  <wp:posOffset>1157</wp:posOffset>
                </wp:positionV>
                <wp:extent cx="5069541" cy="8189259"/>
                <wp:effectExtent l="114300" t="0" r="93345" b="364490"/>
                <wp:wrapNone/>
                <wp:docPr id="213" name="Grupo 1"/>
                <wp:cNvGraphicFramePr/>
                <a:graphic xmlns:a="http://schemas.openxmlformats.org/drawingml/2006/main">
                  <a:graphicData uri="http://schemas.microsoft.com/office/word/2010/wordprocessingGroup">
                    <wpg:wgp>
                      <wpg:cNvGrpSpPr/>
                      <wpg:grpSpPr>
                        <a:xfrm>
                          <a:off x="0" y="0"/>
                          <a:ext cx="5069541" cy="8189259"/>
                          <a:chOff x="0" y="0"/>
                          <a:chExt cx="5243229" cy="6363120"/>
                        </a:xfrm>
                      </wpg:grpSpPr>
                      <wps:wsp>
                        <wps:cNvPr id="214" name="CuadroTexto 27"/>
                        <wps:cNvSpPr txBox="1"/>
                        <wps:spPr>
                          <a:xfrm>
                            <a:off x="2578148" y="0"/>
                            <a:ext cx="2602865" cy="441960"/>
                          </a:xfrm>
                          <a:prstGeom prst="rect">
                            <a:avLst/>
                          </a:prstGeom>
                          <a:noFill/>
                        </wps:spPr>
                        <wps:txbx>
                          <w:txbxContent>
                            <w:p w14:paraId="35183238"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lang w:val="es-EC"/>
                                </w:rPr>
                                <w:t>Trilla manual y mecánica de cada material</w:t>
                              </w:r>
                            </w:p>
                          </w:txbxContent>
                        </wps:txbx>
                        <wps:bodyPr wrap="square" rtlCol="0">
                          <a:noAutofit/>
                        </wps:bodyPr>
                      </wps:wsp>
                      <wps:wsp>
                        <wps:cNvPr id="215" name="CuadroTexto 15"/>
                        <wps:cNvSpPr txBox="1"/>
                        <wps:spPr>
                          <a:xfrm>
                            <a:off x="0" y="2254"/>
                            <a:ext cx="2578100" cy="441960"/>
                          </a:xfrm>
                          <a:prstGeom prst="rect">
                            <a:avLst/>
                          </a:prstGeom>
                          <a:noFill/>
                        </wps:spPr>
                        <wps:txbx>
                          <w:txbxContent>
                            <w:p w14:paraId="70762C72"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lang w:val="es-EC"/>
                                </w:rPr>
                                <w:t>Cosecha manual de las tres repeticiones</w:t>
                              </w:r>
                            </w:p>
                          </w:txbxContent>
                        </wps:txbx>
                        <wps:bodyPr wrap="square" rtlCol="0">
                          <a:noAutofit/>
                        </wps:bodyPr>
                      </wps:wsp>
                      <wps:wsp>
                        <wps:cNvPr id="216" name="CuadroTexto 16"/>
                        <wps:cNvSpPr txBox="1"/>
                        <wps:spPr>
                          <a:xfrm>
                            <a:off x="0" y="2146773"/>
                            <a:ext cx="2448560" cy="441960"/>
                          </a:xfrm>
                          <a:prstGeom prst="rect">
                            <a:avLst/>
                          </a:prstGeom>
                          <a:noFill/>
                        </wps:spPr>
                        <wps:txbx>
                          <w:txbxContent>
                            <w:p w14:paraId="4B46AE37"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lang w:val="es-EC"/>
                                </w:rPr>
                                <w:t xml:space="preserve">Secado manual de cada uno de los materiales </w:t>
                              </w:r>
                            </w:p>
                          </w:txbxContent>
                        </wps:txbx>
                        <wps:bodyPr wrap="square" rtlCol="0">
                          <a:noAutofit/>
                        </wps:bodyPr>
                      </wps:wsp>
                      <wps:wsp>
                        <wps:cNvPr id="218" name="CuadroTexto 17"/>
                        <wps:cNvSpPr txBox="1"/>
                        <wps:spPr>
                          <a:xfrm>
                            <a:off x="38399" y="4306625"/>
                            <a:ext cx="2410460" cy="441960"/>
                          </a:xfrm>
                          <a:prstGeom prst="rect">
                            <a:avLst/>
                          </a:prstGeom>
                          <a:noFill/>
                        </wps:spPr>
                        <wps:txbx>
                          <w:txbxContent>
                            <w:p w14:paraId="2D9075CC"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rPr>
                                <w:t>Análisis de laboratorio de los tratamientos</w:t>
                              </w:r>
                            </w:p>
                          </w:txbxContent>
                        </wps:txbx>
                        <wps:bodyPr wrap="square" rtlCol="0">
                          <a:noAutofit/>
                        </wps:bodyPr>
                      </wps:wsp>
                      <wps:wsp>
                        <wps:cNvPr id="219" name="CuadroTexto 18"/>
                        <wps:cNvSpPr txBox="1"/>
                        <wps:spPr>
                          <a:xfrm>
                            <a:off x="2724184" y="4292080"/>
                            <a:ext cx="2519045" cy="266700"/>
                          </a:xfrm>
                          <a:prstGeom prst="rect">
                            <a:avLst/>
                          </a:prstGeom>
                          <a:noFill/>
                        </wps:spPr>
                        <wps:txbx>
                          <w:txbxContent>
                            <w:p w14:paraId="231BFE29" w14:textId="77777777" w:rsidR="00F724C1" w:rsidRPr="00602DC9" w:rsidRDefault="00F724C1" w:rsidP="00AD7323">
                              <w:pPr>
                                <w:spacing w:after="0"/>
                                <w:rPr>
                                  <w:rFonts w:ascii="Times New Roman" w:hAnsi="Times New Roman" w:cs="Times New Roman"/>
                                </w:rPr>
                              </w:pPr>
                              <w:r w:rsidRPr="00602DC9">
                                <w:rPr>
                                  <w:rFonts w:ascii="Times New Roman" w:hAnsi="Times New Roman" w:cs="Times New Roman"/>
                                  <w:color w:val="000000" w:themeColor="text1"/>
                                  <w:kern w:val="24"/>
                                </w:rPr>
                                <w:t>Almacenamiento de los materiales</w:t>
                              </w:r>
                            </w:p>
                          </w:txbxContent>
                        </wps:txbx>
                        <wps:bodyPr wrap="square" rtlCol="0">
                          <a:noAutofit/>
                        </wps:bodyPr>
                      </wps:wsp>
                      <wps:wsp>
                        <wps:cNvPr id="220" name="CuadroTexto 19"/>
                        <wps:cNvSpPr txBox="1"/>
                        <wps:spPr>
                          <a:xfrm>
                            <a:off x="2735268" y="2131327"/>
                            <a:ext cx="2507615" cy="441960"/>
                          </a:xfrm>
                          <a:prstGeom prst="rect">
                            <a:avLst/>
                          </a:prstGeom>
                          <a:noFill/>
                        </wps:spPr>
                        <wps:txbx>
                          <w:txbxContent>
                            <w:p w14:paraId="7B58AA9C"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lang w:val="es-EC"/>
                                </w:rPr>
                                <w:t>Aventado manual de las tres repeticiones</w:t>
                              </w:r>
                            </w:p>
                          </w:txbxContent>
                        </wps:txbx>
                        <wps:bodyPr wrap="square" rtlCol="0">
                          <a:noAutofit/>
                        </wps:bodyPr>
                      </wps:wsp>
                      <pic:pic xmlns:pic="http://schemas.openxmlformats.org/drawingml/2006/picture">
                        <pic:nvPicPr>
                          <pic:cNvPr id="221" name="Imagen 221"/>
                          <pic:cNvPicPr/>
                        </pic:nvPicPr>
                        <pic:blipFill rotWithShape="1">
                          <a:blip r:embed="rId93">
                            <a:extLst>
                              <a:ext uri="{28A0092B-C50C-407E-A947-70E740481C1C}">
                                <a14:useLocalDpi xmlns:a14="http://schemas.microsoft.com/office/drawing/2010/main" val="0"/>
                              </a:ext>
                            </a:extLst>
                          </a:blip>
                          <a:srcRect l="34649" t="17243" r="33170" b="18894"/>
                          <a:stretch/>
                        </pic:blipFill>
                        <pic:spPr bwMode="auto">
                          <a:xfrm>
                            <a:off x="38403" y="508444"/>
                            <a:ext cx="2215517" cy="1527199"/>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pic:pic xmlns:pic="http://schemas.openxmlformats.org/drawingml/2006/picture">
                        <pic:nvPicPr>
                          <pic:cNvPr id="222" name="Imagen 222"/>
                          <pic:cNvPicPr/>
                        </pic:nvPicPr>
                        <pic:blipFill rotWithShape="1">
                          <a:blip r:embed="rId94">
                            <a:extLst>
                              <a:ext uri="{28A0092B-C50C-407E-A947-70E740481C1C}">
                                <a14:useLocalDpi xmlns:a14="http://schemas.microsoft.com/office/drawing/2010/main" val="0"/>
                              </a:ext>
                            </a:extLst>
                          </a:blip>
                          <a:srcRect l="42280" t="23480" r="41885" b="43502"/>
                          <a:stretch/>
                        </pic:blipFill>
                        <pic:spPr bwMode="auto">
                          <a:xfrm>
                            <a:off x="2724453" y="506631"/>
                            <a:ext cx="2215516" cy="1514558"/>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pic:pic xmlns:pic="http://schemas.openxmlformats.org/drawingml/2006/picture">
                        <pic:nvPicPr>
                          <pic:cNvPr id="223" name="Imagen 223"/>
                          <pic:cNvPicPr/>
                        </pic:nvPicPr>
                        <pic:blipFill rotWithShape="1">
                          <a:blip r:embed="rId95">
                            <a:extLst>
                              <a:ext uri="{28A0092B-C50C-407E-A947-70E740481C1C}">
                                <a14:useLocalDpi xmlns:a14="http://schemas.microsoft.com/office/drawing/2010/main" val="0"/>
                              </a:ext>
                            </a:extLst>
                          </a:blip>
                          <a:srcRect l="35474" t="11739" r="35441" b="10110"/>
                          <a:stretch/>
                        </pic:blipFill>
                        <pic:spPr bwMode="auto">
                          <a:xfrm>
                            <a:off x="38403" y="2640201"/>
                            <a:ext cx="2215517" cy="1514558"/>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pic:pic xmlns:pic="http://schemas.openxmlformats.org/drawingml/2006/picture">
                        <pic:nvPicPr>
                          <pic:cNvPr id="8128" name="Imagen 8128"/>
                          <pic:cNvPicPr/>
                        </pic:nvPicPr>
                        <pic:blipFill rotWithShape="1">
                          <a:blip r:embed="rId96">
                            <a:extLst>
                              <a:ext uri="{28A0092B-C50C-407E-A947-70E740481C1C}">
                                <a14:useLocalDpi xmlns:a14="http://schemas.microsoft.com/office/drawing/2010/main" val="0"/>
                              </a:ext>
                            </a:extLst>
                          </a:blip>
                          <a:srcRect l="37949" t="15774" r="37713" b="28075"/>
                          <a:stretch/>
                        </pic:blipFill>
                        <pic:spPr bwMode="auto">
                          <a:xfrm>
                            <a:off x="2724453" y="2620228"/>
                            <a:ext cx="2215516" cy="149586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pic:pic xmlns:pic="http://schemas.openxmlformats.org/drawingml/2006/picture">
                        <pic:nvPicPr>
                          <pic:cNvPr id="8129" name="Picture 2" descr="D:\Pictures\2a987172-ad84-4a65-abf3-13862036d077.jpg"/>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38403" y="4828391"/>
                            <a:ext cx="2215517" cy="1514557"/>
                          </a:xfrm>
                          <a:prstGeom prst="rect">
                            <a:avLst/>
                          </a:prstGeom>
                          <a:ln>
                            <a:noFill/>
                          </a:ln>
                          <a:effectLst>
                            <a:outerShdw blurRad="292100" dist="139700" dir="2700000" algn="tl" rotWithShape="0">
                              <a:srgbClr val="333333">
                                <a:alpha val="65000"/>
                              </a:srgbClr>
                            </a:outerShdw>
                          </a:effectLst>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130" name="Imagen 8130"/>
                          <pic:cNvPicPr/>
                        </pic:nvPicPr>
                        <pic:blipFill rotWithShape="1">
                          <a:blip r:embed="rId98">
                            <a:extLst>
                              <a:ext uri="{28A0092B-C50C-407E-A947-70E740481C1C}">
                                <a14:useLocalDpi xmlns:a14="http://schemas.microsoft.com/office/drawing/2010/main" val="0"/>
                              </a:ext>
                            </a:extLst>
                          </a:blip>
                          <a:srcRect l="39392" t="24212" r="37918" b="29556"/>
                          <a:stretch/>
                        </pic:blipFill>
                        <pic:spPr bwMode="auto">
                          <a:xfrm>
                            <a:off x="2735538" y="4808218"/>
                            <a:ext cx="2204431" cy="1554902"/>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3E1EA71E" id="_x0000_s1083" style="position:absolute;margin-left:-.35pt;margin-top:.1pt;width:399.2pt;height:644.8pt;z-index:251663872;mso-position-horizontal-relative:text;mso-position-vertical-relative:text;mso-width-relative:margin;mso-height-relative:margin" coordsize="52432,6363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">
                <v:shape id="CuadroTexto 27" o:spid="_x0000_s1084" type="#_x0000_t202" style="position:absolute;left:25781;width:26029;height:4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fuQsQA&#10;AADcAAAADwAAAGRycy9kb3ducmV2LnhtbESPQWvCQBSE7wX/w/IEb3U3YotG1yAWoaeWpip4e2Sf&#10;STD7NmS3Sfrvu4VCj8PMfMNss9E2oqfO1441JHMFgrhwpuZSw+nz+LgC4QOywcYxafgmD9lu8rDF&#10;1LiBP6jPQykihH2KGqoQ2lRKX1Rk0c9dSxy9m+sshii7UpoOhwi3jVwo9Swt1hwXKmzpUFFxz7+s&#10;hvPb7XpZqvfyxT61gxuVZLuWWs+m434DItAY/sN/7VejYZEs4fdMPA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2X7kLEAAAA3AAAAA8AAAAAAAAAAAAAAAAAmAIAAGRycy9k&#10;b3ducmV2LnhtbFBLBQYAAAAABAAEAPUAAACJAwAAAAA=&#10;" filled="f" stroked="f">
                  <v:textbox>
                    <w:txbxContent>
                      <w:p w14:paraId="35183238"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lang w:val="es-EC"/>
                          </w:rPr>
                          <w:t>Trilla manual y mecánica de cada material</w:t>
                        </w:r>
                      </w:p>
                    </w:txbxContent>
                  </v:textbox>
                </v:shape>
                <v:shape id="CuadroTexto 15" o:spid="_x0000_s1085" type="#_x0000_t202" style="position:absolute;top:22;width:25781;height:4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tL2cMA&#10;AADcAAAADwAAAGRycy9kb3ducmV2LnhtbESPT4vCMBTE7wt+h/CEva2JootWo4iLsCdl/QfeHs2z&#10;LTYvpcna+u2NIHgcZuY3zGzR2lLcqPaFYw39ngJBnDpTcKbhsF9/jUH4gGywdEwa7uRhMe98zDAx&#10;ruE/uu1CJiKEfYIa8hCqREqf5mTR91xFHL2Lqy2GKOtMmhqbCLelHCj1LS0WHBdyrGiVU3rd/VsN&#10;x83lfBqqbfZjR1XjWiXZTqTWn912OQURqA3v8Kv9azQM+iN4nolH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ttL2cMAAADcAAAADwAAAAAAAAAAAAAAAACYAgAAZHJzL2Rv&#10;d25yZXYueG1sUEsFBgAAAAAEAAQA9QAAAIgDAAAAAA==&#10;" filled="f" stroked="f">
                  <v:textbox>
                    <w:txbxContent>
                      <w:p w14:paraId="70762C72"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lang w:val="es-EC"/>
                          </w:rPr>
                          <w:t>Cosecha manual de las tres repeticiones</w:t>
                        </w:r>
                      </w:p>
                    </w:txbxContent>
                  </v:textbox>
                </v:shape>
                <v:shape id="CuadroTexto 16" o:spid="_x0000_s1086" type="#_x0000_t202" style="position:absolute;top:21467;width:24485;height:4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nVrsQA&#10;AADcAAAADwAAAGRycy9kb3ducmV2LnhtbESPQWvCQBSE70L/w/IKveluxIY2dQ1iEXqqGFvB2yP7&#10;TEKzb0N2a9J/3xUEj8PMfMMs89G24kK9bxxrSGYKBHHpTMOVhq/DdvoCwgdkg61j0vBHHvLVw2SJ&#10;mXED7+lShEpECPsMNdQhdJmUvqzJop+5jjh6Z9dbDFH2lTQ9DhFuWzlXKpUWG44LNXa0qan8KX6t&#10;hu/P8+m4ULvq3T53gxuVZPsqtX56HNdvIAKN4R6+tT+MhnmSwv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J1a7EAAAA3AAAAA8AAAAAAAAAAAAAAAAAmAIAAGRycy9k&#10;b3ducmV2LnhtbFBLBQYAAAAABAAEAPUAAACJAwAAAAA=&#10;" filled="f" stroked="f">
                  <v:textbox>
                    <w:txbxContent>
                      <w:p w14:paraId="4B46AE37"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lang w:val="es-EC"/>
                          </w:rPr>
                          <w:t xml:space="preserve">Secado manual de cada uno de los materiales </w:t>
                        </w:r>
                      </w:p>
                    </w:txbxContent>
                  </v:textbox>
                </v:shape>
                <v:shape id="CuadroTexto 17" o:spid="_x0000_s1087" type="#_x0000_t202" style="position:absolute;left:383;top:43066;width:24105;height:4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rkR8AA&#10;AADcAAAADwAAAGRycy9kb3ducmV2LnhtbERPTYvCMBC9C/6HMII3TRRX3GoUUQRPK9bdBW9DM7bF&#10;ZlKaaOu/N4eFPT7e92rT2Uo8qfGlYw2TsQJBnDlTcq7h+3IYLUD4gGywckwaXuRhs+73VpgY1/KZ&#10;nmnIRQxhn6CGIoQ6kdJnBVn0Y1cTR+7mGoshwiaXpsE2httKTpWaS4slx4YCa9oVlN3Th9Xw83W7&#10;/s7UKd/bj7p1nZJsP6XWw0G3XYII1IV/8Z/7aDRMJ3FtPBOPgF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NrkR8AAAADcAAAADwAAAAAAAAAAAAAAAACYAgAAZHJzL2Rvd25y&#10;ZXYueG1sUEsFBgAAAAAEAAQA9QAAAIUDAAAAAA==&#10;" filled="f" stroked="f">
                  <v:textbox>
                    <w:txbxContent>
                      <w:p w14:paraId="2D9075CC"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rPr>
                          <w:t>Análisis de laboratorio de los tratamientos</w:t>
                        </w:r>
                      </w:p>
                    </w:txbxContent>
                  </v:textbox>
                </v:shape>
                <v:shape id="CuadroTexto 18" o:spid="_x0000_s1088" type="#_x0000_t202" style="position:absolute;left:27241;top:42920;width:2519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ZB3MMA&#10;AADcAAAADwAAAGRycy9kb3ducmV2LnhtbESPQYvCMBSE78L+h/AWvGmiqKzVKIsieFLU3QVvj+bZ&#10;lm1eShNt/fdGEDwOM/MNM1+2thQ3qn3hWMOgr0AQp84UnGn4OW16XyB8QDZYOiYNd/KwXHx05pgY&#10;1/CBbseQiQhhn6CGPIQqkdKnOVn0fVcRR+/iaoshyjqTpsYmwm0ph0pNpMWC40KOFa1ySv+PV6vh&#10;d3c5/43UPlvbcdW4Vkm2U6l197P9noEI1IZ3+NXeGg3DwRS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ZB3MMAAADcAAAADwAAAAAAAAAAAAAAAACYAgAAZHJzL2Rv&#10;d25yZXYueG1sUEsFBgAAAAAEAAQA9QAAAIgDAAAAAA==&#10;" filled="f" stroked="f">
                  <v:textbox>
                    <w:txbxContent>
                      <w:p w14:paraId="231BFE29" w14:textId="77777777" w:rsidR="00F724C1" w:rsidRPr="00602DC9" w:rsidRDefault="00F724C1" w:rsidP="00AD7323">
                        <w:pPr>
                          <w:spacing w:after="0"/>
                          <w:rPr>
                            <w:rFonts w:ascii="Times New Roman" w:hAnsi="Times New Roman" w:cs="Times New Roman"/>
                          </w:rPr>
                        </w:pPr>
                        <w:r w:rsidRPr="00602DC9">
                          <w:rPr>
                            <w:rFonts w:ascii="Times New Roman" w:hAnsi="Times New Roman" w:cs="Times New Roman"/>
                            <w:color w:val="000000" w:themeColor="text1"/>
                            <w:kern w:val="24"/>
                          </w:rPr>
                          <w:t>Almacenamiento de los materiales</w:t>
                        </w:r>
                      </w:p>
                    </w:txbxContent>
                  </v:textbox>
                </v:shape>
                <v:shape id="CuadroTexto 19" o:spid="_x0000_s1089" type="#_x0000_t202" style="position:absolute;left:27352;top:21313;width:25076;height:4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Ai/MIA&#10;AADcAAAADwAAAGRycy9kb3ducmV2LnhtbERPW2vCMBR+H/gfwhH2tiaWbWg1imwIe9pYvYBvh+bY&#10;FpuT0ETb/fvlYbDHj+++2oy2E3fqQ+tYwyxTIIgrZ1quNRz2u6c5iBCRDXaOScMPBdisJw8rLIwb&#10;+JvuZaxFCuFQoIYmRl9IGaqGLIbMeeLEXVxvMSbY19L0OKRw28lcqVdpseXU0KCnt4aqa3mzGo6f&#10;l/PpWX3V7/bFD25Uku1Cav04HbdLEJHG+C/+c38YDXme5qcz6QjI9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wCL8wgAAANwAAAAPAAAAAAAAAAAAAAAAAJgCAABkcnMvZG93&#10;bnJldi54bWxQSwUGAAAAAAQABAD1AAAAhwMAAAAA&#10;" filled="f" stroked="f">
                  <v:textbox>
                    <w:txbxContent>
                      <w:p w14:paraId="7B58AA9C" w14:textId="77777777" w:rsidR="00F724C1" w:rsidRPr="00602DC9" w:rsidRDefault="00F724C1" w:rsidP="00AD7323">
                        <w:pPr>
                          <w:spacing w:after="0"/>
                          <w:rPr>
                            <w:rFonts w:ascii="Times New Roman" w:hAnsi="Times New Roman" w:cs="Times New Roman"/>
                            <w:lang w:val="es-EC"/>
                          </w:rPr>
                        </w:pPr>
                        <w:r w:rsidRPr="00602DC9">
                          <w:rPr>
                            <w:rFonts w:ascii="Times New Roman" w:hAnsi="Times New Roman" w:cs="Times New Roman"/>
                            <w:color w:val="000000" w:themeColor="text1"/>
                            <w:kern w:val="24"/>
                            <w:lang w:val="es-EC"/>
                          </w:rPr>
                          <w:t>Aventado manual de las tres repeticiones</w:t>
                        </w:r>
                      </w:p>
                    </w:txbxContent>
                  </v:textbox>
                </v:shape>
                <v:shape id="Imagen 221" o:spid="_x0000_s1090" type="#_x0000_t75" style="position:absolute;left:384;top:5084;width:22155;height:152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KtVTrFAAAA3AAAAA8AAABkcnMvZG93bnJldi54bWxEj0+LwjAUxO8LfofwBG9rag8iXaO4/gFB&#10;EVa97O3RvG3KNi+1ibb66Y2wsMdhZn7DTOedrcSNGl86VjAaJiCIc6dLLhScT5v3CQgfkDVWjknB&#10;nTzMZ723KWbatfxFt2MoRISwz1CBCaHOpPS5IYt+6Gri6P24xmKIsimkbrCNcFvJNEnG0mLJccFg&#10;TUtD+e/xahWsq8fufjjl2+/zItmt2BSX/Wer1KDfLT5ABOrCf/ivvdUK0nQErzPxCMjZE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SrVU6xQAAANwAAAAPAAAAAAAAAAAAAAAA&#10;AJ8CAABkcnMvZG93bnJldi54bWxQSwUGAAAAAAQABAD3AAAAkQMAAAAA&#10;">
                  <v:imagedata r:id="rId99" o:title="" croptop="11300f" cropbottom="12382f" cropleft="22708f" cropright="21738f"/>
                  <v:shadow on="t" color="#333" opacity="42598f" origin="-.5,-.5" offset="2.74397mm,2.74397mm"/>
                </v:shape>
                <v:shape id="Imagen 222" o:spid="_x0000_s1091" type="#_x0000_t75" style="position:absolute;left:27244;top:5066;width:22155;height:151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iiiZzEAAAA3AAAAA8AAABkcnMvZG93bnJldi54bWxEj0FrwkAUhO+C/2F5gjfdGERK6iZIoKXe&#10;aiLF4yP7mg3Nvo3ZrcZ/3y0Uehxm5htmX0y2FzcafedYwWadgCBunO64VXCuX1ZPIHxA1tg7JgUP&#10;8lDk89keM+3ufKJbFVoRIewzVGBCGDIpfWPIol+7gTh6n260GKIcW6lHvEe47WWaJDtpseO4YHCg&#10;0lDzVX1bBZV9TAest9v3j9K82uOlLi/XWqnlYjo8gwg0hf/wX/tNK0jTFH7PxCMg8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iiiZzEAAAA3AAAAA8AAAAAAAAAAAAAAAAA&#10;nwIAAGRycy9kb3ducmV2LnhtbFBLBQYAAAAABAAEAPcAAACQAwAAAAA=&#10;">
                  <v:imagedata r:id="rId100" o:title="" croptop="15388f" cropbottom="28509f" cropleft="27709f" cropright="27450f"/>
                  <v:shadow on="t" color="#333" opacity="42598f" origin="-.5,-.5" offset="2.74397mm,2.74397mm"/>
                </v:shape>
                <v:shape id="Imagen 223" o:spid="_x0000_s1092" type="#_x0000_t75" style="position:absolute;left:384;top:26402;width:22155;height:151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dXQRfEAAAA3AAAAA8AAABkcnMvZG93bnJldi54bWxEj0+LwjAUxO/CfofwFrzImlpBlq5RXEHw&#10;4sE/F2+P5tl0N3kpTdT22xtB8DjMzG+Y+bJzVtyoDbVnBZNxBoK49LrmSsHpuPn6BhEiskbrmRT0&#10;FGC5+BjMsdD+znu6HWIlEoRDgQpMjE0hZSgNOQxj3xAn7+JbhzHJtpK6xXuCOyvzLJtJhzWnBYMN&#10;rQ2V/4erU6B3of9zv7PzyK72l9JM7U72G6WGn93qB0SkLr7Dr/ZWK8jzKTzPpCMgF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dXQRfEAAAA3AAAAA8AAAAAAAAAAAAAAAAA&#10;nwIAAGRycy9kb3ducmV2LnhtbFBLBQYAAAAABAAEAPcAAACQAwAAAAA=&#10;">
                  <v:imagedata r:id="rId101" o:title="" croptop="7693f" cropbottom="6626f" cropleft="23248f" cropright="23227f"/>
                  <v:shadow on="t" color="#333" opacity="42598f" origin="-.5,-.5" offset="2.74397mm,2.74397mm"/>
                </v:shape>
                <v:shape id="Imagen 8128" o:spid="_x0000_s1093" type="#_x0000_t75" style="position:absolute;left:27244;top:26202;width:22155;height:149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n8V5zBAAAA3QAAAA8AAABkcnMvZG93bnJldi54bWxET01rwkAQvQv+h2WE3nSTUIqkrpIKQqFQ&#10;0BZ6nWbHbGx2NmRXjf31zqHQ4+N9rzaj79SFhtgGNpAvMlDEdbAtNwY+P3bzJaiYkC12gcnAjSJs&#10;1tPJCksbrrynyyE1SkI4lmjApdSXWsfakce4CD2xcMcweEwCh0bbAa8S7jtdZNmT9tiyNDjsaeuo&#10;/jmcvYHWCZWqt99dQd+nr8cXfwvvhTEPs7F6BpVoTP/iP/erNbDMC5krb+QJ6PU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n8V5zBAAAA3QAAAA8AAAAAAAAAAAAAAAAAnwIA&#10;AGRycy9kb3ducmV2LnhtbFBLBQYAAAAABAAEAPcAAACNAwAAAAA=&#10;">
                  <v:imagedata r:id="rId102" o:title="" croptop="10338f" cropbottom="18399f" cropleft="24870f" cropright="24716f"/>
                  <v:shadow on="t" color="#333" opacity="42598f" origin="-.5,-.5" offset="2.74397mm,2.74397mm"/>
                </v:shape>
                <v:shape id="Picture 2" o:spid="_x0000_s1094" type="#_x0000_t75" style="position:absolute;left:384;top:48283;width:22155;height:151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Qa7dbBAAAA3QAAAA8AAABkcnMvZG93bnJldi54bWxEj0GLwjAUhO8L/ofwBG9rapGlVqPogtCr&#10;cS/eHs2zLTYvJclq/fdGWNjjMPPNMJvdaHtxJx86xwoW8wwEce1Mx42Cn/PxswARIrLB3jEpeFKA&#10;3XbyscHSuAef6K5jI1IJhxIVtDEOpZShbslimLuBOHlX5y3GJH0jjcdHKre9zLPsS1rsOC20ONB3&#10;S/VN/1oFvjJYJTC7HM634pQvtV6hVmo2HfdrEJHG+B/+oyujoFjkK3i/SU9Abl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Qa7dbBAAAA3QAAAA8AAAAAAAAAAAAAAAAAnwIA&#10;AGRycy9kb3ducmV2LnhtbFBLBQYAAAAABAAEAPcAAACNAwAAAAA=&#10;">
                  <v:imagedata r:id="rId103" o:title="2a987172-ad84-4a65-abf3-13862036d077"/>
                  <v:shadow on="t" color="#333" opacity="42598f" origin="-.5,-.5" offset="2.74397mm,2.74397mm"/>
                </v:shape>
                <v:shape id="Imagen 8130" o:spid="_x0000_s1095" type="#_x0000_t75" style="position:absolute;left:27355;top:48082;width:22044;height:155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4wrjTCAAAA3QAAAA8AAABkcnMvZG93bnJldi54bWxET8tqAjEU3Rf8h3CF7mpGi0VGo/igoLhp&#10;tRt3l+Q6iU5uhknU6d+bRaHLw3nPFp2vxZ3a6AIrGA4KEMQ6GMeVgp/j59sEREzIBuvApOCXIizm&#10;vZcZliY8+Jvuh1SJHMKxRAU2paaUMmpLHuMgNMSZO4fWY8qwraRp8ZHDfS1HRfEhPTrODRYbWlvS&#10;18PNK1jGan3SG1pttd2Pj9Fddl9uo9Rrv1tOQSTq0r/4z701CibD97w/v8lPQM6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OMK40wgAAAN0AAAAPAAAAAAAAAAAAAAAAAJ8C&#10;AABkcnMvZG93bnJldi54bWxQSwUGAAAAAAQABAD3AAAAjgMAAAAA&#10;">
                  <v:imagedata r:id="rId104" o:title="" croptop="15868f" cropbottom="19370f" cropleft="25816f" cropright="24850f"/>
                  <v:shadow on="t" color="#333" opacity="42598f" origin="-.5,-.5" offset="2.74397mm,2.74397mm"/>
                </v:shape>
              </v:group>
            </w:pict>
          </mc:Fallback>
        </mc:AlternateContent>
      </w:r>
    </w:p>
    <w:p w14:paraId="68D182C3" w14:textId="77777777" w:rsidR="00AD173E" w:rsidRPr="00F3293A" w:rsidRDefault="00AD173E" w:rsidP="008C107C">
      <w:pPr>
        <w:spacing w:after="268" w:line="360" w:lineRule="auto"/>
        <w:rPr>
          <w:rFonts w:ascii="Times New Roman" w:eastAsia="Times New Roman" w:hAnsi="Times New Roman" w:cs="Times New Roman"/>
          <w:b/>
          <w:sz w:val="24"/>
          <w:szCs w:val="24"/>
        </w:rPr>
      </w:pPr>
    </w:p>
    <w:p w14:paraId="4892713E"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350F41C6"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255B1223"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31D38DF3"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1BF976D3"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4C50446F"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3E5E309D"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3E7BCC27"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2E53DB32"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620CDDA3"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229F9334"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5EDEF553"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2A765D47"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19E52464" w14:textId="77777777" w:rsidR="00AD173E" w:rsidRPr="00F3293A" w:rsidRDefault="00AD173E" w:rsidP="008C107C">
      <w:pPr>
        <w:spacing w:after="268" w:line="360" w:lineRule="auto"/>
        <w:ind w:left="-5"/>
        <w:rPr>
          <w:rFonts w:ascii="Times New Roman" w:eastAsia="Times New Roman" w:hAnsi="Times New Roman" w:cs="Times New Roman"/>
          <w:b/>
          <w:sz w:val="24"/>
          <w:szCs w:val="24"/>
        </w:rPr>
      </w:pPr>
    </w:p>
    <w:p w14:paraId="06B1E1A1"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71299409"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7CFFF15E" w14:textId="510BD3E2" w:rsidR="00536F23" w:rsidRPr="00F3293A" w:rsidRDefault="00536F23" w:rsidP="008C107C">
      <w:pPr>
        <w:spacing w:after="268" w:line="360" w:lineRule="auto"/>
        <w:ind w:left="-5"/>
        <w:rPr>
          <w:rFonts w:ascii="Times New Roman" w:eastAsia="Times New Roman" w:hAnsi="Times New Roman" w:cs="Times New Roman"/>
          <w:b/>
          <w:sz w:val="24"/>
          <w:szCs w:val="24"/>
        </w:rPr>
      </w:pPr>
    </w:p>
    <w:p w14:paraId="4DCC7797" w14:textId="77777777" w:rsidR="003C4439" w:rsidRPr="00F3293A" w:rsidRDefault="003C4439" w:rsidP="008C107C">
      <w:pPr>
        <w:spacing w:after="268" w:line="360" w:lineRule="auto"/>
        <w:ind w:left="-5"/>
        <w:rPr>
          <w:rFonts w:ascii="Times New Roman" w:eastAsia="Times New Roman" w:hAnsi="Times New Roman" w:cs="Times New Roman"/>
          <w:b/>
          <w:sz w:val="24"/>
          <w:szCs w:val="24"/>
        </w:rPr>
      </w:pPr>
    </w:p>
    <w:p w14:paraId="01DB950B" w14:textId="6B3B909B" w:rsidR="00AD7323" w:rsidRPr="00F3293A" w:rsidRDefault="00AD7323" w:rsidP="008C107C">
      <w:pPr>
        <w:spacing w:after="268" w:line="360" w:lineRule="auto"/>
        <w:ind w:left="-5"/>
        <w:rPr>
          <w:rFonts w:ascii="Times New Roman" w:eastAsia="Times New Roman" w:hAnsi="Times New Roman" w:cs="Times New Roman"/>
          <w:b/>
          <w:sz w:val="24"/>
          <w:szCs w:val="24"/>
        </w:rPr>
      </w:pPr>
      <w:r w:rsidRPr="00F3293A">
        <w:rPr>
          <w:rFonts w:ascii="Times New Roman" w:eastAsia="Times New Roman" w:hAnsi="Times New Roman" w:cs="Times New Roman"/>
          <w:b/>
          <w:noProof/>
          <w:sz w:val="24"/>
          <w:szCs w:val="24"/>
          <w:lang w:eastAsia="es-ES"/>
        </w:rPr>
        <w:lastRenderedPageBreak/>
        <mc:AlternateContent>
          <mc:Choice Requires="wpg">
            <w:drawing>
              <wp:anchor distT="0" distB="0" distL="114300" distR="114300" simplePos="0" relativeHeight="251664896" behindDoc="0" locked="0" layoutInCell="1" allowOverlap="1" wp14:anchorId="03835F9B" wp14:editId="595250D0">
                <wp:simplePos x="0" y="0"/>
                <wp:positionH relativeFrom="margin">
                  <wp:posOffset>2431</wp:posOffset>
                </wp:positionH>
                <wp:positionV relativeFrom="paragraph">
                  <wp:posOffset>1445</wp:posOffset>
                </wp:positionV>
                <wp:extent cx="5346044" cy="8742947"/>
                <wp:effectExtent l="152400" t="0" r="64770" b="363220"/>
                <wp:wrapNone/>
                <wp:docPr id="8131" name="Grupo 4"/>
                <wp:cNvGraphicFramePr/>
                <a:graphic xmlns:a="http://schemas.openxmlformats.org/drawingml/2006/main">
                  <a:graphicData uri="http://schemas.microsoft.com/office/word/2010/wordprocessingGroup">
                    <wpg:wgp>
                      <wpg:cNvGrpSpPr/>
                      <wpg:grpSpPr>
                        <a:xfrm>
                          <a:off x="0" y="0"/>
                          <a:ext cx="5346044" cy="8742947"/>
                          <a:chOff x="0" y="0"/>
                          <a:chExt cx="5513463" cy="6489133"/>
                        </a:xfrm>
                      </wpg:grpSpPr>
                      <wps:wsp>
                        <wps:cNvPr id="8132" name="CuadroTexto 27"/>
                        <wps:cNvSpPr txBox="1"/>
                        <wps:spPr>
                          <a:xfrm>
                            <a:off x="2894049" y="14409"/>
                            <a:ext cx="2404745" cy="266700"/>
                          </a:xfrm>
                          <a:prstGeom prst="rect">
                            <a:avLst/>
                          </a:prstGeom>
                          <a:noFill/>
                        </wps:spPr>
                        <wps:txbx>
                          <w:txbxContent>
                            <w:p w14:paraId="01FE3A8A"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Registro de la altura de plantas</w:t>
                              </w:r>
                            </w:p>
                          </w:txbxContent>
                        </wps:txbx>
                        <wps:bodyPr wrap="square" rtlCol="0">
                          <a:noAutofit/>
                        </wps:bodyPr>
                      </wps:wsp>
                      <wps:wsp>
                        <wps:cNvPr id="8133" name="CuadroTexto 15"/>
                        <wps:cNvSpPr txBox="1"/>
                        <wps:spPr>
                          <a:xfrm>
                            <a:off x="13328" y="0"/>
                            <a:ext cx="2468245" cy="441960"/>
                          </a:xfrm>
                          <a:prstGeom prst="rect">
                            <a:avLst/>
                          </a:prstGeom>
                          <a:noFill/>
                        </wps:spPr>
                        <wps:txbx>
                          <w:txbxContent>
                            <w:p w14:paraId="723797EC"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Lectura de la incidencia y severidad de enfermedades</w:t>
                              </w:r>
                            </w:p>
                          </w:txbxContent>
                        </wps:txbx>
                        <wps:bodyPr wrap="square" rtlCol="0">
                          <a:noAutofit/>
                        </wps:bodyPr>
                      </wps:wsp>
                      <wps:wsp>
                        <wps:cNvPr id="8134" name="CuadroTexto 16"/>
                        <wps:cNvSpPr txBox="1"/>
                        <wps:spPr>
                          <a:xfrm>
                            <a:off x="29450" y="2249292"/>
                            <a:ext cx="2334895" cy="278206"/>
                          </a:xfrm>
                          <a:prstGeom prst="rect">
                            <a:avLst/>
                          </a:prstGeom>
                          <a:noFill/>
                        </wps:spPr>
                        <wps:txbx>
                          <w:txbxContent>
                            <w:p w14:paraId="07474841"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Medición de la longitud de la espiga</w:t>
                              </w:r>
                            </w:p>
                          </w:txbxContent>
                        </wps:txbx>
                        <wps:bodyPr wrap="square" rtlCol="0">
                          <a:noAutofit/>
                        </wps:bodyPr>
                      </wps:wsp>
                      <wps:wsp>
                        <wps:cNvPr id="8135" name="CuadroTexto 17"/>
                        <wps:cNvSpPr txBox="1"/>
                        <wps:spPr>
                          <a:xfrm>
                            <a:off x="45846" y="4520591"/>
                            <a:ext cx="2468245" cy="266700"/>
                          </a:xfrm>
                          <a:prstGeom prst="rect">
                            <a:avLst/>
                          </a:prstGeom>
                          <a:noFill/>
                        </wps:spPr>
                        <wps:txbx>
                          <w:txbxContent>
                            <w:p w14:paraId="551D0489"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rPr>
                                <w:t>Rendimiento total de Kg por parcela</w:t>
                              </w:r>
                            </w:p>
                          </w:txbxContent>
                        </wps:txbx>
                        <wps:bodyPr wrap="square" rtlCol="0">
                          <a:noAutofit/>
                        </wps:bodyPr>
                      </wps:wsp>
                      <wps:wsp>
                        <wps:cNvPr id="8136" name="CuadroTexto 18"/>
                        <wps:cNvSpPr txBox="1"/>
                        <wps:spPr>
                          <a:xfrm>
                            <a:off x="3001401" y="4545441"/>
                            <a:ext cx="2512060" cy="266700"/>
                          </a:xfrm>
                          <a:prstGeom prst="rect">
                            <a:avLst/>
                          </a:prstGeom>
                          <a:noFill/>
                        </wps:spPr>
                        <wps:txbx>
                          <w:txbxContent>
                            <w:p w14:paraId="298E4F01" w14:textId="5A180611" w:rsidR="00F724C1" w:rsidRPr="00016979" w:rsidRDefault="00F724C1" w:rsidP="00AD7323">
                              <w:pPr>
                                <w:spacing w:after="0"/>
                                <w:rPr>
                                  <w:rFonts w:ascii="Times New Roman" w:hAnsi="Times New Roman" w:cs="Times New Roman"/>
                                  <w:lang w:val="es-EC"/>
                                </w:rPr>
                              </w:pPr>
                              <w:r>
                                <w:rPr>
                                  <w:rFonts w:ascii="Times New Roman" w:hAnsi="Times New Roman" w:cs="Times New Roman"/>
                                  <w:color w:val="000000" w:themeColor="text1"/>
                                  <w:kern w:val="24"/>
                                </w:rPr>
                                <w:t>Rendimiento en Kg por h</w:t>
                              </w:r>
                              <w:r w:rsidRPr="00016979">
                                <w:rPr>
                                  <w:rFonts w:ascii="Times New Roman" w:hAnsi="Times New Roman" w:cs="Times New Roman"/>
                                  <w:color w:val="000000" w:themeColor="text1"/>
                                  <w:kern w:val="24"/>
                                </w:rPr>
                                <w:t>a al 14%</w:t>
                              </w:r>
                            </w:p>
                          </w:txbxContent>
                        </wps:txbx>
                        <wps:bodyPr wrap="square" rtlCol="0">
                          <a:noAutofit/>
                        </wps:bodyPr>
                      </wps:wsp>
                      <wps:wsp>
                        <wps:cNvPr id="8137" name="CuadroTexto 19"/>
                        <wps:cNvSpPr txBox="1"/>
                        <wps:spPr>
                          <a:xfrm>
                            <a:off x="2998228" y="2260794"/>
                            <a:ext cx="2515235" cy="266700"/>
                          </a:xfrm>
                          <a:prstGeom prst="rect">
                            <a:avLst/>
                          </a:prstGeom>
                          <a:noFill/>
                        </wps:spPr>
                        <wps:txbx>
                          <w:txbxContent>
                            <w:p w14:paraId="7DBA509F" w14:textId="77777777" w:rsidR="00F724C1" w:rsidRPr="00016979" w:rsidRDefault="00F724C1" w:rsidP="00AD7323">
                              <w:pPr>
                                <w:spacing w:after="0"/>
                                <w:rPr>
                                  <w:rFonts w:ascii="Times New Roman" w:hAnsi="Times New Roman" w:cs="Times New Roman"/>
                                </w:rPr>
                              </w:pPr>
                              <w:r w:rsidRPr="00016979">
                                <w:rPr>
                                  <w:rFonts w:ascii="Times New Roman" w:hAnsi="Times New Roman" w:cs="Times New Roman"/>
                                  <w:color w:val="000000" w:themeColor="text1"/>
                                  <w:kern w:val="24"/>
                                  <w:lang w:val="es-EC"/>
                                </w:rPr>
                                <w:t>Número de hileras por espiga</w:t>
                              </w:r>
                            </w:p>
                          </w:txbxContent>
                        </wps:txbx>
                        <wps:bodyPr wrap="square" rtlCol="0">
                          <a:noAutofit/>
                        </wps:bodyPr>
                      </wps:wsp>
                      <pic:pic xmlns:pic="http://schemas.openxmlformats.org/drawingml/2006/picture">
                        <pic:nvPicPr>
                          <pic:cNvPr id="8138" name="Imagen 8138"/>
                          <pic:cNvPicPr/>
                        </pic:nvPicPr>
                        <pic:blipFill rotWithShape="1">
                          <a:blip r:embed="rId105" cstate="print">
                            <a:extLst>
                              <a:ext uri="{28A0092B-C50C-407E-A947-70E740481C1C}">
                                <a14:useLocalDpi xmlns:a14="http://schemas.microsoft.com/office/drawing/2010/main" val="0"/>
                              </a:ext>
                            </a:extLst>
                          </a:blip>
                          <a:srcRect t="18286" b="17714"/>
                          <a:stretch/>
                        </pic:blipFill>
                        <pic:spPr>
                          <a:xfrm>
                            <a:off x="13328" y="490782"/>
                            <a:ext cx="2233592" cy="1504996"/>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8139" name="Picture 2" descr="D:\Pictures\57735318-033b-4d1e-a552-d624e6b8d5fd.jpg"/>
                          <pic:cNvPicPr/>
                        </pic:nvPicPr>
                        <pic:blipFill rotWithShape="1">
                          <a:blip r:embed="rId106" cstate="print">
                            <a:extLst>
                              <a:ext uri="{28A0092B-C50C-407E-A947-70E740481C1C}">
                                <a14:useLocalDpi xmlns:a14="http://schemas.microsoft.com/office/drawing/2010/main" val="0"/>
                              </a:ext>
                            </a:extLst>
                          </a:blip>
                          <a:srcRect t="2977"/>
                          <a:stretch/>
                        </pic:blipFill>
                        <pic:spPr bwMode="auto">
                          <a:xfrm>
                            <a:off x="2979764" y="461665"/>
                            <a:ext cx="2233592" cy="1528693"/>
                          </a:xfrm>
                          <a:prstGeom prst="rect">
                            <a:avLst/>
                          </a:prstGeom>
                          <a:ln>
                            <a:noFill/>
                          </a:ln>
                          <a:effectLst>
                            <a:outerShdw blurRad="292100" dist="139700" dir="2700000" algn="tl" rotWithShape="0">
                              <a:srgbClr val="333333">
                                <a:alpha val="65000"/>
                              </a:srgbClr>
                            </a:outerShdw>
                          </a:effectLst>
                          <a:extLst>
                            <a:ext uri="{909E8E84-426E-40DD-AFC4-6F175D3DCCD1}">
                              <a14:hiddenFill xmlns:a14="http://schemas.microsoft.com/office/drawing/2010/main">
                                <a:solidFill>
                                  <a:srgbClr val="FFFFFF"/>
                                </a:solidFill>
                              </a14:hiddenFill>
                            </a:ext>
                            <a:ext uri="{53640926-AAD7-44D8-BBD7-CCE9431645EC}">
                              <a14:shadowObscured xmlns:a14="http://schemas.microsoft.com/office/drawing/2010/main"/>
                            </a:ext>
                          </a:extLst>
                        </pic:spPr>
                      </pic:pic>
                      <pic:pic xmlns:pic="http://schemas.openxmlformats.org/drawingml/2006/picture">
                        <pic:nvPicPr>
                          <pic:cNvPr id="8140" name="Imagen 8140"/>
                          <pic:cNvPicPr/>
                        </pic:nvPicPr>
                        <pic:blipFill>
                          <a:blip r:embed="rId107" cstate="print">
                            <a:extLst>
                              <a:ext uri="{28A0092B-C50C-407E-A947-70E740481C1C}">
                                <a14:useLocalDpi xmlns:a14="http://schemas.microsoft.com/office/drawing/2010/main" val="0"/>
                              </a:ext>
                            </a:extLst>
                          </a:blip>
                          <a:stretch>
                            <a:fillRect/>
                          </a:stretch>
                        </pic:blipFill>
                        <pic:spPr>
                          <a:xfrm>
                            <a:off x="0" y="2669413"/>
                            <a:ext cx="2246920" cy="1513260"/>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8141" name="Imagen 8141"/>
                          <pic:cNvPicPr/>
                        </pic:nvPicPr>
                        <pic:blipFill>
                          <a:blip r:embed="rId108">
                            <a:extLst>
                              <a:ext uri="{28A0092B-C50C-407E-A947-70E740481C1C}">
                                <a14:useLocalDpi xmlns:a14="http://schemas.microsoft.com/office/drawing/2010/main" val="0"/>
                              </a:ext>
                            </a:extLst>
                          </a:blip>
                          <a:stretch>
                            <a:fillRect/>
                          </a:stretch>
                        </pic:blipFill>
                        <pic:spPr>
                          <a:xfrm>
                            <a:off x="2894076" y="2669413"/>
                            <a:ext cx="2233593" cy="1548127"/>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8142" name="Imagen 8142"/>
                          <pic:cNvPicPr/>
                        </pic:nvPicPr>
                        <pic:blipFill>
                          <a:blip r:embed="rId109" cstate="print">
                            <a:extLst>
                              <a:ext uri="{28A0092B-C50C-407E-A947-70E740481C1C}">
                                <a14:useLocalDpi xmlns:a14="http://schemas.microsoft.com/office/drawing/2010/main" val="0"/>
                              </a:ext>
                            </a:extLst>
                          </a:blip>
                          <a:stretch>
                            <a:fillRect/>
                          </a:stretch>
                        </pic:blipFill>
                        <pic:spPr>
                          <a:xfrm>
                            <a:off x="29452" y="4941007"/>
                            <a:ext cx="2302552" cy="1548126"/>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8143" name="Imagen 8143"/>
                          <pic:cNvPicPr/>
                        </pic:nvPicPr>
                        <pic:blipFill>
                          <a:blip r:embed="rId110" cstate="print">
                            <a:extLst>
                              <a:ext uri="{28A0092B-C50C-407E-A947-70E740481C1C}">
                                <a14:useLocalDpi xmlns:a14="http://schemas.microsoft.com/office/drawing/2010/main" val="0"/>
                              </a:ext>
                            </a:extLst>
                          </a:blip>
                          <a:stretch>
                            <a:fillRect/>
                          </a:stretch>
                        </pic:blipFill>
                        <pic:spPr>
                          <a:xfrm>
                            <a:off x="2979763" y="4941007"/>
                            <a:ext cx="2233593" cy="1543049"/>
                          </a:xfrm>
                          <a:prstGeom prst="rect">
                            <a:avLst/>
                          </a:prstGeom>
                          <a:ln>
                            <a:noFill/>
                          </a:ln>
                          <a:effectLst>
                            <a:outerShdw blurRad="292100" dist="139700" dir="2700000" algn="tl" rotWithShape="0">
                              <a:srgbClr val="333333">
                                <a:alpha val="65000"/>
                              </a:srgbClr>
                            </a:outerShdw>
                          </a:effectLst>
                        </pic:spPr>
                      </pic:pic>
                    </wpg:wgp>
                  </a:graphicData>
                </a:graphic>
                <wp14:sizeRelH relativeFrom="margin">
                  <wp14:pctWidth>0</wp14:pctWidth>
                </wp14:sizeRelH>
                <wp14:sizeRelV relativeFrom="margin">
                  <wp14:pctHeight>0</wp14:pctHeight>
                </wp14:sizeRelV>
              </wp:anchor>
            </w:drawing>
          </mc:Choice>
          <mc:Fallback>
            <w:pict>
              <v:group w14:anchorId="03835F9B" id="_x0000_s1096" style="position:absolute;left:0;text-align:left;margin-left:.2pt;margin-top:.1pt;width:420.95pt;height:688.4pt;z-index:251664896;mso-position-horizontal-relative:margin;mso-position-vertical-relative:text;mso-width-relative:margin;mso-height-relative:margin" coordsize="55134,6489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">
                <v:shape id="CuadroTexto 27" o:spid="_x0000_s1097" type="#_x0000_t202" style="position:absolute;left:28940;top:144;width:2404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rkcUA&#10;AADdAAAADwAAAGRycy9kb3ducmV2LnhtbESPT2sCMRTE74LfIbxCb5poa9HtRhGl0FPFrQq9PTZv&#10;/9DNy7JJ3e23bwqCx2FmfsOkm8E24kqdrx1rmE0VCOLcmZpLDafPt8kShA/IBhvHpOGXPGzW41GK&#10;iXE9H+mahVJECPsENVQhtImUPq/Iop+6ljh6hesshii7UpoO+wi3jZwr9SIt1hwXKmxpV1H+nf1Y&#10;DeeP4uvyrA7l3i7a3g1Ksl1JrR8fhu0riEBDuIdv7XejYTl7msP/m/g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LeuRxQAAAN0AAAAPAAAAAAAAAAAAAAAAAJgCAABkcnMv&#10;ZG93bnJldi54bWxQSwUGAAAAAAQABAD1AAAAigMAAAAA&#10;" filled="f" stroked="f">
                  <v:textbox>
                    <w:txbxContent>
                      <w:p w14:paraId="01FE3A8A"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Registro de la altura de plantas</w:t>
                        </w:r>
                      </w:p>
                    </w:txbxContent>
                  </v:textbox>
                </v:shape>
                <v:shape id="CuadroTexto 15" o:spid="_x0000_s1098" type="#_x0000_t202" style="position:absolute;left:133;width:24682;height:4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FOCsUA&#10;AADdAAAADwAAAGRycy9kb3ducmV2LnhtbESPT2sCMRTE74LfIbxCb5qoteh2o4il0FPFrQq9PTZv&#10;/9DNy7JJ3e23bwqCx2FmfsOk28E24kqdrx1rmE0VCOLcmZpLDafPt8kKhA/IBhvHpOGXPGw341GK&#10;iXE9H+mahVJECPsENVQhtImUPq/Iop+6ljh6hesshii7UpoO+wi3jZwr9Swt1hwXKmxpX1H+nf1Y&#10;DeeP4uvypA7lq122vRuUZLuWWj8+DLsXEIGGcA/f2u9Gw2q2WMD/m/gE5O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YU4KxQAAAN0AAAAPAAAAAAAAAAAAAAAAAJgCAABkcnMv&#10;ZG93bnJldi54bWxQSwUGAAAAAAQABAD1AAAAigMAAAAA&#10;" filled="f" stroked="f">
                  <v:textbox>
                    <w:txbxContent>
                      <w:p w14:paraId="723797EC"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Lectura de la incidencia y severidad de enfermedades</w:t>
                        </w:r>
                      </w:p>
                    </w:txbxContent>
                  </v:textbox>
                </v:shape>
                <v:shape id="CuadroTexto 16" o:spid="_x0000_s1099" type="#_x0000_t202" style="position:absolute;left:294;top:22492;width:23349;height:2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jWfsUA&#10;AADdAAAADwAAAGRycy9kb3ducmV2LnhtbESPT2vCQBTE74LfYXlCb3XXakWjq0il0JPF+Ae8PbLP&#10;JJh9G7Jbk377rlDwOMzMb5jlurOVuFPjS8caRkMFgjhzpuRcw/Hw+ToD4QOywcoxafglD+tVv7fE&#10;xLiW93RPQy4ihH2CGooQ6kRKnxVk0Q9dTRy9q2sshiibXJoG2wi3lXxTaiotlhwXCqzpo6Dslv5Y&#10;Dafd9XKeqO98a9/r1nVKsp1LrV8G3WYBIlAXnuH/9pfRMBuNJ/B4E5+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iNZ+xQAAAN0AAAAPAAAAAAAAAAAAAAAAAJgCAABkcnMv&#10;ZG93bnJldi54bWxQSwUGAAAAAAQABAD1AAAAigMAAAAA&#10;" filled="f" stroked="f">
                  <v:textbox>
                    <w:txbxContent>
                      <w:p w14:paraId="07474841"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Medición de la longitud de la espiga</w:t>
                        </w:r>
                      </w:p>
                    </w:txbxContent>
                  </v:textbox>
                </v:shape>
                <v:shape id="CuadroTexto 17" o:spid="_x0000_s1100" type="#_x0000_t202" style="position:absolute;left:458;top:45205;width:2468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Rz5cUA&#10;AADdAAAADwAAAGRycy9kb3ducmV2LnhtbESPQWvCQBSE74L/YXmF3nRXq0VTVxFLoSfFVIXeHtln&#10;Epp9G7JbE/+9Kwgeh5n5hlmsOluJCzW+dKxhNFQgiDNnSs41HH6+BjMQPiAbrByThit5WC37vQUm&#10;xrW8p0sachEh7BPUUIRQJ1L6rCCLfuhq4uidXWMxRNnk0jTYRrit5Fipd2mx5LhQYE2bgrK/9N9q&#10;OG7Pv6eJ2uWfdlq3rlOS7Vxq/frSrT9ABOrCM/xofxsNs9HbFO5v4hO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xHPlxQAAAN0AAAAPAAAAAAAAAAAAAAAAAJgCAABkcnMv&#10;ZG93bnJldi54bWxQSwUGAAAAAAQABAD1AAAAigMAAAAA&#10;" filled="f" stroked="f">
                  <v:textbox>
                    <w:txbxContent>
                      <w:p w14:paraId="551D0489"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rPr>
                          <w:t>Rendimiento total de Kg por parcela</w:t>
                        </w:r>
                      </w:p>
                    </w:txbxContent>
                  </v:textbox>
                </v:shape>
                <v:shape id="CuadroTexto 18" o:spid="_x0000_s1101" type="#_x0000_t202" style="position:absolute;left:30014;top:45454;width:2512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btksUA&#10;AADdAAAADwAAAGRycy9kb3ducmV2LnhtbESPQWvCQBSE74L/YXmF3nRXq6Kpq4il0JPSVIXeHtln&#10;Epp9G7JbE/+9Kwgeh5n5hlmuO1uJCzW+dKxhNFQgiDNnSs41HH4+B3MQPiAbrByThit5WK/6vSUm&#10;xrX8TZc05CJC2CeooQihTqT0WUEW/dDVxNE7u8ZiiLLJpWmwjXBbybFSM2mx5LhQYE3bgrK/9N9q&#10;OO7Ov6eJ2ucfdlq3rlOS7UJq/frSbd5BBOrCM/xofxkN89HbDO5v4hO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Fu2SxQAAAN0AAAAPAAAAAAAAAAAAAAAAAJgCAABkcnMv&#10;ZG93bnJldi54bWxQSwUGAAAAAAQABAD1AAAAigMAAAAA&#10;" filled="f" stroked="f">
                  <v:textbox>
                    <w:txbxContent>
                      <w:p w14:paraId="298E4F01" w14:textId="5A180611" w:rsidR="00F724C1" w:rsidRPr="00016979" w:rsidRDefault="00F724C1" w:rsidP="00AD7323">
                        <w:pPr>
                          <w:spacing w:after="0"/>
                          <w:rPr>
                            <w:rFonts w:ascii="Times New Roman" w:hAnsi="Times New Roman" w:cs="Times New Roman"/>
                            <w:lang w:val="es-EC"/>
                          </w:rPr>
                        </w:pPr>
                        <w:r>
                          <w:rPr>
                            <w:rFonts w:ascii="Times New Roman" w:hAnsi="Times New Roman" w:cs="Times New Roman"/>
                            <w:color w:val="000000" w:themeColor="text1"/>
                            <w:kern w:val="24"/>
                          </w:rPr>
                          <w:t>Rendimiento en Kg por h</w:t>
                        </w:r>
                        <w:r w:rsidRPr="00016979">
                          <w:rPr>
                            <w:rFonts w:ascii="Times New Roman" w:hAnsi="Times New Roman" w:cs="Times New Roman"/>
                            <w:color w:val="000000" w:themeColor="text1"/>
                            <w:kern w:val="24"/>
                          </w:rPr>
                          <w:t>a al 14%</w:t>
                        </w:r>
                      </w:p>
                    </w:txbxContent>
                  </v:textbox>
                </v:shape>
                <v:shape id="CuadroTexto 19" o:spid="_x0000_s1102" type="#_x0000_t202" style="position:absolute;left:29982;top:22607;width:2515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pICcUA&#10;AADdAAAADwAAAGRycy9kb3ducmV2LnhtbESPQWvCQBSE74L/YXlCb3U3trYas4pYCj0pta3g7ZF9&#10;JsHs25DdmvTfu0LB4zAz3zDZqre1uFDrK8cakrECQZw7U3Gh4fvr/XEGwgdkg7Vj0vBHHlbL4SDD&#10;1LiOP+myD4WIEPYpaihDaFIpfV6SRT92DXH0Tq61GKJsC2la7CLc1nKi1Iu0WHFcKLGhTUn5ef9r&#10;NfxsT8fDs9oVb3badK5Xku1cav0w6tcLEIH6cA//tz+Mhlny9Aq3N/EJ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WkgJxQAAAN0AAAAPAAAAAAAAAAAAAAAAAJgCAABkcnMv&#10;ZG93bnJldi54bWxQSwUGAAAAAAQABAD1AAAAigMAAAAA&#10;" filled="f" stroked="f">
                  <v:textbox>
                    <w:txbxContent>
                      <w:p w14:paraId="7DBA509F" w14:textId="77777777" w:rsidR="00F724C1" w:rsidRPr="00016979" w:rsidRDefault="00F724C1" w:rsidP="00AD7323">
                        <w:pPr>
                          <w:spacing w:after="0"/>
                          <w:rPr>
                            <w:rFonts w:ascii="Times New Roman" w:hAnsi="Times New Roman" w:cs="Times New Roman"/>
                          </w:rPr>
                        </w:pPr>
                        <w:r w:rsidRPr="00016979">
                          <w:rPr>
                            <w:rFonts w:ascii="Times New Roman" w:hAnsi="Times New Roman" w:cs="Times New Roman"/>
                            <w:color w:val="000000" w:themeColor="text1"/>
                            <w:kern w:val="24"/>
                            <w:lang w:val="es-EC"/>
                          </w:rPr>
                          <w:t>Número de hileras por espiga</w:t>
                        </w:r>
                      </w:p>
                    </w:txbxContent>
                  </v:textbox>
                </v:shape>
                <v:shape id="Imagen 8138" o:spid="_x0000_s1103" type="#_x0000_t75" style="position:absolute;left:133;top:4907;width:22336;height:15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0BD6rBAAAA3QAAAA8AAABkcnMvZG93bnJldi54bWxET82KwjAQvgv7DmGEvWlaK26pRlkERXBB&#10;1H2AoRnbYjOpSVbr25vDgseP73+x6k0r7uR8Y1lBOk5AEJdWN1wp+D1vRjkIH5A1tpZJwZM8rJYf&#10;gwUW2j74SPdTqEQMYV+ggjqErpDSlzUZ9GPbEUfuYp3BEKGrpHb4iOGmlZMkmUmDDceGGjta11Re&#10;T39Gwc0dsmmZnQ/hq5Xb7R7zPaU/Sn0O++85iEB9eIv/3TutIE+zODe+iU9ALl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0BD6rBAAAA3QAAAA8AAAAAAAAAAAAAAAAAnwIA&#10;AGRycy9kb3ducmV2LnhtbFBLBQYAAAAABAAEAPcAAACNAwAAAAA=&#10;">
                  <v:imagedata r:id="rId111" o:title="" croptop="11984f" cropbottom="11609f"/>
                  <v:shadow on="t" color="#333" opacity="42598f" origin="-.5,-.5" offset="2.74397mm,2.74397mm"/>
                </v:shape>
                <v:shape id="Picture 2" o:spid="_x0000_s1104" type="#_x0000_t75" style="position:absolute;left:29797;top:4616;width:22336;height:152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3cSBfGAAAA3QAAAA8AAABkcnMvZG93bnJldi54bWxEj0FrAjEUhO+F/ofwCl5KzWpL0a1RSkHw&#10;UCzaxfMjed0s3bxsN3GN/94IQo/DzHzDLFbJtWKgPjSeFUzGBQhi7U3DtYLqe/00AxEissHWMyk4&#10;U4DV8v5ugaXxJ97RsI+1yBAOJSqwMXallEFbchjGviPO3o/vHcYs+1qaHk8Z7lo5LYpX6bDhvGCx&#10;ow9L+nd/dAqGSr98Nt3hb/t11NalHVXT9KjU6CG9v4GIlOJ/+NbeGAWzyfMcrm/yE5DLC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dxIF8YAAADdAAAADwAAAAAAAAAAAAAA&#10;AACfAgAAZHJzL2Rvd25yZXYueG1sUEsFBgAAAAAEAAQA9wAAAJIDAAAAAA==&#10;">
                  <v:imagedata r:id="rId112" o:title="57735318-033b-4d1e-a552-d624e6b8d5fd" croptop="1951f"/>
                  <v:shadow on="t" color="#333" opacity="42598f" origin="-.5,-.5" offset="2.74397mm,2.74397mm"/>
                </v:shape>
                <v:shape id="Imagen 8140" o:spid="_x0000_s1105" type="#_x0000_t75" style="position:absolute;top:26694;width:22469;height:151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sjqcXBAAAA3QAAAA8AAABkcnMvZG93bnJldi54bWxET02LwjAQvQv7H8IseNNUWcStTWVZEDys&#10;otW9j83YFptJbWKt/94cBI+P950se1OLjlpXWVYwGUcgiHOrKy4UHA+r0RyE88gaa8uk4EEOlunH&#10;IMFY2zvvqct8IUIIuxgVlN43sZQuL8mgG9uGOHBn2xr0AbaF1C3eQ7ip5TSKZtJgxaGhxIZ+S8ov&#10;2c0oWN3660kfd8XWfXf/3V+N5DdXpYaf/c8ChKfev8Uv91ormE++wv7wJjwBmT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sjqcXBAAAA3QAAAA8AAAAAAAAAAAAAAAAAnwIA&#10;AGRycy9kb3ducmV2LnhtbFBLBQYAAAAABAAEAPcAAACNAwAAAAA=&#10;">
                  <v:imagedata r:id="rId113" o:title=""/>
                  <v:shadow on="t" color="#333" opacity="42598f" origin="-.5,-.5" offset="2.74397mm,2.74397mm"/>
                </v:shape>
                <v:shape id="Imagen 8141" o:spid="_x0000_s1106" type="#_x0000_t75" style="position:absolute;left:28940;top:26694;width:22336;height:154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Cus/EAAAA3QAAAA8AAABkcnMvZG93bnJldi54bWxEj0FrwkAUhO9C/8PyCt50kxpKSF2lCAUP&#10;Ba2x90f2mQ3Nvg27W43/3hUEj8PMfMMs16PtxZl86BwryOcZCOLG6Y5bBcf6a1aCCBFZY++YFFwp&#10;wHr1Mllipd2Ff+h8iK1IEA4VKjAxDpWUoTFkMczdQJy8k/MWY5K+ldrjJcFtL9+y7F1a7DgtGBxo&#10;Y6j5O/xbBb+7sd76zaIsvvNr4Yv9yQyLnVLT1/HzA0SkMT7Dj/ZWKyjzIof7m/QE5Oo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fCus/EAAAA3QAAAA8AAAAAAAAAAAAAAAAA&#10;nwIAAGRycy9kb3ducmV2LnhtbFBLBQYAAAAABAAEAPcAAACQAwAAAAA=&#10;">
                  <v:imagedata r:id="rId114" o:title=""/>
                  <v:shadow on="t" color="#333" opacity="42598f" origin="-.5,-.5" offset="2.74397mm,2.74397mm"/>
                </v:shape>
                <v:shape id="Imagen 8142" o:spid="_x0000_s1107" type="#_x0000_t75" style="position:absolute;left:294;top:49410;width:23026;height:154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YmHz3IAAAA3QAAAA8AAABkcnMvZG93bnJldi54bWxEj09rwkAUxO+FfoflCb2UZuMfRKKriNii&#10;pYc22np9ZJ9JaPZtyG418dO7BcHjMDO/YWaL1lTiRI0rLSvoRzEI4szqknMF+93rywSE88gaK8uk&#10;oCMHi/njwwwTbc/8RafU5yJA2CWooPC+TqR0WUEGXWRr4uAdbWPQB9nkUjd4DnBTyUEcj6XBksNC&#10;gTWtCsp+0z+j4CfdXrLN8/en5vWwPuRv3Uf3vlLqqdcupyA8tf4evrU3WsGkPxrA/5vwBOT8Cg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WJh89yAAAAN0AAAAPAAAAAAAAAAAA&#10;AAAAAJ8CAABkcnMvZG93bnJldi54bWxQSwUGAAAAAAQABAD3AAAAlAMAAAAA&#10;">
                  <v:imagedata r:id="rId115" o:title=""/>
                  <v:shadow on="t" color="#333" opacity="42598f" origin="-.5,-.5" offset="2.74397mm,2.74397mm"/>
                </v:shape>
                <v:shape id="Imagen 8143" o:spid="_x0000_s1108" type="#_x0000_t75" style="position:absolute;left:29797;top:49410;width:22336;height:15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6/KsLFAAAA3QAAAA8AAABkcnMvZG93bnJldi54bWxEj0FrAjEUhO+C/yE8wZtmbUWW1SilKFQP&#10;xaqIx9fNa3bp5mVJoq7/vikUehxm5htmsepsI27kQ+1YwWScgSAuna7ZKDgdN6McRIjIGhvHpOBB&#10;AVbLfm+BhXZ3/qDbIRqRIBwKVFDF2BZShrIii2HsWuLkfTlvMSbpjdQe7wluG/mUZTNpsea0UGFL&#10;rxWV34erVbBuP9Hmm7PdvV9ma3/cmn1j9koNB93LHESkLv6H/9pvWkE+mT7D75v0BOTy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vyrCxQAAAN0AAAAPAAAAAAAAAAAAAAAA&#10;AJ8CAABkcnMvZG93bnJldi54bWxQSwUGAAAAAAQABAD3AAAAkQMAAAAA&#10;">
                  <v:imagedata r:id="rId116" o:title=""/>
                  <v:shadow on="t" color="#333" opacity="42598f" origin="-.5,-.5" offset="2.74397mm,2.74397mm"/>
                </v:shape>
                <w10:wrap anchorx="margin"/>
              </v:group>
            </w:pict>
          </mc:Fallback>
        </mc:AlternateContent>
      </w:r>
    </w:p>
    <w:p w14:paraId="5FF17E11"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4E7E3F6C"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5C53FCA2"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1D0FA9FF"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7CF958A0"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04C9ECC9"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518D9BD5"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40A018CA"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58E3D220"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3701002D"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3C707D10"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427AA9ED"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76D5BE23"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00EC4B24"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040B5276"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41673D0E"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309E0C4D"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3A4AA1C4"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0D63D95B" w14:textId="4A3BF87B" w:rsidR="00536F23" w:rsidRPr="00F3293A" w:rsidRDefault="00536F23" w:rsidP="008C107C">
      <w:pPr>
        <w:spacing w:after="268" w:line="360" w:lineRule="auto"/>
        <w:ind w:left="-5"/>
        <w:rPr>
          <w:rFonts w:ascii="Times New Roman" w:eastAsia="Times New Roman" w:hAnsi="Times New Roman" w:cs="Times New Roman"/>
          <w:b/>
          <w:sz w:val="24"/>
          <w:szCs w:val="24"/>
        </w:rPr>
      </w:pPr>
    </w:p>
    <w:p w14:paraId="4A963C8B"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r w:rsidRPr="00F3293A">
        <w:rPr>
          <w:rFonts w:ascii="Times New Roman" w:eastAsia="Times New Roman" w:hAnsi="Times New Roman" w:cs="Times New Roman"/>
          <w:b/>
          <w:noProof/>
          <w:sz w:val="24"/>
          <w:szCs w:val="24"/>
          <w:lang w:eastAsia="es-ES"/>
        </w:rPr>
        <w:lastRenderedPageBreak/>
        <mc:AlternateContent>
          <mc:Choice Requires="wpg">
            <w:drawing>
              <wp:anchor distT="0" distB="0" distL="114300" distR="114300" simplePos="0" relativeHeight="251665920" behindDoc="0" locked="0" layoutInCell="1" allowOverlap="1" wp14:anchorId="69FF9F99" wp14:editId="45F31387">
                <wp:simplePos x="0" y="0"/>
                <wp:positionH relativeFrom="margin">
                  <wp:align>right</wp:align>
                </wp:positionH>
                <wp:positionV relativeFrom="paragraph">
                  <wp:posOffset>537</wp:posOffset>
                </wp:positionV>
                <wp:extent cx="5288541" cy="4307694"/>
                <wp:effectExtent l="95250" t="0" r="45720" b="360045"/>
                <wp:wrapNone/>
                <wp:docPr id="8144" name="Grupo 4"/>
                <wp:cNvGraphicFramePr/>
                <a:graphic xmlns:a="http://schemas.openxmlformats.org/drawingml/2006/main">
                  <a:graphicData uri="http://schemas.microsoft.com/office/word/2010/wordprocessingGroup">
                    <wpg:wgp>
                      <wpg:cNvGrpSpPr/>
                      <wpg:grpSpPr>
                        <a:xfrm>
                          <a:off x="0" y="0"/>
                          <a:ext cx="5288541" cy="4307694"/>
                          <a:chOff x="0" y="0"/>
                          <a:chExt cx="5392640" cy="4307694"/>
                        </a:xfrm>
                      </wpg:grpSpPr>
                      <pic:pic xmlns:pic="http://schemas.openxmlformats.org/drawingml/2006/picture">
                        <pic:nvPicPr>
                          <pic:cNvPr id="8145" name="Imagen 8145"/>
                          <pic:cNvPicPr/>
                        </pic:nvPicPr>
                        <pic:blipFill>
                          <a:blip r:embed="rId117" cstate="print">
                            <a:extLst>
                              <a:ext uri="{28A0092B-C50C-407E-A947-70E740481C1C}">
                                <a14:useLocalDpi xmlns:a14="http://schemas.microsoft.com/office/drawing/2010/main" val="0"/>
                              </a:ext>
                            </a:extLst>
                          </a:blip>
                          <a:stretch>
                            <a:fillRect/>
                          </a:stretch>
                        </pic:blipFill>
                        <pic:spPr>
                          <a:xfrm rot="16200000">
                            <a:off x="406970" y="143667"/>
                            <a:ext cx="1514557" cy="2204430"/>
                          </a:xfrm>
                          <a:prstGeom prst="rect">
                            <a:avLst/>
                          </a:prstGeom>
                          <a:ln>
                            <a:noFill/>
                          </a:ln>
                          <a:effectLst>
                            <a:outerShdw blurRad="292100" dist="139700" dir="2700000" algn="tl" rotWithShape="0">
                              <a:srgbClr val="333333">
                                <a:alpha val="65000"/>
                              </a:srgbClr>
                            </a:outerShdw>
                          </a:effectLst>
                        </pic:spPr>
                      </pic:pic>
                      <wps:wsp>
                        <wps:cNvPr id="8146" name="CuadroTexto 27"/>
                        <wps:cNvSpPr txBox="1"/>
                        <wps:spPr>
                          <a:xfrm>
                            <a:off x="2728594" y="21020"/>
                            <a:ext cx="2651125" cy="266700"/>
                          </a:xfrm>
                          <a:prstGeom prst="rect">
                            <a:avLst/>
                          </a:prstGeom>
                          <a:noFill/>
                        </wps:spPr>
                        <wps:txbx>
                          <w:txbxContent>
                            <w:p w14:paraId="624EB722"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 xml:space="preserve">Peso de 100 granos de cada tratamiento </w:t>
                              </w:r>
                            </w:p>
                          </w:txbxContent>
                        </wps:txbx>
                        <wps:bodyPr wrap="square" rtlCol="0">
                          <a:noAutofit/>
                        </wps:bodyPr>
                      </wps:wsp>
                      <wps:wsp>
                        <wps:cNvPr id="8147" name="CuadroTexto 15"/>
                        <wps:cNvSpPr txBox="1"/>
                        <wps:spPr>
                          <a:xfrm>
                            <a:off x="0" y="0"/>
                            <a:ext cx="2559685" cy="266700"/>
                          </a:xfrm>
                          <a:prstGeom prst="rect">
                            <a:avLst/>
                          </a:prstGeom>
                          <a:noFill/>
                        </wps:spPr>
                        <wps:txbx>
                          <w:txbxContent>
                            <w:p w14:paraId="75A38676" w14:textId="77777777" w:rsidR="00F724C1" w:rsidRPr="00016979" w:rsidRDefault="00F724C1" w:rsidP="00AD7323">
                              <w:pPr>
                                <w:spacing w:after="0"/>
                                <w:rPr>
                                  <w:rFonts w:ascii="Times New Roman" w:hAnsi="Times New Roman" w:cs="Times New Roman"/>
                                </w:rPr>
                              </w:pPr>
                              <w:r w:rsidRPr="00016979">
                                <w:rPr>
                                  <w:rFonts w:ascii="Times New Roman" w:hAnsi="Times New Roman" w:cs="Times New Roman"/>
                                  <w:color w:val="000000" w:themeColor="text1"/>
                                  <w:kern w:val="24"/>
                                  <w:lang w:val="es-EC"/>
                                </w:rPr>
                                <w:t>Porcentaje de humedad del grano</w:t>
                              </w:r>
                            </w:p>
                          </w:txbxContent>
                        </wps:txbx>
                        <wps:bodyPr wrap="square" rtlCol="0">
                          <a:noAutofit/>
                        </wps:bodyPr>
                      </wps:wsp>
                      <wps:wsp>
                        <wps:cNvPr id="8148" name="CuadroTexto 16"/>
                        <wps:cNvSpPr txBox="1"/>
                        <wps:spPr>
                          <a:xfrm>
                            <a:off x="0" y="2187580"/>
                            <a:ext cx="2559685" cy="441960"/>
                          </a:xfrm>
                          <a:prstGeom prst="rect">
                            <a:avLst/>
                          </a:prstGeom>
                          <a:noFill/>
                        </wps:spPr>
                        <wps:txbx>
                          <w:txbxContent>
                            <w:p w14:paraId="15560F42"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Porcentaje de los granos quebrados de cada material</w:t>
                              </w:r>
                            </w:p>
                          </w:txbxContent>
                        </wps:txbx>
                        <wps:bodyPr wrap="square" rtlCol="0">
                          <a:noAutofit/>
                        </wps:bodyPr>
                      </wps:wsp>
                      <wps:wsp>
                        <wps:cNvPr id="8149" name="CuadroTexto 19"/>
                        <wps:cNvSpPr txBox="1"/>
                        <wps:spPr>
                          <a:xfrm>
                            <a:off x="2771360" y="2187580"/>
                            <a:ext cx="2621280" cy="441960"/>
                          </a:xfrm>
                          <a:prstGeom prst="rect">
                            <a:avLst/>
                          </a:prstGeom>
                          <a:noFill/>
                        </wps:spPr>
                        <wps:txbx>
                          <w:txbxContent>
                            <w:p w14:paraId="487E6902" w14:textId="0DAA18E4"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Contenido de proteína de materiales escogidos</w:t>
                              </w:r>
                            </w:p>
                          </w:txbxContent>
                        </wps:txbx>
                        <wps:bodyPr wrap="square" rtlCol="0">
                          <a:noAutofit/>
                        </wps:bodyPr>
                      </wps:wsp>
                      <pic:pic xmlns:pic="http://schemas.openxmlformats.org/drawingml/2006/picture">
                        <pic:nvPicPr>
                          <pic:cNvPr id="8150" name="Imagen 8150"/>
                          <pic:cNvPicPr/>
                        </pic:nvPicPr>
                        <pic:blipFill>
                          <a:blip r:embed="rId118" cstate="print">
                            <a:extLst>
                              <a:ext uri="{28A0092B-C50C-407E-A947-70E740481C1C}">
                                <a14:useLocalDpi xmlns:a14="http://schemas.microsoft.com/office/drawing/2010/main" val="0"/>
                              </a:ext>
                            </a:extLst>
                          </a:blip>
                          <a:stretch>
                            <a:fillRect/>
                          </a:stretch>
                        </pic:blipFill>
                        <pic:spPr>
                          <a:xfrm>
                            <a:off x="2822564" y="498608"/>
                            <a:ext cx="2233592" cy="1504553"/>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8151" name="Picture 2" descr="D:\Pictures\a7ce191f-e1cb-403f-9f02-bb3705a33847.jpg"/>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62033" y="2747749"/>
                            <a:ext cx="2233592" cy="1559945"/>
                          </a:xfrm>
                          <a:prstGeom prst="rect">
                            <a:avLst/>
                          </a:prstGeom>
                          <a:ln>
                            <a:noFill/>
                          </a:ln>
                          <a:effectLst>
                            <a:outerShdw blurRad="292100" dist="139700" dir="2700000" algn="tl" rotWithShape="0">
                              <a:srgbClr val="333333">
                                <a:alpha val="65000"/>
                              </a:srgbClr>
                            </a:outerShdw>
                          </a:effectLst>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152" name="Imagen 8152"/>
                          <pic:cNvPicPr/>
                        </pic:nvPicPr>
                        <pic:blipFill rotWithShape="1">
                          <a:blip r:embed="rId120">
                            <a:extLst>
                              <a:ext uri="{28A0092B-C50C-407E-A947-70E740481C1C}">
                                <a14:useLocalDpi xmlns:a14="http://schemas.microsoft.com/office/drawing/2010/main" val="0"/>
                              </a:ext>
                            </a:extLst>
                          </a:blip>
                          <a:srcRect l="40997" t="22410" r="40731" b="26876"/>
                          <a:stretch/>
                        </pic:blipFill>
                        <pic:spPr>
                          <a:xfrm>
                            <a:off x="2822564" y="2747749"/>
                            <a:ext cx="2233592" cy="1531589"/>
                          </a:xfrm>
                          <a:prstGeom prst="rect">
                            <a:avLst/>
                          </a:prstGeom>
                          <a:ln>
                            <a:noFill/>
                          </a:ln>
                          <a:effectLst>
                            <a:outerShdw blurRad="292100" dist="139700" dir="2700000" algn="tl" rotWithShape="0">
                              <a:srgbClr val="333333">
                                <a:alpha val="65000"/>
                              </a:srgbClr>
                            </a:outerShdw>
                          </a:effectLst>
                        </pic:spPr>
                      </pic:pic>
                    </wpg:wgp>
                  </a:graphicData>
                </a:graphic>
                <wp14:sizeRelH relativeFrom="margin">
                  <wp14:pctWidth>0</wp14:pctWidth>
                </wp14:sizeRelH>
              </wp:anchor>
            </w:drawing>
          </mc:Choice>
          <mc:Fallback>
            <w:pict>
              <v:group w14:anchorId="69FF9F99" id="_x0000_s1109" style="position:absolute;left:0;text-align:left;margin-left:365.2pt;margin-top:.05pt;width:416.4pt;height:339.2pt;z-index:251665920;mso-position-horizontal:right;mso-position-horizontal-relative:margin;mso-position-vertical-relative:text;mso-width-relative:margin" coordsize="53926,43076"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">
                <v:shape id="Imagen 8145" o:spid="_x0000_s1110" type="#_x0000_t75" style="position:absolute;left:4069;top:1437;width:15145;height:2204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FR/GAAAA3QAAAA8AAABkcnMvZG93bnJldi54bWxEj0FrAjEUhO9C/0N4BS+lZl1qsVujiGDp&#10;SXFbi8fH5nUT3Lwsm1TXf2+EgsdhZr5hZoveNeJEXbCeFYxHGQjiymvLtYLvr/XzFESIyBobz6Tg&#10;QgEW84fBDAvtz7yjUxlrkSAcClRgYmwLKUNlyGEY+ZY4eb++cxiT7GqpOzwnuGtknmWv0qHltGCw&#10;pZWh6lj+OQXV4Wg2e+zfnlZLa7cf+c9hnzulho/98h1EpD7ew//tT61gOn6ZwO1NegJyfg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GX8VH8YAAADdAAAADwAAAAAAAAAAAAAA&#10;AACfAgAAZHJzL2Rvd25yZXYueG1sUEsFBgAAAAAEAAQA9wAAAJIDAAAAAA==&#10;">
                  <v:imagedata r:id="rId121" o:title=""/>
                  <v:shadow on="t" color="#333" opacity="42598f" origin="-.5,-.5" offset="2.74397mm,2.74397mm"/>
                </v:shape>
                <v:shape id="CuadroTexto 27" o:spid="_x0000_s1111" type="#_x0000_t202" style="position:absolute;left:27285;top:210;width:2651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Ce78YA&#10;AADdAAAADwAAAGRycy9kb3ducmV2LnhtbESPzWrDMBCE74G+g9hCb7GUkgbXiWxCSqGnlvw0kNti&#10;bWwTa2UsNXbfvioEchxm5htmVYy2FVfqfeNYwyxRIIhLZxquNBz279MUhA/IBlvHpOGXPBT5w2SF&#10;mXEDb+m6C5WIEPYZaqhD6DIpfVmTRZ+4jjh6Z9dbDFH2lTQ9DhFuW/ms1EJabDgu1NjRpqbysvux&#10;Gr4/z6fjXH1Vb/alG9yoJNtXqfXT47heggg0hnv41v4wGtLZfAH/b+ITk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xCe78YAAADdAAAADwAAAAAAAAAAAAAAAACYAgAAZHJz&#10;L2Rvd25yZXYueG1sUEsFBgAAAAAEAAQA9QAAAIsDAAAAAA==&#10;" filled="f" stroked="f">
                  <v:textbox>
                    <w:txbxContent>
                      <w:p w14:paraId="624EB722"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 xml:space="preserve">Peso de 100 granos de cada tratamiento </w:t>
                        </w:r>
                      </w:p>
                    </w:txbxContent>
                  </v:textbox>
                </v:shape>
                <v:shape id="CuadroTexto 15" o:spid="_x0000_s1112" type="#_x0000_t202" style="position:absolute;width:25596;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w7dMUA&#10;AADdAAAADwAAAGRycy9kb3ducmV2LnhtbESPT2sCMRTE74LfIbxCb5oo1up2o4il0FPFrQq9PTZv&#10;/9DNy7JJ3e23bwqCx2FmfsOk28E24kqdrx1rmE0VCOLcmZpLDafPt8kKhA/IBhvHpOGXPGw341GK&#10;iXE9H+mahVJECPsENVQhtImUPq/Iop+6ljh6hesshii7UpoO+wi3jZwrtZQWa44LFba0ryj/zn6s&#10;hvNH8XVZqEP5ap/a3g1Ksl1LrR8fht0LiEBDuIdv7XejYTVbPMP/m/gE5O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XDt0xQAAAN0AAAAPAAAAAAAAAAAAAAAAAJgCAABkcnMv&#10;ZG93bnJldi54bWxQSwUGAAAAAAQABAD1AAAAigMAAAAA&#10;" filled="f" stroked="f">
                  <v:textbox>
                    <w:txbxContent>
                      <w:p w14:paraId="75A38676" w14:textId="77777777" w:rsidR="00F724C1" w:rsidRPr="00016979" w:rsidRDefault="00F724C1" w:rsidP="00AD7323">
                        <w:pPr>
                          <w:spacing w:after="0"/>
                          <w:rPr>
                            <w:rFonts w:ascii="Times New Roman" w:hAnsi="Times New Roman" w:cs="Times New Roman"/>
                          </w:rPr>
                        </w:pPr>
                        <w:r w:rsidRPr="00016979">
                          <w:rPr>
                            <w:rFonts w:ascii="Times New Roman" w:hAnsi="Times New Roman" w:cs="Times New Roman"/>
                            <w:color w:val="000000" w:themeColor="text1"/>
                            <w:kern w:val="24"/>
                            <w:lang w:val="es-EC"/>
                          </w:rPr>
                          <w:t>Porcentaje de humedad del grano</w:t>
                        </w:r>
                      </w:p>
                    </w:txbxContent>
                  </v:textbox>
                </v:shape>
                <v:shape id="CuadroTexto 16" o:spid="_x0000_s1113" type="#_x0000_t202" style="position:absolute;top:21875;width:25596;height:4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OvBsAA&#10;AADdAAAADwAAAGRycy9kb3ducmV2LnhtbERPy4rCMBTdD/gP4QruxsRBB61GkRHBlTK+wN2lubbF&#10;5qY00da/NwvB5eG8Z4vWluJBtS8caxj0FQji1JmCMw3Hw/p7DMIHZIOlY9LwJA+LeedrholxDf/T&#10;Yx8yEUPYJ6ghD6FKpPRpThZ931XEkbu62mKIsM6kqbGJ4baUP0r9SosFx4YcK/rLKb3t71bDaXu9&#10;nIdql63sqGpcqyTbidS6122XUxCB2vARv90bo2E8GMa58U18An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cOvBsAAAADdAAAADwAAAAAAAAAAAAAAAACYAgAAZHJzL2Rvd25y&#10;ZXYueG1sUEsFBgAAAAAEAAQA9QAAAIUDAAAAAA==&#10;" filled="f" stroked="f">
                  <v:textbox>
                    <w:txbxContent>
                      <w:p w14:paraId="15560F42" w14:textId="77777777"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Porcentaje de los granos quebrados de cada material</w:t>
                        </w:r>
                      </w:p>
                    </w:txbxContent>
                  </v:textbox>
                </v:shape>
                <v:shape id="CuadroTexto 19" o:spid="_x0000_s1114" type="#_x0000_t202" style="position:absolute;left:27713;top:21875;width:26213;height:4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8KncUA&#10;AADdAAAADwAAAGRycy9kb3ducmV2LnhtbESPQWvCQBSE7wX/w/IK3upuSlo0ugapCJ5aaqvg7ZF9&#10;JqHZtyG7JvHfdwsFj8PMfMOs8tE2oqfO1441JDMFgrhwpuZSw/fX7mkOwgdkg41j0nAjD/l68rDC&#10;zLiBP6k/hFJECPsMNVQhtJmUvqjIop+5ljh6F9dZDFF2pTQdDhFuG/ms1Ku0WHNcqLClt4qKn8PV&#10;aji+X86nVH2UW/vSDm5Uku1Caj19HDdLEIHGcA//t/dGwzxJF/D3Jj4B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jwqdxQAAAN0AAAAPAAAAAAAAAAAAAAAAAJgCAABkcnMv&#10;ZG93bnJldi54bWxQSwUGAAAAAAQABAD1AAAAigMAAAAA&#10;" filled="f" stroked="f">
                  <v:textbox>
                    <w:txbxContent>
                      <w:p w14:paraId="487E6902" w14:textId="0DAA18E4" w:rsidR="00F724C1" w:rsidRPr="00016979" w:rsidRDefault="00F724C1" w:rsidP="00AD7323">
                        <w:pPr>
                          <w:spacing w:after="0"/>
                          <w:rPr>
                            <w:rFonts w:ascii="Times New Roman" w:hAnsi="Times New Roman" w:cs="Times New Roman"/>
                            <w:lang w:val="es-EC"/>
                          </w:rPr>
                        </w:pPr>
                        <w:r w:rsidRPr="00016979">
                          <w:rPr>
                            <w:rFonts w:ascii="Times New Roman" w:hAnsi="Times New Roman" w:cs="Times New Roman"/>
                            <w:color w:val="000000" w:themeColor="text1"/>
                            <w:kern w:val="24"/>
                            <w:lang w:val="es-EC"/>
                          </w:rPr>
                          <w:t>Contenido de proteína de materiales escogidos</w:t>
                        </w:r>
                      </w:p>
                    </w:txbxContent>
                  </v:textbox>
                </v:shape>
                <v:shape id="Imagen 8150" o:spid="_x0000_s1115" type="#_x0000_t75" style="position:absolute;left:28225;top:4986;width:22336;height:150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grgObDAAAA3QAAAA8AAABkcnMvZG93bnJldi54bWxET8lqwzAQvRf6D2ICuTWyCynBtWxCyNJL&#10;U2rnA6bWeKHWyFiy4/59dSj0+Hh7mi+mFzONrrOsIN5EIIgrqztuFNzK09MOhPPIGnvLpOCHHOTZ&#10;40OKibZ3/qS58I0IIewSVNB6PyRSuqolg25jB+LA1XY06AMcG6lHvIdw08vnKHqRBjsODS0OdGip&#10;+i4mo+D4VUbuWk/H6/l2Pnz490sRny5KrVfL/hWEp8X/i//cb1rBLt6G/eFNeAIy+w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CuA5sMAAADdAAAADwAAAAAAAAAAAAAAAACf&#10;AgAAZHJzL2Rvd25yZXYueG1sUEsFBgAAAAAEAAQA9wAAAI8DAAAAAA==&#10;">
                  <v:imagedata r:id="rId122" o:title=""/>
                  <v:shadow on="t" color="#333" opacity="42598f" origin="-.5,-.5" offset="2.74397mm,2.74397mm"/>
                </v:shape>
                <v:shape id="Picture 2" o:spid="_x0000_s1116" type="#_x0000_t75" style="position:absolute;left:620;top:27477;width:22336;height:155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UaOYXHAAAA3QAAAA8AAABkcnMvZG93bnJldi54bWxEj09rwkAUxO8Fv8PyCt7qJgVbSV2lCIUc&#10;vBh70Nsz+0xis29DdvPHfHq3UOhxmJnfMOvtaGrRU+sqywriRQSCOLe64kLB9/HrZQXCeWSNtWVS&#10;cCcH283saY2JtgMfqM98IQKEXYIKSu+bREqXl2TQLWxDHLyrbQ36INtC6haHADe1fI2iN2mw4rBQ&#10;YkO7kvKfrDMK3m/mWE99erqcT3vZpZfpyvlNqfnz+PkBwtPo/8N/7VQrWMXLGH7fhCcgNw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UaOYXHAAAA3QAAAA8AAAAAAAAAAAAA&#10;AAAAnwIAAGRycy9kb3ducmV2LnhtbFBLBQYAAAAABAAEAPcAAACTAwAAAAA=&#10;">
                  <v:imagedata r:id="rId123" o:title="a7ce191f-e1cb-403f-9f02-bb3705a33847"/>
                  <v:shadow on="t" color="#333" opacity="42598f" origin="-.5,-.5" offset="2.74397mm,2.74397mm"/>
                </v:shape>
                <v:shape id="Imagen 8152" o:spid="_x0000_s1117" type="#_x0000_t75" style="position:absolute;left:28225;top:27477;width:22336;height:153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JXSfEAAAA3QAAAA8AAABkcnMvZG93bnJldi54bWxEj0FrAjEUhO+C/yE8oRepWQNa2RpFpIUe&#10;dfXS2yN57i5uXtZNdLf/vikUPA4z8w2z3g6uEQ/qQu1Zw3yWgSA23tZcajifPl9XIEJEtth4Jg0/&#10;FGC7GY/WmFvf85EeRSxFgnDIUUMVY5tLGUxFDsPMt8TJu/jOYUyyK6XtsE9w10iVZUvpsOa0UGFL&#10;+4rMtbg7DYfLW8+74kO1R5rejDLq25DS+mUy7N5BRBriM/zf/rIaVvOFgr836QnIz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uJXSfEAAAA3QAAAA8AAAAAAAAAAAAAAAAA&#10;nwIAAGRycy9kb3ducmV2LnhtbFBLBQYAAAAABAAEAPcAAACQAwAAAAA=&#10;">
                  <v:imagedata r:id="rId124" o:title="" croptop="14687f" cropbottom="17613f" cropleft="26868f" cropright="26693f"/>
                  <v:shadow on="t" color="#333" opacity="42598f" origin="-.5,-.5" offset="2.74397mm,2.74397mm"/>
                </v:shape>
                <w10:wrap anchorx="margin"/>
              </v:group>
            </w:pict>
          </mc:Fallback>
        </mc:AlternateContent>
      </w:r>
    </w:p>
    <w:p w14:paraId="009D7B17"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3487C59F"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57B53B4E"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5EB0FCCF"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46DF6EB6"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04A709F9"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17363E5F"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17037CBC"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7BD4F0F0"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332C33AE"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41C763DE"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194F0455"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0765EBB4"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6C0FFC0E"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3C45909C"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53C97D53"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73D9AC05" w14:textId="77777777"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00ABDA2F" w14:textId="69AE8815" w:rsidR="00AD7323" w:rsidRPr="00F3293A" w:rsidRDefault="00AD7323" w:rsidP="008C107C">
      <w:pPr>
        <w:spacing w:after="268" w:line="360" w:lineRule="auto"/>
        <w:ind w:left="-5"/>
        <w:rPr>
          <w:rFonts w:ascii="Times New Roman" w:eastAsia="Times New Roman" w:hAnsi="Times New Roman" w:cs="Times New Roman"/>
          <w:b/>
          <w:sz w:val="24"/>
          <w:szCs w:val="24"/>
        </w:rPr>
      </w:pPr>
    </w:p>
    <w:p w14:paraId="5A1A5EE3" w14:textId="77777777" w:rsidR="005E63D6" w:rsidRPr="00F3293A" w:rsidRDefault="005E63D6" w:rsidP="006746A1">
      <w:pPr>
        <w:pStyle w:val="ANEX"/>
      </w:pPr>
      <w:bookmarkStart w:id="241" w:name="_Toc75429447"/>
      <w:bookmarkStart w:id="242" w:name="_Toc75464309"/>
    </w:p>
    <w:p w14:paraId="5BDDE024" w14:textId="3F6328A0" w:rsidR="00B845E9" w:rsidRPr="00F3293A" w:rsidRDefault="00A252A3" w:rsidP="006746A1">
      <w:pPr>
        <w:pStyle w:val="ANEX"/>
      </w:pPr>
      <w:r w:rsidRPr="00F3293A">
        <w:lastRenderedPageBreak/>
        <w:t xml:space="preserve">Anexo </w:t>
      </w:r>
      <w:r w:rsidR="007326C9" w:rsidRPr="00F3293A">
        <w:t xml:space="preserve">No. </w:t>
      </w:r>
      <w:r w:rsidR="00C00DA8" w:rsidRPr="00F3293A">
        <w:t>7</w:t>
      </w:r>
      <w:r w:rsidRPr="00F3293A">
        <w:t>. Glosario de términos técnicos</w:t>
      </w:r>
      <w:bookmarkEnd w:id="241"/>
      <w:bookmarkEnd w:id="242"/>
    </w:p>
    <w:p w14:paraId="69EC9F37" w14:textId="77777777" w:rsidR="00B845E9" w:rsidRPr="00F3293A" w:rsidRDefault="00A252A3" w:rsidP="006746A1">
      <w:pPr>
        <w:spacing w:after="268" w:line="360" w:lineRule="auto"/>
        <w:jc w:val="both"/>
        <w:rPr>
          <w:rFonts w:ascii="Times New Roman" w:eastAsia="Times New Roman" w:hAnsi="Times New Roman" w:cs="Times New Roman"/>
          <w:b/>
          <w:sz w:val="24"/>
          <w:szCs w:val="24"/>
        </w:rPr>
      </w:pPr>
      <w:r w:rsidRPr="00F3293A">
        <w:rPr>
          <w:rFonts w:ascii="Times New Roman" w:eastAsia="Times New Roman" w:hAnsi="Times New Roman" w:cs="Times New Roman"/>
          <w:b/>
          <w:sz w:val="24"/>
          <w:szCs w:val="24"/>
        </w:rPr>
        <w:t>Accesiones. –</w:t>
      </w:r>
      <w:r w:rsidRPr="00F3293A">
        <w:rPr>
          <w:rFonts w:ascii="Times New Roman" w:hAnsi="Times New Roman" w:cs="Times New Roman"/>
          <w:sz w:val="24"/>
          <w:szCs w:val="24"/>
        </w:rPr>
        <w:t xml:space="preserve"> </w:t>
      </w:r>
      <w:r w:rsidRPr="00F3293A">
        <w:rPr>
          <w:rFonts w:ascii="Times New Roman" w:eastAsia="Times New Roman" w:hAnsi="Times New Roman" w:cs="Times New Roman"/>
          <w:sz w:val="24"/>
          <w:szCs w:val="24"/>
        </w:rPr>
        <w:t>Una muestra distinta, singularmente identificable de semillas que representa un cultivar, una línea de cría o una población y que se mantiene almacenada para su conservación y uso.</w:t>
      </w:r>
    </w:p>
    <w:p w14:paraId="35A4F9FE" w14:textId="06EF2F0E" w:rsidR="00B845E9" w:rsidRPr="00F3293A" w:rsidRDefault="00A252A3" w:rsidP="006746A1">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sidRPr="00F3293A">
        <w:rPr>
          <w:rFonts w:ascii="Times New Roman" w:eastAsia="Times New Roman" w:hAnsi="Times New Roman" w:cs="Times New Roman"/>
          <w:b/>
          <w:color w:val="000000"/>
          <w:sz w:val="24"/>
          <w:szCs w:val="24"/>
        </w:rPr>
        <w:t xml:space="preserve">Aleurona. - </w:t>
      </w:r>
      <w:r w:rsidRPr="00F3293A">
        <w:rPr>
          <w:rFonts w:ascii="Times New Roman" w:eastAsia="Times New Roman" w:hAnsi="Times New Roman" w:cs="Times New Roman"/>
          <w:color w:val="000000"/>
          <w:sz w:val="24"/>
          <w:szCs w:val="24"/>
        </w:rPr>
        <w:t xml:space="preserve"> </w:t>
      </w:r>
      <w:r w:rsidR="00CF0EE3">
        <w:rPr>
          <w:rFonts w:ascii="Times New Roman" w:eastAsia="Times New Roman" w:hAnsi="Times New Roman" w:cs="Times New Roman"/>
          <w:color w:val="000000"/>
          <w:sz w:val="24"/>
          <w:szCs w:val="24"/>
        </w:rPr>
        <w:t>E</w:t>
      </w:r>
      <w:r w:rsidRPr="00F3293A">
        <w:rPr>
          <w:rFonts w:ascii="Times New Roman" w:eastAsia="Times New Roman" w:hAnsi="Times New Roman" w:cs="Times New Roman"/>
          <w:color w:val="000000"/>
          <w:sz w:val="24"/>
          <w:szCs w:val="24"/>
        </w:rPr>
        <w:t xml:space="preserve">s el conjunto de gránulos </w:t>
      </w:r>
      <w:r w:rsidR="00CF0EE3" w:rsidRPr="00F3293A">
        <w:rPr>
          <w:rFonts w:ascii="Times New Roman" w:eastAsia="Times New Roman" w:hAnsi="Times New Roman" w:cs="Times New Roman"/>
          <w:color w:val="000000"/>
          <w:sz w:val="24"/>
          <w:szCs w:val="24"/>
        </w:rPr>
        <w:t>proteicos</w:t>
      </w:r>
      <w:r w:rsidRPr="00F3293A">
        <w:rPr>
          <w:rFonts w:ascii="Times New Roman" w:eastAsia="Times New Roman" w:hAnsi="Times New Roman" w:cs="Times New Roman"/>
          <w:color w:val="000000"/>
          <w:sz w:val="24"/>
          <w:szCs w:val="24"/>
        </w:rPr>
        <w:t xml:space="preserve"> presentes en las semillas de diversas plantas, generalmente localizados en la parte externa del endospermo. Es la sustancia de reserva alimenticia, de naturaleza albuminoidea, que el embrión de la semilla utiliza durante la germinación y que es tan abundante en muchas de las semillas que se utilizan para el consumo humano.</w:t>
      </w:r>
    </w:p>
    <w:p w14:paraId="1517462A" w14:textId="5418BB02" w:rsidR="00B845E9" w:rsidRPr="00F3293A" w:rsidRDefault="00A252A3" w:rsidP="006746A1">
      <w:pPr>
        <w:spacing w:after="160"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Autofecundación. -</w:t>
      </w:r>
      <w:r w:rsidRPr="00F3293A">
        <w:rPr>
          <w:rFonts w:ascii="Times New Roman" w:eastAsia="Times New Roman" w:hAnsi="Times New Roman" w:cs="Times New Roman"/>
          <w:sz w:val="24"/>
          <w:szCs w:val="24"/>
        </w:rPr>
        <w:t xml:space="preserve"> </w:t>
      </w:r>
      <w:r w:rsidR="00CF0EE3">
        <w:rPr>
          <w:rFonts w:ascii="Times New Roman" w:eastAsia="Times New Roman" w:hAnsi="Times New Roman" w:cs="Times New Roman"/>
          <w:sz w:val="24"/>
          <w:szCs w:val="24"/>
        </w:rPr>
        <w:t>E</w:t>
      </w:r>
      <w:r w:rsidRPr="00F3293A">
        <w:rPr>
          <w:rFonts w:ascii="Times New Roman" w:eastAsia="Times New Roman" w:hAnsi="Times New Roman" w:cs="Times New Roman"/>
          <w:sz w:val="24"/>
          <w:szCs w:val="24"/>
        </w:rPr>
        <w:t xml:space="preserve">s la fecundación en que se unen los gametos masculino y femenino de un organismo hermafrodita. Fusión de células sexuales masculinas y femeninas (gametos) provenientes de un mismo individuo. Este tipo de fecundación ocurre en organismos </w:t>
      </w:r>
      <w:proofErr w:type="spellStart"/>
      <w:r w:rsidRPr="00F3293A">
        <w:rPr>
          <w:rFonts w:ascii="Times New Roman" w:eastAsia="Times New Roman" w:hAnsi="Times New Roman" w:cs="Times New Roman"/>
          <w:sz w:val="24"/>
          <w:szCs w:val="24"/>
        </w:rPr>
        <w:t>bisexuados</w:t>
      </w:r>
      <w:proofErr w:type="spellEnd"/>
      <w:r w:rsidRPr="00F3293A">
        <w:rPr>
          <w:rFonts w:ascii="Times New Roman" w:eastAsia="Times New Roman" w:hAnsi="Times New Roman" w:cs="Times New Roman"/>
          <w:sz w:val="24"/>
          <w:szCs w:val="24"/>
        </w:rPr>
        <w:t>, entre ellos la mayoría de las fanerógamas, numerosos protozoos y muchos invertebrados. Muchos organismos capaces de autofecundación también pueden reproducirse por fecundación cruzada. Como mecanismo evolutivo, la autofecundación permite que un individuo aislado forme una población local y estabilice cepas genéticas deseables, pero no ofrece un grado significativo de variabilidad dentro de una población y, por lo tanto, limita las posibilidades de adaptación a los cambios ambientales.</w:t>
      </w:r>
    </w:p>
    <w:p w14:paraId="38EB7846" w14:textId="13694E02" w:rsidR="00B845E9" w:rsidRPr="00F3293A" w:rsidRDefault="00A252A3" w:rsidP="006746A1">
      <w:pPr>
        <w:spacing w:after="162"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Antocianinas. -</w:t>
      </w:r>
      <w:r w:rsidRPr="00F3293A">
        <w:rPr>
          <w:rFonts w:ascii="Times New Roman" w:eastAsia="Times New Roman" w:hAnsi="Times New Roman" w:cs="Times New Roman"/>
          <w:sz w:val="24"/>
          <w:szCs w:val="24"/>
        </w:rPr>
        <w:t xml:space="preserve"> </w:t>
      </w:r>
      <w:r w:rsidR="00CF0EE3">
        <w:rPr>
          <w:rFonts w:ascii="Times New Roman" w:eastAsia="Times New Roman" w:hAnsi="Times New Roman" w:cs="Times New Roman"/>
          <w:sz w:val="24"/>
          <w:szCs w:val="24"/>
        </w:rPr>
        <w:t>S</w:t>
      </w:r>
      <w:r w:rsidRPr="00F3293A">
        <w:rPr>
          <w:rFonts w:ascii="Times New Roman" w:eastAsia="Times New Roman" w:hAnsi="Times New Roman" w:cs="Times New Roman"/>
          <w:sz w:val="24"/>
          <w:szCs w:val="24"/>
        </w:rPr>
        <w:t>on pigmentos responsables por una variedad de colores atractivos y brillantes de frutas, flores y hojas que varían desde el rojo vivo al violeta o azul. Son obtenidas fácilmente por extracción a frío con metanol o etanol débilmente acidificado. Algunas antocianinas son lábiles y se descomponen en presencia de ácidos minerales y en este caso, la extracción debe ser realizada con solventes acidificados con ácido acético.</w:t>
      </w:r>
    </w:p>
    <w:p w14:paraId="3C71E60E" w14:textId="4BC0A90B" w:rsidR="00B845E9" w:rsidRPr="00F3293A" w:rsidRDefault="00A252A3" w:rsidP="006746A1">
      <w:pPr>
        <w:spacing w:after="160"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Caracterización. -</w:t>
      </w:r>
      <w:r w:rsidRPr="00F3293A">
        <w:rPr>
          <w:rFonts w:ascii="Times New Roman" w:eastAsia="Times New Roman" w:hAnsi="Times New Roman" w:cs="Times New Roman"/>
          <w:sz w:val="24"/>
          <w:szCs w:val="24"/>
        </w:rPr>
        <w:t xml:space="preserve"> </w:t>
      </w:r>
      <w:r w:rsidR="00CF0EE3">
        <w:rPr>
          <w:rFonts w:ascii="Times New Roman" w:eastAsia="Times New Roman" w:hAnsi="Times New Roman" w:cs="Times New Roman"/>
          <w:sz w:val="24"/>
          <w:szCs w:val="24"/>
        </w:rPr>
        <w:t>E</w:t>
      </w:r>
      <w:r w:rsidRPr="00F3293A">
        <w:rPr>
          <w:rFonts w:ascii="Times New Roman" w:eastAsia="Times New Roman" w:hAnsi="Times New Roman" w:cs="Times New Roman"/>
          <w:sz w:val="24"/>
          <w:szCs w:val="24"/>
        </w:rPr>
        <w:t>s el registro de aquellos caracteres que son altamente heredables visibles al ojo y que se expresan en todos los ambientes, también se puede definir como la descripción de la variación que existe en una colección de germoplasma.</w:t>
      </w:r>
    </w:p>
    <w:p w14:paraId="78936BA4" w14:textId="2362DAD9" w:rsidR="00B845E9" w:rsidRPr="00F3293A" w:rsidRDefault="00A252A3" w:rsidP="006746A1">
      <w:pPr>
        <w:spacing w:after="159"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lastRenderedPageBreak/>
        <w:t xml:space="preserve">Descriptor. - </w:t>
      </w:r>
      <w:r w:rsidR="00CF0EE3" w:rsidRPr="00CF0EE3">
        <w:rPr>
          <w:rFonts w:ascii="Times New Roman" w:eastAsia="Times New Roman" w:hAnsi="Times New Roman" w:cs="Times New Roman"/>
          <w:sz w:val="24"/>
          <w:szCs w:val="24"/>
        </w:rPr>
        <w:t>E</w:t>
      </w:r>
      <w:r w:rsidRPr="00CF0EE3">
        <w:rPr>
          <w:rFonts w:ascii="Times New Roman" w:eastAsia="Times New Roman" w:hAnsi="Times New Roman" w:cs="Times New Roman"/>
          <w:sz w:val="24"/>
          <w:szCs w:val="24"/>
        </w:rPr>
        <w:t>s</w:t>
      </w:r>
      <w:r w:rsidRPr="00F3293A">
        <w:rPr>
          <w:rFonts w:ascii="Times New Roman" w:eastAsia="Times New Roman" w:hAnsi="Times New Roman" w:cs="Times New Roman"/>
          <w:sz w:val="24"/>
          <w:szCs w:val="24"/>
        </w:rPr>
        <w:t xml:space="preserve"> una característica o atributo cuya expresión es fácil de medir, registrar o evaluar y que hace referencia a la forma, estructura o comportamiento de una accesión. Los descriptores para la caracterización deben ser fácilmente observables, tener una alta acción discriminante, baja influencia ambiental lo que permite identificar las características de la cebada.</w:t>
      </w:r>
    </w:p>
    <w:p w14:paraId="4A957A7F" w14:textId="77777777" w:rsidR="00B845E9" w:rsidRPr="00F3293A" w:rsidRDefault="00A252A3" w:rsidP="006746A1">
      <w:pPr>
        <w:spacing w:after="159"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Espiguillas. -</w:t>
      </w:r>
      <w:r w:rsidRPr="00F3293A">
        <w:rPr>
          <w:rFonts w:ascii="Times New Roman" w:eastAsia="Times New Roman" w:hAnsi="Times New Roman" w:cs="Times New Roman"/>
          <w:sz w:val="24"/>
          <w:szCs w:val="24"/>
        </w:rPr>
        <w:t xml:space="preserve"> Cada una de las espigas pequeñas que están formadas por varias flores que después de la fecundación da origen al fruto.</w:t>
      </w:r>
    </w:p>
    <w:p w14:paraId="63894728" w14:textId="77777777" w:rsidR="00B845E9" w:rsidRPr="00F3293A" w:rsidRDefault="00A252A3" w:rsidP="006746A1">
      <w:pPr>
        <w:spacing w:after="161"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Gluma. - </w:t>
      </w:r>
      <w:r w:rsidRPr="00F3293A">
        <w:rPr>
          <w:rFonts w:ascii="Times New Roman" w:eastAsia="Times New Roman" w:hAnsi="Times New Roman" w:cs="Times New Roman"/>
          <w:sz w:val="24"/>
          <w:szCs w:val="24"/>
        </w:rPr>
        <w:t xml:space="preserve">Es una vaina estéril, externa, basal y membranosa presente en plantas gramíneas o </w:t>
      </w:r>
      <w:proofErr w:type="spellStart"/>
      <w:r w:rsidRPr="00F3293A">
        <w:rPr>
          <w:rFonts w:ascii="Times New Roman" w:eastAsia="Times New Roman" w:hAnsi="Times New Roman" w:cs="Times New Roman"/>
          <w:sz w:val="24"/>
          <w:szCs w:val="24"/>
        </w:rPr>
        <w:t>poáceas</w:t>
      </w:r>
      <w:proofErr w:type="spellEnd"/>
      <w:r w:rsidRPr="00F3293A">
        <w:rPr>
          <w:rFonts w:ascii="Times New Roman" w:eastAsia="Times New Roman" w:hAnsi="Times New Roman" w:cs="Times New Roman"/>
          <w:sz w:val="24"/>
          <w:szCs w:val="24"/>
        </w:rPr>
        <w:t xml:space="preserve"> y ciperáceas. La gluma es cada una de las dos hojitas escariosas (hipsofilos estériles) que a modo de brácteas rodean las espiguillas de las gramíneas, suelen hallarse enfrentados en la base de las espículas.</w:t>
      </w:r>
    </w:p>
    <w:p w14:paraId="247BAE63" w14:textId="77777777" w:rsidR="00B845E9" w:rsidRPr="00F3293A" w:rsidRDefault="00A252A3" w:rsidP="006746A1">
      <w:pPr>
        <w:spacing w:after="160"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Hipersensibilidad. -</w:t>
      </w:r>
      <w:r w:rsidRPr="00F3293A">
        <w:rPr>
          <w:rFonts w:ascii="Times New Roman" w:eastAsia="Times New Roman" w:hAnsi="Times New Roman" w:cs="Times New Roman"/>
          <w:sz w:val="24"/>
          <w:szCs w:val="24"/>
        </w:rPr>
        <w:t xml:space="preserve"> La reacción de hipersensibilidad (RH) es considerada como la máxima expresión de resistencia de las plantas</w:t>
      </w:r>
      <w:r w:rsidRPr="00F3293A">
        <w:rPr>
          <w:rFonts w:ascii="Times New Roman" w:eastAsia="Times New Roman" w:hAnsi="Times New Roman" w:cs="Times New Roman"/>
          <w:b/>
          <w:sz w:val="24"/>
          <w:szCs w:val="24"/>
        </w:rPr>
        <w:t xml:space="preserve"> </w:t>
      </w:r>
      <w:r w:rsidRPr="00F3293A">
        <w:rPr>
          <w:rFonts w:ascii="Times New Roman" w:eastAsia="Times New Roman" w:hAnsi="Times New Roman" w:cs="Times New Roman"/>
          <w:sz w:val="24"/>
          <w:szCs w:val="24"/>
        </w:rPr>
        <w:t>al ataque por patógenos y se define como una muerte rápida de las células vegetales asociada con la restricción del crecimiento del patógeno, que generalmente se reconoce por la presencia de una o varias células.</w:t>
      </w:r>
    </w:p>
    <w:p w14:paraId="37DDD22C" w14:textId="77777777" w:rsidR="00B845E9" w:rsidRPr="00F3293A" w:rsidRDefault="00A252A3" w:rsidP="006746A1">
      <w:pPr>
        <w:spacing w:after="162"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Hibridación. - </w:t>
      </w:r>
      <w:r w:rsidRPr="00F3293A">
        <w:rPr>
          <w:rFonts w:ascii="Times New Roman" w:eastAsia="Times New Roman" w:hAnsi="Times New Roman" w:cs="Times New Roman"/>
          <w:sz w:val="24"/>
          <w:szCs w:val="24"/>
        </w:rPr>
        <w:t xml:space="preserve"> Se refiere a combinar las mejores características de las variedades progenitoras en una línea pura que se reproduzca idéntica a sí misma. En este método las variedades progenitoras se polinizan por cruzamiento artificial.</w:t>
      </w:r>
    </w:p>
    <w:p w14:paraId="53D4C364" w14:textId="77777777" w:rsidR="00B845E9" w:rsidRPr="00F3293A" w:rsidRDefault="00A252A3" w:rsidP="006746A1">
      <w:pPr>
        <w:spacing w:after="160"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Introducción. - </w:t>
      </w:r>
      <w:r w:rsidRPr="00F3293A">
        <w:rPr>
          <w:rFonts w:ascii="Times New Roman" w:eastAsia="Times New Roman" w:hAnsi="Times New Roman" w:cs="Times New Roman"/>
          <w:sz w:val="24"/>
          <w:szCs w:val="24"/>
        </w:rPr>
        <w:t>Se refiere a la entrada de</w:t>
      </w:r>
      <w:r w:rsidRPr="00F3293A">
        <w:rPr>
          <w:rFonts w:ascii="Times New Roman" w:eastAsia="Times New Roman" w:hAnsi="Times New Roman" w:cs="Times New Roman"/>
          <w:b/>
          <w:sz w:val="24"/>
          <w:szCs w:val="24"/>
        </w:rPr>
        <w:t xml:space="preserve"> </w:t>
      </w:r>
      <w:r w:rsidRPr="00F3293A">
        <w:rPr>
          <w:rFonts w:ascii="Times New Roman" w:eastAsia="Times New Roman" w:hAnsi="Times New Roman" w:cs="Times New Roman"/>
          <w:sz w:val="24"/>
          <w:szCs w:val="24"/>
        </w:rPr>
        <w:t>las semillas de un país a otro y atreves del tiempo adaptarles a las condiciones agroecológicas de dicho lugar donde se las introdujeron, mediante un proceso de ensayos y fracasos, poco a poco se conocerán las variedades con mejor adaptación ecológica a cada una de las regiones productoras, ampliándose el uso de las mismas y dejando fuera de producción aquellas variedades inadaptadas.</w:t>
      </w:r>
    </w:p>
    <w:p w14:paraId="2458B244" w14:textId="77777777" w:rsidR="00B845E9" w:rsidRPr="00F3293A" w:rsidRDefault="00A252A3" w:rsidP="006746A1">
      <w:pPr>
        <w:spacing w:after="160"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Mejoramiento genético. - </w:t>
      </w:r>
      <w:r w:rsidRPr="00F3293A">
        <w:rPr>
          <w:rFonts w:ascii="Times New Roman" w:eastAsia="Times New Roman" w:hAnsi="Times New Roman" w:cs="Times New Roman"/>
          <w:sz w:val="24"/>
          <w:szCs w:val="24"/>
        </w:rPr>
        <w:t xml:space="preserve">El mejoramiento genético encebada tiene como propósito la obtención de germoplasma con características de mayor rendimiento, mayor calidad comercial y mayor resistencia a factores a bióticos y abióticos adversos al cultivo. En otras palabras, el mejoramiento genético tiene por finalidad la generación de germoplasma más eficientes, producir productos </w:t>
      </w:r>
      <w:r w:rsidRPr="00F3293A">
        <w:rPr>
          <w:rFonts w:ascii="Times New Roman" w:eastAsia="Times New Roman" w:hAnsi="Times New Roman" w:cs="Times New Roman"/>
          <w:sz w:val="24"/>
          <w:szCs w:val="24"/>
        </w:rPr>
        <w:lastRenderedPageBreak/>
        <w:t>aprovechables por el hombre como alimento, como materias primas para la industria y como forraje para los animales, etc.</w:t>
      </w:r>
    </w:p>
    <w:p w14:paraId="79BB937F" w14:textId="77777777" w:rsidR="00B845E9" w:rsidRPr="00F3293A" w:rsidRDefault="00A252A3" w:rsidP="006746A1">
      <w:pPr>
        <w:spacing w:after="159"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Pústulas. </w:t>
      </w:r>
      <w:r w:rsidRPr="00F3293A">
        <w:rPr>
          <w:rFonts w:ascii="Times New Roman" w:eastAsia="Times New Roman" w:hAnsi="Times New Roman" w:cs="Times New Roman"/>
          <w:sz w:val="24"/>
          <w:szCs w:val="24"/>
        </w:rPr>
        <w:t xml:space="preserve">-  Son lesiones formadas por el crecimiento </w:t>
      </w:r>
      <w:proofErr w:type="spellStart"/>
      <w:r w:rsidRPr="00F3293A">
        <w:rPr>
          <w:rFonts w:ascii="Times New Roman" w:eastAsia="Times New Roman" w:hAnsi="Times New Roman" w:cs="Times New Roman"/>
          <w:sz w:val="24"/>
          <w:szCs w:val="24"/>
        </w:rPr>
        <w:t>subepidermal</w:t>
      </w:r>
      <w:proofErr w:type="spellEnd"/>
      <w:r w:rsidRPr="00F3293A">
        <w:rPr>
          <w:rFonts w:ascii="Times New Roman" w:eastAsia="Times New Roman" w:hAnsi="Times New Roman" w:cs="Times New Roman"/>
          <w:sz w:val="24"/>
          <w:szCs w:val="24"/>
        </w:rPr>
        <w:t xml:space="preserve"> de, por ejemplo, un hongo que mecánicamente presiona la epidermis hasta que la rompe para dejar expuestas las esporas al ambiente. Las fases </w:t>
      </w:r>
      <w:proofErr w:type="spellStart"/>
      <w:r w:rsidRPr="00F3293A">
        <w:rPr>
          <w:rFonts w:ascii="Times New Roman" w:eastAsia="Times New Roman" w:hAnsi="Times New Roman" w:cs="Times New Roman"/>
          <w:sz w:val="24"/>
          <w:szCs w:val="24"/>
        </w:rPr>
        <w:t>aecidiales</w:t>
      </w:r>
      <w:proofErr w:type="spellEnd"/>
      <w:r w:rsidRPr="00F3293A">
        <w:rPr>
          <w:rFonts w:ascii="Times New Roman" w:eastAsia="Times New Roman" w:hAnsi="Times New Roman" w:cs="Times New Roman"/>
          <w:sz w:val="24"/>
          <w:szCs w:val="24"/>
        </w:rPr>
        <w:t xml:space="preserve">, </w:t>
      </w:r>
      <w:proofErr w:type="spellStart"/>
      <w:r w:rsidRPr="00F3293A">
        <w:rPr>
          <w:rFonts w:ascii="Times New Roman" w:eastAsia="Times New Roman" w:hAnsi="Times New Roman" w:cs="Times New Roman"/>
          <w:sz w:val="24"/>
          <w:szCs w:val="24"/>
        </w:rPr>
        <w:t>urediales</w:t>
      </w:r>
      <w:proofErr w:type="spellEnd"/>
      <w:r w:rsidRPr="00F3293A">
        <w:rPr>
          <w:rFonts w:ascii="Times New Roman" w:eastAsia="Times New Roman" w:hAnsi="Times New Roman" w:cs="Times New Roman"/>
          <w:sz w:val="24"/>
          <w:szCs w:val="24"/>
        </w:rPr>
        <w:t xml:space="preserve"> y </w:t>
      </w:r>
      <w:proofErr w:type="spellStart"/>
      <w:r w:rsidRPr="00F3293A">
        <w:rPr>
          <w:rFonts w:ascii="Times New Roman" w:eastAsia="Times New Roman" w:hAnsi="Times New Roman" w:cs="Times New Roman"/>
          <w:sz w:val="24"/>
          <w:szCs w:val="24"/>
        </w:rPr>
        <w:t>teliales</w:t>
      </w:r>
      <w:proofErr w:type="spellEnd"/>
      <w:r w:rsidRPr="00F3293A">
        <w:rPr>
          <w:rFonts w:ascii="Times New Roman" w:eastAsia="Times New Roman" w:hAnsi="Times New Roman" w:cs="Times New Roman"/>
          <w:sz w:val="24"/>
          <w:szCs w:val="24"/>
        </w:rPr>
        <w:t xml:space="preserve"> de los hongos conocidos como royas o </w:t>
      </w:r>
      <w:proofErr w:type="spellStart"/>
      <w:r w:rsidRPr="00F3293A">
        <w:rPr>
          <w:rFonts w:ascii="Times New Roman" w:eastAsia="Times New Roman" w:hAnsi="Times New Roman" w:cs="Times New Roman"/>
          <w:sz w:val="24"/>
          <w:szCs w:val="24"/>
        </w:rPr>
        <w:t>chahuixtles</w:t>
      </w:r>
      <w:proofErr w:type="spellEnd"/>
      <w:r w:rsidRPr="00F3293A">
        <w:rPr>
          <w:rFonts w:ascii="Times New Roman" w:eastAsia="Times New Roman" w:hAnsi="Times New Roman" w:cs="Times New Roman"/>
          <w:sz w:val="24"/>
          <w:szCs w:val="24"/>
        </w:rPr>
        <w:t xml:space="preserve"> forman este tipo de lesiones.</w:t>
      </w:r>
    </w:p>
    <w:p w14:paraId="2C166334" w14:textId="77777777" w:rsidR="00B845E9" w:rsidRPr="00F3293A" w:rsidRDefault="00A252A3" w:rsidP="006746A1">
      <w:pPr>
        <w:spacing w:after="160" w:line="360" w:lineRule="auto"/>
        <w:ind w:left="-5" w:right="-1"/>
        <w:jc w:val="both"/>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b/>
          <w:sz w:val="24"/>
          <w:szCs w:val="24"/>
        </w:rPr>
        <w:t>Pseudocelomados</w:t>
      </w:r>
      <w:proofErr w:type="spellEnd"/>
      <w:r w:rsidRPr="00F3293A">
        <w:rPr>
          <w:rFonts w:ascii="Times New Roman" w:eastAsia="Times New Roman" w:hAnsi="Times New Roman" w:cs="Times New Roman"/>
          <w:b/>
          <w:sz w:val="24"/>
          <w:szCs w:val="24"/>
        </w:rPr>
        <w:t xml:space="preserve">. - </w:t>
      </w:r>
      <w:r w:rsidRPr="00F3293A">
        <w:rPr>
          <w:rFonts w:ascii="Times New Roman" w:eastAsia="Times New Roman" w:hAnsi="Times New Roman" w:cs="Times New Roman"/>
          <w:sz w:val="24"/>
          <w:szCs w:val="24"/>
        </w:rPr>
        <w:t>Son una agrupación de</w:t>
      </w:r>
      <w:hyperlink r:id="rId125">
        <w:r w:rsidRPr="00F3293A">
          <w:rPr>
            <w:rFonts w:ascii="Times New Roman" w:eastAsia="Times New Roman" w:hAnsi="Times New Roman" w:cs="Times New Roman"/>
            <w:sz w:val="24"/>
            <w:szCs w:val="24"/>
          </w:rPr>
          <w:t xml:space="preserve"> filos </w:t>
        </w:r>
      </w:hyperlink>
      <w:r w:rsidRPr="00F3293A">
        <w:rPr>
          <w:rFonts w:ascii="Times New Roman" w:eastAsia="Times New Roman" w:hAnsi="Times New Roman" w:cs="Times New Roman"/>
          <w:sz w:val="24"/>
          <w:szCs w:val="24"/>
        </w:rPr>
        <w:t>cuya</w:t>
      </w:r>
      <w:hyperlink r:id="rId126">
        <w:r w:rsidRPr="00F3293A">
          <w:rPr>
            <w:rFonts w:ascii="Times New Roman" w:eastAsia="Times New Roman" w:hAnsi="Times New Roman" w:cs="Times New Roman"/>
            <w:sz w:val="24"/>
            <w:szCs w:val="24"/>
          </w:rPr>
          <w:t xml:space="preserve"> cavidad general </w:t>
        </w:r>
      </w:hyperlink>
      <w:r w:rsidRPr="00F3293A">
        <w:rPr>
          <w:rFonts w:ascii="Times New Roman" w:eastAsia="Times New Roman" w:hAnsi="Times New Roman" w:cs="Times New Roman"/>
          <w:sz w:val="24"/>
          <w:szCs w:val="24"/>
        </w:rPr>
        <w:t>no es de origen</w:t>
      </w:r>
      <w:hyperlink r:id="rId127">
        <w:r w:rsidRPr="00F3293A">
          <w:rPr>
            <w:rFonts w:ascii="Times New Roman" w:eastAsia="Times New Roman" w:hAnsi="Times New Roman" w:cs="Times New Roman"/>
            <w:sz w:val="24"/>
            <w:szCs w:val="24"/>
          </w:rPr>
          <w:t xml:space="preserve"> mesodérmico </w:t>
        </w:r>
      </w:hyperlink>
      <w:r w:rsidRPr="00F3293A">
        <w:rPr>
          <w:rFonts w:ascii="Times New Roman" w:eastAsia="Times New Roman" w:hAnsi="Times New Roman" w:cs="Times New Roman"/>
          <w:sz w:val="24"/>
          <w:szCs w:val="24"/>
        </w:rPr>
        <w:t xml:space="preserve">y recibe el nombre </w:t>
      </w:r>
      <w:proofErr w:type="spellStart"/>
      <w:r w:rsidRPr="00F3293A">
        <w:rPr>
          <w:rFonts w:ascii="Times New Roman" w:eastAsia="Times New Roman" w:hAnsi="Times New Roman" w:cs="Times New Roman"/>
          <w:sz w:val="24"/>
          <w:szCs w:val="24"/>
        </w:rPr>
        <w:t>pseudoceloma</w:t>
      </w:r>
      <w:proofErr w:type="spellEnd"/>
      <w:r w:rsidRPr="00F3293A">
        <w:rPr>
          <w:rFonts w:ascii="Times New Roman" w:eastAsia="Times New Roman" w:hAnsi="Times New Roman" w:cs="Times New Roman"/>
          <w:sz w:val="24"/>
          <w:szCs w:val="24"/>
        </w:rPr>
        <w:t xml:space="preserve"> (o </w:t>
      </w:r>
      <w:proofErr w:type="spellStart"/>
      <w:r w:rsidRPr="00F3293A">
        <w:rPr>
          <w:rFonts w:ascii="Times New Roman" w:eastAsia="Times New Roman" w:hAnsi="Times New Roman" w:cs="Times New Roman"/>
          <w:sz w:val="24"/>
          <w:szCs w:val="24"/>
        </w:rPr>
        <w:t>pseudocele</w:t>
      </w:r>
      <w:proofErr w:type="spellEnd"/>
      <w:r w:rsidRPr="00F3293A">
        <w:rPr>
          <w:rFonts w:ascii="Times New Roman" w:eastAsia="Times New Roman" w:hAnsi="Times New Roman" w:cs="Times New Roman"/>
          <w:sz w:val="24"/>
          <w:szCs w:val="24"/>
        </w:rPr>
        <w:t xml:space="preserve">) o </w:t>
      </w:r>
      <w:proofErr w:type="spellStart"/>
      <w:r w:rsidRPr="00F3293A">
        <w:rPr>
          <w:rFonts w:ascii="Times New Roman" w:eastAsia="Times New Roman" w:hAnsi="Times New Roman" w:cs="Times New Roman"/>
          <w:sz w:val="24"/>
          <w:szCs w:val="24"/>
        </w:rPr>
        <w:t>blastoceloma</w:t>
      </w:r>
      <w:proofErr w:type="spellEnd"/>
      <w:r w:rsidRPr="00F3293A">
        <w:rPr>
          <w:rFonts w:ascii="Times New Roman" w:eastAsia="Times New Roman" w:hAnsi="Times New Roman" w:cs="Times New Roman"/>
          <w:sz w:val="24"/>
          <w:szCs w:val="24"/>
        </w:rPr>
        <w:t>. Antiguamente formaron un filo único, los</w:t>
      </w:r>
      <w:hyperlink r:id="rId128">
        <w:r w:rsidRPr="00F3293A">
          <w:rPr>
            <w:rFonts w:ascii="Times New Roman" w:eastAsia="Times New Roman" w:hAnsi="Times New Roman" w:cs="Times New Roman"/>
            <w:sz w:val="24"/>
            <w:szCs w:val="24"/>
          </w:rPr>
          <w:t xml:space="preserve"> </w:t>
        </w:r>
      </w:hyperlink>
      <w:hyperlink r:id="rId129">
        <w:proofErr w:type="spellStart"/>
        <w:r w:rsidRPr="00F3293A">
          <w:rPr>
            <w:rFonts w:ascii="Times New Roman" w:eastAsia="Times New Roman" w:hAnsi="Times New Roman" w:cs="Times New Roman"/>
            <w:sz w:val="24"/>
            <w:szCs w:val="24"/>
          </w:rPr>
          <w:t>Asquelmintos</w:t>
        </w:r>
        <w:proofErr w:type="spellEnd"/>
      </w:hyperlink>
      <w:hyperlink r:id="rId130">
        <w:r w:rsidRPr="00F3293A">
          <w:rPr>
            <w:rFonts w:ascii="Times New Roman" w:eastAsia="Times New Roman" w:hAnsi="Times New Roman" w:cs="Times New Roman"/>
            <w:sz w:val="24"/>
            <w:szCs w:val="24"/>
          </w:rPr>
          <w:t xml:space="preserve"> </w:t>
        </w:r>
      </w:hyperlink>
      <w:r w:rsidRPr="00F3293A">
        <w:rPr>
          <w:rFonts w:ascii="Times New Roman" w:eastAsia="Times New Roman" w:hAnsi="Times New Roman" w:cs="Times New Roman"/>
          <w:sz w:val="24"/>
          <w:szCs w:val="24"/>
        </w:rPr>
        <w:t xml:space="preserve">(del griego </w:t>
      </w:r>
      <w:proofErr w:type="spellStart"/>
      <w:r w:rsidRPr="00F3293A">
        <w:rPr>
          <w:rFonts w:ascii="Times New Roman" w:eastAsia="Times New Roman" w:hAnsi="Times New Roman" w:cs="Times New Roman"/>
          <w:i/>
          <w:sz w:val="24"/>
          <w:szCs w:val="24"/>
        </w:rPr>
        <w:t>askos</w:t>
      </w:r>
      <w:proofErr w:type="spellEnd"/>
      <w:r w:rsidRPr="00F3293A">
        <w:rPr>
          <w:rFonts w:ascii="Times New Roman" w:eastAsia="Times New Roman" w:hAnsi="Times New Roman" w:cs="Times New Roman"/>
          <w:sz w:val="24"/>
          <w:szCs w:val="24"/>
        </w:rPr>
        <w:t xml:space="preserve">, ampolla o saco y </w:t>
      </w:r>
      <w:proofErr w:type="spellStart"/>
      <w:r w:rsidRPr="00F3293A">
        <w:rPr>
          <w:rFonts w:ascii="Times New Roman" w:eastAsia="Times New Roman" w:hAnsi="Times New Roman" w:cs="Times New Roman"/>
          <w:i/>
          <w:sz w:val="24"/>
          <w:szCs w:val="24"/>
        </w:rPr>
        <w:t>helmins</w:t>
      </w:r>
      <w:proofErr w:type="spellEnd"/>
      <w:r w:rsidRPr="00F3293A">
        <w:rPr>
          <w:rFonts w:ascii="Times New Roman" w:eastAsia="Times New Roman" w:hAnsi="Times New Roman" w:cs="Times New Roman"/>
          <w:sz w:val="24"/>
          <w:szCs w:val="24"/>
        </w:rPr>
        <w:t xml:space="preserve"> gusanos, gusanos que tienen un tubo, el digestivo, dentro de otro, la pa</w:t>
      </w:r>
      <w:r w:rsidR="00791658" w:rsidRPr="00F3293A">
        <w:rPr>
          <w:rFonts w:ascii="Times New Roman" w:eastAsia="Times New Roman" w:hAnsi="Times New Roman" w:cs="Times New Roman"/>
          <w:sz w:val="24"/>
          <w:szCs w:val="24"/>
        </w:rPr>
        <w:t>red corporal).</w:t>
      </w:r>
    </w:p>
    <w:p w14:paraId="71E8834D" w14:textId="77777777" w:rsidR="00B845E9" w:rsidRPr="00F3293A" w:rsidRDefault="00A252A3" w:rsidP="00BB144D">
      <w:pPr>
        <w:spacing w:line="360" w:lineRule="auto"/>
        <w:ind w:left="-5"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Selección.</w:t>
      </w:r>
      <w:r w:rsidRPr="00F3293A">
        <w:rPr>
          <w:rFonts w:ascii="Times New Roman" w:eastAsia="Times New Roman" w:hAnsi="Times New Roman" w:cs="Times New Roman"/>
          <w:sz w:val="24"/>
          <w:szCs w:val="24"/>
        </w:rPr>
        <w:t xml:space="preserve"> Este es uno de los procedimientos más antiguo y constituye la base de todo mejoramiento de cosechas. Es un proceso natural o artificial mediante el cual se separan plantas individuales o grupos de las mismas dentro de poblaciones mezcladas. La eficiencia de la selección depende de la presencia de variabilidad genética.</w:t>
      </w:r>
    </w:p>
    <w:p w14:paraId="000210C5" w14:textId="77777777" w:rsidR="00B845E9" w:rsidRPr="00F3293A" w:rsidRDefault="00A252A3" w:rsidP="006746A1">
      <w:pPr>
        <w:spacing w:after="160" w:line="360" w:lineRule="auto"/>
        <w:ind w:left="-5" w:right="-1"/>
        <w:jc w:val="both"/>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b/>
          <w:sz w:val="24"/>
          <w:szCs w:val="24"/>
        </w:rPr>
        <w:t>Teliosporas</w:t>
      </w:r>
      <w:proofErr w:type="spellEnd"/>
      <w:r w:rsidRPr="00F3293A">
        <w:rPr>
          <w:rFonts w:ascii="Times New Roman" w:eastAsia="Times New Roman" w:hAnsi="Times New Roman" w:cs="Times New Roman"/>
          <w:b/>
          <w:sz w:val="24"/>
          <w:szCs w:val="24"/>
        </w:rPr>
        <w:t>. -</w:t>
      </w:r>
      <w:r w:rsidRPr="00F3293A">
        <w:rPr>
          <w:rFonts w:ascii="Times New Roman" w:eastAsia="Times New Roman" w:hAnsi="Times New Roman" w:cs="Times New Roman"/>
          <w:sz w:val="24"/>
          <w:szCs w:val="24"/>
        </w:rPr>
        <w:t xml:space="preserve"> Son las esporas de descanso de algunos hongos de la división </w:t>
      </w:r>
      <w:proofErr w:type="spellStart"/>
      <w:r w:rsidRPr="00F3293A">
        <w:rPr>
          <w:rFonts w:ascii="Times New Roman" w:eastAsia="Times New Roman" w:hAnsi="Times New Roman" w:cs="Times New Roman"/>
          <w:sz w:val="24"/>
          <w:szCs w:val="24"/>
        </w:rPr>
        <w:t>Basidiomycota</w:t>
      </w:r>
      <w:proofErr w:type="spellEnd"/>
      <w:r w:rsidRPr="00F3293A">
        <w:rPr>
          <w:rFonts w:ascii="Times New Roman" w:eastAsia="Times New Roman" w:hAnsi="Times New Roman" w:cs="Times New Roman"/>
          <w:sz w:val="24"/>
          <w:szCs w:val="24"/>
        </w:rPr>
        <w:t xml:space="preserve"> (como las royas y los carbones), d</w:t>
      </w:r>
      <w:r w:rsidR="00791658" w:rsidRPr="00F3293A">
        <w:rPr>
          <w:rFonts w:ascii="Times New Roman" w:eastAsia="Times New Roman" w:hAnsi="Times New Roman" w:cs="Times New Roman"/>
          <w:sz w:val="24"/>
          <w:szCs w:val="24"/>
        </w:rPr>
        <w:t>e las cuales emerge el basidio.</w:t>
      </w:r>
    </w:p>
    <w:p w14:paraId="6A4A0957" w14:textId="77777777" w:rsidR="00B845E9" w:rsidRPr="00F3293A" w:rsidRDefault="00A252A3" w:rsidP="006746A1">
      <w:pPr>
        <w:spacing w:after="159" w:line="360" w:lineRule="auto"/>
        <w:ind w:left="-5" w:right="-1"/>
        <w:jc w:val="both"/>
        <w:rPr>
          <w:rFonts w:ascii="Times New Roman" w:eastAsia="Times New Roman" w:hAnsi="Times New Roman" w:cs="Times New Roman"/>
          <w:sz w:val="24"/>
          <w:szCs w:val="24"/>
        </w:rPr>
      </w:pPr>
      <w:proofErr w:type="spellStart"/>
      <w:r w:rsidRPr="00F3293A">
        <w:rPr>
          <w:rFonts w:ascii="Times New Roman" w:eastAsia="Times New Roman" w:hAnsi="Times New Roman" w:cs="Times New Roman"/>
          <w:b/>
          <w:sz w:val="24"/>
          <w:szCs w:val="24"/>
        </w:rPr>
        <w:t>Uredosporas</w:t>
      </w:r>
      <w:proofErr w:type="spellEnd"/>
      <w:r w:rsidRPr="00F3293A">
        <w:rPr>
          <w:rFonts w:ascii="Times New Roman" w:eastAsia="Times New Roman" w:hAnsi="Times New Roman" w:cs="Times New Roman"/>
          <w:b/>
          <w:sz w:val="24"/>
          <w:szCs w:val="24"/>
        </w:rPr>
        <w:t xml:space="preserve">. – </w:t>
      </w:r>
      <w:r w:rsidRPr="00F3293A">
        <w:rPr>
          <w:rFonts w:ascii="Times New Roman" w:eastAsia="Times New Roman" w:hAnsi="Times New Roman" w:cs="Times New Roman"/>
          <w:sz w:val="24"/>
          <w:szCs w:val="24"/>
        </w:rPr>
        <w:t xml:space="preserve">Son aquellas que se originan a partir de unas estructuras que recuerdan a los acérvalos, llamadas </w:t>
      </w:r>
      <w:proofErr w:type="spellStart"/>
      <w:r w:rsidRPr="00F3293A">
        <w:rPr>
          <w:rFonts w:ascii="Times New Roman" w:eastAsia="Times New Roman" w:hAnsi="Times New Roman" w:cs="Times New Roman"/>
          <w:sz w:val="24"/>
          <w:szCs w:val="24"/>
        </w:rPr>
        <w:t>uredinos</w:t>
      </w:r>
      <w:proofErr w:type="spellEnd"/>
      <w:r w:rsidRPr="00F3293A">
        <w:rPr>
          <w:rFonts w:ascii="Times New Roman" w:eastAsia="Times New Roman" w:hAnsi="Times New Roman" w:cs="Times New Roman"/>
          <w:sz w:val="24"/>
          <w:szCs w:val="24"/>
        </w:rPr>
        <w:t xml:space="preserve">, cuyo origen se encuentra en la geminación de una </w:t>
      </w:r>
      <w:proofErr w:type="spellStart"/>
      <w:r w:rsidRPr="00F3293A">
        <w:rPr>
          <w:rFonts w:ascii="Times New Roman" w:eastAsia="Times New Roman" w:hAnsi="Times New Roman" w:cs="Times New Roman"/>
          <w:sz w:val="24"/>
          <w:szCs w:val="24"/>
        </w:rPr>
        <w:t>eciospora</w:t>
      </w:r>
      <w:proofErr w:type="spellEnd"/>
      <w:r w:rsidRPr="00F3293A">
        <w:rPr>
          <w:rFonts w:ascii="Times New Roman" w:eastAsia="Times New Roman" w:hAnsi="Times New Roman" w:cs="Times New Roman"/>
          <w:sz w:val="24"/>
          <w:szCs w:val="24"/>
        </w:rPr>
        <w:t xml:space="preserve">, o de una </w:t>
      </w:r>
      <w:proofErr w:type="spellStart"/>
      <w:r w:rsidRPr="00F3293A">
        <w:rPr>
          <w:rFonts w:ascii="Times New Roman" w:eastAsia="Times New Roman" w:hAnsi="Times New Roman" w:cs="Times New Roman"/>
          <w:sz w:val="24"/>
          <w:szCs w:val="24"/>
        </w:rPr>
        <w:t>uredospora</w:t>
      </w:r>
      <w:proofErr w:type="spellEnd"/>
      <w:r w:rsidRPr="00F3293A">
        <w:rPr>
          <w:rFonts w:ascii="Times New Roman" w:eastAsia="Times New Roman" w:hAnsi="Times New Roman" w:cs="Times New Roman"/>
          <w:sz w:val="24"/>
          <w:szCs w:val="24"/>
        </w:rPr>
        <w:t xml:space="preserve"> si es una repetición. Las </w:t>
      </w:r>
      <w:proofErr w:type="spellStart"/>
      <w:r w:rsidRPr="00F3293A">
        <w:rPr>
          <w:rFonts w:ascii="Times New Roman" w:eastAsia="Times New Roman" w:hAnsi="Times New Roman" w:cs="Times New Roman"/>
          <w:sz w:val="24"/>
          <w:szCs w:val="24"/>
        </w:rPr>
        <w:t>uredosporas</w:t>
      </w:r>
      <w:proofErr w:type="spellEnd"/>
      <w:r w:rsidRPr="00F3293A">
        <w:rPr>
          <w:rFonts w:ascii="Times New Roman" w:eastAsia="Times New Roman" w:hAnsi="Times New Roman" w:cs="Times New Roman"/>
          <w:sz w:val="24"/>
          <w:szCs w:val="24"/>
        </w:rPr>
        <w:t xml:space="preserve"> maduras son </w:t>
      </w:r>
      <w:proofErr w:type="spellStart"/>
      <w:r w:rsidRPr="00F3293A">
        <w:rPr>
          <w:rFonts w:ascii="Times New Roman" w:eastAsia="Times New Roman" w:hAnsi="Times New Roman" w:cs="Times New Roman"/>
          <w:sz w:val="24"/>
          <w:szCs w:val="24"/>
        </w:rPr>
        <w:t>dicarióticas</w:t>
      </w:r>
      <w:proofErr w:type="spellEnd"/>
      <w:r w:rsidRPr="00F3293A">
        <w:rPr>
          <w:rFonts w:ascii="Times New Roman" w:eastAsia="Times New Roman" w:hAnsi="Times New Roman" w:cs="Times New Roman"/>
          <w:sz w:val="24"/>
          <w:szCs w:val="24"/>
        </w:rPr>
        <w:t xml:space="preserve"> y están finamente ornamentadas con espinas; suelen ser globulosas y </w:t>
      </w:r>
      <w:proofErr w:type="spellStart"/>
      <w:r w:rsidRPr="00F3293A">
        <w:rPr>
          <w:rFonts w:ascii="Times New Roman" w:eastAsia="Times New Roman" w:hAnsi="Times New Roman" w:cs="Times New Roman"/>
          <w:sz w:val="24"/>
          <w:szCs w:val="24"/>
        </w:rPr>
        <w:t>pediceladas</w:t>
      </w:r>
      <w:proofErr w:type="spellEnd"/>
      <w:r w:rsidRPr="00F3293A">
        <w:rPr>
          <w:rFonts w:ascii="Times New Roman" w:eastAsia="Times New Roman" w:hAnsi="Times New Roman" w:cs="Times New Roman"/>
          <w:sz w:val="24"/>
          <w:szCs w:val="24"/>
        </w:rPr>
        <w:t xml:space="preserve"> de color pardo obscuro en general.</w:t>
      </w:r>
    </w:p>
    <w:p w14:paraId="35553C27" w14:textId="1E253F2E" w:rsidR="00B845E9" w:rsidRPr="00F3293A" w:rsidRDefault="00A252A3" w:rsidP="006746A1">
      <w:pPr>
        <w:spacing w:after="268" w:line="360" w:lineRule="auto"/>
        <w:ind w:left="-5"/>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t xml:space="preserve">Valoración. - </w:t>
      </w:r>
      <w:r w:rsidR="00CF0EE3" w:rsidRPr="00CF0EE3">
        <w:rPr>
          <w:rFonts w:ascii="Times New Roman" w:eastAsia="Times New Roman" w:hAnsi="Times New Roman" w:cs="Times New Roman"/>
          <w:sz w:val="24"/>
          <w:szCs w:val="24"/>
        </w:rPr>
        <w:t>S</w:t>
      </w:r>
      <w:r w:rsidRPr="00F3293A">
        <w:rPr>
          <w:rFonts w:ascii="Times New Roman" w:eastAsia="Times New Roman" w:hAnsi="Times New Roman" w:cs="Times New Roman"/>
          <w:sz w:val="24"/>
          <w:szCs w:val="24"/>
        </w:rPr>
        <w:t xml:space="preserve">e define a la acción y resultado de </w:t>
      </w:r>
      <w:hyperlink r:id="rId131">
        <w:r w:rsidRPr="00F3293A">
          <w:rPr>
            <w:rFonts w:ascii="Times New Roman" w:eastAsia="Times New Roman" w:hAnsi="Times New Roman" w:cs="Times New Roman"/>
            <w:color w:val="000000"/>
            <w:sz w:val="24"/>
            <w:szCs w:val="24"/>
          </w:rPr>
          <w:t>valorar</w:t>
        </w:r>
      </w:hyperlink>
      <w:r w:rsidRPr="00F3293A">
        <w:rPr>
          <w:rFonts w:ascii="Times New Roman" w:eastAsia="Times New Roman" w:hAnsi="Times New Roman" w:cs="Times New Roman"/>
          <w:sz w:val="24"/>
          <w:szCs w:val="24"/>
        </w:rPr>
        <w:t xml:space="preserve"> o valorarse, en apreciar el valor de un </w:t>
      </w:r>
      <w:hyperlink r:id="rId132">
        <w:r w:rsidRPr="00F3293A">
          <w:rPr>
            <w:rFonts w:ascii="Times New Roman" w:eastAsia="Times New Roman" w:hAnsi="Times New Roman" w:cs="Times New Roman"/>
            <w:color w:val="000000"/>
            <w:sz w:val="24"/>
            <w:szCs w:val="24"/>
          </w:rPr>
          <w:t>elemento</w:t>
        </w:r>
      </w:hyperlink>
      <w:r w:rsidRPr="00F3293A">
        <w:rPr>
          <w:rFonts w:ascii="Times New Roman" w:eastAsia="Times New Roman" w:hAnsi="Times New Roman" w:cs="Times New Roman"/>
          <w:sz w:val="24"/>
          <w:szCs w:val="24"/>
        </w:rPr>
        <w:t xml:space="preserve"> o persona, tener  en cuenta algo, analizando con atención las ventajas e inconvenientes, para conocer su importancia o </w:t>
      </w:r>
      <w:r w:rsidR="00F43D4F">
        <w:rPr>
          <w:rFonts w:ascii="Times New Roman" w:eastAsia="Times New Roman" w:hAnsi="Times New Roman" w:cs="Times New Roman"/>
          <w:sz w:val="24"/>
          <w:szCs w:val="24"/>
        </w:rPr>
        <w:t>incrementar el valor de una cosa.</w:t>
      </w:r>
    </w:p>
    <w:p w14:paraId="21F17AF0" w14:textId="0624AADF" w:rsidR="00B845E9" w:rsidRPr="00F3293A" w:rsidRDefault="00A252A3" w:rsidP="00BB144D">
      <w:pPr>
        <w:spacing w:line="360" w:lineRule="auto"/>
        <w:ind w:right="-1"/>
        <w:jc w:val="both"/>
        <w:rPr>
          <w:rFonts w:ascii="Times New Roman" w:eastAsia="Times New Roman" w:hAnsi="Times New Roman" w:cs="Times New Roman"/>
          <w:sz w:val="24"/>
          <w:szCs w:val="24"/>
        </w:rPr>
      </w:pPr>
      <w:r w:rsidRPr="00F3293A">
        <w:rPr>
          <w:rFonts w:ascii="Times New Roman" w:eastAsia="Times New Roman" w:hAnsi="Times New Roman" w:cs="Times New Roman"/>
          <w:b/>
          <w:sz w:val="24"/>
          <w:szCs w:val="24"/>
        </w:rPr>
        <w:lastRenderedPageBreak/>
        <w:t>Variabilidad genética.</w:t>
      </w:r>
      <w:r w:rsidR="00CF0EE3">
        <w:rPr>
          <w:rFonts w:ascii="Times New Roman" w:eastAsia="Times New Roman" w:hAnsi="Times New Roman" w:cs="Times New Roman"/>
          <w:b/>
          <w:sz w:val="24"/>
          <w:szCs w:val="24"/>
        </w:rPr>
        <w:t xml:space="preserve"> </w:t>
      </w:r>
      <w:r w:rsidRPr="00F3293A">
        <w:rPr>
          <w:rFonts w:ascii="Times New Roman" w:eastAsia="Times New Roman" w:hAnsi="Times New Roman" w:cs="Times New Roman"/>
          <w:b/>
          <w:sz w:val="24"/>
          <w:szCs w:val="24"/>
        </w:rPr>
        <w:t>-</w:t>
      </w:r>
      <w:r w:rsidRPr="00F3293A">
        <w:rPr>
          <w:rFonts w:ascii="Times New Roman" w:eastAsia="Times New Roman" w:hAnsi="Times New Roman" w:cs="Times New Roman"/>
          <w:sz w:val="24"/>
          <w:szCs w:val="24"/>
        </w:rPr>
        <w:t xml:space="preserve"> La variabilidad genética es unos de los pilares fundamentales en el trabajo de </w:t>
      </w:r>
      <w:proofErr w:type="spellStart"/>
      <w:r w:rsidRPr="00F3293A">
        <w:rPr>
          <w:rFonts w:ascii="Times New Roman" w:eastAsia="Times New Roman" w:hAnsi="Times New Roman" w:cs="Times New Roman"/>
          <w:sz w:val="24"/>
          <w:szCs w:val="24"/>
        </w:rPr>
        <w:t>fitomejoramiento</w:t>
      </w:r>
      <w:proofErr w:type="spellEnd"/>
      <w:r w:rsidRPr="00F3293A">
        <w:rPr>
          <w:rFonts w:ascii="Times New Roman" w:eastAsia="Times New Roman" w:hAnsi="Times New Roman" w:cs="Times New Roman"/>
          <w:sz w:val="24"/>
          <w:szCs w:val="24"/>
        </w:rPr>
        <w:t>, es por esta razón que el Programa de cereales mantiene un bloque de cruzamientos integrado por genotipos que están de acuerdo con los caracteres de interés, objetivo que se logra mediante la hibridación de progenitores genéticamente diferentes.</w:t>
      </w:r>
    </w:p>
    <w:sectPr w:rsidR="00B845E9" w:rsidRPr="00F3293A" w:rsidSect="007B5E66">
      <w:pgSz w:w="11906" w:h="16838" w:code="9"/>
      <w:pgMar w:top="1701" w:right="1701" w:bottom="1701" w:left="2268" w:header="709" w:footer="70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4F2EBA" w14:textId="77777777" w:rsidR="00F724C1" w:rsidRDefault="00F724C1">
      <w:pPr>
        <w:spacing w:after="0" w:line="240" w:lineRule="auto"/>
      </w:pPr>
      <w:r>
        <w:separator/>
      </w:r>
    </w:p>
  </w:endnote>
  <w:endnote w:type="continuationSeparator" w:id="0">
    <w:p w14:paraId="2760474D" w14:textId="77777777" w:rsidR="00F724C1" w:rsidRDefault="00F724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Segoe UI Symbol"/>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4779668"/>
      <w:docPartObj>
        <w:docPartGallery w:val="Page Numbers (Bottom of Page)"/>
        <w:docPartUnique/>
      </w:docPartObj>
    </w:sdtPr>
    <w:sdtContent>
      <w:p w14:paraId="4024BF21" w14:textId="21DC433B" w:rsidR="00F724C1" w:rsidRDefault="00F724C1">
        <w:pPr>
          <w:pStyle w:val="TDC7"/>
          <w:jc w:val="right"/>
        </w:pPr>
        <w:r>
          <w:fldChar w:fldCharType="begin"/>
        </w:r>
        <w:r>
          <w:instrText>PAGE   \* MERGEFORMAT</w:instrText>
        </w:r>
        <w:r>
          <w:fldChar w:fldCharType="separate"/>
        </w:r>
        <w:r w:rsidR="00CD18FE">
          <w:rPr>
            <w:noProof/>
          </w:rPr>
          <w:t>38</w:t>
        </w:r>
        <w:r>
          <w:fldChar w:fldCharType="end"/>
        </w:r>
      </w:p>
    </w:sdtContent>
  </w:sdt>
  <w:p w14:paraId="5CC53199" w14:textId="77777777" w:rsidR="00F724C1" w:rsidRDefault="00F724C1">
    <w:pPr>
      <w:pStyle w:val="TDC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922348" w14:textId="77777777" w:rsidR="00F724C1" w:rsidRDefault="00F724C1">
    <w:pPr>
      <w:pStyle w:val="TDC7"/>
      <w:jc w:val="right"/>
    </w:pPr>
  </w:p>
  <w:p w14:paraId="35605D3E" w14:textId="77777777" w:rsidR="00F724C1" w:rsidRDefault="00F724C1">
    <w:pPr>
      <w:spacing w:after="0" w:line="259"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2BAACF" w14:textId="6D0B5441" w:rsidR="00F724C1" w:rsidRPr="00F3539F" w:rsidRDefault="00F724C1">
    <w:pPr>
      <w:pStyle w:val="TDC7"/>
      <w:jc w:val="right"/>
      <w:rPr>
        <w:rFonts w:ascii="Times New Roman" w:hAnsi="Times New Roman"/>
        <w:sz w:val="24"/>
        <w:szCs w:val="24"/>
      </w:rPr>
    </w:pPr>
    <w:r w:rsidRPr="00F3539F">
      <w:rPr>
        <w:rFonts w:ascii="Times New Roman" w:hAnsi="Times New Roman"/>
        <w:sz w:val="24"/>
        <w:szCs w:val="24"/>
      </w:rPr>
      <w:fldChar w:fldCharType="begin"/>
    </w:r>
    <w:r w:rsidRPr="00F3539F">
      <w:rPr>
        <w:rFonts w:ascii="Times New Roman" w:hAnsi="Times New Roman"/>
        <w:sz w:val="24"/>
        <w:szCs w:val="24"/>
      </w:rPr>
      <w:instrText>PAGE   \* MERGEFORMAT</w:instrText>
    </w:r>
    <w:r w:rsidRPr="00F3539F">
      <w:rPr>
        <w:rFonts w:ascii="Times New Roman" w:hAnsi="Times New Roman"/>
        <w:sz w:val="24"/>
        <w:szCs w:val="24"/>
      </w:rPr>
      <w:fldChar w:fldCharType="separate"/>
    </w:r>
    <w:r w:rsidR="00CD18FE" w:rsidRPr="00CD18FE">
      <w:rPr>
        <w:rFonts w:ascii="Times New Roman" w:hAnsi="Times New Roman"/>
        <w:noProof/>
        <w:sz w:val="22"/>
        <w:szCs w:val="24"/>
      </w:rPr>
      <w:t>44</w:t>
    </w:r>
    <w:r w:rsidRPr="00F3539F">
      <w:rPr>
        <w:rFonts w:ascii="Times New Roman" w:hAnsi="Times New Roman"/>
        <w:sz w:val="24"/>
        <w:szCs w:val="24"/>
      </w:rPr>
      <w:fldChar w:fldCharType="end"/>
    </w:r>
  </w:p>
  <w:p w14:paraId="7F44A0A9" w14:textId="77777777" w:rsidR="00F724C1" w:rsidRDefault="00F724C1">
    <w:pPr>
      <w:pStyle w:val="TDC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B14E59" w14:textId="77777777" w:rsidR="00F724C1" w:rsidRDefault="00F724C1">
    <w:pPr>
      <w:spacing w:after="0" w:line="259" w:lineRule="auto"/>
      <w:ind w:right="6"/>
      <w:jc w:val="center"/>
    </w:pPr>
    <w:r>
      <w:fldChar w:fldCharType="begin"/>
    </w:r>
    <w:r>
      <w:instrText>PAGE</w:instrText>
    </w:r>
    <w:r>
      <w:fldChar w:fldCharType="separate"/>
    </w:r>
    <w:r>
      <w:rPr>
        <w:noProof/>
      </w:rPr>
      <w:t>76</w:t>
    </w:r>
    <w:r>
      <w:fldChar w:fldCharType="end"/>
    </w:r>
    <w:r>
      <w:t xml:space="preserve"> </w:t>
    </w:r>
  </w:p>
  <w:p w14:paraId="13177FA8" w14:textId="77777777" w:rsidR="00F724C1" w:rsidRDefault="00F724C1">
    <w:pPr>
      <w:spacing w:after="0" w:line="259" w:lineRule="auto"/>
    </w:pPr>
    <w: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485247"/>
      <w:docPartObj>
        <w:docPartGallery w:val="Page Numbers (Bottom of Page)"/>
        <w:docPartUnique/>
      </w:docPartObj>
    </w:sdtPr>
    <w:sdtContent>
      <w:p w14:paraId="2E4164EF" w14:textId="2290D016" w:rsidR="00F724C1" w:rsidRDefault="00F724C1">
        <w:pPr>
          <w:pStyle w:val="TDC7"/>
          <w:jc w:val="right"/>
        </w:pPr>
        <w:r>
          <w:fldChar w:fldCharType="begin"/>
        </w:r>
        <w:r>
          <w:instrText>PAGE   \* MERGEFORMAT</w:instrText>
        </w:r>
        <w:r>
          <w:fldChar w:fldCharType="separate"/>
        </w:r>
        <w:r w:rsidR="00CD18FE">
          <w:rPr>
            <w:noProof/>
          </w:rPr>
          <w:t>67</w:t>
        </w:r>
        <w:r>
          <w:fldChar w:fldCharType="end"/>
        </w:r>
      </w:p>
    </w:sdtContent>
  </w:sdt>
  <w:p w14:paraId="1DC9F8D2" w14:textId="77777777" w:rsidR="00F724C1" w:rsidRDefault="00F724C1">
    <w:pPr>
      <w:spacing w:after="0" w:line="259" w:lineRule="auto"/>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D2BEE2" w14:textId="77777777" w:rsidR="00F724C1" w:rsidRDefault="00F724C1">
    <w:pPr>
      <w:spacing w:after="0" w:line="259" w:lineRule="auto"/>
      <w:ind w:right="6"/>
      <w:jc w:val="center"/>
    </w:pPr>
    <w:r>
      <w:fldChar w:fldCharType="begin"/>
    </w:r>
    <w:r>
      <w:instrText>PAGE</w:instrText>
    </w:r>
    <w:r>
      <w:fldChar w:fldCharType="separate"/>
    </w:r>
    <w:r>
      <w:rPr>
        <w:noProof/>
      </w:rPr>
      <w:t>71</w:t>
    </w:r>
    <w:r>
      <w:fldChar w:fldCharType="end"/>
    </w:r>
    <w:r>
      <w:t xml:space="preserve"> </w:t>
    </w:r>
  </w:p>
  <w:p w14:paraId="16F1951C" w14:textId="77777777" w:rsidR="00F724C1" w:rsidRDefault="00F724C1">
    <w:pPr>
      <w:spacing w:after="0" w:line="259" w:lineRule="auto"/>
    </w:pPr>
    <w: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C52DAF" w14:textId="77777777" w:rsidR="00F724C1" w:rsidRDefault="00F724C1">
    <w:pPr>
      <w:spacing w:after="0" w:line="259"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69817C" w14:textId="77777777" w:rsidR="00F724C1" w:rsidRDefault="00F724C1">
      <w:pPr>
        <w:spacing w:after="0" w:line="240" w:lineRule="auto"/>
      </w:pPr>
      <w:r>
        <w:separator/>
      </w:r>
    </w:p>
  </w:footnote>
  <w:footnote w:type="continuationSeparator" w:id="0">
    <w:p w14:paraId="7D52140B" w14:textId="77777777" w:rsidR="00F724C1" w:rsidRDefault="00F724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42F98"/>
    <w:multiLevelType w:val="multilevel"/>
    <w:tmpl w:val="1496FBF6"/>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1">
    <w:nsid w:val="0150160F"/>
    <w:multiLevelType w:val="hybridMultilevel"/>
    <w:tmpl w:val="6200F118"/>
    <w:lvl w:ilvl="0" w:tplc="AE32244E">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C0632B"/>
    <w:multiLevelType w:val="multilevel"/>
    <w:tmpl w:val="089ED988"/>
    <w:lvl w:ilvl="0">
      <w:start w:val="4"/>
      <w:numFmt w:val="decimal"/>
      <w:lvlText w:val="%1"/>
      <w:lvlJc w:val="left"/>
      <w:pPr>
        <w:ind w:left="720" w:hanging="360"/>
      </w:pPr>
      <w:rPr>
        <w:rFonts w:hint="default"/>
        <w:b w:val="0"/>
        <w:color w:val="000000"/>
      </w:rPr>
    </w:lvl>
    <w:lvl w:ilvl="1">
      <w:start w:val="6"/>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2344393"/>
    <w:multiLevelType w:val="hybridMultilevel"/>
    <w:tmpl w:val="17A0A1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24C5D40"/>
    <w:multiLevelType w:val="multilevel"/>
    <w:tmpl w:val="6D3866F2"/>
    <w:lvl w:ilvl="0">
      <w:start w:val="1"/>
      <w:numFmt w:val="bullet"/>
      <w:lvlText w:val="⮚"/>
      <w:lvlJc w:val="left"/>
      <w:pPr>
        <w:ind w:left="720" w:hanging="7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1">
      <w:start w:val="1"/>
      <w:numFmt w:val="bullet"/>
      <w:lvlText w:val="□"/>
      <w:lvlJc w:val="left"/>
      <w:pPr>
        <w:ind w:left="1440" w:hanging="14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2">
      <w:start w:val="1"/>
      <w:numFmt w:val="bullet"/>
      <w:lvlText w:val="▪"/>
      <w:lvlJc w:val="left"/>
      <w:pPr>
        <w:ind w:left="2160" w:hanging="21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3">
      <w:start w:val="1"/>
      <w:numFmt w:val="bullet"/>
      <w:lvlText w:val="•"/>
      <w:lvlJc w:val="left"/>
      <w:pPr>
        <w:ind w:left="2880" w:hanging="288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4">
      <w:start w:val="1"/>
      <w:numFmt w:val="bullet"/>
      <w:lvlText w:val="□"/>
      <w:lvlJc w:val="left"/>
      <w:pPr>
        <w:ind w:left="3600" w:hanging="360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5">
      <w:start w:val="1"/>
      <w:numFmt w:val="bullet"/>
      <w:lvlText w:val="▪"/>
      <w:lvlJc w:val="left"/>
      <w:pPr>
        <w:ind w:left="4320" w:hanging="43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6">
      <w:start w:val="1"/>
      <w:numFmt w:val="bullet"/>
      <w:lvlText w:val="•"/>
      <w:lvlJc w:val="left"/>
      <w:pPr>
        <w:ind w:left="5040" w:hanging="50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7">
      <w:start w:val="1"/>
      <w:numFmt w:val="bullet"/>
      <w:lvlText w:val="□"/>
      <w:lvlJc w:val="left"/>
      <w:pPr>
        <w:ind w:left="5760" w:hanging="57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8">
      <w:start w:val="1"/>
      <w:numFmt w:val="bullet"/>
      <w:lvlText w:val="▪"/>
      <w:lvlJc w:val="left"/>
      <w:pPr>
        <w:ind w:left="6480" w:hanging="6480"/>
      </w:pPr>
      <w:rPr>
        <w:rFonts w:ascii="Noto Sans Symbols" w:eastAsia="Noto Sans Symbols" w:hAnsi="Noto Sans Symbols" w:cs="Noto Sans Symbols"/>
        <w:b w:val="0"/>
        <w:i w:val="0"/>
        <w:strike w:val="0"/>
        <w:color w:val="000000"/>
        <w:sz w:val="24"/>
        <w:szCs w:val="24"/>
        <w:u w:val="none"/>
        <w:shd w:val="clear" w:color="auto" w:fill="auto"/>
        <w:vertAlign w:val="baseline"/>
      </w:rPr>
    </w:lvl>
  </w:abstractNum>
  <w:abstractNum w:abstractNumId="5">
    <w:nsid w:val="02750213"/>
    <w:multiLevelType w:val="hybridMultilevel"/>
    <w:tmpl w:val="BBD0A15A"/>
    <w:lvl w:ilvl="0" w:tplc="65167CB2">
      <w:start w:val="1"/>
      <w:numFmt w:val="decimal"/>
      <w:lvlText w:val="%1."/>
      <w:lvlJc w:val="left"/>
      <w:pPr>
        <w:ind w:left="720" w:hanging="360"/>
      </w:pPr>
      <w:rPr>
        <w:lang w:val="es-ES"/>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040D15C8"/>
    <w:multiLevelType w:val="hybridMultilevel"/>
    <w:tmpl w:val="AD88C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66626C2"/>
    <w:multiLevelType w:val="multilevel"/>
    <w:tmpl w:val="1652D024"/>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8">
    <w:nsid w:val="0AED5E3D"/>
    <w:multiLevelType w:val="hybridMultilevel"/>
    <w:tmpl w:val="18003B3E"/>
    <w:lvl w:ilvl="0" w:tplc="30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0E08705A"/>
    <w:multiLevelType w:val="multilevel"/>
    <w:tmpl w:val="FC24BD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14C574D6"/>
    <w:multiLevelType w:val="multilevel"/>
    <w:tmpl w:val="009A4B6A"/>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11">
    <w:nsid w:val="1558079E"/>
    <w:multiLevelType w:val="hybridMultilevel"/>
    <w:tmpl w:val="A282D2D2"/>
    <w:lvl w:ilvl="0" w:tplc="A7CCCC8C">
      <w:numFmt w:val="bullet"/>
      <w:lvlText w:val="-"/>
      <w:lvlJc w:val="left"/>
      <w:pPr>
        <w:ind w:left="720" w:hanging="360"/>
      </w:pPr>
      <w:rPr>
        <w:rFonts w:ascii="Calibri" w:eastAsia="Calibri" w:hAnsi="Calibri" w:cs="Calibri" w:hint="default"/>
        <w:sz w:val="22"/>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15CC6390"/>
    <w:multiLevelType w:val="hybridMultilevel"/>
    <w:tmpl w:val="BB6A7296"/>
    <w:lvl w:ilvl="0" w:tplc="75D6F142">
      <w:start w:val="1"/>
      <w:numFmt w:val="decimal"/>
      <w:lvlText w:val="%1."/>
      <w:lvlJc w:val="left"/>
      <w:pPr>
        <w:ind w:left="1440" w:hanging="360"/>
      </w:pPr>
      <w:rPr>
        <w:rFonts w:ascii="Times New Roman" w:hAnsi="Times New Roman" w:hint="default"/>
        <w:b/>
        <w:i w:val="0"/>
        <w:strike w:val="0"/>
        <w:dstrike w:val="0"/>
        <w:color w:val="auto"/>
        <w:sz w:val="24"/>
        <w:vertAlign w:val="base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87337A7"/>
    <w:multiLevelType w:val="hybridMultilevel"/>
    <w:tmpl w:val="07362350"/>
    <w:lvl w:ilvl="0" w:tplc="19DEDB6C">
      <w:start w:val="1"/>
      <w:numFmt w:val="decimal"/>
      <w:lvlText w:val="%1."/>
      <w:lvlJc w:val="left"/>
      <w:pPr>
        <w:ind w:left="720" w:hanging="360"/>
      </w:pPr>
      <w:rPr>
        <w:rFonts w:ascii="Times New Roman" w:hAnsi="Times New Roman" w:hint="default"/>
        <w:b/>
        <w:i w:val="0"/>
        <w:strike w:val="0"/>
        <w:dstrike w:val="0"/>
        <w:color w:val="auto"/>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CE52104"/>
    <w:multiLevelType w:val="multilevel"/>
    <w:tmpl w:val="A8BCBD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268A32D2"/>
    <w:multiLevelType w:val="hybridMultilevel"/>
    <w:tmpl w:val="C022789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28520D60"/>
    <w:multiLevelType w:val="multilevel"/>
    <w:tmpl w:val="76A2A5C4"/>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17">
    <w:nsid w:val="2A774CAC"/>
    <w:multiLevelType w:val="hybridMultilevel"/>
    <w:tmpl w:val="E4F8A276"/>
    <w:lvl w:ilvl="0" w:tplc="182CAF0A">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FC84916"/>
    <w:multiLevelType w:val="multilevel"/>
    <w:tmpl w:val="09E4D676"/>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19">
    <w:nsid w:val="325F2155"/>
    <w:multiLevelType w:val="hybridMultilevel"/>
    <w:tmpl w:val="DD02274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34AC5E23"/>
    <w:multiLevelType w:val="multilevel"/>
    <w:tmpl w:val="556468CC"/>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21">
    <w:nsid w:val="38CB0D45"/>
    <w:multiLevelType w:val="multilevel"/>
    <w:tmpl w:val="7BDAC7F0"/>
    <w:lvl w:ilvl="0">
      <w:start w:val="1"/>
      <w:numFmt w:val="bullet"/>
      <w:lvlText w:val="⮚"/>
      <w:lvlJc w:val="left"/>
      <w:pPr>
        <w:ind w:left="720" w:hanging="7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1">
      <w:start w:val="1"/>
      <w:numFmt w:val="bullet"/>
      <w:lvlText w:val="□"/>
      <w:lvlJc w:val="left"/>
      <w:pPr>
        <w:ind w:left="1440" w:hanging="14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2">
      <w:start w:val="1"/>
      <w:numFmt w:val="bullet"/>
      <w:lvlText w:val="▪"/>
      <w:lvlJc w:val="left"/>
      <w:pPr>
        <w:ind w:left="2160" w:hanging="21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3">
      <w:start w:val="1"/>
      <w:numFmt w:val="bullet"/>
      <w:lvlText w:val="•"/>
      <w:lvlJc w:val="left"/>
      <w:pPr>
        <w:ind w:left="2880" w:hanging="288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4">
      <w:start w:val="1"/>
      <w:numFmt w:val="bullet"/>
      <w:lvlText w:val="□"/>
      <w:lvlJc w:val="left"/>
      <w:pPr>
        <w:ind w:left="3600" w:hanging="360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5">
      <w:start w:val="1"/>
      <w:numFmt w:val="bullet"/>
      <w:lvlText w:val="▪"/>
      <w:lvlJc w:val="left"/>
      <w:pPr>
        <w:ind w:left="4320" w:hanging="43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6">
      <w:start w:val="1"/>
      <w:numFmt w:val="bullet"/>
      <w:lvlText w:val="•"/>
      <w:lvlJc w:val="left"/>
      <w:pPr>
        <w:ind w:left="5040" w:hanging="50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7">
      <w:start w:val="1"/>
      <w:numFmt w:val="bullet"/>
      <w:lvlText w:val="□"/>
      <w:lvlJc w:val="left"/>
      <w:pPr>
        <w:ind w:left="5760" w:hanging="57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8">
      <w:start w:val="1"/>
      <w:numFmt w:val="bullet"/>
      <w:lvlText w:val="▪"/>
      <w:lvlJc w:val="left"/>
      <w:pPr>
        <w:ind w:left="6480" w:hanging="6480"/>
      </w:pPr>
      <w:rPr>
        <w:rFonts w:ascii="Noto Sans Symbols" w:eastAsia="Noto Sans Symbols" w:hAnsi="Noto Sans Symbols" w:cs="Noto Sans Symbols"/>
        <w:b w:val="0"/>
        <w:i w:val="0"/>
        <w:strike w:val="0"/>
        <w:color w:val="000000"/>
        <w:sz w:val="24"/>
        <w:szCs w:val="24"/>
        <w:u w:val="none"/>
        <w:shd w:val="clear" w:color="auto" w:fill="auto"/>
        <w:vertAlign w:val="baseline"/>
      </w:rPr>
    </w:lvl>
  </w:abstractNum>
  <w:abstractNum w:abstractNumId="22">
    <w:nsid w:val="4D43591B"/>
    <w:multiLevelType w:val="hybridMultilevel"/>
    <w:tmpl w:val="7510417A"/>
    <w:lvl w:ilvl="0" w:tplc="370893E0">
      <w:start w:val="1"/>
      <w:numFmt w:val="upperRoman"/>
      <w:lvlText w:val="%1."/>
      <w:lvlJc w:val="left"/>
      <w:pPr>
        <w:ind w:left="1080" w:hanging="72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D5F79C6"/>
    <w:multiLevelType w:val="multilevel"/>
    <w:tmpl w:val="E4F04728"/>
    <w:lvl w:ilvl="0">
      <w:start w:val="1"/>
      <w:numFmt w:val="bullet"/>
      <w:lvlText w:val="⮚"/>
      <w:lvlJc w:val="left"/>
      <w:pPr>
        <w:ind w:left="1080" w:hanging="108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1">
      <w:start w:val="1"/>
      <w:numFmt w:val="bullet"/>
      <w:lvlText w:val="□"/>
      <w:lvlJc w:val="left"/>
      <w:pPr>
        <w:ind w:left="1710" w:hanging="171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2">
      <w:start w:val="1"/>
      <w:numFmt w:val="bullet"/>
      <w:lvlText w:val="▪"/>
      <w:lvlJc w:val="left"/>
      <w:pPr>
        <w:ind w:left="2430" w:hanging="243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3">
      <w:start w:val="1"/>
      <w:numFmt w:val="bullet"/>
      <w:lvlText w:val="•"/>
      <w:lvlJc w:val="left"/>
      <w:pPr>
        <w:ind w:left="3150" w:hanging="315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4">
      <w:start w:val="1"/>
      <w:numFmt w:val="bullet"/>
      <w:lvlText w:val="□"/>
      <w:lvlJc w:val="left"/>
      <w:pPr>
        <w:ind w:left="3870" w:hanging="387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5">
      <w:start w:val="1"/>
      <w:numFmt w:val="bullet"/>
      <w:lvlText w:val="▪"/>
      <w:lvlJc w:val="left"/>
      <w:pPr>
        <w:ind w:left="4590" w:hanging="459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6">
      <w:start w:val="1"/>
      <w:numFmt w:val="bullet"/>
      <w:lvlText w:val="•"/>
      <w:lvlJc w:val="left"/>
      <w:pPr>
        <w:ind w:left="5310" w:hanging="531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7">
      <w:start w:val="1"/>
      <w:numFmt w:val="bullet"/>
      <w:lvlText w:val="□"/>
      <w:lvlJc w:val="left"/>
      <w:pPr>
        <w:ind w:left="6030" w:hanging="603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8">
      <w:start w:val="1"/>
      <w:numFmt w:val="bullet"/>
      <w:lvlText w:val="▪"/>
      <w:lvlJc w:val="left"/>
      <w:pPr>
        <w:ind w:left="6750" w:hanging="6750"/>
      </w:pPr>
      <w:rPr>
        <w:rFonts w:ascii="Noto Sans Symbols" w:eastAsia="Noto Sans Symbols" w:hAnsi="Noto Sans Symbols" w:cs="Noto Sans Symbols"/>
        <w:b w:val="0"/>
        <w:i w:val="0"/>
        <w:strike w:val="0"/>
        <w:color w:val="000000"/>
        <w:sz w:val="24"/>
        <w:szCs w:val="24"/>
        <w:u w:val="none"/>
        <w:shd w:val="clear" w:color="auto" w:fill="auto"/>
        <w:vertAlign w:val="baseline"/>
      </w:rPr>
    </w:lvl>
  </w:abstractNum>
  <w:abstractNum w:abstractNumId="24">
    <w:nsid w:val="533564D1"/>
    <w:multiLevelType w:val="multilevel"/>
    <w:tmpl w:val="F150290A"/>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25">
    <w:nsid w:val="541C0130"/>
    <w:multiLevelType w:val="multilevel"/>
    <w:tmpl w:val="8EFA7424"/>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26">
    <w:nsid w:val="57645620"/>
    <w:multiLevelType w:val="multilevel"/>
    <w:tmpl w:val="AB86B25E"/>
    <w:lvl w:ilvl="0">
      <w:start w:val="1"/>
      <w:numFmt w:val="bullet"/>
      <w:lvlText w:val="⮚"/>
      <w:lvlJc w:val="left"/>
      <w:pPr>
        <w:ind w:left="720" w:hanging="7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1">
      <w:start w:val="1"/>
      <w:numFmt w:val="bullet"/>
      <w:lvlText w:val="□"/>
      <w:lvlJc w:val="left"/>
      <w:pPr>
        <w:ind w:left="1440" w:hanging="14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2">
      <w:start w:val="1"/>
      <w:numFmt w:val="bullet"/>
      <w:lvlText w:val="▪"/>
      <w:lvlJc w:val="left"/>
      <w:pPr>
        <w:ind w:left="2160" w:hanging="21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3">
      <w:start w:val="1"/>
      <w:numFmt w:val="bullet"/>
      <w:lvlText w:val="•"/>
      <w:lvlJc w:val="left"/>
      <w:pPr>
        <w:ind w:left="2880" w:hanging="288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4">
      <w:start w:val="1"/>
      <w:numFmt w:val="bullet"/>
      <w:lvlText w:val="□"/>
      <w:lvlJc w:val="left"/>
      <w:pPr>
        <w:ind w:left="3600" w:hanging="360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5">
      <w:start w:val="1"/>
      <w:numFmt w:val="bullet"/>
      <w:lvlText w:val="▪"/>
      <w:lvlJc w:val="left"/>
      <w:pPr>
        <w:ind w:left="4320" w:hanging="43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6">
      <w:start w:val="1"/>
      <w:numFmt w:val="bullet"/>
      <w:lvlText w:val="•"/>
      <w:lvlJc w:val="left"/>
      <w:pPr>
        <w:ind w:left="5040" w:hanging="50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7">
      <w:start w:val="1"/>
      <w:numFmt w:val="bullet"/>
      <w:lvlText w:val="□"/>
      <w:lvlJc w:val="left"/>
      <w:pPr>
        <w:ind w:left="5760" w:hanging="57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8">
      <w:start w:val="1"/>
      <w:numFmt w:val="bullet"/>
      <w:lvlText w:val="▪"/>
      <w:lvlJc w:val="left"/>
      <w:pPr>
        <w:ind w:left="6480" w:hanging="6480"/>
      </w:pPr>
      <w:rPr>
        <w:rFonts w:ascii="Noto Sans Symbols" w:eastAsia="Noto Sans Symbols" w:hAnsi="Noto Sans Symbols" w:cs="Noto Sans Symbols"/>
        <w:b w:val="0"/>
        <w:i w:val="0"/>
        <w:strike w:val="0"/>
        <w:color w:val="000000"/>
        <w:sz w:val="24"/>
        <w:szCs w:val="24"/>
        <w:u w:val="none"/>
        <w:shd w:val="clear" w:color="auto" w:fill="auto"/>
        <w:vertAlign w:val="baseline"/>
      </w:rPr>
    </w:lvl>
  </w:abstractNum>
  <w:abstractNum w:abstractNumId="27">
    <w:nsid w:val="58CA1923"/>
    <w:multiLevelType w:val="hybridMultilevel"/>
    <w:tmpl w:val="B5AC013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5D140E40"/>
    <w:multiLevelType w:val="multilevel"/>
    <w:tmpl w:val="C0343DD8"/>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29">
    <w:nsid w:val="5FC43343"/>
    <w:multiLevelType w:val="multilevel"/>
    <w:tmpl w:val="9462E34A"/>
    <w:lvl w:ilvl="0">
      <w:start w:val="1"/>
      <w:numFmt w:val="bullet"/>
      <w:lvlText w:val="⮚"/>
      <w:lvlJc w:val="left"/>
      <w:pPr>
        <w:ind w:left="720" w:hanging="7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1">
      <w:start w:val="1"/>
      <w:numFmt w:val="bullet"/>
      <w:lvlText w:val="□"/>
      <w:lvlJc w:val="left"/>
      <w:pPr>
        <w:ind w:left="1440" w:hanging="14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2">
      <w:start w:val="1"/>
      <w:numFmt w:val="bullet"/>
      <w:lvlText w:val="▪"/>
      <w:lvlJc w:val="left"/>
      <w:pPr>
        <w:ind w:left="2160" w:hanging="21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3">
      <w:start w:val="1"/>
      <w:numFmt w:val="bullet"/>
      <w:lvlText w:val="•"/>
      <w:lvlJc w:val="left"/>
      <w:pPr>
        <w:ind w:left="2880" w:hanging="288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4">
      <w:start w:val="1"/>
      <w:numFmt w:val="bullet"/>
      <w:lvlText w:val="□"/>
      <w:lvlJc w:val="left"/>
      <w:pPr>
        <w:ind w:left="3600" w:hanging="360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5">
      <w:start w:val="1"/>
      <w:numFmt w:val="bullet"/>
      <w:lvlText w:val="▪"/>
      <w:lvlJc w:val="left"/>
      <w:pPr>
        <w:ind w:left="4320" w:hanging="43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6">
      <w:start w:val="1"/>
      <w:numFmt w:val="bullet"/>
      <w:lvlText w:val="•"/>
      <w:lvlJc w:val="left"/>
      <w:pPr>
        <w:ind w:left="5040" w:hanging="50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7">
      <w:start w:val="1"/>
      <w:numFmt w:val="bullet"/>
      <w:lvlText w:val="□"/>
      <w:lvlJc w:val="left"/>
      <w:pPr>
        <w:ind w:left="5760" w:hanging="57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8">
      <w:start w:val="1"/>
      <w:numFmt w:val="bullet"/>
      <w:lvlText w:val="▪"/>
      <w:lvlJc w:val="left"/>
      <w:pPr>
        <w:ind w:left="6480" w:hanging="6480"/>
      </w:pPr>
      <w:rPr>
        <w:rFonts w:ascii="Noto Sans Symbols" w:eastAsia="Noto Sans Symbols" w:hAnsi="Noto Sans Symbols" w:cs="Noto Sans Symbols"/>
        <w:b w:val="0"/>
        <w:i w:val="0"/>
        <w:strike w:val="0"/>
        <w:color w:val="000000"/>
        <w:sz w:val="24"/>
        <w:szCs w:val="24"/>
        <w:u w:val="none"/>
        <w:shd w:val="clear" w:color="auto" w:fill="auto"/>
        <w:vertAlign w:val="baseline"/>
      </w:rPr>
    </w:lvl>
  </w:abstractNum>
  <w:abstractNum w:abstractNumId="30">
    <w:nsid w:val="60573750"/>
    <w:multiLevelType w:val="multilevel"/>
    <w:tmpl w:val="86F87616"/>
    <w:lvl w:ilvl="0">
      <w:start w:val="1"/>
      <w:numFmt w:val="bullet"/>
      <w:lvlText w:val="⮚"/>
      <w:lvlJc w:val="left"/>
      <w:pPr>
        <w:ind w:left="720" w:hanging="7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1">
      <w:start w:val="1"/>
      <w:numFmt w:val="bullet"/>
      <w:lvlText w:val="□"/>
      <w:lvlJc w:val="left"/>
      <w:pPr>
        <w:ind w:left="1440" w:hanging="14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2">
      <w:start w:val="1"/>
      <w:numFmt w:val="bullet"/>
      <w:lvlText w:val="▪"/>
      <w:lvlJc w:val="left"/>
      <w:pPr>
        <w:ind w:left="2160" w:hanging="21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3">
      <w:start w:val="1"/>
      <w:numFmt w:val="bullet"/>
      <w:lvlText w:val="•"/>
      <w:lvlJc w:val="left"/>
      <w:pPr>
        <w:ind w:left="2880" w:hanging="288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4">
      <w:start w:val="1"/>
      <w:numFmt w:val="bullet"/>
      <w:lvlText w:val="□"/>
      <w:lvlJc w:val="left"/>
      <w:pPr>
        <w:ind w:left="3600" w:hanging="360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5">
      <w:start w:val="1"/>
      <w:numFmt w:val="bullet"/>
      <w:lvlText w:val="▪"/>
      <w:lvlJc w:val="left"/>
      <w:pPr>
        <w:ind w:left="4320" w:hanging="43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6">
      <w:start w:val="1"/>
      <w:numFmt w:val="bullet"/>
      <w:lvlText w:val="•"/>
      <w:lvlJc w:val="left"/>
      <w:pPr>
        <w:ind w:left="5040" w:hanging="50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7">
      <w:start w:val="1"/>
      <w:numFmt w:val="bullet"/>
      <w:lvlText w:val="□"/>
      <w:lvlJc w:val="left"/>
      <w:pPr>
        <w:ind w:left="5760" w:hanging="57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8">
      <w:start w:val="1"/>
      <w:numFmt w:val="bullet"/>
      <w:lvlText w:val="▪"/>
      <w:lvlJc w:val="left"/>
      <w:pPr>
        <w:ind w:left="6480" w:hanging="6480"/>
      </w:pPr>
      <w:rPr>
        <w:rFonts w:ascii="Noto Sans Symbols" w:eastAsia="Noto Sans Symbols" w:hAnsi="Noto Sans Symbols" w:cs="Noto Sans Symbols"/>
        <w:b w:val="0"/>
        <w:i w:val="0"/>
        <w:strike w:val="0"/>
        <w:color w:val="000000"/>
        <w:sz w:val="24"/>
        <w:szCs w:val="24"/>
        <w:u w:val="none"/>
        <w:shd w:val="clear" w:color="auto" w:fill="auto"/>
        <w:vertAlign w:val="baseline"/>
      </w:rPr>
    </w:lvl>
  </w:abstractNum>
  <w:abstractNum w:abstractNumId="31">
    <w:nsid w:val="66701194"/>
    <w:multiLevelType w:val="hybridMultilevel"/>
    <w:tmpl w:val="AFF619C4"/>
    <w:lvl w:ilvl="0" w:tplc="E7DEBB3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8ED2BFD"/>
    <w:multiLevelType w:val="hybridMultilevel"/>
    <w:tmpl w:val="A66871D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6AA46E84"/>
    <w:multiLevelType w:val="multilevel"/>
    <w:tmpl w:val="40AEBFBE"/>
    <w:lvl w:ilvl="0">
      <w:start w:val="1"/>
      <w:numFmt w:val="bullet"/>
      <w:lvlText w:val="⮚"/>
      <w:lvlJc w:val="left"/>
      <w:pPr>
        <w:ind w:left="720" w:hanging="7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1">
      <w:start w:val="1"/>
      <w:numFmt w:val="bullet"/>
      <w:lvlText w:val="□"/>
      <w:lvlJc w:val="left"/>
      <w:pPr>
        <w:ind w:left="1440" w:hanging="14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2">
      <w:start w:val="1"/>
      <w:numFmt w:val="bullet"/>
      <w:lvlText w:val="▪"/>
      <w:lvlJc w:val="left"/>
      <w:pPr>
        <w:ind w:left="2160" w:hanging="21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3">
      <w:start w:val="1"/>
      <w:numFmt w:val="bullet"/>
      <w:lvlText w:val="•"/>
      <w:lvlJc w:val="left"/>
      <w:pPr>
        <w:ind w:left="2880" w:hanging="288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4">
      <w:start w:val="1"/>
      <w:numFmt w:val="bullet"/>
      <w:lvlText w:val="□"/>
      <w:lvlJc w:val="left"/>
      <w:pPr>
        <w:ind w:left="3600" w:hanging="360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5">
      <w:start w:val="1"/>
      <w:numFmt w:val="bullet"/>
      <w:lvlText w:val="▪"/>
      <w:lvlJc w:val="left"/>
      <w:pPr>
        <w:ind w:left="4320" w:hanging="432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6">
      <w:start w:val="1"/>
      <w:numFmt w:val="bullet"/>
      <w:lvlText w:val="•"/>
      <w:lvlJc w:val="left"/>
      <w:pPr>
        <w:ind w:left="5040" w:hanging="504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7">
      <w:start w:val="1"/>
      <w:numFmt w:val="bullet"/>
      <w:lvlText w:val="□"/>
      <w:lvlJc w:val="left"/>
      <w:pPr>
        <w:ind w:left="5760" w:hanging="5760"/>
      </w:pPr>
      <w:rPr>
        <w:rFonts w:ascii="Noto Sans Symbols" w:eastAsia="Noto Sans Symbols" w:hAnsi="Noto Sans Symbols" w:cs="Noto Sans Symbols"/>
        <w:b w:val="0"/>
        <w:i w:val="0"/>
        <w:strike w:val="0"/>
        <w:color w:val="000000"/>
        <w:sz w:val="24"/>
        <w:szCs w:val="24"/>
        <w:u w:val="none"/>
        <w:shd w:val="clear" w:color="auto" w:fill="auto"/>
        <w:vertAlign w:val="baseline"/>
      </w:rPr>
    </w:lvl>
    <w:lvl w:ilvl="8">
      <w:start w:val="1"/>
      <w:numFmt w:val="bullet"/>
      <w:lvlText w:val="▪"/>
      <w:lvlJc w:val="left"/>
      <w:pPr>
        <w:ind w:left="6480" w:hanging="6480"/>
      </w:pPr>
      <w:rPr>
        <w:rFonts w:ascii="Noto Sans Symbols" w:eastAsia="Noto Sans Symbols" w:hAnsi="Noto Sans Symbols" w:cs="Noto Sans Symbols"/>
        <w:b w:val="0"/>
        <w:i w:val="0"/>
        <w:strike w:val="0"/>
        <w:color w:val="000000"/>
        <w:sz w:val="24"/>
        <w:szCs w:val="24"/>
        <w:u w:val="none"/>
        <w:shd w:val="clear" w:color="auto" w:fill="auto"/>
        <w:vertAlign w:val="baseline"/>
      </w:rPr>
    </w:lvl>
  </w:abstractNum>
  <w:abstractNum w:abstractNumId="34">
    <w:nsid w:val="6C5F4365"/>
    <w:multiLevelType w:val="multilevel"/>
    <w:tmpl w:val="86C6CF7C"/>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35">
    <w:nsid w:val="6F404B8F"/>
    <w:multiLevelType w:val="hybridMultilevel"/>
    <w:tmpl w:val="CD12B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FA71A08"/>
    <w:multiLevelType w:val="multilevel"/>
    <w:tmpl w:val="C9A8C7CA"/>
    <w:lvl w:ilvl="0">
      <w:start w:val="1"/>
      <w:numFmt w:val="decimal"/>
      <w:lvlText w:val="%1."/>
      <w:lvlJc w:val="left"/>
      <w:pPr>
        <w:ind w:left="785" w:hanging="360"/>
      </w:pPr>
      <w:rPr>
        <w:b w:val="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nsid w:val="791868F0"/>
    <w:multiLevelType w:val="hybridMultilevel"/>
    <w:tmpl w:val="11FA1058"/>
    <w:lvl w:ilvl="0" w:tplc="300A000F">
      <w:start w:val="1"/>
      <w:numFmt w:val="decimal"/>
      <w:lvlText w:val="%1."/>
      <w:lvlJc w:val="left"/>
      <w:pPr>
        <w:ind w:left="786"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794760C7"/>
    <w:multiLevelType w:val="multilevel"/>
    <w:tmpl w:val="09EE67A2"/>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39">
    <w:nsid w:val="79CB2D54"/>
    <w:multiLevelType w:val="multilevel"/>
    <w:tmpl w:val="7BDAC498"/>
    <w:lvl w:ilvl="0">
      <w:start w:val="1"/>
      <w:numFmt w:val="bullet"/>
      <w:lvlText w:val="●"/>
      <w:lvlJc w:val="left"/>
      <w:pPr>
        <w:ind w:left="715" w:hanging="360"/>
      </w:pPr>
      <w:rPr>
        <w:rFonts w:ascii="Noto Sans Symbols" w:eastAsia="Noto Sans Symbols" w:hAnsi="Noto Sans Symbols" w:cs="Noto Sans Symbols"/>
      </w:rPr>
    </w:lvl>
    <w:lvl w:ilvl="1">
      <w:start w:val="1"/>
      <w:numFmt w:val="bullet"/>
      <w:lvlText w:val="o"/>
      <w:lvlJc w:val="left"/>
      <w:pPr>
        <w:ind w:left="1435" w:hanging="360"/>
      </w:pPr>
      <w:rPr>
        <w:rFonts w:ascii="Courier New" w:eastAsia="Courier New" w:hAnsi="Courier New" w:cs="Courier New"/>
      </w:rPr>
    </w:lvl>
    <w:lvl w:ilvl="2">
      <w:start w:val="1"/>
      <w:numFmt w:val="bullet"/>
      <w:lvlText w:val="▪"/>
      <w:lvlJc w:val="left"/>
      <w:pPr>
        <w:ind w:left="2155" w:hanging="360"/>
      </w:pPr>
      <w:rPr>
        <w:rFonts w:ascii="Noto Sans Symbols" w:eastAsia="Noto Sans Symbols" w:hAnsi="Noto Sans Symbols" w:cs="Noto Sans Symbols"/>
      </w:rPr>
    </w:lvl>
    <w:lvl w:ilvl="3">
      <w:start w:val="1"/>
      <w:numFmt w:val="bullet"/>
      <w:lvlText w:val="●"/>
      <w:lvlJc w:val="left"/>
      <w:pPr>
        <w:ind w:left="2875" w:hanging="360"/>
      </w:pPr>
      <w:rPr>
        <w:rFonts w:ascii="Noto Sans Symbols" w:eastAsia="Noto Sans Symbols" w:hAnsi="Noto Sans Symbols" w:cs="Noto Sans Symbols"/>
      </w:rPr>
    </w:lvl>
    <w:lvl w:ilvl="4">
      <w:start w:val="1"/>
      <w:numFmt w:val="bullet"/>
      <w:lvlText w:val="o"/>
      <w:lvlJc w:val="left"/>
      <w:pPr>
        <w:ind w:left="3595" w:hanging="360"/>
      </w:pPr>
      <w:rPr>
        <w:rFonts w:ascii="Courier New" w:eastAsia="Courier New" w:hAnsi="Courier New" w:cs="Courier New"/>
      </w:rPr>
    </w:lvl>
    <w:lvl w:ilvl="5">
      <w:start w:val="1"/>
      <w:numFmt w:val="bullet"/>
      <w:lvlText w:val="▪"/>
      <w:lvlJc w:val="left"/>
      <w:pPr>
        <w:ind w:left="4315" w:hanging="360"/>
      </w:pPr>
      <w:rPr>
        <w:rFonts w:ascii="Noto Sans Symbols" w:eastAsia="Noto Sans Symbols" w:hAnsi="Noto Sans Symbols" w:cs="Noto Sans Symbols"/>
      </w:rPr>
    </w:lvl>
    <w:lvl w:ilvl="6">
      <w:start w:val="1"/>
      <w:numFmt w:val="bullet"/>
      <w:lvlText w:val="●"/>
      <w:lvlJc w:val="left"/>
      <w:pPr>
        <w:ind w:left="5035" w:hanging="360"/>
      </w:pPr>
      <w:rPr>
        <w:rFonts w:ascii="Noto Sans Symbols" w:eastAsia="Noto Sans Symbols" w:hAnsi="Noto Sans Symbols" w:cs="Noto Sans Symbols"/>
      </w:rPr>
    </w:lvl>
    <w:lvl w:ilvl="7">
      <w:start w:val="1"/>
      <w:numFmt w:val="bullet"/>
      <w:lvlText w:val="o"/>
      <w:lvlJc w:val="left"/>
      <w:pPr>
        <w:ind w:left="5755" w:hanging="360"/>
      </w:pPr>
      <w:rPr>
        <w:rFonts w:ascii="Courier New" w:eastAsia="Courier New" w:hAnsi="Courier New" w:cs="Courier New"/>
      </w:rPr>
    </w:lvl>
    <w:lvl w:ilvl="8">
      <w:start w:val="1"/>
      <w:numFmt w:val="bullet"/>
      <w:lvlText w:val="▪"/>
      <w:lvlJc w:val="left"/>
      <w:pPr>
        <w:ind w:left="6475" w:hanging="360"/>
      </w:pPr>
      <w:rPr>
        <w:rFonts w:ascii="Noto Sans Symbols" w:eastAsia="Noto Sans Symbols" w:hAnsi="Noto Sans Symbols" w:cs="Noto Sans Symbols"/>
      </w:rPr>
    </w:lvl>
  </w:abstractNum>
  <w:abstractNum w:abstractNumId="40">
    <w:nsid w:val="7CFE7BB2"/>
    <w:multiLevelType w:val="multilevel"/>
    <w:tmpl w:val="59AE04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nsid w:val="7F4725E6"/>
    <w:multiLevelType w:val="hybridMultilevel"/>
    <w:tmpl w:val="B614D560"/>
    <w:lvl w:ilvl="0" w:tplc="4BE05B6E">
      <w:start w:val="1"/>
      <w:numFmt w:val="decimal"/>
      <w:lvlText w:val="%1."/>
      <w:lvlJc w:val="left"/>
      <w:pPr>
        <w:ind w:left="1080" w:hanging="360"/>
      </w:pPr>
      <w:rPr>
        <w:rFonts w:ascii="Times New Roman" w:hAnsi="Times New Roman" w:hint="default"/>
        <w:b/>
        <w:i w:val="0"/>
        <w:strike w:val="0"/>
        <w:dstrike w:val="0"/>
        <w:color w:val="auto"/>
        <w:sz w:val="24"/>
        <w:vertAlign w:val="base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33"/>
  </w:num>
  <w:num w:numId="3">
    <w:abstractNumId w:val="20"/>
  </w:num>
  <w:num w:numId="4">
    <w:abstractNumId w:val="40"/>
  </w:num>
  <w:num w:numId="5">
    <w:abstractNumId w:val="29"/>
  </w:num>
  <w:num w:numId="6">
    <w:abstractNumId w:val="7"/>
  </w:num>
  <w:num w:numId="7">
    <w:abstractNumId w:val="23"/>
  </w:num>
  <w:num w:numId="8">
    <w:abstractNumId w:val="14"/>
  </w:num>
  <w:num w:numId="9">
    <w:abstractNumId w:val="34"/>
  </w:num>
  <w:num w:numId="10">
    <w:abstractNumId w:val="16"/>
  </w:num>
  <w:num w:numId="11">
    <w:abstractNumId w:val="38"/>
  </w:num>
  <w:num w:numId="12">
    <w:abstractNumId w:val="9"/>
  </w:num>
  <w:num w:numId="13">
    <w:abstractNumId w:val="21"/>
  </w:num>
  <w:num w:numId="14">
    <w:abstractNumId w:val="30"/>
  </w:num>
  <w:num w:numId="15">
    <w:abstractNumId w:val="26"/>
  </w:num>
  <w:num w:numId="16">
    <w:abstractNumId w:val="18"/>
  </w:num>
  <w:num w:numId="17">
    <w:abstractNumId w:val="39"/>
  </w:num>
  <w:num w:numId="18">
    <w:abstractNumId w:val="25"/>
  </w:num>
  <w:num w:numId="19">
    <w:abstractNumId w:val="0"/>
  </w:num>
  <w:num w:numId="20">
    <w:abstractNumId w:val="28"/>
  </w:num>
  <w:num w:numId="21">
    <w:abstractNumId w:val="36"/>
  </w:num>
  <w:num w:numId="22">
    <w:abstractNumId w:val="10"/>
  </w:num>
  <w:num w:numId="23">
    <w:abstractNumId w:val="24"/>
  </w:num>
  <w:num w:numId="24">
    <w:abstractNumId w:val="22"/>
  </w:num>
  <w:num w:numId="25">
    <w:abstractNumId w:val="3"/>
  </w:num>
  <w:num w:numId="26">
    <w:abstractNumId w:val="27"/>
  </w:num>
  <w:num w:numId="27">
    <w:abstractNumId w:val="11"/>
  </w:num>
  <w:num w:numId="28">
    <w:abstractNumId w:val="19"/>
  </w:num>
  <w:num w:numId="29">
    <w:abstractNumId w:val="32"/>
  </w:num>
  <w:num w:numId="30">
    <w:abstractNumId w:val="15"/>
  </w:num>
  <w:num w:numId="31">
    <w:abstractNumId w:val="5"/>
  </w:num>
  <w:num w:numId="32">
    <w:abstractNumId w:val="13"/>
  </w:num>
  <w:num w:numId="33">
    <w:abstractNumId w:val="41"/>
  </w:num>
  <w:num w:numId="34">
    <w:abstractNumId w:val="12"/>
  </w:num>
  <w:num w:numId="35">
    <w:abstractNumId w:val="2"/>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
  </w:num>
  <w:num w:numId="38">
    <w:abstractNumId w:val="8"/>
  </w:num>
  <w:num w:numId="39">
    <w:abstractNumId w:val="17"/>
  </w:num>
  <w:num w:numId="40">
    <w:abstractNumId w:val="37"/>
  </w:num>
  <w:num w:numId="41">
    <w:abstractNumId w:val="1"/>
  </w:num>
  <w:num w:numId="42">
    <w:abstractNumId w:val="35"/>
  </w:num>
  <w:num w:numId="4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45E9"/>
    <w:rsid w:val="00000560"/>
    <w:rsid w:val="00003B81"/>
    <w:rsid w:val="00007B1F"/>
    <w:rsid w:val="00011165"/>
    <w:rsid w:val="00013EBD"/>
    <w:rsid w:val="00014B60"/>
    <w:rsid w:val="000154CD"/>
    <w:rsid w:val="00016215"/>
    <w:rsid w:val="00016979"/>
    <w:rsid w:val="00026B7E"/>
    <w:rsid w:val="00032A69"/>
    <w:rsid w:val="00040A16"/>
    <w:rsid w:val="00045836"/>
    <w:rsid w:val="00053159"/>
    <w:rsid w:val="000543C1"/>
    <w:rsid w:val="000714F0"/>
    <w:rsid w:val="00074259"/>
    <w:rsid w:val="00076D8E"/>
    <w:rsid w:val="00077207"/>
    <w:rsid w:val="00077AF0"/>
    <w:rsid w:val="00077BF7"/>
    <w:rsid w:val="000820A8"/>
    <w:rsid w:val="00082308"/>
    <w:rsid w:val="00083D60"/>
    <w:rsid w:val="00087438"/>
    <w:rsid w:val="00092596"/>
    <w:rsid w:val="00095CE8"/>
    <w:rsid w:val="00096ACF"/>
    <w:rsid w:val="000A152F"/>
    <w:rsid w:val="000A26F9"/>
    <w:rsid w:val="000B235D"/>
    <w:rsid w:val="000C05DA"/>
    <w:rsid w:val="000C1416"/>
    <w:rsid w:val="000C2758"/>
    <w:rsid w:val="000C3554"/>
    <w:rsid w:val="000C47AF"/>
    <w:rsid w:val="000C5311"/>
    <w:rsid w:val="000C68E7"/>
    <w:rsid w:val="000C6CE2"/>
    <w:rsid w:val="000C7EF7"/>
    <w:rsid w:val="000D3027"/>
    <w:rsid w:val="000D41DF"/>
    <w:rsid w:val="000D4AF9"/>
    <w:rsid w:val="000E1DB0"/>
    <w:rsid w:val="000E484A"/>
    <w:rsid w:val="000E5C7F"/>
    <w:rsid w:val="000F099B"/>
    <w:rsid w:val="000F11EE"/>
    <w:rsid w:val="000F5CA9"/>
    <w:rsid w:val="000F5D26"/>
    <w:rsid w:val="000F601D"/>
    <w:rsid w:val="00100E36"/>
    <w:rsid w:val="001012F4"/>
    <w:rsid w:val="001014AB"/>
    <w:rsid w:val="00102237"/>
    <w:rsid w:val="00105720"/>
    <w:rsid w:val="00106B07"/>
    <w:rsid w:val="00122C42"/>
    <w:rsid w:val="001305F3"/>
    <w:rsid w:val="001364D0"/>
    <w:rsid w:val="001403E7"/>
    <w:rsid w:val="001442EA"/>
    <w:rsid w:val="00145C1D"/>
    <w:rsid w:val="00146F08"/>
    <w:rsid w:val="0014704E"/>
    <w:rsid w:val="00151036"/>
    <w:rsid w:val="00151DB1"/>
    <w:rsid w:val="00154B2B"/>
    <w:rsid w:val="00156E05"/>
    <w:rsid w:val="00157C3E"/>
    <w:rsid w:val="001602F0"/>
    <w:rsid w:val="00160BCC"/>
    <w:rsid w:val="00161B29"/>
    <w:rsid w:val="00162443"/>
    <w:rsid w:val="001673A1"/>
    <w:rsid w:val="00170D7C"/>
    <w:rsid w:val="00171D0C"/>
    <w:rsid w:val="00174A97"/>
    <w:rsid w:val="00174D8A"/>
    <w:rsid w:val="00187313"/>
    <w:rsid w:val="00190FE7"/>
    <w:rsid w:val="00192BB0"/>
    <w:rsid w:val="00194DAC"/>
    <w:rsid w:val="00197434"/>
    <w:rsid w:val="00197CA2"/>
    <w:rsid w:val="001A4409"/>
    <w:rsid w:val="001B04E8"/>
    <w:rsid w:val="001B0787"/>
    <w:rsid w:val="001B3A0B"/>
    <w:rsid w:val="001B480B"/>
    <w:rsid w:val="001B6C3C"/>
    <w:rsid w:val="001C0C38"/>
    <w:rsid w:val="001E11ED"/>
    <w:rsid w:val="001E2FC0"/>
    <w:rsid w:val="001E4446"/>
    <w:rsid w:val="001E4D5D"/>
    <w:rsid w:val="001E6A90"/>
    <w:rsid w:val="001F24FD"/>
    <w:rsid w:val="001F550B"/>
    <w:rsid w:val="002007C7"/>
    <w:rsid w:val="00202627"/>
    <w:rsid w:val="0020390F"/>
    <w:rsid w:val="00204946"/>
    <w:rsid w:val="00210147"/>
    <w:rsid w:val="00210B18"/>
    <w:rsid w:val="00210CCF"/>
    <w:rsid w:val="00211377"/>
    <w:rsid w:val="0021779C"/>
    <w:rsid w:val="00221D59"/>
    <w:rsid w:val="00222933"/>
    <w:rsid w:val="00223835"/>
    <w:rsid w:val="00223A98"/>
    <w:rsid w:val="0022545B"/>
    <w:rsid w:val="0023630E"/>
    <w:rsid w:val="00236F2D"/>
    <w:rsid w:val="00242AD9"/>
    <w:rsid w:val="002435B0"/>
    <w:rsid w:val="00243D2F"/>
    <w:rsid w:val="00245662"/>
    <w:rsid w:val="00246C34"/>
    <w:rsid w:val="00247655"/>
    <w:rsid w:val="00247901"/>
    <w:rsid w:val="0025271F"/>
    <w:rsid w:val="00254501"/>
    <w:rsid w:val="0026287D"/>
    <w:rsid w:val="0026431C"/>
    <w:rsid w:val="00265BB7"/>
    <w:rsid w:val="00266DFB"/>
    <w:rsid w:val="002742DC"/>
    <w:rsid w:val="002755B3"/>
    <w:rsid w:val="00280DBC"/>
    <w:rsid w:val="00284504"/>
    <w:rsid w:val="002911D6"/>
    <w:rsid w:val="00293605"/>
    <w:rsid w:val="0029514B"/>
    <w:rsid w:val="002A7DC7"/>
    <w:rsid w:val="002B43D7"/>
    <w:rsid w:val="002C0792"/>
    <w:rsid w:val="002C126C"/>
    <w:rsid w:val="002C27CC"/>
    <w:rsid w:val="002D2ABF"/>
    <w:rsid w:val="002D3A61"/>
    <w:rsid w:val="002E385F"/>
    <w:rsid w:val="002F718B"/>
    <w:rsid w:val="00300E95"/>
    <w:rsid w:val="00307C4F"/>
    <w:rsid w:val="00312797"/>
    <w:rsid w:val="00312FD5"/>
    <w:rsid w:val="00320A17"/>
    <w:rsid w:val="00321DC0"/>
    <w:rsid w:val="003234B0"/>
    <w:rsid w:val="0032487D"/>
    <w:rsid w:val="00332865"/>
    <w:rsid w:val="0033365A"/>
    <w:rsid w:val="00334CCC"/>
    <w:rsid w:val="0034057D"/>
    <w:rsid w:val="003416E1"/>
    <w:rsid w:val="0034255C"/>
    <w:rsid w:val="00343EC4"/>
    <w:rsid w:val="00345035"/>
    <w:rsid w:val="00345CD5"/>
    <w:rsid w:val="00351E72"/>
    <w:rsid w:val="00357144"/>
    <w:rsid w:val="0036166B"/>
    <w:rsid w:val="00365405"/>
    <w:rsid w:val="0036597F"/>
    <w:rsid w:val="00367BDB"/>
    <w:rsid w:val="0038728A"/>
    <w:rsid w:val="0039302A"/>
    <w:rsid w:val="00393D09"/>
    <w:rsid w:val="003974E6"/>
    <w:rsid w:val="003A0F5F"/>
    <w:rsid w:val="003A3EEB"/>
    <w:rsid w:val="003A5FD3"/>
    <w:rsid w:val="003A6647"/>
    <w:rsid w:val="003B04E9"/>
    <w:rsid w:val="003B27E9"/>
    <w:rsid w:val="003B2D18"/>
    <w:rsid w:val="003B68B8"/>
    <w:rsid w:val="003C2AD0"/>
    <w:rsid w:val="003C3B1B"/>
    <w:rsid w:val="003C4439"/>
    <w:rsid w:val="003D024A"/>
    <w:rsid w:val="003D3EF1"/>
    <w:rsid w:val="003D4341"/>
    <w:rsid w:val="003D5B92"/>
    <w:rsid w:val="003E076A"/>
    <w:rsid w:val="003E3B0F"/>
    <w:rsid w:val="003E7744"/>
    <w:rsid w:val="003F3C93"/>
    <w:rsid w:val="004059A9"/>
    <w:rsid w:val="00407CE5"/>
    <w:rsid w:val="00410CB0"/>
    <w:rsid w:val="004157A4"/>
    <w:rsid w:val="00416583"/>
    <w:rsid w:val="00424ABE"/>
    <w:rsid w:val="00430E99"/>
    <w:rsid w:val="00434710"/>
    <w:rsid w:val="00434EC8"/>
    <w:rsid w:val="004464F9"/>
    <w:rsid w:val="00450164"/>
    <w:rsid w:val="00451746"/>
    <w:rsid w:val="00452E0E"/>
    <w:rsid w:val="004542E4"/>
    <w:rsid w:val="0045584D"/>
    <w:rsid w:val="00455F9D"/>
    <w:rsid w:val="00460AA6"/>
    <w:rsid w:val="00460F31"/>
    <w:rsid w:val="00462784"/>
    <w:rsid w:val="00463270"/>
    <w:rsid w:val="00464184"/>
    <w:rsid w:val="004641FE"/>
    <w:rsid w:val="00475110"/>
    <w:rsid w:val="0047636F"/>
    <w:rsid w:val="00477256"/>
    <w:rsid w:val="00480A49"/>
    <w:rsid w:val="004908F3"/>
    <w:rsid w:val="0049226C"/>
    <w:rsid w:val="00492DB7"/>
    <w:rsid w:val="0049500C"/>
    <w:rsid w:val="004A3404"/>
    <w:rsid w:val="004A3D64"/>
    <w:rsid w:val="004A5985"/>
    <w:rsid w:val="004B42E0"/>
    <w:rsid w:val="004B5854"/>
    <w:rsid w:val="004D004C"/>
    <w:rsid w:val="004D1751"/>
    <w:rsid w:val="004D5399"/>
    <w:rsid w:val="004D6CAE"/>
    <w:rsid w:val="004E2C44"/>
    <w:rsid w:val="004E3616"/>
    <w:rsid w:val="004E3798"/>
    <w:rsid w:val="004E4C46"/>
    <w:rsid w:val="004E5ABE"/>
    <w:rsid w:val="004F0F39"/>
    <w:rsid w:val="004F1438"/>
    <w:rsid w:val="004F2C0D"/>
    <w:rsid w:val="004F745D"/>
    <w:rsid w:val="00506511"/>
    <w:rsid w:val="00511283"/>
    <w:rsid w:val="005171D0"/>
    <w:rsid w:val="00517A86"/>
    <w:rsid w:val="00520175"/>
    <w:rsid w:val="00521260"/>
    <w:rsid w:val="00522B62"/>
    <w:rsid w:val="00525457"/>
    <w:rsid w:val="00525CED"/>
    <w:rsid w:val="00531C79"/>
    <w:rsid w:val="005327F0"/>
    <w:rsid w:val="00535E86"/>
    <w:rsid w:val="00536F23"/>
    <w:rsid w:val="005418D8"/>
    <w:rsid w:val="00541938"/>
    <w:rsid w:val="00542470"/>
    <w:rsid w:val="005424FF"/>
    <w:rsid w:val="00545A8C"/>
    <w:rsid w:val="0055053C"/>
    <w:rsid w:val="0056150D"/>
    <w:rsid w:val="005668E3"/>
    <w:rsid w:val="00570AE2"/>
    <w:rsid w:val="005713DE"/>
    <w:rsid w:val="005726E6"/>
    <w:rsid w:val="00572D51"/>
    <w:rsid w:val="005765BB"/>
    <w:rsid w:val="00582891"/>
    <w:rsid w:val="00582FED"/>
    <w:rsid w:val="0058485B"/>
    <w:rsid w:val="00586041"/>
    <w:rsid w:val="00587BC2"/>
    <w:rsid w:val="0059161C"/>
    <w:rsid w:val="005A02E3"/>
    <w:rsid w:val="005A241E"/>
    <w:rsid w:val="005A4B05"/>
    <w:rsid w:val="005C5810"/>
    <w:rsid w:val="005C5916"/>
    <w:rsid w:val="005C6375"/>
    <w:rsid w:val="005C6E4B"/>
    <w:rsid w:val="005D1D1E"/>
    <w:rsid w:val="005D2BDB"/>
    <w:rsid w:val="005D33B2"/>
    <w:rsid w:val="005D6A84"/>
    <w:rsid w:val="005E0550"/>
    <w:rsid w:val="005E4F72"/>
    <w:rsid w:val="005E63D6"/>
    <w:rsid w:val="005F1059"/>
    <w:rsid w:val="005F3CB7"/>
    <w:rsid w:val="005F45DA"/>
    <w:rsid w:val="00600D70"/>
    <w:rsid w:val="00602DC9"/>
    <w:rsid w:val="00604F69"/>
    <w:rsid w:val="00606959"/>
    <w:rsid w:val="006111A4"/>
    <w:rsid w:val="00612213"/>
    <w:rsid w:val="00614DCF"/>
    <w:rsid w:val="006177B6"/>
    <w:rsid w:val="00630507"/>
    <w:rsid w:val="00635628"/>
    <w:rsid w:val="00635F7E"/>
    <w:rsid w:val="00650693"/>
    <w:rsid w:val="00655AA4"/>
    <w:rsid w:val="0065711B"/>
    <w:rsid w:val="0065797E"/>
    <w:rsid w:val="00662713"/>
    <w:rsid w:val="006673B5"/>
    <w:rsid w:val="00667BF7"/>
    <w:rsid w:val="0067128C"/>
    <w:rsid w:val="00671EA7"/>
    <w:rsid w:val="006746A1"/>
    <w:rsid w:val="00681942"/>
    <w:rsid w:val="00685A41"/>
    <w:rsid w:val="00690F5C"/>
    <w:rsid w:val="0069217A"/>
    <w:rsid w:val="00692BB2"/>
    <w:rsid w:val="006A036A"/>
    <w:rsid w:val="006A0B7F"/>
    <w:rsid w:val="006A438A"/>
    <w:rsid w:val="006A6E84"/>
    <w:rsid w:val="006A7286"/>
    <w:rsid w:val="006B2045"/>
    <w:rsid w:val="006B3F61"/>
    <w:rsid w:val="006B53B3"/>
    <w:rsid w:val="006C020D"/>
    <w:rsid w:val="006C59B5"/>
    <w:rsid w:val="006D584E"/>
    <w:rsid w:val="006D66E0"/>
    <w:rsid w:val="006E3E2C"/>
    <w:rsid w:val="006E78DB"/>
    <w:rsid w:val="006F1A8B"/>
    <w:rsid w:val="006F65D1"/>
    <w:rsid w:val="00700528"/>
    <w:rsid w:val="007032D2"/>
    <w:rsid w:val="007059C4"/>
    <w:rsid w:val="007113AD"/>
    <w:rsid w:val="00714B3B"/>
    <w:rsid w:val="007202C7"/>
    <w:rsid w:val="0072330F"/>
    <w:rsid w:val="00725440"/>
    <w:rsid w:val="007310F4"/>
    <w:rsid w:val="00731719"/>
    <w:rsid w:val="007326C9"/>
    <w:rsid w:val="00740705"/>
    <w:rsid w:val="007420B7"/>
    <w:rsid w:val="00742EFA"/>
    <w:rsid w:val="0074746B"/>
    <w:rsid w:val="00747492"/>
    <w:rsid w:val="00752421"/>
    <w:rsid w:val="007660FD"/>
    <w:rsid w:val="00767D1C"/>
    <w:rsid w:val="00770281"/>
    <w:rsid w:val="00770A34"/>
    <w:rsid w:val="007746BC"/>
    <w:rsid w:val="00775888"/>
    <w:rsid w:val="00777C80"/>
    <w:rsid w:val="00782FE5"/>
    <w:rsid w:val="00791658"/>
    <w:rsid w:val="00795CAE"/>
    <w:rsid w:val="007A09E1"/>
    <w:rsid w:val="007A694C"/>
    <w:rsid w:val="007A7606"/>
    <w:rsid w:val="007A7769"/>
    <w:rsid w:val="007A7D29"/>
    <w:rsid w:val="007B2B26"/>
    <w:rsid w:val="007B5E66"/>
    <w:rsid w:val="007B6F0D"/>
    <w:rsid w:val="007C0BBE"/>
    <w:rsid w:val="007C21A2"/>
    <w:rsid w:val="007D15BF"/>
    <w:rsid w:val="007D245D"/>
    <w:rsid w:val="007D303E"/>
    <w:rsid w:val="007D53FE"/>
    <w:rsid w:val="007D6E4B"/>
    <w:rsid w:val="007E65A8"/>
    <w:rsid w:val="007F0A29"/>
    <w:rsid w:val="007F1604"/>
    <w:rsid w:val="007F3BD7"/>
    <w:rsid w:val="007F44C8"/>
    <w:rsid w:val="007F4A66"/>
    <w:rsid w:val="007F5B80"/>
    <w:rsid w:val="0080059A"/>
    <w:rsid w:val="00801199"/>
    <w:rsid w:val="00801321"/>
    <w:rsid w:val="00803148"/>
    <w:rsid w:val="0080583B"/>
    <w:rsid w:val="00815E47"/>
    <w:rsid w:val="00817792"/>
    <w:rsid w:val="0082189D"/>
    <w:rsid w:val="0082253C"/>
    <w:rsid w:val="00823140"/>
    <w:rsid w:val="00823301"/>
    <w:rsid w:val="0082434D"/>
    <w:rsid w:val="0082464A"/>
    <w:rsid w:val="0082624B"/>
    <w:rsid w:val="00830643"/>
    <w:rsid w:val="00845A32"/>
    <w:rsid w:val="00845CBC"/>
    <w:rsid w:val="00846878"/>
    <w:rsid w:val="00851E91"/>
    <w:rsid w:val="008531E3"/>
    <w:rsid w:val="00855B52"/>
    <w:rsid w:val="008605B2"/>
    <w:rsid w:val="00863126"/>
    <w:rsid w:val="00863870"/>
    <w:rsid w:val="00866B84"/>
    <w:rsid w:val="00867B8B"/>
    <w:rsid w:val="008716EF"/>
    <w:rsid w:val="00875114"/>
    <w:rsid w:val="00876ED9"/>
    <w:rsid w:val="00883A55"/>
    <w:rsid w:val="00883C74"/>
    <w:rsid w:val="008847D9"/>
    <w:rsid w:val="008860FC"/>
    <w:rsid w:val="00886133"/>
    <w:rsid w:val="00887144"/>
    <w:rsid w:val="00894D3B"/>
    <w:rsid w:val="008957D6"/>
    <w:rsid w:val="008967CD"/>
    <w:rsid w:val="00896E99"/>
    <w:rsid w:val="0089764A"/>
    <w:rsid w:val="008A29E0"/>
    <w:rsid w:val="008A2BD8"/>
    <w:rsid w:val="008B670D"/>
    <w:rsid w:val="008C0A20"/>
    <w:rsid w:val="008C107C"/>
    <w:rsid w:val="008C3F37"/>
    <w:rsid w:val="008C4B36"/>
    <w:rsid w:val="008C594C"/>
    <w:rsid w:val="008C75AD"/>
    <w:rsid w:val="008C7F86"/>
    <w:rsid w:val="008D0F67"/>
    <w:rsid w:val="008D37B9"/>
    <w:rsid w:val="008D65D0"/>
    <w:rsid w:val="008E5725"/>
    <w:rsid w:val="008E674C"/>
    <w:rsid w:val="008E7B71"/>
    <w:rsid w:val="008F1D22"/>
    <w:rsid w:val="008F4A65"/>
    <w:rsid w:val="0090271C"/>
    <w:rsid w:val="00902827"/>
    <w:rsid w:val="00907D2C"/>
    <w:rsid w:val="00912F6B"/>
    <w:rsid w:val="00913F48"/>
    <w:rsid w:val="00920196"/>
    <w:rsid w:val="009211DF"/>
    <w:rsid w:val="00921CB4"/>
    <w:rsid w:val="009276B6"/>
    <w:rsid w:val="0093118C"/>
    <w:rsid w:val="009345A5"/>
    <w:rsid w:val="00935461"/>
    <w:rsid w:val="009415CE"/>
    <w:rsid w:val="0094400C"/>
    <w:rsid w:val="00944B29"/>
    <w:rsid w:val="00945C32"/>
    <w:rsid w:val="00947A42"/>
    <w:rsid w:val="00952B3D"/>
    <w:rsid w:val="00960AE2"/>
    <w:rsid w:val="00962E31"/>
    <w:rsid w:val="009638EF"/>
    <w:rsid w:val="0096527F"/>
    <w:rsid w:val="00967C0C"/>
    <w:rsid w:val="009717F5"/>
    <w:rsid w:val="0097270C"/>
    <w:rsid w:val="00975435"/>
    <w:rsid w:val="00975852"/>
    <w:rsid w:val="00977313"/>
    <w:rsid w:val="00982D45"/>
    <w:rsid w:val="00982FB1"/>
    <w:rsid w:val="0098312F"/>
    <w:rsid w:val="0098661C"/>
    <w:rsid w:val="00997334"/>
    <w:rsid w:val="009A13F0"/>
    <w:rsid w:val="009A42D3"/>
    <w:rsid w:val="009A5097"/>
    <w:rsid w:val="009A7DD4"/>
    <w:rsid w:val="009B072B"/>
    <w:rsid w:val="009B3240"/>
    <w:rsid w:val="009B39B3"/>
    <w:rsid w:val="009B434D"/>
    <w:rsid w:val="009B49FE"/>
    <w:rsid w:val="009B7C2D"/>
    <w:rsid w:val="009C23DB"/>
    <w:rsid w:val="009C54C7"/>
    <w:rsid w:val="009C69A6"/>
    <w:rsid w:val="009D424F"/>
    <w:rsid w:val="009D683E"/>
    <w:rsid w:val="009E1C8D"/>
    <w:rsid w:val="009E5D5E"/>
    <w:rsid w:val="009E62D1"/>
    <w:rsid w:val="009F1612"/>
    <w:rsid w:val="009F24CB"/>
    <w:rsid w:val="009F7A80"/>
    <w:rsid w:val="00A012C5"/>
    <w:rsid w:val="00A01524"/>
    <w:rsid w:val="00A03264"/>
    <w:rsid w:val="00A04434"/>
    <w:rsid w:val="00A07190"/>
    <w:rsid w:val="00A071BB"/>
    <w:rsid w:val="00A11D62"/>
    <w:rsid w:val="00A158DB"/>
    <w:rsid w:val="00A23010"/>
    <w:rsid w:val="00A252A3"/>
    <w:rsid w:val="00A312FC"/>
    <w:rsid w:val="00A32C2E"/>
    <w:rsid w:val="00A34D8A"/>
    <w:rsid w:val="00A34FBE"/>
    <w:rsid w:val="00A352D1"/>
    <w:rsid w:val="00A35FE7"/>
    <w:rsid w:val="00A36BC1"/>
    <w:rsid w:val="00A40009"/>
    <w:rsid w:val="00A4193A"/>
    <w:rsid w:val="00A464AC"/>
    <w:rsid w:val="00A5015F"/>
    <w:rsid w:val="00A54AD1"/>
    <w:rsid w:val="00A54C21"/>
    <w:rsid w:val="00A64BC7"/>
    <w:rsid w:val="00A70A9A"/>
    <w:rsid w:val="00A74B6C"/>
    <w:rsid w:val="00A82167"/>
    <w:rsid w:val="00A83C83"/>
    <w:rsid w:val="00A879C6"/>
    <w:rsid w:val="00A928F2"/>
    <w:rsid w:val="00A93223"/>
    <w:rsid w:val="00A97733"/>
    <w:rsid w:val="00AA5305"/>
    <w:rsid w:val="00AA5BD2"/>
    <w:rsid w:val="00AB16B8"/>
    <w:rsid w:val="00AB3015"/>
    <w:rsid w:val="00AC1A42"/>
    <w:rsid w:val="00AC1D9B"/>
    <w:rsid w:val="00AD10A6"/>
    <w:rsid w:val="00AD173E"/>
    <w:rsid w:val="00AD4857"/>
    <w:rsid w:val="00AD4B68"/>
    <w:rsid w:val="00AD651C"/>
    <w:rsid w:val="00AD70CC"/>
    <w:rsid w:val="00AD7323"/>
    <w:rsid w:val="00AD74FB"/>
    <w:rsid w:val="00AF3DA7"/>
    <w:rsid w:val="00AF5D84"/>
    <w:rsid w:val="00AF6227"/>
    <w:rsid w:val="00B04B75"/>
    <w:rsid w:val="00B07B62"/>
    <w:rsid w:val="00B07D37"/>
    <w:rsid w:val="00B11F3C"/>
    <w:rsid w:val="00B12AED"/>
    <w:rsid w:val="00B17D32"/>
    <w:rsid w:val="00B20209"/>
    <w:rsid w:val="00B24E28"/>
    <w:rsid w:val="00B2574B"/>
    <w:rsid w:val="00B262DB"/>
    <w:rsid w:val="00B26D58"/>
    <w:rsid w:val="00B27D40"/>
    <w:rsid w:val="00B32C85"/>
    <w:rsid w:val="00B34239"/>
    <w:rsid w:val="00B356DE"/>
    <w:rsid w:val="00B40022"/>
    <w:rsid w:val="00B4059C"/>
    <w:rsid w:val="00B43F1B"/>
    <w:rsid w:val="00B458D5"/>
    <w:rsid w:val="00B4798A"/>
    <w:rsid w:val="00B47A2F"/>
    <w:rsid w:val="00B65D82"/>
    <w:rsid w:val="00B66897"/>
    <w:rsid w:val="00B80CC4"/>
    <w:rsid w:val="00B82927"/>
    <w:rsid w:val="00B8317B"/>
    <w:rsid w:val="00B845E9"/>
    <w:rsid w:val="00B87A7E"/>
    <w:rsid w:val="00B87FD9"/>
    <w:rsid w:val="00B9053B"/>
    <w:rsid w:val="00B90BD0"/>
    <w:rsid w:val="00B92C5C"/>
    <w:rsid w:val="00B92EBD"/>
    <w:rsid w:val="00B94EEF"/>
    <w:rsid w:val="00B95660"/>
    <w:rsid w:val="00B966C9"/>
    <w:rsid w:val="00B97BC2"/>
    <w:rsid w:val="00BA1529"/>
    <w:rsid w:val="00BA2A56"/>
    <w:rsid w:val="00BA2BAA"/>
    <w:rsid w:val="00BA5871"/>
    <w:rsid w:val="00BA5D56"/>
    <w:rsid w:val="00BB0AB7"/>
    <w:rsid w:val="00BB144D"/>
    <w:rsid w:val="00BB3BA3"/>
    <w:rsid w:val="00BB3DA6"/>
    <w:rsid w:val="00BB4384"/>
    <w:rsid w:val="00BB6092"/>
    <w:rsid w:val="00BB774E"/>
    <w:rsid w:val="00BC0F13"/>
    <w:rsid w:val="00BC2EBB"/>
    <w:rsid w:val="00BC4F68"/>
    <w:rsid w:val="00BC6509"/>
    <w:rsid w:val="00BC75C1"/>
    <w:rsid w:val="00BD0022"/>
    <w:rsid w:val="00BD008D"/>
    <w:rsid w:val="00BD03C5"/>
    <w:rsid w:val="00BD1F3A"/>
    <w:rsid w:val="00BE0F05"/>
    <w:rsid w:val="00BE6513"/>
    <w:rsid w:val="00BF094C"/>
    <w:rsid w:val="00BF0B10"/>
    <w:rsid w:val="00BF10C7"/>
    <w:rsid w:val="00BF13DC"/>
    <w:rsid w:val="00BF4A96"/>
    <w:rsid w:val="00BF61CF"/>
    <w:rsid w:val="00BF6518"/>
    <w:rsid w:val="00C00DA8"/>
    <w:rsid w:val="00C0105D"/>
    <w:rsid w:val="00C0280A"/>
    <w:rsid w:val="00C07A72"/>
    <w:rsid w:val="00C12C03"/>
    <w:rsid w:val="00C15DE8"/>
    <w:rsid w:val="00C16A19"/>
    <w:rsid w:val="00C233A2"/>
    <w:rsid w:val="00C2628E"/>
    <w:rsid w:val="00C31A03"/>
    <w:rsid w:val="00C33E34"/>
    <w:rsid w:val="00C45876"/>
    <w:rsid w:val="00C502A5"/>
    <w:rsid w:val="00C53A2D"/>
    <w:rsid w:val="00C5552A"/>
    <w:rsid w:val="00C559E6"/>
    <w:rsid w:val="00C5649A"/>
    <w:rsid w:val="00C65433"/>
    <w:rsid w:val="00C72E7E"/>
    <w:rsid w:val="00C76466"/>
    <w:rsid w:val="00C76F97"/>
    <w:rsid w:val="00C8141E"/>
    <w:rsid w:val="00C871CB"/>
    <w:rsid w:val="00C90BBE"/>
    <w:rsid w:val="00C92AC5"/>
    <w:rsid w:val="00C92F0A"/>
    <w:rsid w:val="00C93804"/>
    <w:rsid w:val="00C93C5E"/>
    <w:rsid w:val="00C956F9"/>
    <w:rsid w:val="00C95ABB"/>
    <w:rsid w:val="00C95ED5"/>
    <w:rsid w:val="00CA1181"/>
    <w:rsid w:val="00CA206A"/>
    <w:rsid w:val="00CA2A55"/>
    <w:rsid w:val="00CA343A"/>
    <w:rsid w:val="00CA7B3A"/>
    <w:rsid w:val="00CB101E"/>
    <w:rsid w:val="00CB3AC5"/>
    <w:rsid w:val="00CB7781"/>
    <w:rsid w:val="00CB7B5F"/>
    <w:rsid w:val="00CC1397"/>
    <w:rsid w:val="00CC20D2"/>
    <w:rsid w:val="00CC36C6"/>
    <w:rsid w:val="00CC37B5"/>
    <w:rsid w:val="00CC5809"/>
    <w:rsid w:val="00CD18FE"/>
    <w:rsid w:val="00CD31EE"/>
    <w:rsid w:val="00CD4B69"/>
    <w:rsid w:val="00CD7553"/>
    <w:rsid w:val="00CD7C22"/>
    <w:rsid w:val="00CF0EE3"/>
    <w:rsid w:val="00CF3CE1"/>
    <w:rsid w:val="00CF4992"/>
    <w:rsid w:val="00CF52BC"/>
    <w:rsid w:val="00CF77AE"/>
    <w:rsid w:val="00D019DC"/>
    <w:rsid w:val="00D13E24"/>
    <w:rsid w:val="00D217C9"/>
    <w:rsid w:val="00D218A5"/>
    <w:rsid w:val="00D22D85"/>
    <w:rsid w:val="00D23BB7"/>
    <w:rsid w:val="00D25A6F"/>
    <w:rsid w:val="00D30097"/>
    <w:rsid w:val="00D3041D"/>
    <w:rsid w:val="00D325E7"/>
    <w:rsid w:val="00D32AD2"/>
    <w:rsid w:val="00D34370"/>
    <w:rsid w:val="00D50ACF"/>
    <w:rsid w:val="00D51BD9"/>
    <w:rsid w:val="00D51D34"/>
    <w:rsid w:val="00D53EC9"/>
    <w:rsid w:val="00D56437"/>
    <w:rsid w:val="00D6140E"/>
    <w:rsid w:val="00D61ECD"/>
    <w:rsid w:val="00D622A9"/>
    <w:rsid w:val="00D70C97"/>
    <w:rsid w:val="00D71189"/>
    <w:rsid w:val="00D75275"/>
    <w:rsid w:val="00D8674C"/>
    <w:rsid w:val="00D951D9"/>
    <w:rsid w:val="00D9660A"/>
    <w:rsid w:val="00DA2D1F"/>
    <w:rsid w:val="00DA4573"/>
    <w:rsid w:val="00DA49B9"/>
    <w:rsid w:val="00DA59A8"/>
    <w:rsid w:val="00DB07B3"/>
    <w:rsid w:val="00DB13FC"/>
    <w:rsid w:val="00DB7487"/>
    <w:rsid w:val="00DC149C"/>
    <w:rsid w:val="00DC4F98"/>
    <w:rsid w:val="00DC51B7"/>
    <w:rsid w:val="00DC6E12"/>
    <w:rsid w:val="00DD27BD"/>
    <w:rsid w:val="00DD2DD2"/>
    <w:rsid w:val="00DD351B"/>
    <w:rsid w:val="00DD5D88"/>
    <w:rsid w:val="00DD5E6C"/>
    <w:rsid w:val="00DD6E8A"/>
    <w:rsid w:val="00DE0FB9"/>
    <w:rsid w:val="00DE74EF"/>
    <w:rsid w:val="00DF29A7"/>
    <w:rsid w:val="00E10600"/>
    <w:rsid w:val="00E13D96"/>
    <w:rsid w:val="00E1477C"/>
    <w:rsid w:val="00E1565D"/>
    <w:rsid w:val="00E25F90"/>
    <w:rsid w:val="00E26D3C"/>
    <w:rsid w:val="00E3267F"/>
    <w:rsid w:val="00E334AE"/>
    <w:rsid w:val="00E334CC"/>
    <w:rsid w:val="00E33860"/>
    <w:rsid w:val="00E3419B"/>
    <w:rsid w:val="00E344D4"/>
    <w:rsid w:val="00E3512B"/>
    <w:rsid w:val="00E424DE"/>
    <w:rsid w:val="00E556F2"/>
    <w:rsid w:val="00E560F5"/>
    <w:rsid w:val="00E56D56"/>
    <w:rsid w:val="00E60E5F"/>
    <w:rsid w:val="00E62C4C"/>
    <w:rsid w:val="00E658E6"/>
    <w:rsid w:val="00E659BB"/>
    <w:rsid w:val="00E67CEA"/>
    <w:rsid w:val="00E71018"/>
    <w:rsid w:val="00E71690"/>
    <w:rsid w:val="00E71697"/>
    <w:rsid w:val="00E723CF"/>
    <w:rsid w:val="00E76556"/>
    <w:rsid w:val="00E775ED"/>
    <w:rsid w:val="00E77A77"/>
    <w:rsid w:val="00E82306"/>
    <w:rsid w:val="00E85285"/>
    <w:rsid w:val="00E87DBE"/>
    <w:rsid w:val="00E87ECB"/>
    <w:rsid w:val="00E90471"/>
    <w:rsid w:val="00E92A58"/>
    <w:rsid w:val="00E95074"/>
    <w:rsid w:val="00EA0DEB"/>
    <w:rsid w:val="00EA37E6"/>
    <w:rsid w:val="00EA549B"/>
    <w:rsid w:val="00EB1DED"/>
    <w:rsid w:val="00EB7665"/>
    <w:rsid w:val="00EC0BF7"/>
    <w:rsid w:val="00EC5AAB"/>
    <w:rsid w:val="00EC60A9"/>
    <w:rsid w:val="00ED2A39"/>
    <w:rsid w:val="00ED2E47"/>
    <w:rsid w:val="00ED7EC0"/>
    <w:rsid w:val="00EE03D0"/>
    <w:rsid w:val="00EE6381"/>
    <w:rsid w:val="00EF291A"/>
    <w:rsid w:val="00EF38A7"/>
    <w:rsid w:val="00EF39D3"/>
    <w:rsid w:val="00F01D17"/>
    <w:rsid w:val="00F02055"/>
    <w:rsid w:val="00F02186"/>
    <w:rsid w:val="00F02D26"/>
    <w:rsid w:val="00F05849"/>
    <w:rsid w:val="00F15319"/>
    <w:rsid w:val="00F15FB1"/>
    <w:rsid w:val="00F1738D"/>
    <w:rsid w:val="00F177C6"/>
    <w:rsid w:val="00F24D96"/>
    <w:rsid w:val="00F276DA"/>
    <w:rsid w:val="00F3293A"/>
    <w:rsid w:val="00F3323C"/>
    <w:rsid w:val="00F35F37"/>
    <w:rsid w:val="00F37860"/>
    <w:rsid w:val="00F40651"/>
    <w:rsid w:val="00F40FF4"/>
    <w:rsid w:val="00F41474"/>
    <w:rsid w:val="00F43452"/>
    <w:rsid w:val="00F43BD2"/>
    <w:rsid w:val="00F43D4F"/>
    <w:rsid w:val="00F4553C"/>
    <w:rsid w:val="00F51D80"/>
    <w:rsid w:val="00F52B65"/>
    <w:rsid w:val="00F530B9"/>
    <w:rsid w:val="00F54E0E"/>
    <w:rsid w:val="00F556E1"/>
    <w:rsid w:val="00F56223"/>
    <w:rsid w:val="00F610E3"/>
    <w:rsid w:val="00F636B0"/>
    <w:rsid w:val="00F66700"/>
    <w:rsid w:val="00F7061E"/>
    <w:rsid w:val="00F717A3"/>
    <w:rsid w:val="00F721A1"/>
    <w:rsid w:val="00F724C1"/>
    <w:rsid w:val="00F72A1D"/>
    <w:rsid w:val="00F76AD4"/>
    <w:rsid w:val="00F81DBC"/>
    <w:rsid w:val="00F83D1E"/>
    <w:rsid w:val="00F85A88"/>
    <w:rsid w:val="00F86A8B"/>
    <w:rsid w:val="00F87535"/>
    <w:rsid w:val="00F90A08"/>
    <w:rsid w:val="00F93B13"/>
    <w:rsid w:val="00F941CB"/>
    <w:rsid w:val="00F94F0A"/>
    <w:rsid w:val="00F96965"/>
    <w:rsid w:val="00FA12A8"/>
    <w:rsid w:val="00FA1F43"/>
    <w:rsid w:val="00FA5778"/>
    <w:rsid w:val="00FA615A"/>
    <w:rsid w:val="00FB1578"/>
    <w:rsid w:val="00FB258F"/>
    <w:rsid w:val="00FB5F86"/>
    <w:rsid w:val="00FC06AB"/>
    <w:rsid w:val="00FC2538"/>
    <w:rsid w:val="00FD08B8"/>
    <w:rsid w:val="00FD2C0C"/>
    <w:rsid w:val="00FD5F51"/>
    <w:rsid w:val="00FD6119"/>
    <w:rsid w:val="00FF172B"/>
    <w:rsid w:val="00FF1CAC"/>
    <w:rsid w:val="00FF5C01"/>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52AA1B"/>
  <w15:docId w15:val="{175944FB-D582-4163-9235-8997985B2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ES" w:eastAsia="es-EC"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1F3A"/>
  </w:style>
  <w:style w:type="paragraph" w:styleId="Ttulo1">
    <w:name w:val="heading 1"/>
    <w:basedOn w:val="Normal"/>
    <w:next w:val="Normal"/>
    <w:link w:val="Ttulo1Car"/>
    <w:uiPriority w:val="9"/>
    <w:qFormat/>
    <w:rsid w:val="0026431C"/>
    <w:pPr>
      <w:keepNext/>
      <w:keepLines/>
      <w:pBdr>
        <w:top w:val="nil"/>
        <w:left w:val="nil"/>
        <w:bottom w:val="nil"/>
        <w:right w:val="nil"/>
        <w:between w:val="nil"/>
      </w:pBdr>
      <w:spacing w:before="240" w:after="240" w:line="360" w:lineRule="auto"/>
      <w:outlineLvl w:val="0"/>
    </w:pPr>
    <w:rPr>
      <w:rFonts w:ascii="Times New Roman" w:eastAsia="Times New Roman" w:hAnsi="Times New Roman" w:cs="Times New Roman"/>
      <w:b/>
      <w:sz w:val="24"/>
      <w:szCs w:val="28"/>
    </w:rPr>
  </w:style>
  <w:style w:type="paragraph" w:styleId="Ttulo2">
    <w:name w:val="heading 2"/>
    <w:basedOn w:val="Normal"/>
    <w:next w:val="Normal"/>
    <w:link w:val="Ttulo2Car"/>
    <w:uiPriority w:val="9"/>
    <w:unhideWhenUsed/>
    <w:qFormat/>
    <w:rsid w:val="0056150D"/>
    <w:pPr>
      <w:keepNext/>
      <w:keepLines/>
      <w:pBdr>
        <w:top w:val="nil"/>
        <w:left w:val="nil"/>
        <w:bottom w:val="nil"/>
        <w:right w:val="nil"/>
        <w:between w:val="nil"/>
      </w:pBdr>
      <w:spacing w:after="353" w:line="259" w:lineRule="auto"/>
      <w:ind w:left="10" w:hanging="10"/>
      <w:jc w:val="both"/>
      <w:outlineLvl w:val="1"/>
    </w:pPr>
    <w:rPr>
      <w:rFonts w:ascii="Times New Roman" w:eastAsia="Times New Roman" w:hAnsi="Times New Roman" w:cs="Times New Roman"/>
      <w:b/>
      <w:sz w:val="24"/>
      <w:szCs w:val="24"/>
    </w:rPr>
  </w:style>
  <w:style w:type="paragraph" w:styleId="Ttulo3">
    <w:name w:val="heading 3"/>
    <w:basedOn w:val="Normal"/>
    <w:next w:val="Normal"/>
    <w:link w:val="Ttulo3Car"/>
    <w:uiPriority w:val="9"/>
    <w:unhideWhenUsed/>
    <w:qFormat/>
    <w:pPr>
      <w:keepNext/>
      <w:keepLines/>
      <w:pBdr>
        <w:top w:val="nil"/>
        <w:left w:val="nil"/>
        <w:bottom w:val="nil"/>
        <w:right w:val="nil"/>
        <w:between w:val="nil"/>
      </w:pBdr>
      <w:spacing w:after="353" w:line="259" w:lineRule="auto"/>
      <w:ind w:left="10" w:hanging="10"/>
      <w:jc w:val="both"/>
      <w:outlineLvl w:val="2"/>
    </w:pPr>
    <w:rPr>
      <w:rFonts w:ascii="Times New Roman" w:eastAsia="Times New Roman" w:hAnsi="Times New Roman" w:cs="Times New Roman"/>
      <w:b/>
      <w:color w:val="000000"/>
      <w:sz w:val="24"/>
      <w:szCs w:val="24"/>
    </w:rPr>
  </w:style>
  <w:style w:type="paragraph" w:styleId="Ttulo4">
    <w:name w:val="heading 4"/>
    <w:basedOn w:val="Normal"/>
    <w:next w:val="Normal"/>
    <w:link w:val="Ttulo4Car"/>
    <w:uiPriority w:val="9"/>
    <w:unhideWhenUsed/>
    <w:qFormat/>
    <w:pPr>
      <w:keepNext/>
      <w:keepLines/>
      <w:pBdr>
        <w:top w:val="nil"/>
        <w:left w:val="nil"/>
        <w:bottom w:val="nil"/>
        <w:right w:val="nil"/>
        <w:between w:val="nil"/>
      </w:pBdr>
      <w:spacing w:after="353" w:line="259" w:lineRule="auto"/>
      <w:ind w:left="10" w:hanging="10"/>
      <w:jc w:val="both"/>
      <w:outlineLvl w:val="3"/>
    </w:pPr>
    <w:rPr>
      <w:rFonts w:ascii="Times New Roman" w:eastAsia="Times New Roman" w:hAnsi="Times New Roman" w:cs="Times New Roman"/>
      <w:b/>
      <w:color w:val="000000"/>
      <w:sz w:val="24"/>
      <w:szCs w:val="24"/>
    </w:rPr>
  </w:style>
  <w:style w:type="paragraph" w:styleId="Ttulo5">
    <w:name w:val="heading 5"/>
    <w:basedOn w:val="Normal"/>
    <w:next w:val="Normal"/>
    <w:link w:val="Ttulo5Car"/>
    <w:uiPriority w:val="9"/>
    <w:unhideWhenUsed/>
    <w:qFormat/>
    <w:pPr>
      <w:keepNext/>
      <w:keepLines/>
      <w:pBdr>
        <w:top w:val="nil"/>
        <w:left w:val="nil"/>
        <w:bottom w:val="nil"/>
        <w:right w:val="nil"/>
        <w:between w:val="nil"/>
      </w:pBdr>
      <w:spacing w:after="353" w:line="259" w:lineRule="auto"/>
      <w:ind w:left="10" w:hanging="10"/>
      <w:jc w:val="both"/>
      <w:outlineLvl w:val="4"/>
    </w:pPr>
    <w:rPr>
      <w:rFonts w:ascii="Times New Roman" w:eastAsia="Times New Roman" w:hAnsi="Times New Roman" w:cs="Times New Roman"/>
      <w:b/>
      <w:color w:val="000000"/>
      <w:sz w:val="24"/>
      <w:szCs w:val="24"/>
    </w:rPr>
  </w:style>
  <w:style w:type="paragraph" w:styleId="Ttulo6">
    <w:name w:val="heading 6"/>
    <w:basedOn w:val="Normal"/>
    <w:next w:val="Normal"/>
    <w:uiPriority w:val="9"/>
    <w:unhideWhenUsed/>
    <w:qFormat/>
    <w:pPr>
      <w:keepNext/>
      <w:keepLines/>
      <w:pBdr>
        <w:top w:val="nil"/>
        <w:left w:val="nil"/>
        <w:bottom w:val="nil"/>
        <w:right w:val="nil"/>
        <w:between w:val="nil"/>
      </w:pBdr>
      <w:spacing w:after="353" w:line="259" w:lineRule="auto"/>
      <w:ind w:left="10" w:hanging="10"/>
      <w:jc w:val="both"/>
      <w:outlineLvl w:val="5"/>
    </w:pPr>
    <w:rPr>
      <w:rFonts w:ascii="Times New Roman" w:eastAsia="Times New Roman" w:hAnsi="Times New Roman" w:cs="Times New Roman"/>
      <w:b/>
      <w:color w:val="000000"/>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0" w:type="dxa"/>
        <w:bottom w:w="0" w:type="dxa"/>
        <w:right w:w="0" w:type="dxa"/>
      </w:tblCellMar>
    </w:tblPr>
  </w:style>
  <w:style w:type="table" w:customStyle="1" w:styleId="a0">
    <w:basedOn w:val="TableNormal"/>
    <w:pPr>
      <w:spacing w:after="0" w:line="240" w:lineRule="auto"/>
    </w:pPr>
    <w:tblPr>
      <w:tblStyleRowBandSize w:val="1"/>
      <w:tblStyleColBandSize w:val="1"/>
      <w:tblCellMar>
        <w:top w:w="9" w:type="dxa"/>
        <w:left w:w="106" w:type="dxa"/>
        <w:bottom w:w="0" w:type="dxa"/>
        <w:right w:w="115" w:type="dxa"/>
      </w:tblCellMar>
    </w:tblPr>
  </w:style>
  <w:style w:type="table" w:customStyle="1" w:styleId="a1">
    <w:basedOn w:val="TableNormal"/>
    <w:pPr>
      <w:spacing w:after="0" w:line="240" w:lineRule="auto"/>
    </w:pPr>
    <w:tblPr>
      <w:tblStyleRowBandSize w:val="1"/>
      <w:tblStyleColBandSize w:val="1"/>
      <w:tblCellMar>
        <w:top w:w="9" w:type="dxa"/>
        <w:left w:w="106" w:type="dxa"/>
        <w:bottom w:w="0" w:type="dxa"/>
        <w:right w:w="115" w:type="dxa"/>
      </w:tblCellMar>
    </w:tblPr>
  </w:style>
  <w:style w:type="table" w:customStyle="1" w:styleId="a2">
    <w:basedOn w:val="TableNormal"/>
    <w:pPr>
      <w:spacing w:after="0" w:line="240" w:lineRule="auto"/>
    </w:pPr>
    <w:tblPr>
      <w:tblStyleRowBandSize w:val="1"/>
      <w:tblStyleColBandSize w:val="1"/>
      <w:tblCellMar>
        <w:top w:w="12" w:type="dxa"/>
        <w:left w:w="108" w:type="dxa"/>
        <w:bottom w:w="0" w:type="dxa"/>
        <w:right w:w="56" w:type="dxa"/>
      </w:tblCellMar>
    </w:tblPr>
  </w:style>
  <w:style w:type="table" w:customStyle="1" w:styleId="a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
    <w:pPr>
      <w:spacing w:after="0" w:line="240" w:lineRule="auto"/>
    </w:pPr>
    <w:tblPr>
      <w:tblStyleRowBandSize w:val="1"/>
      <w:tblStyleColBandSize w:val="1"/>
      <w:tblCellMar>
        <w:top w:w="9" w:type="dxa"/>
        <w:left w:w="108" w:type="dxa"/>
        <w:bottom w:w="0" w:type="dxa"/>
        <w:right w:w="115" w:type="dxa"/>
      </w:tblCellMar>
    </w:tblPr>
  </w:style>
  <w:style w:type="table" w:customStyle="1" w:styleId="a5">
    <w:basedOn w:val="TableNormal"/>
    <w:pPr>
      <w:spacing w:after="0" w:line="240" w:lineRule="auto"/>
    </w:pPr>
    <w:tblPr>
      <w:tblStyleRowBandSize w:val="1"/>
      <w:tblStyleColBandSize w:val="1"/>
      <w:tblCellMar>
        <w:top w:w="26" w:type="dxa"/>
        <w:left w:w="82" w:type="dxa"/>
        <w:bottom w:w="0" w:type="dxa"/>
        <w:right w:w="61" w:type="dxa"/>
      </w:tblCellMar>
    </w:tblPr>
  </w:style>
  <w:style w:type="table" w:customStyle="1" w:styleId="a6">
    <w:basedOn w:val="TableNormal"/>
    <w:pPr>
      <w:spacing w:after="0" w:line="240" w:lineRule="auto"/>
    </w:pPr>
    <w:tblPr>
      <w:tblStyleRowBandSize w:val="1"/>
      <w:tblStyleColBandSize w:val="1"/>
      <w:tblCellMar>
        <w:top w:w="24" w:type="dxa"/>
        <w:left w:w="50" w:type="dxa"/>
        <w:bottom w:w="187" w:type="dxa"/>
        <w:right w:w="15" w:type="dxa"/>
      </w:tblCellMar>
    </w:tblPr>
  </w:style>
  <w:style w:type="character" w:styleId="Hipervnculo">
    <w:name w:val="Hyperlink"/>
    <w:basedOn w:val="Fuentedeprrafopredeter"/>
    <w:uiPriority w:val="99"/>
    <w:unhideWhenUsed/>
    <w:rsid w:val="00A252A3"/>
    <w:rPr>
      <w:color w:val="0000FF" w:themeColor="hyperlink"/>
      <w:u w:val="single"/>
    </w:rPr>
  </w:style>
  <w:style w:type="character" w:customStyle="1" w:styleId="Mencinsinresolver1">
    <w:name w:val="Mención sin resolver1"/>
    <w:basedOn w:val="Fuentedeprrafopredeter"/>
    <w:uiPriority w:val="99"/>
    <w:semiHidden/>
    <w:unhideWhenUsed/>
    <w:rsid w:val="00A252A3"/>
    <w:rPr>
      <w:color w:val="605E5C"/>
      <w:shd w:val="clear" w:color="auto" w:fill="E1DFDD"/>
    </w:rPr>
  </w:style>
  <w:style w:type="character" w:styleId="Refdecomentario">
    <w:name w:val="annotation reference"/>
    <w:basedOn w:val="Fuentedeprrafopredeter"/>
    <w:uiPriority w:val="99"/>
    <w:semiHidden/>
    <w:unhideWhenUsed/>
    <w:rsid w:val="00077BF7"/>
    <w:rPr>
      <w:sz w:val="16"/>
      <w:szCs w:val="16"/>
    </w:rPr>
  </w:style>
  <w:style w:type="paragraph" w:styleId="Textocomentario">
    <w:name w:val="annotation text"/>
    <w:basedOn w:val="Normal"/>
    <w:link w:val="TextocomentarioCar"/>
    <w:uiPriority w:val="99"/>
    <w:semiHidden/>
    <w:unhideWhenUsed/>
    <w:rsid w:val="00077BF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77BF7"/>
    <w:rPr>
      <w:sz w:val="20"/>
      <w:szCs w:val="20"/>
    </w:rPr>
  </w:style>
  <w:style w:type="paragraph" w:styleId="Asuntodelcomentario">
    <w:name w:val="annotation subject"/>
    <w:basedOn w:val="Textocomentario"/>
    <w:next w:val="Textocomentario"/>
    <w:link w:val="AsuntodelcomentarioCar"/>
    <w:uiPriority w:val="99"/>
    <w:semiHidden/>
    <w:unhideWhenUsed/>
    <w:rsid w:val="00077BF7"/>
    <w:rPr>
      <w:b/>
      <w:bCs/>
    </w:rPr>
  </w:style>
  <w:style w:type="character" w:customStyle="1" w:styleId="AsuntodelcomentarioCar">
    <w:name w:val="Asunto del comentario Car"/>
    <w:basedOn w:val="TextocomentarioCar"/>
    <w:link w:val="Asuntodelcomentario"/>
    <w:uiPriority w:val="99"/>
    <w:semiHidden/>
    <w:rsid w:val="00077BF7"/>
    <w:rPr>
      <w:b/>
      <w:bCs/>
      <w:sz w:val="20"/>
      <w:szCs w:val="20"/>
    </w:rPr>
  </w:style>
  <w:style w:type="paragraph" w:styleId="Textodeglobo">
    <w:name w:val="Balloon Text"/>
    <w:basedOn w:val="Normal"/>
    <w:link w:val="TextodegloboCar"/>
    <w:uiPriority w:val="99"/>
    <w:semiHidden/>
    <w:unhideWhenUsed/>
    <w:rsid w:val="00077BF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77BF7"/>
    <w:rPr>
      <w:rFonts w:ascii="Segoe UI" w:hAnsi="Segoe UI" w:cs="Segoe UI"/>
      <w:sz w:val="18"/>
      <w:szCs w:val="18"/>
    </w:rPr>
  </w:style>
  <w:style w:type="paragraph" w:styleId="TDC1">
    <w:name w:val="toc 1"/>
    <w:basedOn w:val="Normal"/>
    <w:next w:val="Normal"/>
    <w:autoRedefine/>
    <w:uiPriority w:val="39"/>
    <w:unhideWhenUsed/>
    <w:rsid w:val="00247901"/>
    <w:pPr>
      <w:tabs>
        <w:tab w:val="right" w:leader="dot" w:pos="7503"/>
      </w:tabs>
      <w:spacing w:before="120" w:after="0" w:line="360" w:lineRule="auto"/>
    </w:pPr>
    <w:rPr>
      <w:rFonts w:ascii="Times New Roman" w:hAnsi="Times New Roman" w:cs="Times New Roman"/>
      <w:b/>
      <w:bCs/>
      <w:iCs/>
      <w:noProof/>
      <w:sz w:val="24"/>
      <w:szCs w:val="24"/>
      <w:lang w:val="es-CO"/>
    </w:rPr>
  </w:style>
  <w:style w:type="paragraph" w:styleId="TDC3">
    <w:name w:val="toc 3"/>
    <w:basedOn w:val="Normal"/>
    <w:next w:val="Normal"/>
    <w:autoRedefine/>
    <w:uiPriority w:val="39"/>
    <w:unhideWhenUsed/>
    <w:rsid w:val="00A04434"/>
    <w:pPr>
      <w:tabs>
        <w:tab w:val="left" w:pos="1276"/>
        <w:tab w:val="left" w:pos="1560"/>
        <w:tab w:val="right" w:leader="dot" w:pos="7503"/>
      </w:tabs>
      <w:spacing w:after="0" w:line="360" w:lineRule="auto"/>
      <w:ind w:left="567" w:hanging="567"/>
      <w:jc w:val="both"/>
    </w:pPr>
    <w:rPr>
      <w:rFonts w:ascii="Times New Roman" w:hAnsi="Times New Roman" w:cs="Times New Roman"/>
      <w:noProof/>
      <w:sz w:val="24"/>
      <w:szCs w:val="24"/>
      <w:lang w:val="es-EC"/>
    </w:rPr>
  </w:style>
  <w:style w:type="paragraph" w:styleId="TDC5">
    <w:name w:val="toc 5"/>
    <w:basedOn w:val="Normal"/>
    <w:next w:val="Normal"/>
    <w:autoRedefine/>
    <w:uiPriority w:val="39"/>
    <w:unhideWhenUsed/>
    <w:rsid w:val="00C76466"/>
    <w:pPr>
      <w:spacing w:after="0"/>
      <w:ind w:left="880"/>
    </w:pPr>
    <w:rPr>
      <w:rFonts w:asciiTheme="minorHAnsi" w:hAnsiTheme="minorHAnsi"/>
      <w:sz w:val="20"/>
      <w:szCs w:val="20"/>
    </w:rPr>
  </w:style>
  <w:style w:type="paragraph" w:styleId="TDC6">
    <w:name w:val="toc 6"/>
    <w:basedOn w:val="Normal"/>
    <w:next w:val="Normal"/>
    <w:autoRedefine/>
    <w:uiPriority w:val="39"/>
    <w:unhideWhenUsed/>
    <w:rsid w:val="00886133"/>
    <w:pPr>
      <w:spacing w:after="0"/>
      <w:ind w:left="1100"/>
    </w:pPr>
    <w:rPr>
      <w:rFonts w:asciiTheme="minorHAnsi" w:hAnsiTheme="minorHAnsi"/>
      <w:sz w:val="20"/>
      <w:szCs w:val="20"/>
    </w:rPr>
  </w:style>
  <w:style w:type="paragraph" w:styleId="TDC4">
    <w:name w:val="toc 4"/>
    <w:basedOn w:val="Normal"/>
    <w:next w:val="Normal"/>
    <w:autoRedefine/>
    <w:uiPriority w:val="39"/>
    <w:unhideWhenUsed/>
    <w:rsid w:val="00C76466"/>
    <w:pPr>
      <w:spacing w:after="0"/>
      <w:ind w:left="660"/>
    </w:pPr>
    <w:rPr>
      <w:rFonts w:asciiTheme="minorHAnsi" w:hAnsiTheme="minorHAnsi"/>
      <w:sz w:val="20"/>
      <w:szCs w:val="20"/>
    </w:rPr>
  </w:style>
  <w:style w:type="paragraph" w:styleId="TDC2">
    <w:name w:val="toc 2"/>
    <w:basedOn w:val="Normal"/>
    <w:next w:val="Normal"/>
    <w:autoRedefine/>
    <w:uiPriority w:val="39"/>
    <w:unhideWhenUsed/>
    <w:rsid w:val="00FA12A8"/>
    <w:pPr>
      <w:tabs>
        <w:tab w:val="left" w:pos="1276"/>
        <w:tab w:val="left" w:pos="1560"/>
        <w:tab w:val="right" w:leader="dot" w:pos="7503"/>
      </w:tabs>
      <w:spacing w:before="120" w:after="0" w:line="360" w:lineRule="auto"/>
      <w:ind w:left="709" w:hanging="567"/>
      <w:jc w:val="both"/>
    </w:pPr>
    <w:rPr>
      <w:rFonts w:asciiTheme="minorHAnsi" w:hAnsiTheme="minorHAnsi"/>
      <w:b/>
      <w:bCs/>
    </w:rPr>
  </w:style>
  <w:style w:type="paragraph" w:styleId="Encabezado">
    <w:name w:val="header"/>
    <w:basedOn w:val="Normal"/>
    <w:link w:val="EncabezadoCar"/>
    <w:uiPriority w:val="99"/>
    <w:unhideWhenUsed/>
    <w:rsid w:val="0046327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63270"/>
  </w:style>
  <w:style w:type="paragraph" w:styleId="Prrafodelista">
    <w:name w:val="List Paragraph"/>
    <w:aliases w:val="ti2"/>
    <w:basedOn w:val="Normal"/>
    <w:uiPriority w:val="1"/>
    <w:qFormat/>
    <w:rsid w:val="007C21A2"/>
    <w:pPr>
      <w:ind w:left="720"/>
      <w:contextualSpacing/>
    </w:pPr>
    <w:rPr>
      <w:rFonts w:ascii="Times New Roman" w:hAnsi="Times New Roman"/>
      <w:b/>
      <w:sz w:val="24"/>
    </w:rPr>
  </w:style>
  <w:style w:type="paragraph" w:styleId="NormalWeb">
    <w:name w:val="Normal (Web)"/>
    <w:basedOn w:val="Normal"/>
    <w:uiPriority w:val="99"/>
    <w:semiHidden/>
    <w:unhideWhenUsed/>
    <w:rsid w:val="00630507"/>
    <w:pPr>
      <w:spacing w:before="100" w:beforeAutospacing="1" w:after="100" w:afterAutospacing="1" w:line="240" w:lineRule="auto"/>
    </w:pPr>
    <w:rPr>
      <w:rFonts w:ascii="Times New Roman" w:eastAsiaTheme="minorEastAsia" w:hAnsi="Times New Roman" w:cs="Times New Roman"/>
      <w:sz w:val="24"/>
      <w:szCs w:val="24"/>
      <w:lang w:val="en-US" w:eastAsia="en-US"/>
    </w:rPr>
  </w:style>
  <w:style w:type="paragraph" w:styleId="Piedepgina">
    <w:name w:val="footer"/>
    <w:basedOn w:val="Normal"/>
    <w:link w:val="PiedepginaCar"/>
    <w:uiPriority w:val="99"/>
    <w:unhideWhenUsed/>
    <w:rsid w:val="001B480B"/>
    <w:pPr>
      <w:tabs>
        <w:tab w:val="center" w:pos="4680"/>
        <w:tab w:val="right" w:pos="9360"/>
      </w:tabs>
      <w:spacing w:after="0" w:line="240" w:lineRule="auto"/>
    </w:pPr>
    <w:rPr>
      <w:rFonts w:asciiTheme="minorHAnsi" w:eastAsiaTheme="minorEastAsia" w:hAnsiTheme="minorHAnsi" w:cs="Times New Roman"/>
      <w:lang w:val="en-US" w:eastAsia="en-US"/>
    </w:rPr>
  </w:style>
  <w:style w:type="character" w:customStyle="1" w:styleId="PiedepginaCar">
    <w:name w:val="Pie de página Car"/>
    <w:basedOn w:val="Fuentedeprrafopredeter"/>
    <w:link w:val="Piedepgina"/>
    <w:uiPriority w:val="99"/>
    <w:rsid w:val="001B480B"/>
    <w:rPr>
      <w:rFonts w:asciiTheme="minorHAnsi" w:eastAsiaTheme="minorEastAsia" w:hAnsiTheme="minorHAnsi" w:cs="Times New Roman"/>
      <w:lang w:val="en-US" w:eastAsia="en-US"/>
    </w:rPr>
  </w:style>
  <w:style w:type="paragraph" w:styleId="Textonotapie">
    <w:name w:val="footnote text"/>
    <w:basedOn w:val="Normal"/>
    <w:link w:val="TextonotapieCar"/>
    <w:uiPriority w:val="99"/>
    <w:semiHidden/>
    <w:unhideWhenUsed/>
    <w:rsid w:val="005F105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F1059"/>
    <w:rPr>
      <w:sz w:val="20"/>
      <w:szCs w:val="20"/>
    </w:rPr>
  </w:style>
  <w:style w:type="character" w:styleId="Refdenotaalpie">
    <w:name w:val="footnote reference"/>
    <w:basedOn w:val="Fuentedeprrafopredeter"/>
    <w:semiHidden/>
    <w:unhideWhenUsed/>
    <w:rsid w:val="005F1059"/>
    <w:rPr>
      <w:vertAlign w:val="superscript"/>
    </w:rPr>
  </w:style>
  <w:style w:type="paragraph" w:styleId="TDC7">
    <w:name w:val="toc 7"/>
    <w:basedOn w:val="Normal"/>
    <w:next w:val="Normal"/>
    <w:autoRedefine/>
    <w:uiPriority w:val="39"/>
    <w:unhideWhenUsed/>
    <w:rsid w:val="003F3C93"/>
    <w:pPr>
      <w:spacing w:after="0"/>
      <w:ind w:left="1320"/>
    </w:pPr>
    <w:rPr>
      <w:rFonts w:asciiTheme="minorHAnsi" w:hAnsiTheme="minorHAnsi"/>
      <w:sz w:val="20"/>
      <w:szCs w:val="20"/>
    </w:rPr>
  </w:style>
  <w:style w:type="paragraph" w:styleId="TDC8">
    <w:name w:val="toc 8"/>
    <w:basedOn w:val="Normal"/>
    <w:next w:val="Normal"/>
    <w:autoRedefine/>
    <w:uiPriority w:val="39"/>
    <w:unhideWhenUsed/>
    <w:rsid w:val="003F3C93"/>
    <w:pPr>
      <w:spacing w:after="0"/>
      <w:ind w:left="1540"/>
    </w:pPr>
    <w:rPr>
      <w:rFonts w:asciiTheme="minorHAnsi" w:hAnsiTheme="minorHAnsi"/>
      <w:sz w:val="20"/>
      <w:szCs w:val="20"/>
    </w:rPr>
  </w:style>
  <w:style w:type="paragraph" w:styleId="TDC9">
    <w:name w:val="toc 9"/>
    <w:basedOn w:val="Normal"/>
    <w:next w:val="Normal"/>
    <w:autoRedefine/>
    <w:uiPriority w:val="39"/>
    <w:unhideWhenUsed/>
    <w:rsid w:val="003F3C93"/>
    <w:pPr>
      <w:spacing w:after="0"/>
      <w:ind w:left="1760"/>
    </w:pPr>
    <w:rPr>
      <w:rFonts w:asciiTheme="minorHAnsi" w:hAnsiTheme="minorHAnsi"/>
      <w:sz w:val="20"/>
      <w:szCs w:val="20"/>
    </w:rPr>
  </w:style>
  <w:style w:type="character" w:customStyle="1" w:styleId="y2iqfc">
    <w:name w:val="y2iqfc"/>
    <w:rsid w:val="00300E95"/>
  </w:style>
  <w:style w:type="paragraph" w:customStyle="1" w:styleId="Ti3">
    <w:name w:val="Ti3"/>
    <w:basedOn w:val="Normal"/>
    <w:uiPriority w:val="1"/>
    <w:qFormat/>
    <w:rsid w:val="0047636F"/>
    <w:pPr>
      <w:widowControl w:val="0"/>
      <w:autoSpaceDE w:val="0"/>
      <w:autoSpaceDN w:val="0"/>
      <w:spacing w:after="240" w:line="360" w:lineRule="auto"/>
    </w:pPr>
    <w:rPr>
      <w:rFonts w:ascii="Times New Roman" w:hAnsi="Times New Roman"/>
      <w:b/>
      <w:sz w:val="24"/>
      <w:lang w:eastAsia="es-ES" w:bidi="es-ES"/>
    </w:rPr>
  </w:style>
  <w:style w:type="character" w:customStyle="1" w:styleId="Ttulo1Car">
    <w:name w:val="Título 1 Car"/>
    <w:link w:val="Ttulo1"/>
    <w:uiPriority w:val="9"/>
    <w:rsid w:val="0026431C"/>
    <w:rPr>
      <w:rFonts w:ascii="Times New Roman" w:eastAsia="Times New Roman" w:hAnsi="Times New Roman" w:cs="Times New Roman"/>
      <w:b/>
      <w:sz w:val="24"/>
      <w:szCs w:val="28"/>
    </w:rPr>
  </w:style>
  <w:style w:type="character" w:customStyle="1" w:styleId="Ttulo2Car">
    <w:name w:val="Título 2 Car"/>
    <w:link w:val="Ttulo2"/>
    <w:uiPriority w:val="9"/>
    <w:rsid w:val="0056150D"/>
    <w:rPr>
      <w:rFonts w:ascii="Times New Roman" w:eastAsia="Times New Roman" w:hAnsi="Times New Roman" w:cs="Times New Roman"/>
      <w:b/>
      <w:sz w:val="24"/>
      <w:szCs w:val="24"/>
    </w:rPr>
  </w:style>
  <w:style w:type="character" w:customStyle="1" w:styleId="Ttulo3Car">
    <w:name w:val="Título 3 Car"/>
    <w:link w:val="Ttulo3"/>
    <w:uiPriority w:val="9"/>
    <w:rsid w:val="00CF52BC"/>
    <w:rPr>
      <w:rFonts w:ascii="Times New Roman" w:eastAsia="Times New Roman" w:hAnsi="Times New Roman" w:cs="Times New Roman"/>
      <w:b/>
      <w:color w:val="000000"/>
      <w:sz w:val="24"/>
      <w:szCs w:val="24"/>
    </w:rPr>
  </w:style>
  <w:style w:type="character" w:customStyle="1" w:styleId="Ttulo4Car">
    <w:name w:val="Título 4 Car"/>
    <w:link w:val="Ttulo4"/>
    <w:uiPriority w:val="9"/>
    <w:rsid w:val="00CF52BC"/>
    <w:rPr>
      <w:rFonts w:ascii="Times New Roman" w:eastAsia="Times New Roman" w:hAnsi="Times New Roman" w:cs="Times New Roman"/>
      <w:b/>
      <w:color w:val="000000"/>
      <w:sz w:val="24"/>
      <w:szCs w:val="24"/>
    </w:rPr>
  </w:style>
  <w:style w:type="character" w:customStyle="1" w:styleId="Ttulo5Car">
    <w:name w:val="Título 5 Car"/>
    <w:link w:val="Ttulo5"/>
    <w:uiPriority w:val="9"/>
    <w:rsid w:val="00CF52BC"/>
    <w:rPr>
      <w:rFonts w:ascii="Times New Roman" w:eastAsia="Times New Roman" w:hAnsi="Times New Roman" w:cs="Times New Roman"/>
      <w:b/>
      <w:color w:val="000000"/>
      <w:sz w:val="24"/>
      <w:szCs w:val="24"/>
    </w:rPr>
  </w:style>
  <w:style w:type="paragraph" w:styleId="Textoindependiente">
    <w:name w:val="Body Text"/>
    <w:basedOn w:val="Normal"/>
    <w:link w:val="TextoindependienteCar"/>
    <w:uiPriority w:val="1"/>
    <w:qFormat/>
    <w:rsid w:val="00CF52BC"/>
    <w:pPr>
      <w:widowControl w:val="0"/>
      <w:autoSpaceDE w:val="0"/>
      <w:autoSpaceDN w:val="0"/>
      <w:spacing w:after="0" w:line="240" w:lineRule="auto"/>
    </w:pPr>
    <w:rPr>
      <w:sz w:val="20"/>
      <w:szCs w:val="20"/>
      <w:lang w:eastAsia="es-ES" w:bidi="es-ES"/>
    </w:rPr>
  </w:style>
  <w:style w:type="character" w:customStyle="1" w:styleId="TextoindependienteCar">
    <w:name w:val="Texto independiente Car"/>
    <w:basedOn w:val="Fuentedeprrafopredeter"/>
    <w:link w:val="Textoindependiente"/>
    <w:uiPriority w:val="1"/>
    <w:rsid w:val="00CF52BC"/>
    <w:rPr>
      <w:sz w:val="20"/>
      <w:szCs w:val="20"/>
      <w:lang w:eastAsia="es-ES" w:bidi="es-ES"/>
    </w:rPr>
  </w:style>
  <w:style w:type="paragraph" w:styleId="Sangradetextonormal">
    <w:name w:val="Body Text Indent"/>
    <w:basedOn w:val="Normal"/>
    <w:link w:val="SangradetextonormalCar"/>
    <w:rsid w:val="00CF52BC"/>
    <w:pPr>
      <w:spacing w:after="0" w:line="360" w:lineRule="auto"/>
      <w:ind w:left="240"/>
      <w:jc w:val="both"/>
    </w:pPr>
    <w:rPr>
      <w:rFonts w:ascii="Times New Roman" w:eastAsia="MS Mincho" w:hAnsi="Times New Roman" w:cs="Times New Roman"/>
      <w:sz w:val="24"/>
      <w:szCs w:val="24"/>
      <w:lang w:eastAsia="es-ES"/>
    </w:rPr>
  </w:style>
  <w:style w:type="character" w:customStyle="1" w:styleId="SangradetextonormalCar">
    <w:name w:val="Sangría de texto normal Car"/>
    <w:basedOn w:val="Fuentedeprrafopredeter"/>
    <w:link w:val="Sangradetextonormal"/>
    <w:rsid w:val="00CF52BC"/>
    <w:rPr>
      <w:rFonts w:ascii="Times New Roman" w:eastAsia="MS Mincho" w:hAnsi="Times New Roman" w:cs="Times New Roman"/>
      <w:sz w:val="24"/>
      <w:szCs w:val="24"/>
      <w:lang w:eastAsia="es-ES"/>
    </w:rPr>
  </w:style>
  <w:style w:type="paragraph" w:customStyle="1" w:styleId="Default">
    <w:name w:val="Default"/>
    <w:rsid w:val="00CF52BC"/>
    <w:pPr>
      <w:autoSpaceDE w:val="0"/>
      <w:autoSpaceDN w:val="0"/>
      <w:adjustRightInd w:val="0"/>
      <w:spacing w:after="0" w:line="240" w:lineRule="auto"/>
    </w:pPr>
    <w:rPr>
      <w:rFonts w:ascii="Arial" w:hAnsi="Arial" w:cs="Arial"/>
      <w:color w:val="000000"/>
      <w:sz w:val="24"/>
      <w:szCs w:val="24"/>
      <w:lang w:val="es-EC"/>
    </w:rPr>
  </w:style>
  <w:style w:type="character" w:customStyle="1" w:styleId="A00">
    <w:name w:val="A0"/>
    <w:uiPriority w:val="99"/>
    <w:rsid w:val="00CF52BC"/>
    <w:rPr>
      <w:rFonts w:cs="Times"/>
      <w:color w:val="000000"/>
      <w:sz w:val="16"/>
      <w:szCs w:val="16"/>
    </w:rPr>
  </w:style>
  <w:style w:type="character" w:customStyle="1" w:styleId="A60">
    <w:name w:val="A6"/>
    <w:uiPriority w:val="99"/>
    <w:rsid w:val="00CF52BC"/>
    <w:rPr>
      <w:rFonts w:cs="Times"/>
      <w:i/>
      <w:iCs/>
      <w:color w:val="000000"/>
      <w:sz w:val="11"/>
      <w:szCs w:val="11"/>
    </w:rPr>
  </w:style>
  <w:style w:type="paragraph" w:styleId="Sinespaciado">
    <w:name w:val="No Spacing"/>
    <w:uiPriority w:val="1"/>
    <w:rsid w:val="0026431C"/>
    <w:pPr>
      <w:spacing w:after="0" w:line="240" w:lineRule="auto"/>
    </w:pPr>
  </w:style>
  <w:style w:type="character" w:styleId="Hipervnculovisitado">
    <w:name w:val="FollowedHyperlink"/>
    <w:uiPriority w:val="99"/>
    <w:semiHidden/>
    <w:unhideWhenUsed/>
    <w:rsid w:val="00CF52BC"/>
    <w:rPr>
      <w:color w:val="954F72"/>
      <w:u w:val="single"/>
    </w:rPr>
  </w:style>
  <w:style w:type="paragraph" w:customStyle="1" w:styleId="xl63">
    <w:name w:val="xl63"/>
    <w:basedOn w:val="Normal"/>
    <w:rsid w:val="00CF52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C"/>
    </w:rPr>
  </w:style>
  <w:style w:type="paragraph" w:customStyle="1" w:styleId="xl64">
    <w:name w:val="xl64"/>
    <w:basedOn w:val="Normal"/>
    <w:rsid w:val="00CF52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C"/>
    </w:rPr>
  </w:style>
  <w:style w:type="paragraph" w:customStyle="1" w:styleId="xl65">
    <w:name w:val="xl65"/>
    <w:basedOn w:val="Normal"/>
    <w:rsid w:val="00CF52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C"/>
    </w:rPr>
  </w:style>
  <w:style w:type="paragraph" w:customStyle="1" w:styleId="xl66">
    <w:name w:val="xl66"/>
    <w:basedOn w:val="Normal"/>
    <w:rsid w:val="00CF52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C"/>
    </w:rPr>
  </w:style>
  <w:style w:type="paragraph" w:customStyle="1" w:styleId="xl67">
    <w:name w:val="xl67"/>
    <w:basedOn w:val="Normal"/>
    <w:rsid w:val="00CF52B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sz w:val="24"/>
      <w:szCs w:val="24"/>
      <w:lang w:val="es-EC"/>
    </w:rPr>
  </w:style>
  <w:style w:type="paragraph" w:customStyle="1" w:styleId="xl68">
    <w:name w:val="xl68"/>
    <w:basedOn w:val="Normal"/>
    <w:rsid w:val="00CF52B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sz w:val="24"/>
      <w:szCs w:val="24"/>
      <w:lang w:val="es-EC"/>
    </w:rPr>
  </w:style>
  <w:style w:type="paragraph" w:customStyle="1" w:styleId="xl69">
    <w:name w:val="xl69"/>
    <w:basedOn w:val="Normal"/>
    <w:rsid w:val="00CF52B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sz w:val="24"/>
      <w:szCs w:val="24"/>
      <w:lang w:val="es-EC"/>
    </w:rPr>
  </w:style>
  <w:style w:type="paragraph" w:customStyle="1" w:styleId="xl70">
    <w:name w:val="xl70"/>
    <w:basedOn w:val="Normal"/>
    <w:rsid w:val="00CF52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C"/>
    </w:rPr>
  </w:style>
  <w:style w:type="paragraph" w:customStyle="1" w:styleId="xl71">
    <w:name w:val="xl71"/>
    <w:basedOn w:val="Normal"/>
    <w:rsid w:val="00CF52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C"/>
    </w:rPr>
  </w:style>
  <w:style w:type="paragraph" w:customStyle="1" w:styleId="xl72">
    <w:name w:val="xl72"/>
    <w:basedOn w:val="Normal"/>
    <w:rsid w:val="00CF52B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EC"/>
    </w:rPr>
  </w:style>
  <w:style w:type="paragraph" w:customStyle="1" w:styleId="xl73">
    <w:name w:val="xl73"/>
    <w:basedOn w:val="Normal"/>
    <w:rsid w:val="00CF52B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lang w:val="es-EC"/>
    </w:rPr>
  </w:style>
  <w:style w:type="paragraph" w:customStyle="1" w:styleId="xl74">
    <w:name w:val="xl74"/>
    <w:basedOn w:val="Normal"/>
    <w:rsid w:val="00CF52B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EC"/>
    </w:rPr>
  </w:style>
  <w:style w:type="paragraph" w:customStyle="1" w:styleId="xl75">
    <w:name w:val="xl75"/>
    <w:basedOn w:val="Normal"/>
    <w:rsid w:val="00CF52BC"/>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C"/>
    </w:rPr>
  </w:style>
  <w:style w:type="paragraph" w:customStyle="1" w:styleId="xl76">
    <w:name w:val="xl76"/>
    <w:basedOn w:val="Normal"/>
    <w:rsid w:val="00CF52BC"/>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C"/>
    </w:rPr>
  </w:style>
  <w:style w:type="paragraph" w:customStyle="1" w:styleId="xl77">
    <w:name w:val="xl77"/>
    <w:basedOn w:val="Normal"/>
    <w:rsid w:val="00CF52BC"/>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C"/>
    </w:rPr>
  </w:style>
  <w:style w:type="paragraph" w:customStyle="1" w:styleId="xl78">
    <w:name w:val="xl78"/>
    <w:basedOn w:val="Normal"/>
    <w:rsid w:val="00CF52BC"/>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C"/>
    </w:rPr>
  </w:style>
  <w:style w:type="paragraph" w:customStyle="1" w:styleId="xl79">
    <w:name w:val="xl79"/>
    <w:basedOn w:val="Normal"/>
    <w:rsid w:val="00CF52B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EC"/>
    </w:rPr>
  </w:style>
  <w:style w:type="paragraph" w:styleId="TtulodeTDC">
    <w:name w:val="TOC Heading"/>
    <w:basedOn w:val="Ttulo1"/>
    <w:next w:val="Normal"/>
    <w:uiPriority w:val="39"/>
    <w:unhideWhenUsed/>
    <w:qFormat/>
    <w:rsid w:val="00452E0E"/>
    <w:pPr>
      <w:pBdr>
        <w:top w:val="none" w:sz="0" w:space="0" w:color="auto"/>
        <w:left w:val="none" w:sz="0" w:space="0" w:color="auto"/>
        <w:bottom w:val="none" w:sz="0" w:space="0" w:color="auto"/>
        <w:right w:val="none" w:sz="0" w:space="0" w:color="auto"/>
        <w:between w:val="none" w:sz="0" w:space="0" w:color="auto"/>
      </w:pBdr>
      <w:spacing w:after="0" w:line="259" w:lineRule="auto"/>
      <w:outlineLvl w:val="9"/>
    </w:pPr>
    <w:rPr>
      <w:rFonts w:asciiTheme="majorHAnsi" w:eastAsiaTheme="majorEastAsia" w:hAnsiTheme="majorHAnsi" w:cstheme="majorBidi"/>
      <w:b w:val="0"/>
      <w:color w:val="365F91" w:themeColor="accent1" w:themeShade="BF"/>
      <w:sz w:val="32"/>
      <w:szCs w:val="32"/>
      <w:lang w:val="en-US" w:eastAsia="en-US"/>
    </w:rPr>
  </w:style>
  <w:style w:type="paragraph" w:customStyle="1" w:styleId="CUA">
    <w:name w:val="CUA"/>
    <w:basedOn w:val="Normal"/>
    <w:qFormat/>
    <w:rsid w:val="00B90BD0"/>
    <w:pPr>
      <w:jc w:val="both"/>
    </w:pPr>
    <w:rPr>
      <w:rFonts w:ascii="Times New Roman" w:eastAsia="Times New Roman" w:hAnsi="Times New Roman" w:cs="Times New Roman"/>
      <w:b/>
      <w:sz w:val="24"/>
      <w:szCs w:val="24"/>
    </w:rPr>
  </w:style>
  <w:style w:type="paragraph" w:customStyle="1" w:styleId="FIG">
    <w:name w:val="FIG"/>
    <w:basedOn w:val="CUA"/>
    <w:qFormat/>
    <w:rsid w:val="00087438"/>
    <w:rPr>
      <w:sz w:val="20"/>
    </w:rPr>
  </w:style>
  <w:style w:type="paragraph" w:customStyle="1" w:styleId="ANEX">
    <w:name w:val="ANEX"/>
    <w:basedOn w:val="FIG"/>
    <w:qFormat/>
    <w:rsid w:val="00D61ECD"/>
    <w:rPr>
      <w:sz w:val="24"/>
    </w:rPr>
  </w:style>
  <w:style w:type="paragraph" w:styleId="Tabladeilustraciones">
    <w:name w:val="table of figures"/>
    <w:basedOn w:val="Normal"/>
    <w:next w:val="Normal"/>
    <w:uiPriority w:val="99"/>
    <w:unhideWhenUsed/>
    <w:rsid w:val="00803148"/>
    <w:pPr>
      <w:spacing w:after="0"/>
    </w:pPr>
  </w:style>
  <w:style w:type="paragraph" w:customStyle="1" w:styleId="msonormal0">
    <w:name w:val="msonormal"/>
    <w:basedOn w:val="Normal"/>
    <w:rsid w:val="005D1D1E"/>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nfasis">
    <w:name w:val="Emphasis"/>
    <w:basedOn w:val="Fuentedeprrafopredeter"/>
    <w:uiPriority w:val="20"/>
    <w:qFormat/>
    <w:rsid w:val="00E95074"/>
    <w:rPr>
      <w:i/>
      <w:iCs/>
    </w:rPr>
  </w:style>
  <w:style w:type="paragraph" w:styleId="ndice1">
    <w:name w:val="index 1"/>
    <w:basedOn w:val="Normal"/>
    <w:next w:val="Normal"/>
    <w:autoRedefine/>
    <w:uiPriority w:val="99"/>
    <w:semiHidden/>
    <w:unhideWhenUsed/>
    <w:rsid w:val="006A7286"/>
    <w:pPr>
      <w:spacing w:after="0" w:line="240" w:lineRule="auto"/>
      <w:ind w:left="220" w:hanging="220"/>
    </w:pPr>
    <w:rPr>
      <w:rFonts w:ascii="Times New Roman" w:hAnsi="Times New Roman"/>
      <w:sz w:val="24"/>
    </w:rPr>
  </w:style>
  <w:style w:type="character" w:customStyle="1" w:styleId="hgkelc">
    <w:name w:val="hgkelc"/>
    <w:basedOn w:val="Fuentedeprrafopredeter"/>
    <w:rsid w:val="004157A4"/>
  </w:style>
  <w:style w:type="paragraph" w:styleId="HTMLconformatoprevio">
    <w:name w:val="HTML Preformatted"/>
    <w:basedOn w:val="Normal"/>
    <w:link w:val="HTMLconformatoprevioCar"/>
    <w:uiPriority w:val="99"/>
    <w:unhideWhenUsed/>
    <w:rsid w:val="008C75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conformatoprevioCar">
    <w:name w:val="HTML con formato previo Car"/>
    <w:basedOn w:val="Fuentedeprrafopredeter"/>
    <w:link w:val="HTMLconformatoprevio"/>
    <w:uiPriority w:val="99"/>
    <w:rsid w:val="008C75AD"/>
    <w:rPr>
      <w:rFonts w:ascii="Courier New" w:eastAsia="Times New Roman" w:hAnsi="Courier New" w:cs="Courier New"/>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848980">
      <w:bodyDiv w:val="1"/>
      <w:marLeft w:val="0"/>
      <w:marRight w:val="0"/>
      <w:marTop w:val="0"/>
      <w:marBottom w:val="0"/>
      <w:divBdr>
        <w:top w:val="none" w:sz="0" w:space="0" w:color="auto"/>
        <w:left w:val="none" w:sz="0" w:space="0" w:color="auto"/>
        <w:bottom w:val="none" w:sz="0" w:space="0" w:color="auto"/>
        <w:right w:val="none" w:sz="0" w:space="0" w:color="auto"/>
      </w:divBdr>
      <w:divsChild>
        <w:div w:id="1413157112">
          <w:marLeft w:val="0"/>
          <w:marRight w:val="0"/>
          <w:marTop w:val="0"/>
          <w:marBottom w:val="0"/>
          <w:divBdr>
            <w:top w:val="none" w:sz="0" w:space="0" w:color="auto"/>
            <w:left w:val="none" w:sz="0" w:space="0" w:color="auto"/>
            <w:bottom w:val="none" w:sz="0" w:space="0" w:color="auto"/>
            <w:right w:val="none" w:sz="0" w:space="0" w:color="auto"/>
          </w:divBdr>
          <w:divsChild>
            <w:div w:id="601882699">
              <w:marLeft w:val="0"/>
              <w:marRight w:val="0"/>
              <w:marTop w:val="0"/>
              <w:marBottom w:val="0"/>
              <w:divBdr>
                <w:top w:val="none" w:sz="0" w:space="0" w:color="auto"/>
                <w:left w:val="none" w:sz="0" w:space="0" w:color="auto"/>
                <w:bottom w:val="none" w:sz="0" w:space="0" w:color="auto"/>
                <w:right w:val="none" w:sz="0" w:space="0" w:color="auto"/>
              </w:divBdr>
              <w:divsChild>
                <w:div w:id="1295791229">
                  <w:marLeft w:val="0"/>
                  <w:marRight w:val="0"/>
                  <w:marTop w:val="0"/>
                  <w:marBottom w:val="0"/>
                  <w:divBdr>
                    <w:top w:val="none" w:sz="0" w:space="0" w:color="auto"/>
                    <w:left w:val="none" w:sz="0" w:space="0" w:color="auto"/>
                    <w:bottom w:val="none" w:sz="0" w:space="0" w:color="auto"/>
                    <w:right w:val="none" w:sz="0" w:space="0" w:color="auto"/>
                  </w:divBdr>
                  <w:divsChild>
                    <w:div w:id="12932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5653286">
      <w:bodyDiv w:val="1"/>
      <w:marLeft w:val="0"/>
      <w:marRight w:val="0"/>
      <w:marTop w:val="0"/>
      <w:marBottom w:val="0"/>
      <w:divBdr>
        <w:top w:val="none" w:sz="0" w:space="0" w:color="auto"/>
        <w:left w:val="none" w:sz="0" w:space="0" w:color="auto"/>
        <w:bottom w:val="none" w:sz="0" w:space="0" w:color="auto"/>
        <w:right w:val="none" w:sz="0" w:space="0" w:color="auto"/>
      </w:divBdr>
    </w:div>
    <w:div w:id="249897327">
      <w:bodyDiv w:val="1"/>
      <w:marLeft w:val="0"/>
      <w:marRight w:val="0"/>
      <w:marTop w:val="0"/>
      <w:marBottom w:val="0"/>
      <w:divBdr>
        <w:top w:val="none" w:sz="0" w:space="0" w:color="auto"/>
        <w:left w:val="none" w:sz="0" w:space="0" w:color="auto"/>
        <w:bottom w:val="none" w:sz="0" w:space="0" w:color="auto"/>
        <w:right w:val="none" w:sz="0" w:space="0" w:color="auto"/>
      </w:divBdr>
    </w:div>
    <w:div w:id="320275842">
      <w:bodyDiv w:val="1"/>
      <w:marLeft w:val="0"/>
      <w:marRight w:val="0"/>
      <w:marTop w:val="0"/>
      <w:marBottom w:val="0"/>
      <w:divBdr>
        <w:top w:val="none" w:sz="0" w:space="0" w:color="auto"/>
        <w:left w:val="none" w:sz="0" w:space="0" w:color="auto"/>
        <w:bottom w:val="none" w:sz="0" w:space="0" w:color="auto"/>
        <w:right w:val="none" w:sz="0" w:space="0" w:color="auto"/>
      </w:divBdr>
    </w:div>
    <w:div w:id="343867818">
      <w:bodyDiv w:val="1"/>
      <w:marLeft w:val="0"/>
      <w:marRight w:val="0"/>
      <w:marTop w:val="0"/>
      <w:marBottom w:val="0"/>
      <w:divBdr>
        <w:top w:val="none" w:sz="0" w:space="0" w:color="auto"/>
        <w:left w:val="none" w:sz="0" w:space="0" w:color="auto"/>
        <w:bottom w:val="none" w:sz="0" w:space="0" w:color="auto"/>
        <w:right w:val="none" w:sz="0" w:space="0" w:color="auto"/>
      </w:divBdr>
    </w:div>
    <w:div w:id="358436516">
      <w:bodyDiv w:val="1"/>
      <w:marLeft w:val="0"/>
      <w:marRight w:val="0"/>
      <w:marTop w:val="0"/>
      <w:marBottom w:val="0"/>
      <w:divBdr>
        <w:top w:val="none" w:sz="0" w:space="0" w:color="auto"/>
        <w:left w:val="none" w:sz="0" w:space="0" w:color="auto"/>
        <w:bottom w:val="none" w:sz="0" w:space="0" w:color="auto"/>
        <w:right w:val="none" w:sz="0" w:space="0" w:color="auto"/>
      </w:divBdr>
    </w:div>
    <w:div w:id="381294955">
      <w:bodyDiv w:val="1"/>
      <w:marLeft w:val="0"/>
      <w:marRight w:val="0"/>
      <w:marTop w:val="0"/>
      <w:marBottom w:val="0"/>
      <w:divBdr>
        <w:top w:val="none" w:sz="0" w:space="0" w:color="auto"/>
        <w:left w:val="none" w:sz="0" w:space="0" w:color="auto"/>
        <w:bottom w:val="none" w:sz="0" w:space="0" w:color="auto"/>
        <w:right w:val="none" w:sz="0" w:space="0" w:color="auto"/>
      </w:divBdr>
    </w:div>
    <w:div w:id="399058104">
      <w:bodyDiv w:val="1"/>
      <w:marLeft w:val="0"/>
      <w:marRight w:val="0"/>
      <w:marTop w:val="0"/>
      <w:marBottom w:val="0"/>
      <w:divBdr>
        <w:top w:val="none" w:sz="0" w:space="0" w:color="auto"/>
        <w:left w:val="none" w:sz="0" w:space="0" w:color="auto"/>
        <w:bottom w:val="none" w:sz="0" w:space="0" w:color="auto"/>
        <w:right w:val="none" w:sz="0" w:space="0" w:color="auto"/>
      </w:divBdr>
    </w:div>
    <w:div w:id="422803335">
      <w:bodyDiv w:val="1"/>
      <w:marLeft w:val="0"/>
      <w:marRight w:val="0"/>
      <w:marTop w:val="0"/>
      <w:marBottom w:val="0"/>
      <w:divBdr>
        <w:top w:val="none" w:sz="0" w:space="0" w:color="auto"/>
        <w:left w:val="none" w:sz="0" w:space="0" w:color="auto"/>
        <w:bottom w:val="none" w:sz="0" w:space="0" w:color="auto"/>
        <w:right w:val="none" w:sz="0" w:space="0" w:color="auto"/>
      </w:divBdr>
    </w:div>
    <w:div w:id="555628832">
      <w:bodyDiv w:val="1"/>
      <w:marLeft w:val="0"/>
      <w:marRight w:val="0"/>
      <w:marTop w:val="0"/>
      <w:marBottom w:val="0"/>
      <w:divBdr>
        <w:top w:val="none" w:sz="0" w:space="0" w:color="auto"/>
        <w:left w:val="none" w:sz="0" w:space="0" w:color="auto"/>
        <w:bottom w:val="none" w:sz="0" w:space="0" w:color="auto"/>
        <w:right w:val="none" w:sz="0" w:space="0" w:color="auto"/>
      </w:divBdr>
    </w:div>
    <w:div w:id="709693694">
      <w:bodyDiv w:val="1"/>
      <w:marLeft w:val="0"/>
      <w:marRight w:val="0"/>
      <w:marTop w:val="0"/>
      <w:marBottom w:val="0"/>
      <w:divBdr>
        <w:top w:val="none" w:sz="0" w:space="0" w:color="auto"/>
        <w:left w:val="none" w:sz="0" w:space="0" w:color="auto"/>
        <w:bottom w:val="none" w:sz="0" w:space="0" w:color="auto"/>
        <w:right w:val="none" w:sz="0" w:space="0" w:color="auto"/>
      </w:divBdr>
    </w:div>
    <w:div w:id="724521935">
      <w:bodyDiv w:val="1"/>
      <w:marLeft w:val="0"/>
      <w:marRight w:val="0"/>
      <w:marTop w:val="0"/>
      <w:marBottom w:val="0"/>
      <w:divBdr>
        <w:top w:val="none" w:sz="0" w:space="0" w:color="auto"/>
        <w:left w:val="none" w:sz="0" w:space="0" w:color="auto"/>
        <w:bottom w:val="none" w:sz="0" w:space="0" w:color="auto"/>
        <w:right w:val="none" w:sz="0" w:space="0" w:color="auto"/>
      </w:divBdr>
    </w:div>
    <w:div w:id="734595182">
      <w:bodyDiv w:val="1"/>
      <w:marLeft w:val="0"/>
      <w:marRight w:val="0"/>
      <w:marTop w:val="0"/>
      <w:marBottom w:val="0"/>
      <w:divBdr>
        <w:top w:val="none" w:sz="0" w:space="0" w:color="auto"/>
        <w:left w:val="none" w:sz="0" w:space="0" w:color="auto"/>
        <w:bottom w:val="none" w:sz="0" w:space="0" w:color="auto"/>
        <w:right w:val="none" w:sz="0" w:space="0" w:color="auto"/>
      </w:divBdr>
    </w:div>
    <w:div w:id="877083109">
      <w:bodyDiv w:val="1"/>
      <w:marLeft w:val="0"/>
      <w:marRight w:val="0"/>
      <w:marTop w:val="0"/>
      <w:marBottom w:val="0"/>
      <w:divBdr>
        <w:top w:val="none" w:sz="0" w:space="0" w:color="auto"/>
        <w:left w:val="none" w:sz="0" w:space="0" w:color="auto"/>
        <w:bottom w:val="none" w:sz="0" w:space="0" w:color="auto"/>
        <w:right w:val="none" w:sz="0" w:space="0" w:color="auto"/>
      </w:divBdr>
    </w:div>
    <w:div w:id="956912404">
      <w:bodyDiv w:val="1"/>
      <w:marLeft w:val="0"/>
      <w:marRight w:val="0"/>
      <w:marTop w:val="0"/>
      <w:marBottom w:val="0"/>
      <w:divBdr>
        <w:top w:val="none" w:sz="0" w:space="0" w:color="auto"/>
        <w:left w:val="none" w:sz="0" w:space="0" w:color="auto"/>
        <w:bottom w:val="none" w:sz="0" w:space="0" w:color="auto"/>
        <w:right w:val="none" w:sz="0" w:space="0" w:color="auto"/>
      </w:divBdr>
    </w:div>
    <w:div w:id="1162310617">
      <w:bodyDiv w:val="1"/>
      <w:marLeft w:val="0"/>
      <w:marRight w:val="0"/>
      <w:marTop w:val="0"/>
      <w:marBottom w:val="0"/>
      <w:divBdr>
        <w:top w:val="none" w:sz="0" w:space="0" w:color="auto"/>
        <w:left w:val="none" w:sz="0" w:space="0" w:color="auto"/>
        <w:bottom w:val="none" w:sz="0" w:space="0" w:color="auto"/>
        <w:right w:val="none" w:sz="0" w:space="0" w:color="auto"/>
      </w:divBdr>
    </w:div>
    <w:div w:id="1184249851">
      <w:bodyDiv w:val="1"/>
      <w:marLeft w:val="0"/>
      <w:marRight w:val="0"/>
      <w:marTop w:val="0"/>
      <w:marBottom w:val="0"/>
      <w:divBdr>
        <w:top w:val="none" w:sz="0" w:space="0" w:color="auto"/>
        <w:left w:val="none" w:sz="0" w:space="0" w:color="auto"/>
        <w:bottom w:val="none" w:sz="0" w:space="0" w:color="auto"/>
        <w:right w:val="none" w:sz="0" w:space="0" w:color="auto"/>
      </w:divBdr>
    </w:div>
    <w:div w:id="1254245180">
      <w:bodyDiv w:val="1"/>
      <w:marLeft w:val="0"/>
      <w:marRight w:val="0"/>
      <w:marTop w:val="0"/>
      <w:marBottom w:val="0"/>
      <w:divBdr>
        <w:top w:val="none" w:sz="0" w:space="0" w:color="auto"/>
        <w:left w:val="none" w:sz="0" w:space="0" w:color="auto"/>
        <w:bottom w:val="none" w:sz="0" w:space="0" w:color="auto"/>
        <w:right w:val="none" w:sz="0" w:space="0" w:color="auto"/>
      </w:divBdr>
    </w:div>
    <w:div w:id="1291742407">
      <w:bodyDiv w:val="1"/>
      <w:marLeft w:val="0"/>
      <w:marRight w:val="0"/>
      <w:marTop w:val="0"/>
      <w:marBottom w:val="0"/>
      <w:divBdr>
        <w:top w:val="none" w:sz="0" w:space="0" w:color="auto"/>
        <w:left w:val="none" w:sz="0" w:space="0" w:color="auto"/>
        <w:bottom w:val="none" w:sz="0" w:space="0" w:color="auto"/>
        <w:right w:val="none" w:sz="0" w:space="0" w:color="auto"/>
      </w:divBdr>
    </w:div>
    <w:div w:id="1330864236">
      <w:bodyDiv w:val="1"/>
      <w:marLeft w:val="0"/>
      <w:marRight w:val="0"/>
      <w:marTop w:val="0"/>
      <w:marBottom w:val="0"/>
      <w:divBdr>
        <w:top w:val="none" w:sz="0" w:space="0" w:color="auto"/>
        <w:left w:val="none" w:sz="0" w:space="0" w:color="auto"/>
        <w:bottom w:val="none" w:sz="0" w:space="0" w:color="auto"/>
        <w:right w:val="none" w:sz="0" w:space="0" w:color="auto"/>
      </w:divBdr>
    </w:div>
    <w:div w:id="1396199755">
      <w:bodyDiv w:val="1"/>
      <w:marLeft w:val="0"/>
      <w:marRight w:val="0"/>
      <w:marTop w:val="0"/>
      <w:marBottom w:val="0"/>
      <w:divBdr>
        <w:top w:val="none" w:sz="0" w:space="0" w:color="auto"/>
        <w:left w:val="none" w:sz="0" w:space="0" w:color="auto"/>
        <w:bottom w:val="none" w:sz="0" w:space="0" w:color="auto"/>
        <w:right w:val="none" w:sz="0" w:space="0" w:color="auto"/>
      </w:divBdr>
    </w:div>
    <w:div w:id="1520048540">
      <w:bodyDiv w:val="1"/>
      <w:marLeft w:val="0"/>
      <w:marRight w:val="0"/>
      <w:marTop w:val="0"/>
      <w:marBottom w:val="0"/>
      <w:divBdr>
        <w:top w:val="none" w:sz="0" w:space="0" w:color="auto"/>
        <w:left w:val="none" w:sz="0" w:space="0" w:color="auto"/>
        <w:bottom w:val="none" w:sz="0" w:space="0" w:color="auto"/>
        <w:right w:val="none" w:sz="0" w:space="0" w:color="auto"/>
      </w:divBdr>
    </w:div>
    <w:div w:id="1521775536">
      <w:bodyDiv w:val="1"/>
      <w:marLeft w:val="0"/>
      <w:marRight w:val="0"/>
      <w:marTop w:val="0"/>
      <w:marBottom w:val="0"/>
      <w:divBdr>
        <w:top w:val="none" w:sz="0" w:space="0" w:color="auto"/>
        <w:left w:val="none" w:sz="0" w:space="0" w:color="auto"/>
        <w:bottom w:val="none" w:sz="0" w:space="0" w:color="auto"/>
        <w:right w:val="none" w:sz="0" w:space="0" w:color="auto"/>
      </w:divBdr>
    </w:div>
    <w:div w:id="1641495413">
      <w:bodyDiv w:val="1"/>
      <w:marLeft w:val="0"/>
      <w:marRight w:val="0"/>
      <w:marTop w:val="0"/>
      <w:marBottom w:val="0"/>
      <w:divBdr>
        <w:top w:val="none" w:sz="0" w:space="0" w:color="auto"/>
        <w:left w:val="none" w:sz="0" w:space="0" w:color="auto"/>
        <w:bottom w:val="none" w:sz="0" w:space="0" w:color="auto"/>
        <w:right w:val="none" w:sz="0" w:space="0" w:color="auto"/>
      </w:divBdr>
    </w:div>
    <w:div w:id="1723598647">
      <w:bodyDiv w:val="1"/>
      <w:marLeft w:val="0"/>
      <w:marRight w:val="0"/>
      <w:marTop w:val="0"/>
      <w:marBottom w:val="0"/>
      <w:divBdr>
        <w:top w:val="none" w:sz="0" w:space="0" w:color="auto"/>
        <w:left w:val="none" w:sz="0" w:space="0" w:color="auto"/>
        <w:bottom w:val="none" w:sz="0" w:space="0" w:color="auto"/>
        <w:right w:val="none" w:sz="0" w:space="0" w:color="auto"/>
      </w:divBdr>
    </w:div>
    <w:div w:id="1729843501">
      <w:bodyDiv w:val="1"/>
      <w:marLeft w:val="0"/>
      <w:marRight w:val="0"/>
      <w:marTop w:val="0"/>
      <w:marBottom w:val="0"/>
      <w:divBdr>
        <w:top w:val="none" w:sz="0" w:space="0" w:color="auto"/>
        <w:left w:val="none" w:sz="0" w:space="0" w:color="auto"/>
        <w:bottom w:val="none" w:sz="0" w:space="0" w:color="auto"/>
        <w:right w:val="none" w:sz="0" w:space="0" w:color="auto"/>
      </w:divBdr>
    </w:div>
    <w:div w:id="1749233686">
      <w:bodyDiv w:val="1"/>
      <w:marLeft w:val="0"/>
      <w:marRight w:val="0"/>
      <w:marTop w:val="0"/>
      <w:marBottom w:val="0"/>
      <w:divBdr>
        <w:top w:val="none" w:sz="0" w:space="0" w:color="auto"/>
        <w:left w:val="none" w:sz="0" w:space="0" w:color="auto"/>
        <w:bottom w:val="none" w:sz="0" w:space="0" w:color="auto"/>
        <w:right w:val="none" w:sz="0" w:space="0" w:color="auto"/>
      </w:divBdr>
    </w:div>
    <w:div w:id="1755400394">
      <w:bodyDiv w:val="1"/>
      <w:marLeft w:val="0"/>
      <w:marRight w:val="0"/>
      <w:marTop w:val="0"/>
      <w:marBottom w:val="0"/>
      <w:divBdr>
        <w:top w:val="none" w:sz="0" w:space="0" w:color="auto"/>
        <w:left w:val="none" w:sz="0" w:space="0" w:color="auto"/>
        <w:bottom w:val="none" w:sz="0" w:space="0" w:color="auto"/>
        <w:right w:val="none" w:sz="0" w:space="0" w:color="auto"/>
      </w:divBdr>
    </w:div>
    <w:div w:id="1870022022">
      <w:bodyDiv w:val="1"/>
      <w:marLeft w:val="0"/>
      <w:marRight w:val="0"/>
      <w:marTop w:val="0"/>
      <w:marBottom w:val="0"/>
      <w:divBdr>
        <w:top w:val="none" w:sz="0" w:space="0" w:color="auto"/>
        <w:left w:val="none" w:sz="0" w:space="0" w:color="auto"/>
        <w:bottom w:val="none" w:sz="0" w:space="0" w:color="auto"/>
        <w:right w:val="none" w:sz="0" w:space="0" w:color="auto"/>
      </w:divBdr>
    </w:div>
    <w:div w:id="1892879510">
      <w:bodyDiv w:val="1"/>
      <w:marLeft w:val="0"/>
      <w:marRight w:val="0"/>
      <w:marTop w:val="0"/>
      <w:marBottom w:val="0"/>
      <w:divBdr>
        <w:top w:val="none" w:sz="0" w:space="0" w:color="auto"/>
        <w:left w:val="none" w:sz="0" w:space="0" w:color="auto"/>
        <w:bottom w:val="none" w:sz="0" w:space="0" w:color="auto"/>
        <w:right w:val="none" w:sz="0" w:space="0" w:color="auto"/>
      </w:divBdr>
    </w:div>
    <w:div w:id="1965766163">
      <w:bodyDiv w:val="1"/>
      <w:marLeft w:val="0"/>
      <w:marRight w:val="0"/>
      <w:marTop w:val="0"/>
      <w:marBottom w:val="0"/>
      <w:divBdr>
        <w:top w:val="none" w:sz="0" w:space="0" w:color="auto"/>
        <w:left w:val="none" w:sz="0" w:space="0" w:color="auto"/>
        <w:bottom w:val="none" w:sz="0" w:space="0" w:color="auto"/>
        <w:right w:val="none" w:sz="0" w:space="0" w:color="auto"/>
      </w:divBdr>
    </w:div>
    <w:div w:id="19936330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7.xml"/><Relationship Id="rId117" Type="http://schemas.openxmlformats.org/officeDocument/2006/relationships/image" Target="media/image68.jpeg"/><Relationship Id="rId21" Type="http://schemas.openxmlformats.org/officeDocument/2006/relationships/chart" Target="charts/chart2.xml"/><Relationship Id="rId42" Type="http://schemas.openxmlformats.org/officeDocument/2006/relationships/hyperlink" Target="http://www.inia.cl/medios/biblioteca/" TargetMode="External"/><Relationship Id="rId47" Type="http://schemas.openxmlformats.org/officeDocument/2006/relationships/hyperlink" Target="http://www.hidalgoproduce.org.mx/" TargetMode="External"/><Relationship Id="rId63" Type="http://schemas.openxmlformats.org/officeDocument/2006/relationships/image" Target="media/image14.png"/><Relationship Id="rId68" Type="http://schemas.openxmlformats.org/officeDocument/2006/relationships/image" Target="media/image19.png"/><Relationship Id="rId84" Type="http://schemas.openxmlformats.org/officeDocument/2006/relationships/image" Target="media/image35.jpeg"/><Relationship Id="rId89" Type="http://schemas.openxmlformats.org/officeDocument/2006/relationships/image" Target="media/image40.jpeg"/><Relationship Id="rId112" Type="http://schemas.openxmlformats.org/officeDocument/2006/relationships/image" Target="media/image63.jpeg"/><Relationship Id="rId133" Type="http://schemas.openxmlformats.org/officeDocument/2006/relationships/fontTable" Target="fontTable.xml"/><Relationship Id="rId16" Type="http://schemas.openxmlformats.org/officeDocument/2006/relationships/hyperlink" Target="http://herbariofitopatologia.agro.uba.ar/?page_id=117" TargetMode="External"/><Relationship Id="rId107" Type="http://schemas.openxmlformats.org/officeDocument/2006/relationships/image" Target="media/image58.jpeg"/><Relationship Id="rId11" Type="http://schemas.openxmlformats.org/officeDocument/2006/relationships/image" Target="media/image2.png"/><Relationship Id="rId32" Type="http://schemas.openxmlformats.org/officeDocument/2006/relationships/chart" Target="charts/chart13.xml"/><Relationship Id="rId37" Type="http://schemas.openxmlformats.org/officeDocument/2006/relationships/chart" Target="charts/chart18.xml"/><Relationship Id="rId53" Type="http://schemas.openxmlformats.org/officeDocument/2006/relationships/hyperlink" Target="http://www.fertiberia.com/es/agricultura/servicios-al-agricultor/guia-elabonado/" TargetMode="External"/><Relationship Id="rId58" Type="http://schemas.openxmlformats.org/officeDocument/2006/relationships/footer" Target="footer7.xml"/><Relationship Id="rId74" Type="http://schemas.openxmlformats.org/officeDocument/2006/relationships/image" Target="media/image25.png"/><Relationship Id="rId79" Type="http://schemas.openxmlformats.org/officeDocument/2006/relationships/image" Target="media/image30.png"/><Relationship Id="rId102" Type="http://schemas.openxmlformats.org/officeDocument/2006/relationships/image" Target="media/image53.png"/><Relationship Id="rId123" Type="http://schemas.openxmlformats.org/officeDocument/2006/relationships/image" Target="media/image74.jpeg"/><Relationship Id="rId128" Type="http://schemas.openxmlformats.org/officeDocument/2006/relationships/hyperlink" Target="https://es.wikipedia.org/wiki/Asquelmintos" TargetMode="External"/><Relationship Id="rId5" Type="http://schemas.openxmlformats.org/officeDocument/2006/relationships/webSettings" Target="webSettings.xml"/><Relationship Id="rId90" Type="http://schemas.openxmlformats.org/officeDocument/2006/relationships/image" Target="media/image41.jpeg"/><Relationship Id="rId95" Type="http://schemas.openxmlformats.org/officeDocument/2006/relationships/image" Target="media/image46.png"/><Relationship Id="rId14" Type="http://schemas.openxmlformats.org/officeDocument/2006/relationships/image" Target="media/image5.pn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chart" Target="charts/chart16.xml"/><Relationship Id="rId43" Type="http://schemas.openxmlformats.org/officeDocument/2006/relationships/hyperlink" Target="http://www.alimentos" TargetMode="External"/><Relationship Id="rId48" Type="http://schemas.openxmlformats.org/officeDocument/2006/relationships/hyperlink" Target="https://www.cordobatimes.com/el-campo/2017/07/06/cebada-cuando-fertilizar-" TargetMode="External"/><Relationship Id="rId56" Type="http://schemas.openxmlformats.org/officeDocument/2006/relationships/image" Target="media/image8.png"/><Relationship Id="rId64" Type="http://schemas.openxmlformats.org/officeDocument/2006/relationships/image" Target="media/image15.png"/><Relationship Id="rId69" Type="http://schemas.openxmlformats.org/officeDocument/2006/relationships/image" Target="media/image20.png"/><Relationship Id="rId77" Type="http://schemas.openxmlformats.org/officeDocument/2006/relationships/image" Target="media/image28.png"/><Relationship Id="rId100" Type="http://schemas.openxmlformats.org/officeDocument/2006/relationships/image" Target="media/image51.png"/><Relationship Id="rId105" Type="http://schemas.openxmlformats.org/officeDocument/2006/relationships/image" Target="media/image56.png"/><Relationship Id="rId113" Type="http://schemas.openxmlformats.org/officeDocument/2006/relationships/image" Target="media/image64.jpeg"/><Relationship Id="rId118" Type="http://schemas.openxmlformats.org/officeDocument/2006/relationships/image" Target="media/image69.jpeg"/><Relationship Id="rId126" Type="http://schemas.openxmlformats.org/officeDocument/2006/relationships/hyperlink" Target="https://es.wikipedia.org/wiki/Cavidad_general" TargetMode="External"/><Relationship Id="rId13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lacebada10.blogspot.com/2010/06/riego-de%20los-cultivos-" TargetMode="External"/><Relationship Id="rId72" Type="http://schemas.openxmlformats.org/officeDocument/2006/relationships/image" Target="media/image23.png"/><Relationship Id="rId80" Type="http://schemas.openxmlformats.org/officeDocument/2006/relationships/image" Target="media/image31.png"/><Relationship Id="rId85" Type="http://schemas.openxmlformats.org/officeDocument/2006/relationships/image" Target="media/image36.jpg"/><Relationship Id="rId93" Type="http://schemas.openxmlformats.org/officeDocument/2006/relationships/image" Target="media/image44.png"/><Relationship Id="rId98" Type="http://schemas.openxmlformats.org/officeDocument/2006/relationships/image" Target="media/image49.png"/><Relationship Id="rId121" Type="http://schemas.openxmlformats.org/officeDocument/2006/relationships/image" Target="media/image72.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herbariofitopatologia.agro.uba.ar/?page_id=117" TargetMode="External"/><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chart" Target="charts/chart19.xml"/><Relationship Id="rId46" Type="http://schemas.openxmlformats.org/officeDocument/2006/relationships/hyperlink" Target="https://www.monografias.com/docs/La-Germinaci%C3%B3n-%20De-La-Cebada-En-" TargetMode="External"/><Relationship Id="rId59" Type="http://schemas.openxmlformats.org/officeDocument/2006/relationships/image" Target="media/image10.jpg"/><Relationship Id="rId67" Type="http://schemas.openxmlformats.org/officeDocument/2006/relationships/image" Target="media/image18.png"/><Relationship Id="rId103" Type="http://schemas.openxmlformats.org/officeDocument/2006/relationships/image" Target="media/image54.jpeg"/><Relationship Id="rId108" Type="http://schemas.openxmlformats.org/officeDocument/2006/relationships/image" Target="media/image59.jpeg"/><Relationship Id="rId116" Type="http://schemas.openxmlformats.org/officeDocument/2006/relationships/image" Target="media/image67.jpeg"/><Relationship Id="rId124" Type="http://schemas.openxmlformats.org/officeDocument/2006/relationships/image" Target="media/image75.png"/><Relationship Id="rId129" Type="http://schemas.openxmlformats.org/officeDocument/2006/relationships/hyperlink" Target="https://es.wikipedia.org/wiki/Asquelmintos" TargetMode="External"/><Relationship Id="rId20" Type="http://schemas.openxmlformats.org/officeDocument/2006/relationships/footer" Target="footer3.xml"/><Relationship Id="rId41" Type="http://schemas.openxmlformats.org/officeDocument/2006/relationships/footer" Target="footer6.xml"/><Relationship Id="rId54" Type="http://schemas.openxmlformats.org/officeDocument/2006/relationships/image" Target="media/image6.png"/><Relationship Id="rId62" Type="http://schemas.openxmlformats.org/officeDocument/2006/relationships/image" Target="media/image13.jpeg"/><Relationship Id="rId70" Type="http://schemas.openxmlformats.org/officeDocument/2006/relationships/image" Target="media/image21.png"/><Relationship Id="rId75" Type="http://schemas.openxmlformats.org/officeDocument/2006/relationships/image" Target="media/image26.png"/><Relationship Id="rId83" Type="http://schemas.openxmlformats.org/officeDocument/2006/relationships/image" Target="media/image34.jpeg"/><Relationship Id="rId88" Type="http://schemas.openxmlformats.org/officeDocument/2006/relationships/image" Target="media/image39.png"/><Relationship Id="rId91" Type="http://schemas.openxmlformats.org/officeDocument/2006/relationships/image" Target="media/image42.jpeg"/><Relationship Id="rId96" Type="http://schemas.openxmlformats.org/officeDocument/2006/relationships/image" Target="media/image47.png"/><Relationship Id="rId111" Type="http://schemas.openxmlformats.org/officeDocument/2006/relationships/image" Target="media/image62.png"/><Relationship Id="rId132" Type="http://schemas.openxmlformats.org/officeDocument/2006/relationships/hyperlink" Target="https://definiciona.com/elemento/"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invertebrados.paradais-sphynx.com/anelidos/anelidos-caracteristicas-y-ejemplos.htm" TargetMode="Externa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chart" Target="charts/chart17.xml"/><Relationship Id="rId49" Type="http://schemas.openxmlformats.org/officeDocument/2006/relationships/hyperlink" Target="http://lacebada10.blogspot.com/2010/06/enfermedades.html" TargetMode="External"/><Relationship Id="rId57" Type="http://schemas.openxmlformats.org/officeDocument/2006/relationships/image" Target="media/image9.png"/><Relationship Id="rId106" Type="http://schemas.openxmlformats.org/officeDocument/2006/relationships/image" Target="media/image57.jpeg"/><Relationship Id="rId114" Type="http://schemas.openxmlformats.org/officeDocument/2006/relationships/image" Target="media/image65.jpeg"/><Relationship Id="rId119" Type="http://schemas.openxmlformats.org/officeDocument/2006/relationships/image" Target="media/image70.jpeg"/><Relationship Id="rId127" Type="http://schemas.openxmlformats.org/officeDocument/2006/relationships/hyperlink" Target="https://es.wikipedia.org/wiki/Mesodermo" TargetMode="External"/><Relationship Id="rId10" Type="http://schemas.openxmlformats.org/officeDocument/2006/relationships/footer" Target="footer2.xml"/><Relationship Id="rId31" Type="http://schemas.openxmlformats.org/officeDocument/2006/relationships/chart" Target="charts/chart12.xml"/><Relationship Id="rId44" Type="http://schemas.openxmlformats.org/officeDocument/2006/relationships/hyperlink" Target="http://repositorio.iniap.gob" TargetMode="External"/><Relationship Id="rId52" Type="http://schemas.openxmlformats.org/officeDocument/2006/relationships/hyperlink" Target="http://www.agromonegros.com/calidad-cervecera-de-la-cebada-y-proceso-de" TargetMode="External"/><Relationship Id="rId60" Type="http://schemas.openxmlformats.org/officeDocument/2006/relationships/image" Target="media/image11.jpg"/><Relationship Id="rId65" Type="http://schemas.openxmlformats.org/officeDocument/2006/relationships/image" Target="media/image16.png"/><Relationship Id="rId73" Type="http://schemas.openxmlformats.org/officeDocument/2006/relationships/image" Target="media/image24.png"/><Relationship Id="rId78" Type="http://schemas.openxmlformats.org/officeDocument/2006/relationships/image" Target="media/image29.png"/><Relationship Id="rId81" Type="http://schemas.openxmlformats.org/officeDocument/2006/relationships/image" Target="media/image32.png"/><Relationship Id="rId86" Type="http://schemas.openxmlformats.org/officeDocument/2006/relationships/image" Target="media/image37.jpeg"/><Relationship Id="rId94" Type="http://schemas.openxmlformats.org/officeDocument/2006/relationships/image" Target="media/image45.png"/><Relationship Id="rId99" Type="http://schemas.openxmlformats.org/officeDocument/2006/relationships/image" Target="media/image50.png"/><Relationship Id="rId101" Type="http://schemas.openxmlformats.org/officeDocument/2006/relationships/image" Target="media/image52.png"/><Relationship Id="rId122" Type="http://schemas.openxmlformats.org/officeDocument/2006/relationships/image" Target="media/image73.jpeg"/><Relationship Id="rId130" Type="http://schemas.openxmlformats.org/officeDocument/2006/relationships/hyperlink" Target="https://es.wikipedia.org/wiki/Asquelmintos"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hyperlink" Target="http://herbariofitopatologia.agro.uba.ar/?page_id=117" TargetMode="External"/><Relationship Id="rId39" Type="http://schemas.openxmlformats.org/officeDocument/2006/relationships/footer" Target="footer4.xml"/><Relationship Id="rId109" Type="http://schemas.openxmlformats.org/officeDocument/2006/relationships/image" Target="media/image60.jpeg"/><Relationship Id="rId34" Type="http://schemas.openxmlformats.org/officeDocument/2006/relationships/chart" Target="charts/chart15.xml"/><Relationship Id="rId50" Type="http://schemas.openxmlformats.org/officeDocument/2006/relationships/hyperlink" Target="http://lacebada10.blogspot.com/2010/06/morfologia-y-taxonom%C3%ADa-dela-" TargetMode="External"/><Relationship Id="rId55" Type="http://schemas.openxmlformats.org/officeDocument/2006/relationships/image" Target="media/image7.png"/><Relationship Id="rId76" Type="http://schemas.openxmlformats.org/officeDocument/2006/relationships/image" Target="media/image27.png"/><Relationship Id="rId97" Type="http://schemas.openxmlformats.org/officeDocument/2006/relationships/image" Target="media/image48.jpeg"/><Relationship Id="rId104" Type="http://schemas.openxmlformats.org/officeDocument/2006/relationships/image" Target="media/image55.png"/><Relationship Id="rId120" Type="http://schemas.openxmlformats.org/officeDocument/2006/relationships/image" Target="media/image71.png"/><Relationship Id="rId125" Type="http://schemas.openxmlformats.org/officeDocument/2006/relationships/hyperlink" Target="https://es.wikipedia.org/wiki/Filo" TargetMode="External"/><Relationship Id="rId7" Type="http://schemas.openxmlformats.org/officeDocument/2006/relationships/endnotes" Target="endnotes.xml"/><Relationship Id="rId71" Type="http://schemas.openxmlformats.org/officeDocument/2006/relationships/image" Target="media/image22.png"/><Relationship Id="rId92" Type="http://schemas.openxmlformats.org/officeDocument/2006/relationships/image" Target="media/image43.jpeg"/><Relationship Id="rId2" Type="http://schemas.openxmlformats.org/officeDocument/2006/relationships/numbering" Target="numbering.xml"/><Relationship Id="rId29" Type="http://schemas.openxmlformats.org/officeDocument/2006/relationships/chart" Target="charts/chart10.xml"/><Relationship Id="rId24" Type="http://schemas.openxmlformats.org/officeDocument/2006/relationships/chart" Target="charts/chart5.xml"/><Relationship Id="rId40" Type="http://schemas.openxmlformats.org/officeDocument/2006/relationships/footer" Target="footer5.xml"/><Relationship Id="rId45" Type="http://schemas.openxmlformats.org/officeDocument/2006/relationships/hyperlink" Target="https://es.slideshare.net/giovannydelacruzcuya/control-de-calidad%20de-la-" TargetMode="External"/><Relationship Id="rId66" Type="http://schemas.openxmlformats.org/officeDocument/2006/relationships/image" Target="media/image17.png"/><Relationship Id="rId87" Type="http://schemas.openxmlformats.org/officeDocument/2006/relationships/image" Target="media/image38.png"/><Relationship Id="rId110" Type="http://schemas.openxmlformats.org/officeDocument/2006/relationships/image" Target="media/image61.jpeg"/><Relationship Id="rId115" Type="http://schemas.openxmlformats.org/officeDocument/2006/relationships/image" Target="media/image66.jpeg"/><Relationship Id="rId131" Type="http://schemas.openxmlformats.org/officeDocument/2006/relationships/hyperlink" Target="https://definiciona.com/valorar/" TargetMode="External"/><Relationship Id="rId61" Type="http://schemas.openxmlformats.org/officeDocument/2006/relationships/image" Target="media/image12.jpeg"/><Relationship Id="rId82" Type="http://schemas.openxmlformats.org/officeDocument/2006/relationships/image" Target="media/image33.png"/><Relationship Id="rId19"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TOSHIBA\Desktop\CEBADA21\DATOS%20GRAFICACION.xls"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8070619988242551E-2"/>
          <c:y val="1.8902515234376194E-2"/>
          <c:w val="0.82630598905920138"/>
          <c:h val="0.58137031651531368"/>
        </c:manualLayout>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92D050"/>
              </a:solidFill>
              <a:ln>
                <a:noFill/>
              </a:ln>
              <a:effectLst/>
            </c:spPr>
            <c:extLst xmlns:c16r2="http://schemas.microsoft.com/office/drawing/2015/06/chart">
              <c:ext xmlns:c16="http://schemas.microsoft.com/office/drawing/2014/chart" uri="{C3380CC4-5D6E-409C-BE32-E72D297353CC}">
                <c16:uniqueId val="{00000001-DBE7-4E00-B47D-82E4BB700F70}"/>
              </c:ext>
            </c:extLst>
          </c:dPt>
          <c:dPt>
            <c:idx val="1"/>
            <c:invertIfNegative val="0"/>
            <c:bubble3D val="0"/>
            <c:spPr>
              <a:solidFill>
                <a:srgbClr val="92D050"/>
              </a:solidFill>
              <a:ln>
                <a:noFill/>
              </a:ln>
              <a:effectLst/>
            </c:spPr>
            <c:extLst xmlns:c16r2="http://schemas.microsoft.com/office/drawing/2015/06/chart">
              <c:ext xmlns:c16="http://schemas.microsoft.com/office/drawing/2014/chart" uri="{C3380CC4-5D6E-409C-BE32-E72D297353CC}">
                <c16:uniqueId val="{00000003-DBE7-4E00-B47D-82E4BB700F70}"/>
              </c:ext>
            </c:extLst>
          </c:dPt>
          <c:dPt>
            <c:idx val="2"/>
            <c:invertIfNegative val="0"/>
            <c:bubble3D val="0"/>
            <c:spPr>
              <a:solidFill>
                <a:srgbClr val="92D050"/>
              </a:solidFill>
              <a:ln>
                <a:noFill/>
              </a:ln>
              <a:effectLst/>
            </c:spPr>
            <c:extLst xmlns:c16r2="http://schemas.microsoft.com/office/drawing/2015/06/chart">
              <c:ext xmlns:c16="http://schemas.microsoft.com/office/drawing/2014/chart" uri="{C3380CC4-5D6E-409C-BE32-E72D297353CC}">
                <c16:uniqueId val="{00000005-DBE7-4E00-B47D-82E4BB700F70}"/>
              </c:ext>
            </c:extLst>
          </c:dPt>
          <c:dPt>
            <c:idx val="3"/>
            <c:invertIfNegative val="0"/>
            <c:bubble3D val="0"/>
            <c:spPr>
              <a:solidFill>
                <a:schemeClr val="accent4">
                  <a:lumMod val="40000"/>
                  <a:lumOff val="60000"/>
                </a:schemeClr>
              </a:solidFill>
              <a:ln>
                <a:noFill/>
              </a:ln>
              <a:effectLst/>
            </c:spPr>
            <c:extLst xmlns:c16r2="http://schemas.microsoft.com/office/drawing/2015/06/chart">
              <c:ext xmlns:c16="http://schemas.microsoft.com/office/drawing/2014/chart" uri="{C3380CC4-5D6E-409C-BE32-E72D297353CC}">
                <c16:uniqueId val="{00000007-DBE7-4E00-B47D-82E4BB700F70}"/>
              </c:ext>
            </c:extLst>
          </c:dPt>
          <c:dPt>
            <c:idx val="4"/>
            <c:invertIfNegative val="0"/>
            <c:bubble3D val="0"/>
            <c:spPr>
              <a:solidFill>
                <a:schemeClr val="accent4">
                  <a:lumMod val="40000"/>
                  <a:lumOff val="60000"/>
                </a:schemeClr>
              </a:solidFill>
              <a:ln>
                <a:noFill/>
              </a:ln>
              <a:effectLst/>
            </c:spPr>
            <c:extLst xmlns:c16r2="http://schemas.microsoft.com/office/drawing/2015/06/chart">
              <c:ext xmlns:c16="http://schemas.microsoft.com/office/drawing/2014/chart" uri="{C3380CC4-5D6E-409C-BE32-E72D297353CC}">
                <c16:uniqueId val="{00000009-DBE7-4E00-B47D-82E4BB700F70}"/>
              </c:ext>
            </c:extLst>
          </c:dPt>
          <c:dPt>
            <c:idx val="5"/>
            <c:invertIfNegative val="0"/>
            <c:bubble3D val="0"/>
            <c:spPr>
              <a:solidFill>
                <a:schemeClr val="accent2">
                  <a:lumMod val="75000"/>
                </a:schemeClr>
              </a:solidFill>
              <a:ln>
                <a:noFill/>
              </a:ln>
              <a:effectLst/>
            </c:spPr>
            <c:extLst xmlns:c16r2="http://schemas.microsoft.com/office/drawing/2015/06/chart">
              <c:ext xmlns:c16="http://schemas.microsoft.com/office/drawing/2014/chart" uri="{C3380CC4-5D6E-409C-BE32-E72D297353CC}">
                <c16:uniqueId val="{0000000B-DBE7-4E00-B47D-82E4BB700F70}"/>
              </c:ext>
            </c:extLst>
          </c:dPt>
          <c:dPt>
            <c:idx val="7"/>
            <c:invertIfNegative val="0"/>
            <c:bubble3D val="0"/>
            <c:spPr>
              <a:solidFill>
                <a:schemeClr val="accent4"/>
              </a:solidFill>
              <a:ln>
                <a:noFill/>
              </a:ln>
              <a:effectLst/>
            </c:spPr>
            <c:extLst xmlns:c16r2="http://schemas.microsoft.com/office/drawing/2015/06/chart">
              <c:ext xmlns:c16="http://schemas.microsoft.com/office/drawing/2014/chart" uri="{C3380CC4-5D6E-409C-BE32-E72D297353CC}">
                <c16:uniqueId val="{0000000D-DBE7-4E00-B47D-82E4BB700F70}"/>
              </c:ext>
            </c:extLst>
          </c:dPt>
          <c:dPt>
            <c:idx val="8"/>
            <c:invertIfNegative val="0"/>
            <c:bubble3D val="0"/>
            <c:spPr>
              <a:solidFill>
                <a:schemeClr val="accent6">
                  <a:lumMod val="40000"/>
                  <a:lumOff val="60000"/>
                </a:schemeClr>
              </a:solidFill>
              <a:ln>
                <a:noFill/>
              </a:ln>
              <a:effectLst/>
            </c:spPr>
            <c:extLst xmlns:c16r2="http://schemas.microsoft.com/office/drawing/2015/06/chart">
              <c:ext xmlns:c16="http://schemas.microsoft.com/office/drawing/2014/chart" uri="{C3380CC4-5D6E-409C-BE32-E72D297353CC}">
                <c16:uniqueId val="{0000000F-DBE7-4E00-B47D-82E4BB700F70}"/>
              </c:ext>
            </c:extLst>
          </c:dPt>
          <c:dPt>
            <c:idx val="9"/>
            <c:invertIfNegative val="0"/>
            <c:bubble3D val="0"/>
            <c:spPr>
              <a:solidFill>
                <a:schemeClr val="accent2">
                  <a:lumMod val="60000"/>
                  <a:lumOff val="40000"/>
                </a:schemeClr>
              </a:solidFill>
              <a:ln>
                <a:noFill/>
              </a:ln>
              <a:effectLst/>
            </c:spPr>
            <c:extLst xmlns:c16r2="http://schemas.microsoft.com/office/drawing/2015/06/chart">
              <c:ext xmlns:c16="http://schemas.microsoft.com/office/drawing/2014/chart" uri="{C3380CC4-5D6E-409C-BE32-E72D297353CC}">
                <c16:uniqueId val="{00000011-DBE7-4E00-B47D-82E4BB700F70}"/>
              </c:ext>
            </c:extLst>
          </c:dPt>
          <c:dPt>
            <c:idx val="10"/>
            <c:invertIfNegative val="0"/>
            <c:bubble3D val="0"/>
            <c:spPr>
              <a:solidFill>
                <a:schemeClr val="accent1">
                  <a:lumMod val="20000"/>
                  <a:lumOff val="80000"/>
                </a:schemeClr>
              </a:solidFill>
              <a:ln>
                <a:noFill/>
              </a:ln>
              <a:effectLst/>
            </c:spPr>
            <c:extLst xmlns:c16r2="http://schemas.microsoft.com/office/drawing/2015/06/chart">
              <c:ext xmlns:c16="http://schemas.microsoft.com/office/drawing/2014/chart" uri="{C3380CC4-5D6E-409C-BE32-E72D297353CC}">
                <c16:uniqueId val="{00000013-DBE7-4E00-B47D-82E4BB700F70}"/>
              </c:ext>
            </c:extLst>
          </c:dPt>
          <c:dPt>
            <c:idx val="11"/>
            <c:invertIfNegative val="0"/>
            <c:bubble3D val="0"/>
            <c:spPr>
              <a:solidFill>
                <a:srgbClr val="FFFF00"/>
              </a:solidFill>
              <a:ln>
                <a:noFill/>
              </a:ln>
              <a:effectLst/>
            </c:spPr>
            <c:extLst xmlns:c16r2="http://schemas.microsoft.com/office/drawing/2015/06/chart">
              <c:ext xmlns:c16="http://schemas.microsoft.com/office/drawing/2014/chart" uri="{C3380CC4-5D6E-409C-BE32-E72D297353CC}">
                <c16:uniqueId val="{00000015-DBE7-4E00-B47D-82E4BB700F70}"/>
              </c:ext>
            </c:extLst>
          </c:dPt>
          <c:dPt>
            <c:idx val="12"/>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7-DBE7-4E00-B47D-82E4BB700F70}"/>
              </c:ext>
            </c:extLst>
          </c:dPt>
          <c:dPt>
            <c:idx val="13"/>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9-DBE7-4E00-B47D-82E4BB700F70}"/>
              </c:ext>
            </c:extLst>
          </c:dPt>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Hoja1!$AF$75:$AG$88</c:f>
              <c:multiLvlStrCache>
                <c:ptCount val="14"/>
                <c:lvl>
                  <c:pt idx="0">
                    <c:v>Erecto</c:v>
                  </c:pt>
                  <c:pt idx="1">
                    <c:v>Semi-erecto</c:v>
                  </c:pt>
                  <c:pt idx="2">
                    <c:v>Semi-rastrero</c:v>
                  </c:pt>
                  <c:pt idx="3">
                    <c:v>Amarillo</c:v>
                  </c:pt>
                  <c:pt idx="4">
                    <c:v>Blanca</c:v>
                  </c:pt>
                  <c:pt idx="5">
                    <c:v>Aristas largas</c:v>
                  </c:pt>
                  <c:pt idx="6">
                    <c:v>Arista Intermedia</c:v>
                  </c:pt>
                  <c:pt idx="7">
                    <c:v>Dentada</c:v>
                  </c:pt>
                  <c:pt idx="8">
                    <c:v>Amarillo</c:v>
                  </c:pt>
                  <c:pt idx="9">
                    <c:v>Intermedia</c:v>
                  </c:pt>
                  <c:pt idx="10">
                    <c:v>Crema</c:v>
                  </c:pt>
                  <c:pt idx="11">
                    <c:v>Cubierta</c:v>
                  </c:pt>
                  <c:pt idx="12">
                    <c:v>Crema</c:v>
                  </c:pt>
                  <c:pt idx="13">
                    <c:v>Café</c:v>
                  </c:pt>
                </c:lvl>
                <c:lvl>
                  <c:pt idx="0">
                    <c:v>HC</c:v>
                  </c:pt>
                  <c:pt idx="3">
                    <c:v>CGL</c:v>
                  </c:pt>
                  <c:pt idx="5">
                    <c:v>FAL</c:v>
                  </c:pt>
                  <c:pt idx="6">
                    <c:v>BAL</c:v>
                  </c:pt>
                  <c:pt idx="7">
                    <c:v>TL</c:v>
                  </c:pt>
                  <c:pt idx="8">
                    <c:v>CA</c:v>
                  </c:pt>
                  <c:pt idx="9">
                    <c:v>DNE</c:v>
                  </c:pt>
                  <c:pt idx="10">
                    <c:v>CE</c:v>
                  </c:pt>
                  <c:pt idx="11">
                    <c:v>CUG</c:v>
                  </c:pt>
                  <c:pt idx="12">
                    <c:v>CG</c:v>
                  </c:pt>
                </c:lvl>
              </c:multiLvlStrCache>
            </c:multiLvlStrRef>
          </c:cat>
          <c:val>
            <c:numRef>
              <c:f>Hoja1!$AH$75:$AH$88</c:f>
              <c:numCache>
                <c:formatCode>0</c:formatCode>
                <c:ptCount val="14"/>
                <c:pt idx="0" formatCode="0.00">
                  <c:v>37.777777777777779</c:v>
                </c:pt>
                <c:pt idx="1">
                  <c:v>60</c:v>
                </c:pt>
                <c:pt idx="2" formatCode="0.00">
                  <c:v>2.2222222222222223</c:v>
                </c:pt>
                <c:pt idx="3" formatCode="0.00">
                  <c:v>97.777777777777771</c:v>
                </c:pt>
                <c:pt idx="4" formatCode="0.00">
                  <c:v>2.2222222222222223</c:v>
                </c:pt>
                <c:pt idx="5">
                  <c:v>100</c:v>
                </c:pt>
                <c:pt idx="6">
                  <c:v>100</c:v>
                </c:pt>
                <c:pt idx="7">
                  <c:v>100</c:v>
                </c:pt>
                <c:pt idx="8">
                  <c:v>100</c:v>
                </c:pt>
                <c:pt idx="9">
                  <c:v>100</c:v>
                </c:pt>
                <c:pt idx="10">
                  <c:v>100</c:v>
                </c:pt>
                <c:pt idx="11">
                  <c:v>100</c:v>
                </c:pt>
                <c:pt idx="12" formatCode="0.00">
                  <c:v>55.555555555555557</c:v>
                </c:pt>
                <c:pt idx="13" formatCode="0.00">
                  <c:v>44.444444444444443</c:v>
                </c:pt>
              </c:numCache>
            </c:numRef>
          </c:val>
          <c:extLst xmlns:c16r2="http://schemas.microsoft.com/office/drawing/2015/06/chart">
            <c:ext xmlns:c16="http://schemas.microsoft.com/office/drawing/2014/chart" uri="{C3380CC4-5D6E-409C-BE32-E72D297353CC}">
              <c16:uniqueId val="{0000001A-DBE7-4E00-B47D-82E4BB700F70}"/>
            </c:ext>
          </c:extLst>
        </c:ser>
        <c:dLbls>
          <c:dLblPos val="outEnd"/>
          <c:showLegendKey val="0"/>
          <c:showVal val="1"/>
          <c:showCatName val="0"/>
          <c:showSerName val="0"/>
          <c:showPercent val="0"/>
          <c:showBubbleSize val="0"/>
        </c:dLbls>
        <c:gapWidth val="219"/>
        <c:overlap val="-27"/>
        <c:axId val="4053512"/>
        <c:axId val="136234160"/>
      </c:barChart>
      <c:catAx>
        <c:axId val="4053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136234160"/>
        <c:crosses val="autoZero"/>
        <c:auto val="0"/>
        <c:lblAlgn val="ctr"/>
        <c:lblOffset val="100"/>
        <c:noMultiLvlLbl val="0"/>
      </c:catAx>
      <c:valAx>
        <c:axId val="136234160"/>
        <c:scaling>
          <c:orientation val="minMax"/>
        </c:scaling>
        <c:delete val="0"/>
        <c:axPos val="l"/>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en-US" sz="1200" b="1"/>
                  <a:t>PORCENTAJE</a:t>
                </a:r>
              </a:p>
            </c:rich>
          </c:tx>
          <c:layout>
            <c:manualLayout>
              <c:xMode val="edge"/>
              <c:yMode val="edge"/>
              <c:x val="1.471129091577786E-2"/>
              <c:y val="0.63956243274468738"/>
            </c:manualLayout>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ES"/>
          </a:p>
        </c:txPr>
        <c:crossAx val="4053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s-E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FF0066"/>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Hoja1!$Z$61:$Z$67</c:f>
              <c:strCache>
                <c:ptCount val="7"/>
                <c:pt idx="0">
                  <c:v>T35</c:v>
                </c:pt>
                <c:pt idx="1">
                  <c:v>T9</c:v>
                </c:pt>
                <c:pt idx="2">
                  <c:v>T33</c:v>
                </c:pt>
                <c:pt idx="3">
                  <c:v>T30</c:v>
                </c:pt>
                <c:pt idx="4">
                  <c:v>T24</c:v>
                </c:pt>
                <c:pt idx="5">
                  <c:v>T10</c:v>
                </c:pt>
                <c:pt idx="6">
                  <c:v>T6</c:v>
                </c:pt>
              </c:strCache>
            </c:strRef>
          </c:cat>
          <c:val>
            <c:numRef>
              <c:f>Hoja1!$AA$61:$AA$67</c:f>
              <c:numCache>
                <c:formatCode>General</c:formatCode>
                <c:ptCount val="7"/>
                <c:pt idx="0">
                  <c:v>35</c:v>
                </c:pt>
                <c:pt idx="1">
                  <c:v>30.67</c:v>
                </c:pt>
                <c:pt idx="2">
                  <c:v>30.33</c:v>
                </c:pt>
                <c:pt idx="3">
                  <c:v>29.67</c:v>
                </c:pt>
                <c:pt idx="4">
                  <c:v>22.33</c:v>
                </c:pt>
                <c:pt idx="5">
                  <c:v>22.33</c:v>
                </c:pt>
                <c:pt idx="6">
                  <c:v>22.33</c:v>
                </c:pt>
              </c:numCache>
            </c:numRef>
          </c:val>
          <c:extLst xmlns:c16r2="http://schemas.microsoft.com/office/drawing/2015/06/chart">
            <c:ext xmlns:c16="http://schemas.microsoft.com/office/drawing/2014/chart" uri="{C3380CC4-5D6E-409C-BE32-E72D297353CC}">
              <c16:uniqueId val="{00000000-0C97-4E42-B933-E4842BDBC5F7}"/>
            </c:ext>
          </c:extLst>
        </c:ser>
        <c:dLbls>
          <c:showLegendKey val="0"/>
          <c:showVal val="0"/>
          <c:showCatName val="0"/>
          <c:showSerName val="0"/>
          <c:showPercent val="0"/>
          <c:showBubbleSize val="0"/>
        </c:dLbls>
        <c:gapWidth val="150"/>
        <c:shape val="box"/>
        <c:axId val="136740056"/>
        <c:axId val="136740448"/>
        <c:axId val="0"/>
      </c:bar3DChart>
      <c:catAx>
        <c:axId val="136740056"/>
        <c:scaling>
          <c:orientation val="minMax"/>
        </c:scaling>
        <c:delete val="0"/>
        <c:axPos val="b"/>
        <c:title>
          <c:tx>
            <c:rich>
              <a:bodyPr rot="0" spcFirstLastPara="1" vertOverflow="ellipsis" vert="horz" wrap="square" anchor="ctr" anchorCtr="1"/>
              <a:lstStyle/>
              <a:p>
                <a:pPr algn="ct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40448"/>
        <c:crosses val="autoZero"/>
        <c:auto val="1"/>
        <c:lblAlgn val="ctr"/>
        <c:lblOffset val="100"/>
        <c:noMultiLvlLbl val="0"/>
      </c:catAx>
      <c:valAx>
        <c:axId val="136740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40056"/>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lumMod val="40000"/>
                <a:lumOff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Hoja1!$AF$61:$AF$67</c:f>
              <c:strCache>
                <c:ptCount val="7"/>
                <c:pt idx="0">
                  <c:v>T22</c:v>
                </c:pt>
                <c:pt idx="1">
                  <c:v>T1</c:v>
                </c:pt>
                <c:pt idx="2">
                  <c:v>T25</c:v>
                </c:pt>
                <c:pt idx="3">
                  <c:v>T6</c:v>
                </c:pt>
                <c:pt idx="4">
                  <c:v>T34</c:v>
                </c:pt>
                <c:pt idx="5">
                  <c:v>T39</c:v>
                </c:pt>
                <c:pt idx="6">
                  <c:v>T42</c:v>
                </c:pt>
              </c:strCache>
            </c:strRef>
          </c:cat>
          <c:val>
            <c:numRef>
              <c:f>Hoja1!$AG$61:$AG$67</c:f>
              <c:numCache>
                <c:formatCode>General</c:formatCode>
                <c:ptCount val="7"/>
                <c:pt idx="0" formatCode="0.00">
                  <c:v>4.7</c:v>
                </c:pt>
                <c:pt idx="1">
                  <c:v>2.72</c:v>
                </c:pt>
                <c:pt idx="2">
                  <c:v>2.6</c:v>
                </c:pt>
                <c:pt idx="3">
                  <c:v>2.2400000000000002</c:v>
                </c:pt>
                <c:pt idx="4">
                  <c:v>0</c:v>
                </c:pt>
                <c:pt idx="5">
                  <c:v>0</c:v>
                </c:pt>
                <c:pt idx="6">
                  <c:v>0</c:v>
                </c:pt>
              </c:numCache>
            </c:numRef>
          </c:val>
          <c:extLst xmlns:c16r2="http://schemas.microsoft.com/office/drawing/2015/06/chart">
            <c:ext xmlns:c16="http://schemas.microsoft.com/office/drawing/2014/chart" uri="{C3380CC4-5D6E-409C-BE32-E72D297353CC}">
              <c16:uniqueId val="{00000000-C0F4-43B0-8AC8-949ACC88B7C7}"/>
            </c:ext>
          </c:extLst>
        </c:ser>
        <c:dLbls>
          <c:showLegendKey val="0"/>
          <c:showVal val="0"/>
          <c:showCatName val="0"/>
          <c:showSerName val="0"/>
          <c:showPercent val="0"/>
          <c:showBubbleSize val="0"/>
        </c:dLbls>
        <c:gapWidth val="150"/>
        <c:shape val="box"/>
        <c:axId val="136997560"/>
        <c:axId val="136997952"/>
        <c:axId val="0"/>
      </c:bar3DChart>
      <c:catAx>
        <c:axId val="13699756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997952"/>
        <c:crosses val="autoZero"/>
        <c:auto val="1"/>
        <c:lblAlgn val="ctr"/>
        <c:lblOffset val="100"/>
        <c:noMultiLvlLbl val="0"/>
      </c:catAx>
      <c:valAx>
        <c:axId val="1369979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997560"/>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rgbClr val="0099CC"/>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Hoja1!$AJ$61:$AJ$68</c:f>
              <c:strCache>
                <c:ptCount val="8"/>
                <c:pt idx="0">
                  <c:v>T2</c:v>
                </c:pt>
                <c:pt idx="1">
                  <c:v>T33</c:v>
                </c:pt>
                <c:pt idx="2">
                  <c:v>T1</c:v>
                </c:pt>
                <c:pt idx="3">
                  <c:v>T7</c:v>
                </c:pt>
                <c:pt idx="4">
                  <c:v>T40</c:v>
                </c:pt>
                <c:pt idx="5">
                  <c:v>T37</c:v>
                </c:pt>
                <c:pt idx="6">
                  <c:v>T8</c:v>
                </c:pt>
                <c:pt idx="7">
                  <c:v>T6</c:v>
                </c:pt>
              </c:strCache>
            </c:strRef>
          </c:cat>
          <c:val>
            <c:numRef>
              <c:f>Hoja1!$AK$61:$AK$68</c:f>
              <c:numCache>
                <c:formatCode>General</c:formatCode>
                <c:ptCount val="8"/>
                <c:pt idx="0" formatCode="0.00">
                  <c:v>59.5</c:v>
                </c:pt>
                <c:pt idx="1">
                  <c:v>55.73</c:v>
                </c:pt>
                <c:pt idx="2">
                  <c:v>54.27</c:v>
                </c:pt>
                <c:pt idx="3">
                  <c:v>51.93</c:v>
                </c:pt>
                <c:pt idx="4">
                  <c:v>31.93</c:v>
                </c:pt>
                <c:pt idx="5">
                  <c:v>30.83</c:v>
                </c:pt>
                <c:pt idx="6">
                  <c:v>28.87</c:v>
                </c:pt>
                <c:pt idx="7">
                  <c:v>27.03</c:v>
                </c:pt>
              </c:numCache>
            </c:numRef>
          </c:val>
          <c:extLst xmlns:c16r2="http://schemas.microsoft.com/office/drawing/2015/06/chart">
            <c:ext xmlns:c16="http://schemas.microsoft.com/office/drawing/2014/chart" uri="{C3380CC4-5D6E-409C-BE32-E72D297353CC}">
              <c16:uniqueId val="{00000000-4C44-41D2-8E9F-79339CC218AF}"/>
            </c:ext>
          </c:extLst>
        </c:ser>
        <c:dLbls>
          <c:showLegendKey val="0"/>
          <c:showVal val="0"/>
          <c:showCatName val="0"/>
          <c:showSerName val="0"/>
          <c:showPercent val="0"/>
          <c:showBubbleSize val="0"/>
        </c:dLbls>
        <c:gapWidth val="150"/>
        <c:shape val="box"/>
        <c:axId val="136998736"/>
        <c:axId val="136999128"/>
        <c:axId val="0"/>
      </c:bar3DChart>
      <c:catAx>
        <c:axId val="13699873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999128"/>
        <c:crosses val="autoZero"/>
        <c:auto val="1"/>
        <c:lblAlgn val="ctr"/>
        <c:lblOffset val="100"/>
        <c:noMultiLvlLbl val="0"/>
      </c:catAx>
      <c:valAx>
        <c:axId val="136999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998736"/>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Hoja1!$AN$61:$AN$68</c:f>
              <c:strCache>
                <c:ptCount val="8"/>
                <c:pt idx="0">
                  <c:v>T19</c:v>
                </c:pt>
                <c:pt idx="1">
                  <c:v>T10</c:v>
                </c:pt>
                <c:pt idx="2">
                  <c:v>T9</c:v>
                </c:pt>
                <c:pt idx="3">
                  <c:v>T1</c:v>
                </c:pt>
                <c:pt idx="4">
                  <c:v>T21</c:v>
                </c:pt>
                <c:pt idx="5">
                  <c:v>T35</c:v>
                </c:pt>
                <c:pt idx="6">
                  <c:v>T8</c:v>
                </c:pt>
                <c:pt idx="7">
                  <c:v>T6</c:v>
                </c:pt>
              </c:strCache>
            </c:strRef>
          </c:cat>
          <c:val>
            <c:numRef>
              <c:f>Hoja1!$AO$61:$AO$68</c:f>
              <c:numCache>
                <c:formatCode>General</c:formatCode>
                <c:ptCount val="8"/>
                <c:pt idx="0">
                  <c:v>3393.33</c:v>
                </c:pt>
                <c:pt idx="1">
                  <c:v>2880</c:v>
                </c:pt>
                <c:pt idx="2">
                  <c:v>2813.33</c:v>
                </c:pt>
                <c:pt idx="3">
                  <c:v>2760</c:v>
                </c:pt>
                <c:pt idx="4">
                  <c:v>1640</c:v>
                </c:pt>
                <c:pt idx="5">
                  <c:v>962.33</c:v>
                </c:pt>
                <c:pt idx="6">
                  <c:v>920</c:v>
                </c:pt>
                <c:pt idx="7">
                  <c:v>800</c:v>
                </c:pt>
              </c:numCache>
            </c:numRef>
          </c:val>
          <c:extLst xmlns:c16r2="http://schemas.microsoft.com/office/drawing/2015/06/chart">
            <c:ext xmlns:c16="http://schemas.microsoft.com/office/drawing/2014/chart" uri="{C3380CC4-5D6E-409C-BE32-E72D297353CC}">
              <c16:uniqueId val="{00000000-F575-4EC9-95A1-9D249E2598C8}"/>
            </c:ext>
          </c:extLst>
        </c:ser>
        <c:dLbls>
          <c:showLegendKey val="0"/>
          <c:showVal val="0"/>
          <c:showCatName val="0"/>
          <c:showSerName val="0"/>
          <c:showPercent val="0"/>
          <c:showBubbleSize val="0"/>
        </c:dLbls>
        <c:gapWidth val="150"/>
        <c:shape val="box"/>
        <c:axId val="136999912"/>
        <c:axId val="137000304"/>
        <c:axId val="0"/>
      </c:bar3DChart>
      <c:catAx>
        <c:axId val="13699991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000304"/>
        <c:crosses val="autoZero"/>
        <c:auto val="1"/>
        <c:lblAlgn val="ctr"/>
        <c:lblOffset val="100"/>
        <c:noMultiLvlLbl val="0"/>
      </c:catAx>
      <c:valAx>
        <c:axId val="137000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999912"/>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Hoja1!$B$61:$B$68</c:f>
              <c:strCache>
                <c:ptCount val="8"/>
                <c:pt idx="0">
                  <c:v>T45</c:v>
                </c:pt>
                <c:pt idx="1">
                  <c:v>T22</c:v>
                </c:pt>
                <c:pt idx="2">
                  <c:v>T39</c:v>
                </c:pt>
                <c:pt idx="3">
                  <c:v>T29</c:v>
                </c:pt>
                <c:pt idx="4">
                  <c:v>T21</c:v>
                </c:pt>
                <c:pt idx="5">
                  <c:v>T35</c:v>
                </c:pt>
                <c:pt idx="6">
                  <c:v>T3</c:v>
                </c:pt>
                <c:pt idx="7">
                  <c:v>T1</c:v>
                </c:pt>
              </c:strCache>
            </c:strRef>
          </c:cat>
          <c:val>
            <c:numRef>
              <c:f>Hoja1!$C$61:$C$68</c:f>
              <c:numCache>
                <c:formatCode>General</c:formatCode>
                <c:ptCount val="8"/>
                <c:pt idx="0">
                  <c:v>5.33</c:v>
                </c:pt>
                <c:pt idx="1">
                  <c:v>5.33</c:v>
                </c:pt>
                <c:pt idx="2">
                  <c:v>5</c:v>
                </c:pt>
                <c:pt idx="3">
                  <c:v>4.67</c:v>
                </c:pt>
                <c:pt idx="4">
                  <c:v>3</c:v>
                </c:pt>
                <c:pt idx="5">
                  <c:v>2.67</c:v>
                </c:pt>
                <c:pt idx="6">
                  <c:v>2.33</c:v>
                </c:pt>
                <c:pt idx="7">
                  <c:v>2.33</c:v>
                </c:pt>
              </c:numCache>
            </c:numRef>
          </c:val>
          <c:extLst xmlns:c16r2="http://schemas.microsoft.com/office/drawing/2015/06/chart">
            <c:ext xmlns:c16="http://schemas.microsoft.com/office/drawing/2014/chart" uri="{C3380CC4-5D6E-409C-BE32-E72D297353CC}">
              <c16:uniqueId val="{00000000-593A-4190-A7D2-3ADCCF1DEAC6}"/>
            </c:ext>
          </c:extLst>
        </c:ser>
        <c:dLbls>
          <c:showLegendKey val="0"/>
          <c:showVal val="0"/>
          <c:showCatName val="0"/>
          <c:showSerName val="0"/>
          <c:showPercent val="0"/>
          <c:showBubbleSize val="0"/>
        </c:dLbls>
        <c:gapWidth val="150"/>
        <c:shape val="box"/>
        <c:axId val="137001088"/>
        <c:axId val="137001480"/>
        <c:axId val="0"/>
      </c:bar3DChart>
      <c:catAx>
        <c:axId val="13700108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001480"/>
        <c:crosses val="autoZero"/>
        <c:auto val="1"/>
        <c:lblAlgn val="ctr"/>
        <c:lblOffset val="100"/>
        <c:noMultiLvlLbl val="0"/>
      </c:catAx>
      <c:valAx>
        <c:axId val="1370014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0010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FFFF00"/>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Hoja1!$D$61:$D$68</c:f>
              <c:strCache>
                <c:ptCount val="8"/>
                <c:pt idx="0">
                  <c:v>T45</c:v>
                </c:pt>
                <c:pt idx="1">
                  <c:v>T27</c:v>
                </c:pt>
                <c:pt idx="2">
                  <c:v>T4</c:v>
                </c:pt>
                <c:pt idx="3">
                  <c:v>T25</c:v>
                </c:pt>
                <c:pt idx="4">
                  <c:v>T37</c:v>
                </c:pt>
                <c:pt idx="5">
                  <c:v>T17</c:v>
                </c:pt>
                <c:pt idx="6">
                  <c:v>T14</c:v>
                </c:pt>
                <c:pt idx="7">
                  <c:v>T8</c:v>
                </c:pt>
              </c:strCache>
            </c:strRef>
          </c:cat>
          <c:val>
            <c:numRef>
              <c:f>Hoja1!$E$61:$E$68</c:f>
              <c:numCache>
                <c:formatCode>General</c:formatCode>
                <c:ptCount val="8"/>
                <c:pt idx="0">
                  <c:v>7</c:v>
                </c:pt>
                <c:pt idx="1">
                  <c:v>6.33</c:v>
                </c:pt>
                <c:pt idx="2">
                  <c:v>5.67</c:v>
                </c:pt>
                <c:pt idx="3">
                  <c:v>5.67</c:v>
                </c:pt>
                <c:pt idx="4">
                  <c:v>3.67</c:v>
                </c:pt>
                <c:pt idx="5">
                  <c:v>3.33</c:v>
                </c:pt>
                <c:pt idx="6">
                  <c:v>3.33</c:v>
                </c:pt>
                <c:pt idx="7">
                  <c:v>3.33</c:v>
                </c:pt>
              </c:numCache>
            </c:numRef>
          </c:val>
          <c:extLst xmlns:c16r2="http://schemas.microsoft.com/office/drawing/2015/06/chart">
            <c:ext xmlns:c16="http://schemas.microsoft.com/office/drawing/2014/chart" uri="{C3380CC4-5D6E-409C-BE32-E72D297353CC}">
              <c16:uniqueId val="{00000000-EB13-4264-A1A2-A9B06F12456A}"/>
            </c:ext>
          </c:extLst>
        </c:ser>
        <c:dLbls>
          <c:showLegendKey val="0"/>
          <c:showVal val="0"/>
          <c:showCatName val="0"/>
          <c:showSerName val="0"/>
          <c:showPercent val="0"/>
          <c:showBubbleSize val="0"/>
        </c:dLbls>
        <c:gapWidth val="150"/>
        <c:shape val="box"/>
        <c:axId val="137002264"/>
        <c:axId val="137002656"/>
        <c:axId val="0"/>
      </c:bar3DChart>
      <c:catAx>
        <c:axId val="13700226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crossAx val="137002656"/>
        <c:crosses val="autoZero"/>
        <c:auto val="1"/>
        <c:lblAlgn val="ctr"/>
        <c:lblOffset val="100"/>
        <c:noMultiLvlLbl val="0"/>
      </c:catAx>
      <c:valAx>
        <c:axId val="1370026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002264"/>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B7351F"/>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Hoja1!$F$61:$F$68</c:f>
              <c:strCache>
                <c:ptCount val="8"/>
                <c:pt idx="0">
                  <c:v>T11</c:v>
                </c:pt>
                <c:pt idx="1">
                  <c:v>T29</c:v>
                </c:pt>
                <c:pt idx="2">
                  <c:v>T30</c:v>
                </c:pt>
                <c:pt idx="3">
                  <c:v>T10</c:v>
                </c:pt>
                <c:pt idx="4">
                  <c:v>T38</c:v>
                </c:pt>
                <c:pt idx="5">
                  <c:v>T15</c:v>
                </c:pt>
                <c:pt idx="6">
                  <c:v>T25</c:v>
                </c:pt>
                <c:pt idx="7">
                  <c:v>T3</c:v>
                </c:pt>
              </c:strCache>
            </c:strRef>
          </c:cat>
          <c:val>
            <c:numRef>
              <c:f>Hoja1!$G$61:$G$68</c:f>
              <c:numCache>
                <c:formatCode>General</c:formatCode>
                <c:ptCount val="8"/>
                <c:pt idx="0">
                  <c:v>5.67</c:v>
                </c:pt>
                <c:pt idx="1">
                  <c:v>5.33</c:v>
                </c:pt>
                <c:pt idx="2">
                  <c:v>5.33</c:v>
                </c:pt>
                <c:pt idx="3">
                  <c:v>5</c:v>
                </c:pt>
                <c:pt idx="4">
                  <c:v>2.67</c:v>
                </c:pt>
                <c:pt idx="5">
                  <c:v>2.67</c:v>
                </c:pt>
                <c:pt idx="6">
                  <c:v>2.33</c:v>
                </c:pt>
                <c:pt idx="7">
                  <c:v>2.33</c:v>
                </c:pt>
              </c:numCache>
            </c:numRef>
          </c:val>
          <c:extLst xmlns:c16r2="http://schemas.microsoft.com/office/drawing/2015/06/chart">
            <c:ext xmlns:c16="http://schemas.microsoft.com/office/drawing/2014/chart" uri="{C3380CC4-5D6E-409C-BE32-E72D297353CC}">
              <c16:uniqueId val="{00000000-DC05-4372-AD84-DF6FF7F7D67F}"/>
            </c:ext>
          </c:extLst>
        </c:ser>
        <c:dLbls>
          <c:showLegendKey val="0"/>
          <c:showVal val="0"/>
          <c:showCatName val="0"/>
          <c:showSerName val="0"/>
          <c:showPercent val="0"/>
          <c:showBubbleSize val="0"/>
        </c:dLbls>
        <c:gapWidth val="150"/>
        <c:shape val="box"/>
        <c:axId val="137003440"/>
        <c:axId val="137003832"/>
        <c:axId val="0"/>
      </c:bar3DChart>
      <c:catAx>
        <c:axId val="13700344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003832"/>
        <c:crosses val="autoZero"/>
        <c:auto val="1"/>
        <c:lblAlgn val="ctr"/>
        <c:lblOffset val="100"/>
        <c:noMultiLvlLbl val="0"/>
      </c:catAx>
      <c:valAx>
        <c:axId val="137003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003440"/>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chemeClr val="accent2">
                <a:lumMod val="50000"/>
              </a:schemeClr>
            </a:solidFill>
            <a:ln>
              <a:noFill/>
            </a:ln>
            <a:effectLst/>
            <a:sp3d/>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Hoja1!$H$61:$H$68</c:f>
              <c:strCache>
                <c:ptCount val="8"/>
                <c:pt idx="0">
                  <c:v>T20</c:v>
                </c:pt>
                <c:pt idx="1">
                  <c:v>T12</c:v>
                </c:pt>
                <c:pt idx="2">
                  <c:v>T40</c:v>
                </c:pt>
                <c:pt idx="3">
                  <c:v>T33</c:v>
                </c:pt>
                <c:pt idx="4">
                  <c:v>T35</c:v>
                </c:pt>
                <c:pt idx="5">
                  <c:v>T38</c:v>
                </c:pt>
                <c:pt idx="6">
                  <c:v>T43</c:v>
                </c:pt>
                <c:pt idx="7">
                  <c:v>T42</c:v>
                </c:pt>
              </c:strCache>
            </c:strRef>
          </c:cat>
          <c:val>
            <c:numRef>
              <c:f>Hoja1!$I$61:$I$68</c:f>
              <c:numCache>
                <c:formatCode>General</c:formatCode>
                <c:ptCount val="8"/>
                <c:pt idx="0">
                  <c:v>4</c:v>
                </c:pt>
                <c:pt idx="1">
                  <c:v>3.67</c:v>
                </c:pt>
                <c:pt idx="2">
                  <c:v>3.67</c:v>
                </c:pt>
                <c:pt idx="3">
                  <c:v>3.33</c:v>
                </c:pt>
                <c:pt idx="4">
                  <c:v>2.33</c:v>
                </c:pt>
                <c:pt idx="5">
                  <c:v>2.33</c:v>
                </c:pt>
                <c:pt idx="6">
                  <c:v>2</c:v>
                </c:pt>
                <c:pt idx="7">
                  <c:v>2</c:v>
                </c:pt>
              </c:numCache>
            </c:numRef>
          </c:val>
          <c:extLst xmlns:c16r2="http://schemas.microsoft.com/office/drawing/2015/06/chart">
            <c:ext xmlns:c16="http://schemas.microsoft.com/office/drawing/2014/chart" uri="{C3380CC4-5D6E-409C-BE32-E72D297353CC}">
              <c16:uniqueId val="{00000000-9793-4CA2-ACBC-2442C4DD44FE}"/>
            </c:ext>
          </c:extLst>
        </c:ser>
        <c:dLbls>
          <c:showLegendKey val="0"/>
          <c:showVal val="0"/>
          <c:showCatName val="0"/>
          <c:showSerName val="0"/>
          <c:showPercent val="0"/>
          <c:showBubbleSize val="0"/>
        </c:dLbls>
        <c:gapWidth val="150"/>
        <c:shape val="box"/>
        <c:axId val="137004616"/>
        <c:axId val="137613120"/>
        <c:axId val="0"/>
      </c:bar3DChart>
      <c:catAx>
        <c:axId val="13700461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613120"/>
        <c:crosses val="autoZero"/>
        <c:auto val="1"/>
        <c:lblAlgn val="ctr"/>
        <c:lblOffset val="100"/>
        <c:noMultiLvlLbl val="0"/>
      </c:catAx>
      <c:valAx>
        <c:axId val="1376131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004616"/>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Hoja1!$J$61:$J$68</c:f>
              <c:strCache>
                <c:ptCount val="8"/>
                <c:pt idx="0">
                  <c:v>T6</c:v>
                </c:pt>
                <c:pt idx="1">
                  <c:v>T33</c:v>
                </c:pt>
                <c:pt idx="2">
                  <c:v>T32</c:v>
                </c:pt>
                <c:pt idx="3">
                  <c:v>T1</c:v>
                </c:pt>
                <c:pt idx="4">
                  <c:v>T23</c:v>
                </c:pt>
                <c:pt idx="5">
                  <c:v>T24</c:v>
                </c:pt>
                <c:pt idx="6">
                  <c:v>T38</c:v>
                </c:pt>
                <c:pt idx="7">
                  <c:v>T39</c:v>
                </c:pt>
              </c:strCache>
            </c:strRef>
          </c:cat>
          <c:val>
            <c:numRef>
              <c:f>Hoja1!$K$61:$K$68</c:f>
              <c:numCache>
                <c:formatCode>General</c:formatCode>
                <c:ptCount val="8"/>
                <c:pt idx="0">
                  <c:v>3.67</c:v>
                </c:pt>
                <c:pt idx="1">
                  <c:v>3.33</c:v>
                </c:pt>
                <c:pt idx="2">
                  <c:v>3.33</c:v>
                </c:pt>
                <c:pt idx="3">
                  <c:v>3.33</c:v>
                </c:pt>
                <c:pt idx="4">
                  <c:v>2</c:v>
                </c:pt>
                <c:pt idx="5">
                  <c:v>2</c:v>
                </c:pt>
                <c:pt idx="6">
                  <c:v>2</c:v>
                </c:pt>
                <c:pt idx="7">
                  <c:v>2</c:v>
                </c:pt>
              </c:numCache>
            </c:numRef>
          </c:val>
          <c:extLst xmlns:c16r2="http://schemas.microsoft.com/office/drawing/2015/06/chart">
            <c:ext xmlns:c16="http://schemas.microsoft.com/office/drawing/2014/chart" uri="{C3380CC4-5D6E-409C-BE32-E72D297353CC}">
              <c16:uniqueId val="{00000000-755E-42B3-9ABB-62A3E154601D}"/>
            </c:ext>
          </c:extLst>
        </c:ser>
        <c:dLbls>
          <c:showLegendKey val="0"/>
          <c:showVal val="0"/>
          <c:showCatName val="0"/>
          <c:showSerName val="0"/>
          <c:showPercent val="0"/>
          <c:showBubbleSize val="0"/>
        </c:dLbls>
        <c:gapWidth val="150"/>
        <c:shape val="box"/>
        <c:axId val="137613904"/>
        <c:axId val="137614296"/>
        <c:axId val="0"/>
      </c:bar3DChart>
      <c:catAx>
        <c:axId val="13761390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r>
                  <a:rPr lang="en-US" sz="1000"/>
                  <a:t>ACCESIONES DE CEBADA</a:t>
                </a:r>
              </a:p>
            </c:rich>
          </c:tx>
          <c:layout/>
          <c:overlay val="0"/>
          <c:spPr>
            <a:noFill/>
            <a:ln w="25400">
              <a:noFill/>
            </a:ln>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137614296"/>
        <c:crosses val="autoZero"/>
        <c:auto val="1"/>
        <c:lblAlgn val="ctr"/>
        <c:lblOffset val="100"/>
        <c:noMultiLvlLbl val="0"/>
      </c:catAx>
      <c:valAx>
        <c:axId val="13761429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2"/>
                    </a:solidFill>
                    <a:latin typeface="+mn-lt"/>
                    <a:ea typeface="+mn-ea"/>
                    <a:cs typeface="+mn-cs"/>
                  </a:defRPr>
                </a:pPr>
                <a:r>
                  <a:rPr lang="en-US" sz="1000"/>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137613904"/>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chemeClr val="accent1">
                <a:lumMod val="60000"/>
                <a:lumOff val="40000"/>
              </a:schemeClr>
            </a:solidFill>
            <a:ln>
              <a:noFill/>
            </a:ln>
            <a:effectLst/>
            <a:sp3d/>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Hoja1!$L$61:$L$68</c:f>
              <c:strCache>
                <c:ptCount val="8"/>
                <c:pt idx="0">
                  <c:v>T34</c:v>
                </c:pt>
                <c:pt idx="1">
                  <c:v>T18</c:v>
                </c:pt>
                <c:pt idx="2">
                  <c:v>T29</c:v>
                </c:pt>
                <c:pt idx="3">
                  <c:v>T30</c:v>
                </c:pt>
                <c:pt idx="4">
                  <c:v>T13</c:v>
                </c:pt>
                <c:pt idx="5">
                  <c:v>T14</c:v>
                </c:pt>
                <c:pt idx="6">
                  <c:v>T15</c:v>
                </c:pt>
                <c:pt idx="7">
                  <c:v>T16</c:v>
                </c:pt>
              </c:strCache>
            </c:strRef>
          </c:cat>
          <c:val>
            <c:numRef>
              <c:f>Hoja1!$M$61:$M$68</c:f>
              <c:numCache>
                <c:formatCode>General</c:formatCode>
                <c:ptCount val="8"/>
                <c:pt idx="0">
                  <c:v>2</c:v>
                </c:pt>
                <c:pt idx="1">
                  <c:v>1.33</c:v>
                </c:pt>
                <c:pt idx="2">
                  <c:v>1</c:v>
                </c:pt>
                <c:pt idx="3">
                  <c:v>1</c:v>
                </c:pt>
                <c:pt idx="4">
                  <c:v>1</c:v>
                </c:pt>
                <c:pt idx="5">
                  <c:v>1</c:v>
                </c:pt>
                <c:pt idx="6">
                  <c:v>1</c:v>
                </c:pt>
                <c:pt idx="7">
                  <c:v>1</c:v>
                </c:pt>
              </c:numCache>
            </c:numRef>
          </c:val>
          <c:extLst xmlns:c16r2="http://schemas.microsoft.com/office/drawing/2015/06/chart">
            <c:ext xmlns:c16="http://schemas.microsoft.com/office/drawing/2014/chart" uri="{C3380CC4-5D6E-409C-BE32-E72D297353CC}">
              <c16:uniqueId val="{00000000-1AEA-4667-AFA0-120E4A8CE22A}"/>
            </c:ext>
          </c:extLst>
        </c:ser>
        <c:dLbls>
          <c:showLegendKey val="0"/>
          <c:showVal val="0"/>
          <c:showCatName val="0"/>
          <c:showSerName val="0"/>
          <c:showPercent val="0"/>
          <c:showBubbleSize val="0"/>
        </c:dLbls>
        <c:gapWidth val="150"/>
        <c:shape val="box"/>
        <c:axId val="137615080"/>
        <c:axId val="137615472"/>
        <c:axId val="0"/>
      </c:bar3DChart>
      <c:catAx>
        <c:axId val="13761508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615472"/>
        <c:crosses val="autoZero"/>
        <c:auto val="1"/>
        <c:lblAlgn val="ctr"/>
        <c:lblOffset val="100"/>
        <c:noMultiLvlLbl val="0"/>
      </c:catAx>
      <c:valAx>
        <c:axId val="1376154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615080"/>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Hoja1!$N$61:$N$68</c:f>
              <c:strCache>
                <c:ptCount val="8"/>
                <c:pt idx="0">
                  <c:v>T6</c:v>
                </c:pt>
                <c:pt idx="1">
                  <c:v>T1</c:v>
                </c:pt>
                <c:pt idx="2">
                  <c:v>T33</c:v>
                </c:pt>
                <c:pt idx="3">
                  <c:v>T9</c:v>
                </c:pt>
                <c:pt idx="4">
                  <c:v>T20</c:v>
                </c:pt>
                <c:pt idx="5">
                  <c:v>T18</c:v>
                </c:pt>
                <c:pt idx="6">
                  <c:v>T43</c:v>
                </c:pt>
                <c:pt idx="7">
                  <c:v>T8</c:v>
                </c:pt>
              </c:strCache>
            </c:strRef>
          </c:cat>
          <c:val>
            <c:numRef>
              <c:f>Hoja1!$O$61:$O$68</c:f>
              <c:numCache>
                <c:formatCode>General</c:formatCode>
                <c:ptCount val="8"/>
                <c:pt idx="0">
                  <c:v>108.77</c:v>
                </c:pt>
                <c:pt idx="1">
                  <c:v>96.13</c:v>
                </c:pt>
                <c:pt idx="2">
                  <c:v>83.07</c:v>
                </c:pt>
                <c:pt idx="3">
                  <c:v>79.63</c:v>
                </c:pt>
                <c:pt idx="4">
                  <c:v>56.93</c:v>
                </c:pt>
                <c:pt idx="5">
                  <c:v>56.4</c:v>
                </c:pt>
                <c:pt idx="6">
                  <c:v>52.53</c:v>
                </c:pt>
                <c:pt idx="7">
                  <c:v>51.67</c:v>
                </c:pt>
              </c:numCache>
            </c:numRef>
          </c:val>
          <c:extLst xmlns:c16r2="http://schemas.microsoft.com/office/drawing/2015/06/chart">
            <c:ext xmlns:c16="http://schemas.microsoft.com/office/drawing/2014/chart" uri="{C3380CC4-5D6E-409C-BE32-E72D297353CC}">
              <c16:uniqueId val="{00000000-D35B-4086-95C6-A01630312F67}"/>
            </c:ext>
          </c:extLst>
        </c:ser>
        <c:dLbls>
          <c:showLegendKey val="0"/>
          <c:showVal val="1"/>
          <c:showCatName val="0"/>
          <c:showSerName val="0"/>
          <c:showPercent val="0"/>
          <c:showBubbleSize val="0"/>
        </c:dLbls>
        <c:gapWidth val="150"/>
        <c:shape val="box"/>
        <c:axId val="135760776"/>
        <c:axId val="135772048"/>
        <c:axId val="0"/>
      </c:bar3DChart>
      <c:catAx>
        <c:axId val="13576077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5772048"/>
        <c:crosses val="autoZero"/>
        <c:auto val="1"/>
        <c:lblAlgn val="ctr"/>
        <c:lblOffset val="100"/>
        <c:noMultiLvlLbl val="0"/>
      </c:catAx>
      <c:valAx>
        <c:axId val="135772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5760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4">
                <a:lumMod val="60000"/>
                <a:lumOff val="4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Hoja1!$P$61:$P$68</c:f>
              <c:strCache>
                <c:ptCount val="8"/>
                <c:pt idx="0">
                  <c:v>T6</c:v>
                </c:pt>
                <c:pt idx="1">
                  <c:v>T25</c:v>
                </c:pt>
                <c:pt idx="2">
                  <c:v>T39</c:v>
                </c:pt>
                <c:pt idx="3">
                  <c:v>T28</c:v>
                </c:pt>
                <c:pt idx="4">
                  <c:v>T29</c:v>
                </c:pt>
                <c:pt idx="5">
                  <c:v>T37</c:v>
                </c:pt>
                <c:pt idx="6">
                  <c:v>T27</c:v>
                </c:pt>
                <c:pt idx="7">
                  <c:v>T41</c:v>
                </c:pt>
              </c:strCache>
            </c:strRef>
          </c:cat>
          <c:val>
            <c:numRef>
              <c:f>Hoja1!$Q$61:$Q$68</c:f>
              <c:numCache>
                <c:formatCode>General</c:formatCode>
                <c:ptCount val="8"/>
                <c:pt idx="0">
                  <c:v>85</c:v>
                </c:pt>
                <c:pt idx="1">
                  <c:v>75</c:v>
                </c:pt>
                <c:pt idx="2">
                  <c:v>56.67</c:v>
                </c:pt>
                <c:pt idx="3">
                  <c:v>55</c:v>
                </c:pt>
                <c:pt idx="4">
                  <c:v>2.33</c:v>
                </c:pt>
                <c:pt idx="5">
                  <c:v>2</c:v>
                </c:pt>
                <c:pt idx="6">
                  <c:v>1.67</c:v>
                </c:pt>
                <c:pt idx="7">
                  <c:v>1</c:v>
                </c:pt>
              </c:numCache>
            </c:numRef>
          </c:val>
          <c:extLst xmlns:c16r2="http://schemas.microsoft.com/office/drawing/2015/06/chart">
            <c:ext xmlns:c16="http://schemas.microsoft.com/office/drawing/2014/chart" uri="{C3380CC4-5D6E-409C-BE32-E72D297353CC}">
              <c16:uniqueId val="{00000000-2E97-4F22-B106-02D663E9DA93}"/>
            </c:ext>
          </c:extLst>
        </c:ser>
        <c:dLbls>
          <c:showLegendKey val="0"/>
          <c:showVal val="1"/>
          <c:showCatName val="0"/>
          <c:showSerName val="0"/>
          <c:showPercent val="0"/>
          <c:showBubbleSize val="0"/>
        </c:dLbls>
        <c:gapWidth val="150"/>
        <c:shape val="box"/>
        <c:axId val="135565344"/>
        <c:axId val="95718144"/>
        <c:axId val="0"/>
      </c:bar3DChart>
      <c:catAx>
        <c:axId val="13556534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95718144"/>
        <c:crosses val="autoZero"/>
        <c:auto val="1"/>
        <c:lblAlgn val="ctr"/>
        <c:lblOffset val="100"/>
        <c:noMultiLvlLbl val="0"/>
      </c:catAx>
      <c:valAx>
        <c:axId val="95718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5565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lumMod val="60000"/>
                <a:lumOff val="4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Hoja1!$R$61:$R$68</c:f>
              <c:strCache>
                <c:ptCount val="8"/>
                <c:pt idx="0">
                  <c:v>T6</c:v>
                </c:pt>
                <c:pt idx="1">
                  <c:v>T28</c:v>
                </c:pt>
                <c:pt idx="2">
                  <c:v>T8</c:v>
                </c:pt>
                <c:pt idx="3">
                  <c:v>T34</c:v>
                </c:pt>
                <c:pt idx="4">
                  <c:v>T27</c:v>
                </c:pt>
                <c:pt idx="5">
                  <c:v>T40</c:v>
                </c:pt>
                <c:pt idx="6">
                  <c:v>T41</c:v>
                </c:pt>
                <c:pt idx="7">
                  <c:v>T37</c:v>
                </c:pt>
              </c:strCache>
            </c:strRef>
          </c:cat>
          <c:val>
            <c:numRef>
              <c:f>Hoja1!$S$61:$S$68</c:f>
              <c:numCache>
                <c:formatCode>General</c:formatCode>
                <c:ptCount val="8"/>
                <c:pt idx="0">
                  <c:v>18.329999999999998</c:v>
                </c:pt>
                <c:pt idx="1">
                  <c:v>8.33</c:v>
                </c:pt>
                <c:pt idx="2">
                  <c:v>5</c:v>
                </c:pt>
                <c:pt idx="3">
                  <c:v>5</c:v>
                </c:pt>
                <c:pt idx="4">
                  <c:v>0</c:v>
                </c:pt>
                <c:pt idx="5">
                  <c:v>0</c:v>
                </c:pt>
                <c:pt idx="6">
                  <c:v>0</c:v>
                </c:pt>
                <c:pt idx="7">
                  <c:v>0</c:v>
                </c:pt>
              </c:numCache>
            </c:numRef>
          </c:val>
          <c:extLst xmlns:c16r2="http://schemas.microsoft.com/office/drawing/2015/06/chart">
            <c:ext xmlns:c16="http://schemas.microsoft.com/office/drawing/2014/chart" uri="{C3380CC4-5D6E-409C-BE32-E72D297353CC}">
              <c16:uniqueId val="{00000000-0ACA-406B-9BE4-D34EE734F77C}"/>
            </c:ext>
          </c:extLst>
        </c:ser>
        <c:dLbls>
          <c:showLegendKey val="0"/>
          <c:showVal val="1"/>
          <c:showCatName val="0"/>
          <c:showSerName val="0"/>
          <c:showPercent val="0"/>
          <c:showBubbleSize val="0"/>
        </c:dLbls>
        <c:gapWidth val="150"/>
        <c:shape val="box"/>
        <c:axId val="136733000"/>
        <c:axId val="136733392"/>
        <c:axId val="0"/>
      </c:bar3DChart>
      <c:catAx>
        <c:axId val="13673300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3392"/>
        <c:crosses val="autoZero"/>
        <c:auto val="1"/>
        <c:lblAlgn val="ctr"/>
        <c:lblOffset val="100"/>
        <c:noMultiLvlLbl val="0"/>
      </c:catAx>
      <c:valAx>
        <c:axId val="136733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3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808000"/>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Hoja1!$AB$61:$AB$68</c:f>
              <c:strCache>
                <c:ptCount val="8"/>
                <c:pt idx="0">
                  <c:v>T6</c:v>
                </c:pt>
                <c:pt idx="1">
                  <c:v>T28</c:v>
                </c:pt>
                <c:pt idx="2">
                  <c:v>T32</c:v>
                </c:pt>
                <c:pt idx="3">
                  <c:v>T33</c:v>
                </c:pt>
                <c:pt idx="4">
                  <c:v>T44</c:v>
                </c:pt>
                <c:pt idx="5">
                  <c:v>T39</c:v>
                </c:pt>
                <c:pt idx="6">
                  <c:v>T40</c:v>
                </c:pt>
                <c:pt idx="7">
                  <c:v>T41</c:v>
                </c:pt>
              </c:strCache>
            </c:strRef>
          </c:cat>
          <c:val>
            <c:numRef>
              <c:f>Hoja1!$AC$61:$AC$68</c:f>
              <c:numCache>
                <c:formatCode>General</c:formatCode>
                <c:ptCount val="8"/>
                <c:pt idx="0">
                  <c:v>2.67</c:v>
                </c:pt>
                <c:pt idx="1">
                  <c:v>2</c:v>
                </c:pt>
                <c:pt idx="2">
                  <c:v>2</c:v>
                </c:pt>
                <c:pt idx="3">
                  <c:v>2</c:v>
                </c:pt>
                <c:pt idx="4">
                  <c:v>1</c:v>
                </c:pt>
                <c:pt idx="5">
                  <c:v>1</c:v>
                </c:pt>
                <c:pt idx="6">
                  <c:v>1</c:v>
                </c:pt>
                <c:pt idx="7">
                  <c:v>1</c:v>
                </c:pt>
              </c:numCache>
            </c:numRef>
          </c:val>
          <c:extLst xmlns:c16r2="http://schemas.microsoft.com/office/drawing/2015/06/chart">
            <c:ext xmlns:c16="http://schemas.microsoft.com/office/drawing/2014/chart" uri="{C3380CC4-5D6E-409C-BE32-E72D297353CC}">
              <c16:uniqueId val="{00000000-7C85-4146-8610-8AAF1DDF77A8}"/>
            </c:ext>
          </c:extLst>
        </c:ser>
        <c:dLbls>
          <c:showLegendKey val="0"/>
          <c:showVal val="0"/>
          <c:showCatName val="0"/>
          <c:showSerName val="0"/>
          <c:showPercent val="0"/>
          <c:showBubbleSize val="0"/>
        </c:dLbls>
        <c:gapWidth val="150"/>
        <c:shape val="box"/>
        <c:axId val="136734176"/>
        <c:axId val="136734568"/>
        <c:axId val="0"/>
      </c:bar3DChart>
      <c:catAx>
        <c:axId val="13673417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4568"/>
        <c:crosses val="autoZero"/>
        <c:auto val="1"/>
        <c:lblAlgn val="ctr"/>
        <c:lblOffset val="100"/>
        <c:noMultiLvlLbl val="0"/>
      </c:catAx>
      <c:valAx>
        <c:axId val="1367345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4176"/>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rgbClr val="FF9900"/>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Hoja1!$AD$61:$AD$68</c:f>
              <c:strCache>
                <c:ptCount val="8"/>
                <c:pt idx="0">
                  <c:v>T40</c:v>
                </c:pt>
                <c:pt idx="1">
                  <c:v>T24</c:v>
                </c:pt>
                <c:pt idx="2">
                  <c:v>T27</c:v>
                </c:pt>
                <c:pt idx="3">
                  <c:v>T23</c:v>
                </c:pt>
                <c:pt idx="4">
                  <c:v>T28</c:v>
                </c:pt>
                <c:pt idx="5">
                  <c:v>T34</c:v>
                </c:pt>
                <c:pt idx="6">
                  <c:v>T8</c:v>
                </c:pt>
                <c:pt idx="7">
                  <c:v>T39</c:v>
                </c:pt>
              </c:strCache>
            </c:strRef>
          </c:cat>
          <c:val>
            <c:numRef>
              <c:f>Hoja1!$AE$61:$AE$68</c:f>
              <c:numCache>
                <c:formatCode>General</c:formatCode>
                <c:ptCount val="8"/>
                <c:pt idx="0">
                  <c:v>125</c:v>
                </c:pt>
                <c:pt idx="1">
                  <c:v>120</c:v>
                </c:pt>
                <c:pt idx="2">
                  <c:v>120</c:v>
                </c:pt>
                <c:pt idx="3">
                  <c:v>120</c:v>
                </c:pt>
                <c:pt idx="4">
                  <c:v>110</c:v>
                </c:pt>
                <c:pt idx="5">
                  <c:v>108</c:v>
                </c:pt>
                <c:pt idx="6">
                  <c:v>108</c:v>
                </c:pt>
                <c:pt idx="7">
                  <c:v>107.33</c:v>
                </c:pt>
              </c:numCache>
            </c:numRef>
          </c:val>
          <c:extLst xmlns:c16r2="http://schemas.microsoft.com/office/drawing/2015/06/chart">
            <c:ext xmlns:c16="http://schemas.microsoft.com/office/drawing/2014/chart" uri="{C3380CC4-5D6E-409C-BE32-E72D297353CC}">
              <c16:uniqueId val="{00000000-9641-4EBA-BBC6-CA8D9DADFB7C}"/>
            </c:ext>
          </c:extLst>
        </c:ser>
        <c:dLbls>
          <c:showLegendKey val="0"/>
          <c:showVal val="1"/>
          <c:showCatName val="0"/>
          <c:showSerName val="0"/>
          <c:showPercent val="0"/>
          <c:showBubbleSize val="0"/>
        </c:dLbls>
        <c:gapWidth val="150"/>
        <c:shape val="box"/>
        <c:axId val="136735352"/>
        <c:axId val="136735744"/>
        <c:axId val="0"/>
      </c:bar3DChart>
      <c:catAx>
        <c:axId val="13673535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5744"/>
        <c:crosses val="autoZero"/>
        <c:auto val="1"/>
        <c:lblAlgn val="ctr"/>
        <c:lblOffset val="100"/>
        <c:noMultiLvlLbl val="0"/>
      </c:catAx>
      <c:valAx>
        <c:axId val="1367357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53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Hoja1!$T$61:$T$68</c:f>
              <c:strCache>
                <c:ptCount val="8"/>
                <c:pt idx="0">
                  <c:v>T19</c:v>
                </c:pt>
                <c:pt idx="1">
                  <c:v>T2</c:v>
                </c:pt>
                <c:pt idx="2">
                  <c:v>T33</c:v>
                </c:pt>
                <c:pt idx="3">
                  <c:v>T5</c:v>
                </c:pt>
                <c:pt idx="4">
                  <c:v>T6</c:v>
                </c:pt>
                <c:pt idx="5">
                  <c:v>T13</c:v>
                </c:pt>
                <c:pt idx="6">
                  <c:v>T15</c:v>
                </c:pt>
                <c:pt idx="7">
                  <c:v>T1</c:v>
                </c:pt>
              </c:strCache>
            </c:strRef>
          </c:cat>
          <c:val>
            <c:numRef>
              <c:f>Hoja1!$U$61:$U$68</c:f>
              <c:numCache>
                <c:formatCode>General</c:formatCode>
                <c:ptCount val="8"/>
                <c:pt idx="0">
                  <c:v>8.57</c:v>
                </c:pt>
                <c:pt idx="1">
                  <c:v>8.5</c:v>
                </c:pt>
                <c:pt idx="2">
                  <c:v>8.4700000000000006</c:v>
                </c:pt>
                <c:pt idx="3">
                  <c:v>8.4</c:v>
                </c:pt>
                <c:pt idx="4">
                  <c:v>6.63</c:v>
                </c:pt>
                <c:pt idx="5">
                  <c:v>6.63</c:v>
                </c:pt>
                <c:pt idx="6">
                  <c:v>6.18</c:v>
                </c:pt>
                <c:pt idx="7">
                  <c:v>6.07</c:v>
                </c:pt>
              </c:numCache>
            </c:numRef>
          </c:val>
          <c:extLst xmlns:c16r2="http://schemas.microsoft.com/office/drawing/2015/06/chart">
            <c:ext xmlns:c16="http://schemas.microsoft.com/office/drawing/2014/chart" uri="{C3380CC4-5D6E-409C-BE32-E72D297353CC}">
              <c16:uniqueId val="{00000000-7F19-44C6-BB8F-358242D02066}"/>
            </c:ext>
          </c:extLst>
        </c:ser>
        <c:dLbls>
          <c:showLegendKey val="0"/>
          <c:showVal val="0"/>
          <c:showCatName val="0"/>
          <c:showSerName val="0"/>
          <c:showPercent val="0"/>
          <c:showBubbleSize val="0"/>
        </c:dLbls>
        <c:gapWidth val="150"/>
        <c:shape val="box"/>
        <c:axId val="136736528"/>
        <c:axId val="136736920"/>
        <c:axId val="0"/>
      </c:bar3DChart>
      <c:catAx>
        <c:axId val="13673652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6920"/>
        <c:crosses val="autoZero"/>
        <c:auto val="1"/>
        <c:lblAlgn val="ctr"/>
        <c:lblOffset val="100"/>
        <c:noMultiLvlLbl val="0"/>
      </c:catAx>
      <c:valAx>
        <c:axId val="136736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6528"/>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00B050"/>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Hoja1!$V$61:$V$68</c:f>
              <c:strCache>
                <c:ptCount val="8"/>
                <c:pt idx="0">
                  <c:v>T6</c:v>
                </c:pt>
                <c:pt idx="1">
                  <c:v>T45</c:v>
                </c:pt>
                <c:pt idx="2">
                  <c:v>T29</c:v>
                </c:pt>
                <c:pt idx="3">
                  <c:v>T30</c:v>
                </c:pt>
                <c:pt idx="4">
                  <c:v>T14</c:v>
                </c:pt>
                <c:pt idx="5">
                  <c:v>T15</c:v>
                </c:pt>
                <c:pt idx="6">
                  <c:v>T16</c:v>
                </c:pt>
                <c:pt idx="7">
                  <c:v>T17</c:v>
                </c:pt>
              </c:strCache>
            </c:strRef>
          </c:cat>
          <c:val>
            <c:numRef>
              <c:f>Hoja1!$W$61:$W$68</c:f>
              <c:numCache>
                <c:formatCode>General</c:formatCode>
                <c:ptCount val="8"/>
                <c:pt idx="0">
                  <c:v>6</c:v>
                </c:pt>
                <c:pt idx="1">
                  <c:v>2</c:v>
                </c:pt>
                <c:pt idx="2">
                  <c:v>2</c:v>
                </c:pt>
                <c:pt idx="3">
                  <c:v>2</c:v>
                </c:pt>
                <c:pt idx="4">
                  <c:v>2</c:v>
                </c:pt>
                <c:pt idx="5">
                  <c:v>2</c:v>
                </c:pt>
                <c:pt idx="6">
                  <c:v>2</c:v>
                </c:pt>
                <c:pt idx="7">
                  <c:v>2</c:v>
                </c:pt>
              </c:numCache>
            </c:numRef>
          </c:val>
          <c:extLst xmlns:c16r2="http://schemas.microsoft.com/office/drawing/2015/06/chart">
            <c:ext xmlns:c16="http://schemas.microsoft.com/office/drawing/2014/chart" uri="{C3380CC4-5D6E-409C-BE32-E72D297353CC}">
              <c16:uniqueId val="{00000000-C714-4E30-9405-8EC3A01A1144}"/>
            </c:ext>
          </c:extLst>
        </c:ser>
        <c:dLbls>
          <c:showLegendKey val="0"/>
          <c:showVal val="0"/>
          <c:showCatName val="0"/>
          <c:showSerName val="0"/>
          <c:showPercent val="0"/>
          <c:showBubbleSize val="0"/>
        </c:dLbls>
        <c:gapWidth val="150"/>
        <c:shape val="box"/>
        <c:axId val="136737704"/>
        <c:axId val="136738096"/>
        <c:axId val="0"/>
      </c:bar3DChart>
      <c:catAx>
        <c:axId val="13673770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8096"/>
        <c:crosses val="autoZero"/>
        <c:auto val="1"/>
        <c:lblAlgn val="ctr"/>
        <c:lblOffset val="100"/>
        <c:noMultiLvlLbl val="0"/>
      </c:catAx>
      <c:valAx>
        <c:axId val="136738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7704"/>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rgbClr val="00FF00"/>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Hoja1!$X$61:$X$68</c:f>
              <c:strCache>
                <c:ptCount val="8"/>
                <c:pt idx="0">
                  <c:v>T6</c:v>
                </c:pt>
                <c:pt idx="1">
                  <c:v>T7</c:v>
                </c:pt>
                <c:pt idx="2">
                  <c:v>T31</c:v>
                </c:pt>
                <c:pt idx="3">
                  <c:v>T4</c:v>
                </c:pt>
                <c:pt idx="4">
                  <c:v>T23</c:v>
                </c:pt>
                <c:pt idx="5">
                  <c:v>T21</c:v>
                </c:pt>
                <c:pt idx="6">
                  <c:v>T26</c:v>
                </c:pt>
                <c:pt idx="7">
                  <c:v>T24</c:v>
                </c:pt>
              </c:strCache>
            </c:strRef>
          </c:cat>
          <c:val>
            <c:numRef>
              <c:f>Hoja1!$Y$61:$Y$68</c:f>
              <c:numCache>
                <c:formatCode>General</c:formatCode>
                <c:ptCount val="8"/>
                <c:pt idx="0">
                  <c:v>5</c:v>
                </c:pt>
                <c:pt idx="1">
                  <c:v>5</c:v>
                </c:pt>
                <c:pt idx="2">
                  <c:v>5</c:v>
                </c:pt>
                <c:pt idx="3">
                  <c:v>5</c:v>
                </c:pt>
                <c:pt idx="4">
                  <c:v>3</c:v>
                </c:pt>
                <c:pt idx="5">
                  <c:v>3</c:v>
                </c:pt>
                <c:pt idx="6">
                  <c:v>2</c:v>
                </c:pt>
                <c:pt idx="7">
                  <c:v>2</c:v>
                </c:pt>
              </c:numCache>
            </c:numRef>
          </c:val>
          <c:extLst xmlns:c16r2="http://schemas.microsoft.com/office/drawing/2015/06/chart">
            <c:ext xmlns:c16="http://schemas.microsoft.com/office/drawing/2014/chart" uri="{C3380CC4-5D6E-409C-BE32-E72D297353CC}">
              <c16:uniqueId val="{00000000-49CB-4FFA-B37E-E3C3E2C8DCD3}"/>
            </c:ext>
          </c:extLst>
        </c:ser>
        <c:dLbls>
          <c:showLegendKey val="0"/>
          <c:showVal val="0"/>
          <c:showCatName val="0"/>
          <c:showSerName val="0"/>
          <c:showPercent val="0"/>
          <c:showBubbleSize val="0"/>
        </c:dLbls>
        <c:gapWidth val="150"/>
        <c:shape val="box"/>
        <c:axId val="136738880"/>
        <c:axId val="136739272"/>
        <c:axId val="0"/>
      </c:bar3DChart>
      <c:catAx>
        <c:axId val="13673888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ACCESIONES DE CEBADA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9272"/>
        <c:crosses val="autoZero"/>
        <c:auto val="1"/>
        <c:lblAlgn val="ctr"/>
        <c:lblOffset val="100"/>
        <c:noMultiLvlLbl val="0"/>
      </c:catAx>
      <c:valAx>
        <c:axId val="136739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PROMEDIO</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6738880"/>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DB8139-6CF8-441F-910C-D3A030FFC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1548</TotalTime>
  <Pages>117</Pages>
  <Words>24546</Words>
  <Characters>135009</Characters>
  <Application>Microsoft Office Word</Application>
  <DocSecurity>0</DocSecurity>
  <Lines>1125</Lines>
  <Paragraphs>318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PC6</cp:lastModifiedBy>
  <cp:revision>48</cp:revision>
  <cp:lastPrinted>2021-08-26T01:42:00Z</cp:lastPrinted>
  <dcterms:created xsi:type="dcterms:W3CDTF">2021-08-23T20:01:00Z</dcterms:created>
  <dcterms:modified xsi:type="dcterms:W3CDTF">2021-09-01T20:40:00Z</dcterms:modified>
</cp:coreProperties>
</file>